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# IN THE COURT OF [COURT NAME]</w:t>
      </w:r>
    </w:p>
    <w:p>
      <w:r>
        <w:t>## Lawyer's Brief for Family Dispute Case</w:t>
      </w:r>
    </w:p>
    <w:p/>
    <w:p>
      <w:r>
        <w:t>### Case Details</w:t>
      </w:r>
    </w:p>
    <w:p>
      <w:r>
        <w:t>- **Dispute Type**: Family</w:t>
      </w:r>
    </w:p>
    <w:p>
      <w:r>
        <w:t>- **Complainant**: Complainant</w:t>
      </w:r>
    </w:p>
    <w:p>
      <w:r>
        <w:t>- **Respondent**: Respondent</w:t>
      </w:r>
    </w:p>
    <w:p/>
    <w:p>
      <w:r>
        <w:t>### Facts of the Case</w:t>
      </w:r>
    </w:p>
    <w:p>
      <w:r>
        <w:t>1. The dahej (dowry) given at the time of marriage includes:</w:t>
      </w:r>
    </w:p>
    <w:p>
      <w:r>
        <w:t xml:space="preserve">   - 2 cars</w:t>
      </w:r>
    </w:p>
    <w:p>
      <w:r>
        <w:t xml:space="preserve">   - 500 gm of gold</w:t>
      </w:r>
    </w:p>
    <w:p>
      <w:r>
        <w:t xml:space="preserve">   - 4 properties</w:t>
      </w:r>
    </w:p>
    <w:p>
      <w:r>
        <w:t xml:space="preserve">   - 1 business</w:t>
      </w:r>
    </w:p>
    <w:p/>
    <w:p>
      <w:r>
        <w:t>### Applicable Law Sections</w:t>
      </w:r>
    </w:p>
    <w:p>
      <w:r>
        <w:t>To be specified based on the details of the case and the jurisdiction.</w:t>
      </w:r>
    </w:p>
    <w:p/>
    <w:p>
      <w:r>
        <w:t>### Relief Sought</w:t>
      </w:r>
    </w:p>
    <w:p>
      <w:r>
        <w:t>The complainant seeks resolution of the family domestic violence dispute as per the applicable Indian law, specifically under the:</w:t>
      </w:r>
    </w:p>
    <w:p>
      <w:r>
        <w:t>- **Protection of Women from Domestic Violence Act, 2005**</w:t>
      </w:r>
    </w:p>
    <w:p>
      <w:r>
        <w:t>- **Section 498-A of the Indian Penal Code, 1860** (if applicable)</w:t>
      </w:r>
    </w:p>
    <w:p>
      <w:r>
        <w:t>- Other relevant sections of law that pertain to the return of dahej and protection against domestic violence.</w:t>
      </w:r>
    </w:p>
    <w:p/>
    <w:p>
      <w:r>
        <w:t>### Prayer</w:t>
      </w:r>
    </w:p>
    <w:p>
      <w:r>
        <w:t>WHEREFORE, the complainant prays that this Hon'ble Court may be pleased to:</w:t>
      </w:r>
    </w:p>
    <w:p>
      <w:r>
        <w:t>- Direct the respondent to return the dahej (dowry) items as listed above.</w:t>
      </w:r>
    </w:p>
    <w:p>
      <w:r>
        <w:t>- Grant protection to the complainant against domestic violence as per the provisions of the Protection of Women from Domestic Violence Act, 2005.</w:t>
      </w:r>
    </w:p>
    <w:p>
      <w:r>
        <w:t>- Pass any other order or direction that this Court may deem fit in the circumstances of the case.</w:t>
      </w:r>
    </w:p>
    <w:p/>
    <w:p>
      <w:r>
        <w:t>### Verification</w:t>
      </w:r>
    </w:p>
    <w:p>
      <w:r>
        <w:t>I, [Complainant's Name], do hereby verify that the contents of the above petition are true to my knowledge and belief and that no material fact has been concealed.</w:t>
      </w:r>
    </w:p>
    <w:p/>
    <w:p>
      <w:r>
        <w:t>### Date</w:t>
      </w:r>
    </w:p>
    <w:p>
      <w:r>
        <w:t>[Date of Filing]</w:t>
      </w:r>
    </w:p>
    <w:p/>
    <w:p>
      <w:r>
        <w:t>### Advocate for Complainant</w:t>
      </w:r>
    </w:p>
    <w:p>
      <w:r>
        <w:t>[Advocate's Name]</w:t>
      </w:r>
    </w:p>
    <w:p/>
    <w:p/>
    <w:p>
      <w:r>
        <w:t>---</w:t>
      </w:r>
    </w:p>
    <w:p>
      <w:r>
        <w:t>DISCLAIMER: This document is AI-generated and does not constitute legal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