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To,</w:t>
      </w:r>
    </w:p>
    <w:p>
      <w:r>
        <w:t>Respondent</w:t>
      </w:r>
    </w:p>
    <w:p/>
    <w:p>
      <w:r>
        <w:t>From,</w:t>
      </w:r>
    </w:p>
    <w:p>
      <w:r>
        <w:t>Ramesh Kumar</w:t>
      </w:r>
    </w:p>
    <w:p/>
    <w:p>
      <w:r>
        <w:t>Date: [Current Date]</w:t>
      </w:r>
    </w:p>
    <w:p/>
    <w:p>
      <w:r>
        <w:t>## INTRODUCTION</w:t>
      </w:r>
    </w:p>
    <w:p>
      <w:r>
        <w:t>This legal notice is being issued pursuant to the Consumer Protection Act, 2019, in relation to a dispute arising from the purchase of a defective TV.</w:t>
      </w:r>
    </w:p>
    <w:p/>
    <w:p>
      <w:r>
        <w:t>## FACTS OF THE CASE</w:t>
      </w:r>
    </w:p>
    <w:p>
      <w:r>
        <w:t>1. On [Date of Purchase], I purchased a TV from your store with a 1-year manufacturer warranty.</w:t>
      </w:r>
    </w:p>
    <w:p>
      <w:r>
        <w:t>2. Despite the store's return policy stating 'No returns after sale', the item has been found to be defective.</w:t>
      </w:r>
    </w:p>
    <w:p>
      <w:r>
        <w:t>3. The defect is clearly visible on the screen and has been recorded in a video for evidence.</w:t>
      </w:r>
    </w:p>
    <w:p>
      <w:r>
        <w:t>4. I am in possession of the original bill of purchase, which serves as proof of the transaction.</w:t>
      </w:r>
    </w:p>
    <w:p/>
    <w:p>
      <w:r>
        <w:t>## APPLICABLE LAW</w:t>
      </w:r>
    </w:p>
    <w:p>
      <w:r>
        <w:t>The Consumer Protection Act, 2019, is applicable in this case, specifically:</w:t>
      </w:r>
    </w:p>
    <w:p>
      <w:r>
        <w:t>- Section 2: Definition of consumer</w:t>
      </w:r>
    </w:p>
    <w:p>
      <w:r>
        <w:t>- Section 39: Liability of a product manufacturer</w:t>
      </w:r>
    </w:p>
    <w:p>
      <w:r>
        <w:t>- Section 81: Mediation</w:t>
      </w:r>
    </w:p>
    <w:p>
      <w:r>
        <w:t>- Section 86: Power of the Central Authority to recall goods</w:t>
      </w:r>
    </w:p>
    <w:p/>
    <w:p>
      <w:r>
        <w:t>## RELIEF SOUGHT</w:t>
      </w:r>
    </w:p>
    <w:p>
      <w:r>
        <w:t>I am seeking replacement or refund of the defective TV, and compensation for any additional losses incurred due to the defect.</w:t>
      </w:r>
    </w:p>
    <w:p/>
    <w:p>
      <w:r>
        <w:t>## ACTION REQUIRED</w:t>
      </w:r>
    </w:p>
    <w:p>
      <w:r>
        <w:t>You are required to take immediate action to address this issue and provide a suitable resolution within 15 days from the date of receipt of this notice.</w:t>
      </w:r>
    </w:p>
    <w:p/>
    <w:p>
      <w:r>
        <w:t>## FAILURE TO COMPLY</w:t>
      </w:r>
    </w:p>
    <w:p>
      <w:r>
        <w:t>Failure to comply with this notice may result in further legal action being taken against you.</w:t>
      </w:r>
    </w:p>
    <w:p/>
    <w:p>
      <w:r>
        <w:t>Sincerely,</w:t>
      </w:r>
    </w:p>
    <w:p>
      <w:r>
        <w:t>Ramesh Kumar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