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A033A4" w:rsidR="00452ED7" w:rsidP="41600285" w:rsidRDefault="00A033A4" w14:paraId="473BE3AC" w14:textId="5FA21431">
      <w:pPr>
        <w:pStyle w:val="Heading1"/>
        <w:rPr>
          <w:sz w:val="32"/>
          <w:szCs w:val="32"/>
          <w:rtl/>
        </w:rPr>
      </w:pPr>
      <w:r w:rsidRPr="41600285" w:rsidR="41600285">
        <w:rPr/>
        <w:t>Eclampsia/Pre-eclampsia summary</w:t>
      </w:r>
    </w:p>
    <w:p w:rsidR="00A033A4" w:rsidRDefault="00A033A4" w14:paraId="7A4E8C3C" w14:textId="3266CD90">
      <w:pPr>
        <w:rPr>
          <w:rtl/>
        </w:rPr>
      </w:pPr>
    </w:p>
    <w:p w:rsidR="00A033A4" w:rsidP="41600285" w:rsidRDefault="00C84B47" w14:paraId="2CE8D937" w14:textId="74CE44E1">
      <w:pPr>
        <w:pStyle w:val="Heading2"/>
      </w:pPr>
      <w:commentRangeStart w:id="1307861021"/>
      <w:r w:rsidRPr="41600285" w:rsidR="41600285">
        <w:rPr/>
        <w:t>The Problem</w:t>
      </w:r>
      <w:commentRangeEnd w:id="1307861021"/>
      <w:r>
        <w:rPr>
          <w:rStyle w:val="CommentReference"/>
        </w:rPr>
        <w:commentReference w:id="1307861021"/>
      </w:r>
    </w:p>
    <w:p w:rsidR="41600285" w:rsidP="41600285" w:rsidRDefault="41600285" w14:paraId="655B4F22" w14:textId="56CF425E">
      <w:pPr>
        <w:pStyle w:val="Normal"/>
      </w:pPr>
    </w:p>
    <w:p w:rsidR="41600285" w:rsidP="28B1DA68" w:rsidRDefault="41600285" w14:paraId="7A8FE7D5" w14:textId="297DEF61">
      <w:pPr/>
      <w:r w:rsidR="28B1DA68">
        <w:rPr/>
        <w:t>Predict eclampsia or pre</w:t>
      </w:r>
      <w:r w:rsidR="28B1DA68">
        <w:rPr/>
        <w:t>-</w:t>
      </w:r>
      <w:r w:rsidR="28B1DA68">
        <w:rPr/>
        <w:t>eclampsia at the beginning of pregnancy</w:t>
      </w:r>
    </w:p>
    <w:p w:rsidR="28B1DA68" w:rsidP="28B1DA68" w:rsidRDefault="28B1DA68" w14:paraId="3A4D4634" w14:textId="4C187370">
      <w:pPr>
        <w:pStyle w:val="Heading2"/>
      </w:pPr>
      <w:r w:rsidRPr="28B1DA68" w:rsidR="28B1DA68">
        <w:rPr/>
        <w:t xml:space="preserve">General Description </w:t>
      </w:r>
    </w:p>
    <w:p w:rsidR="28B1DA68" w:rsidP="28B1DA68" w:rsidRDefault="28B1DA68" w14:paraId="03D924AB" w14:textId="227E1AA5">
      <w:pPr>
        <w:pStyle w:val="Normal"/>
      </w:pPr>
      <w:r w:rsidRPr="28B1DA68" w:rsidR="28B1DA68">
        <w:rPr/>
        <w:t xml:space="preserve">From </w:t>
      </w:r>
      <w:proofErr w:type="spellStart"/>
      <w:r w:rsidRPr="28B1DA68" w:rsidR="28B1DA68">
        <w:rPr/>
        <w:t>wikipedia</w:t>
      </w:r>
      <w:proofErr w:type="spellEnd"/>
      <w:r w:rsidRPr="28B1DA68" w:rsidR="28B1DA68">
        <w:rPr/>
        <w:t xml:space="preserve"> (</w:t>
      </w:r>
      <w:hyperlink r:id="R88ef8cde411a4d64">
        <w:r w:rsidRPr="28B1DA68" w:rsidR="28B1DA68">
          <w:rPr>
            <w:rStyle w:val="Hyperlink"/>
            <w:rFonts w:ascii="Calibri" w:hAnsi="Calibri" w:eastAsia="Calibri" w:cs="Calibri"/>
            <w:noProof w:val="0"/>
            <w:sz w:val="22"/>
            <w:szCs w:val="22"/>
            <w:lang w:val="en-US"/>
          </w:rPr>
          <w:t>https://en.wikipedia.org/wiki/Eclampsia</w:t>
        </w:r>
      </w:hyperlink>
      <w:r w:rsidRPr="28B1DA68" w:rsidR="28B1DA68">
        <w:rPr>
          <w:rFonts w:ascii="Calibri" w:hAnsi="Calibri" w:eastAsia="Calibri" w:cs="Calibri"/>
          <w:noProof w:val="0"/>
          <w:sz w:val="22"/>
          <w:szCs w:val="22"/>
          <w:lang w:val="en-US"/>
        </w:rPr>
        <w:t>):</w:t>
      </w:r>
    </w:p>
    <w:p w:rsidR="28B1DA68" w:rsidRDefault="28B1DA68" w14:paraId="50380027" w14:textId="348369CA">
      <w:r w:rsidRPr="28B1DA68" w:rsidR="28B1DA68">
        <w:rPr>
          <w:noProof w:val="0"/>
          <w:lang w:val="en-US"/>
        </w:rPr>
        <w:t xml:space="preserve">Eclampsia is the onset of </w:t>
      </w:r>
      <w:hyperlink r:id="R2df74d6fd25d43f4">
        <w:r w:rsidRPr="28B1DA68" w:rsidR="28B1DA68">
          <w:rPr>
            <w:noProof w:val="0"/>
            <w:lang w:val="en-US"/>
          </w:rPr>
          <w:t>seizures</w:t>
        </w:r>
      </w:hyperlink>
      <w:r w:rsidRPr="28B1DA68" w:rsidR="28B1DA68">
        <w:rPr>
          <w:noProof w:val="0"/>
          <w:lang w:val="en-US"/>
        </w:rPr>
        <w:t xml:space="preserve"> (convulsions) in a woman with </w:t>
      </w:r>
      <w:hyperlink r:id="R70ebe2b3cf4549ed">
        <w:r w:rsidRPr="28B1DA68" w:rsidR="28B1DA68">
          <w:rPr>
            <w:noProof w:val="0"/>
            <w:lang w:val="en-US"/>
          </w:rPr>
          <w:t>pre-eclampsia</w:t>
        </w:r>
      </w:hyperlink>
      <w:r w:rsidRPr="28B1DA68" w:rsidR="28B1DA68">
        <w:rPr>
          <w:noProof w:val="0"/>
          <w:lang w:val="en-US"/>
        </w:rPr>
        <w:t xml:space="preserve">[1]. Pre-eclampsia is a disorder of </w:t>
      </w:r>
      <w:hyperlink r:id="Rf0924c6fbe404cf7">
        <w:r w:rsidRPr="28B1DA68" w:rsidR="28B1DA68">
          <w:rPr>
            <w:noProof w:val="0"/>
            <w:lang w:val="en-US"/>
          </w:rPr>
          <w:t>pregnancy</w:t>
        </w:r>
      </w:hyperlink>
      <w:r w:rsidRPr="28B1DA68" w:rsidR="28B1DA68">
        <w:rPr>
          <w:noProof w:val="0"/>
          <w:lang w:val="en-US"/>
        </w:rPr>
        <w:t xml:space="preserve"> in which there is </w:t>
      </w:r>
      <w:hyperlink r:id="R5154cb3fa5004bb5">
        <w:r w:rsidRPr="28B1DA68" w:rsidR="28B1DA68">
          <w:rPr>
            <w:noProof w:val="0"/>
            <w:lang w:val="en-US"/>
          </w:rPr>
          <w:t>high blood pressure</w:t>
        </w:r>
      </w:hyperlink>
      <w:r w:rsidRPr="28B1DA68" w:rsidR="28B1DA68">
        <w:rPr>
          <w:noProof w:val="0"/>
          <w:lang w:val="en-US"/>
        </w:rPr>
        <w:t xml:space="preserve"> and either large amounts of </w:t>
      </w:r>
      <w:hyperlink r:id="R901bef35311e4d75">
        <w:r w:rsidRPr="28B1DA68" w:rsidR="28B1DA68">
          <w:rPr>
            <w:noProof w:val="0"/>
            <w:lang w:val="en-US"/>
          </w:rPr>
          <w:t>protein in the urine</w:t>
        </w:r>
      </w:hyperlink>
      <w:r w:rsidRPr="28B1DA68" w:rsidR="28B1DA68">
        <w:rPr>
          <w:noProof w:val="0"/>
          <w:lang w:val="en-US"/>
        </w:rPr>
        <w:t xml:space="preserve"> or </w:t>
      </w:r>
      <w:proofErr w:type="gramStart"/>
      <w:r w:rsidRPr="28B1DA68" w:rsidR="28B1DA68">
        <w:rPr>
          <w:noProof w:val="0"/>
          <w:lang w:val="en-US"/>
        </w:rPr>
        <w:t>other</w:t>
      </w:r>
      <w:proofErr w:type="gramEnd"/>
      <w:r w:rsidRPr="28B1DA68" w:rsidR="28B1DA68">
        <w:rPr>
          <w:noProof w:val="0"/>
          <w:lang w:val="en-US"/>
        </w:rPr>
        <w:t xml:space="preserve"> organ dysfunction.</w:t>
      </w:r>
      <w:hyperlink w:anchor="cite_note-Lamb2014-7" r:id="Rcfc6e1a621d74a6b">
        <w:r w:rsidRPr="28B1DA68" w:rsidR="28B1DA68">
          <w:rPr>
            <w:noProof w:val="0"/>
            <w:lang w:val="en-US"/>
          </w:rPr>
          <w:t>[7]</w:t>
        </w:r>
      </w:hyperlink>
      <w:hyperlink w:anchor="cite_note-ACOG2013-8" r:id="R99ed403c6a8b444c">
        <w:r w:rsidRPr="28B1DA68" w:rsidR="28B1DA68">
          <w:rPr>
            <w:noProof w:val="0"/>
            <w:lang w:val="en-US"/>
          </w:rPr>
          <w:t>[8]</w:t>
        </w:r>
      </w:hyperlink>
      <w:r w:rsidRPr="28B1DA68" w:rsidR="28B1DA68">
        <w:rPr>
          <w:noProof w:val="0"/>
          <w:lang w:val="en-US"/>
        </w:rPr>
        <w:t xml:space="preserve"> Onset may be before, during, or after </w:t>
      </w:r>
      <w:hyperlink r:id="R075309b6bc0b4659">
        <w:r w:rsidRPr="28B1DA68" w:rsidR="28B1DA68">
          <w:rPr>
            <w:noProof w:val="0"/>
            <w:lang w:val="en-US"/>
          </w:rPr>
          <w:t>delivery</w:t>
        </w:r>
      </w:hyperlink>
      <w:r w:rsidRPr="28B1DA68" w:rsidR="28B1DA68">
        <w:rPr>
          <w:noProof w:val="0"/>
          <w:lang w:val="en-US"/>
        </w:rPr>
        <w:t>.</w:t>
      </w:r>
      <w:hyperlink w:anchor="cite_note-W2014-1" r:id="R5d96017fb2ed425b">
        <w:r w:rsidRPr="28B1DA68" w:rsidR="28B1DA68">
          <w:rPr>
            <w:noProof w:val="0"/>
            <w:lang w:val="en-US"/>
          </w:rPr>
          <w:t>[1]</w:t>
        </w:r>
      </w:hyperlink>
      <w:r w:rsidRPr="28B1DA68" w:rsidR="28B1DA68">
        <w:rPr>
          <w:noProof w:val="0"/>
          <w:lang w:val="en-US"/>
        </w:rPr>
        <w:t xml:space="preserve"> Most often it is during the second half of pregnancy.</w:t>
      </w:r>
      <w:hyperlink w:anchor="cite_note-W2014-1" r:id="R9b52e534ddd1439f">
        <w:r w:rsidRPr="28B1DA68" w:rsidR="28B1DA68">
          <w:rPr>
            <w:noProof w:val="0"/>
            <w:lang w:val="en-US"/>
          </w:rPr>
          <w:t>[1]</w:t>
        </w:r>
      </w:hyperlink>
      <w:r w:rsidRPr="28B1DA68" w:rsidR="28B1DA68">
        <w:rPr>
          <w:noProof w:val="0"/>
          <w:lang w:val="en-US"/>
        </w:rPr>
        <w:t xml:space="preserve"> The seizures are of the </w:t>
      </w:r>
      <w:hyperlink r:id="Re5d4097823a54b39">
        <w:r w:rsidRPr="28B1DA68" w:rsidR="28B1DA68">
          <w:rPr>
            <w:noProof w:val="0"/>
            <w:lang w:val="en-US"/>
          </w:rPr>
          <w:t>tonic–clonic</w:t>
        </w:r>
      </w:hyperlink>
      <w:r w:rsidRPr="28B1DA68" w:rsidR="28B1DA68">
        <w:rPr>
          <w:noProof w:val="0"/>
          <w:lang w:val="en-US"/>
        </w:rPr>
        <w:t xml:space="preserve"> type and typically last about a minute.</w:t>
      </w:r>
      <w:hyperlink w:anchor="cite_note-W2014-1" r:id="R78dbd8ef537548ab">
        <w:r w:rsidRPr="28B1DA68" w:rsidR="28B1DA68">
          <w:rPr>
            <w:noProof w:val="0"/>
            <w:lang w:val="en-US"/>
          </w:rPr>
          <w:t>[1]</w:t>
        </w:r>
      </w:hyperlink>
      <w:r w:rsidRPr="28B1DA68" w:rsidR="28B1DA68">
        <w:rPr>
          <w:noProof w:val="0"/>
          <w:lang w:val="en-US"/>
        </w:rPr>
        <w:t xml:space="preserve"> Following the seizure there is typically either a </w:t>
      </w:r>
      <w:hyperlink r:id="R9d39ea2bbb98468a">
        <w:r w:rsidRPr="28B1DA68" w:rsidR="28B1DA68">
          <w:rPr>
            <w:noProof w:val="0"/>
            <w:lang w:val="en-US"/>
          </w:rPr>
          <w:t>period of confusion</w:t>
        </w:r>
      </w:hyperlink>
      <w:r w:rsidRPr="28B1DA68" w:rsidR="28B1DA68">
        <w:rPr>
          <w:noProof w:val="0"/>
          <w:lang w:val="en-US"/>
        </w:rPr>
        <w:t xml:space="preserve"> or </w:t>
      </w:r>
      <w:hyperlink r:id="R868433c9a393493f">
        <w:r w:rsidRPr="28B1DA68" w:rsidR="28B1DA68">
          <w:rPr>
            <w:noProof w:val="0"/>
            <w:lang w:val="en-US"/>
          </w:rPr>
          <w:t>coma</w:t>
        </w:r>
      </w:hyperlink>
      <w:r w:rsidRPr="28B1DA68" w:rsidR="28B1DA68">
        <w:rPr>
          <w:noProof w:val="0"/>
          <w:lang w:val="en-US"/>
        </w:rPr>
        <w:t>.</w:t>
      </w:r>
      <w:hyperlink w:anchor="cite_note-W2014-1" r:id="Rb25122cb72c04958">
        <w:r w:rsidRPr="28B1DA68" w:rsidR="28B1DA68">
          <w:rPr>
            <w:noProof w:val="0"/>
            <w:lang w:val="en-US"/>
          </w:rPr>
          <w:t>[1]</w:t>
        </w:r>
      </w:hyperlink>
      <w:r w:rsidRPr="28B1DA68" w:rsidR="28B1DA68">
        <w:rPr>
          <w:noProof w:val="0"/>
          <w:lang w:val="en-US"/>
        </w:rPr>
        <w:t xml:space="preserve"> Complications include </w:t>
      </w:r>
      <w:hyperlink r:id="R7eca7ed477604fc6">
        <w:r w:rsidRPr="28B1DA68" w:rsidR="28B1DA68">
          <w:rPr>
            <w:noProof w:val="0"/>
            <w:lang w:val="en-US"/>
          </w:rPr>
          <w:t>aspiration pneumonia</w:t>
        </w:r>
      </w:hyperlink>
      <w:r w:rsidRPr="28B1DA68" w:rsidR="28B1DA68">
        <w:rPr>
          <w:noProof w:val="0"/>
          <w:lang w:val="en-US"/>
        </w:rPr>
        <w:t xml:space="preserve">, </w:t>
      </w:r>
      <w:hyperlink r:id="Re946cf77e04d4b0d">
        <w:r w:rsidRPr="28B1DA68" w:rsidR="28B1DA68">
          <w:rPr>
            <w:noProof w:val="0"/>
            <w:lang w:val="en-US"/>
          </w:rPr>
          <w:t>cerebral hemorrhage</w:t>
        </w:r>
      </w:hyperlink>
      <w:r w:rsidRPr="28B1DA68" w:rsidR="28B1DA68">
        <w:rPr>
          <w:noProof w:val="0"/>
          <w:lang w:val="en-US"/>
        </w:rPr>
        <w:t xml:space="preserve">, </w:t>
      </w:r>
      <w:hyperlink r:id="Rc6ac52b21952423e">
        <w:r w:rsidRPr="28B1DA68" w:rsidR="28B1DA68">
          <w:rPr>
            <w:noProof w:val="0"/>
            <w:lang w:val="en-US"/>
          </w:rPr>
          <w:t>kidney failure</w:t>
        </w:r>
      </w:hyperlink>
      <w:r w:rsidRPr="28B1DA68" w:rsidR="28B1DA68">
        <w:rPr>
          <w:noProof w:val="0"/>
          <w:lang w:val="en-US"/>
        </w:rPr>
        <w:t xml:space="preserve">, and </w:t>
      </w:r>
      <w:hyperlink r:id="R26df76b038914482">
        <w:r w:rsidRPr="28B1DA68" w:rsidR="28B1DA68">
          <w:rPr>
            <w:noProof w:val="0"/>
            <w:lang w:val="en-US"/>
          </w:rPr>
          <w:t>cardiac arrest</w:t>
        </w:r>
      </w:hyperlink>
      <w:r w:rsidRPr="28B1DA68" w:rsidR="28B1DA68">
        <w:rPr>
          <w:noProof w:val="0"/>
          <w:lang w:val="en-US"/>
        </w:rPr>
        <w:t>.</w:t>
      </w:r>
      <w:hyperlink w:anchor="cite_note-W2014-1" r:id="R6704418c58ea4caf">
        <w:r w:rsidRPr="28B1DA68" w:rsidR="28B1DA68">
          <w:rPr>
            <w:noProof w:val="0"/>
            <w:lang w:val="en-US"/>
          </w:rPr>
          <w:t>[1]</w:t>
        </w:r>
      </w:hyperlink>
      <w:r w:rsidRPr="28B1DA68" w:rsidR="28B1DA68">
        <w:rPr>
          <w:noProof w:val="0"/>
          <w:lang w:val="en-US"/>
        </w:rPr>
        <w:t xml:space="preserve"> Pre-eclampsia and eclampsia are part of a larger group of conditions known as </w:t>
      </w:r>
      <w:hyperlink r:id="R01de6a06fb4243ac">
        <w:r w:rsidRPr="28B1DA68" w:rsidR="28B1DA68">
          <w:rPr>
            <w:noProof w:val="0"/>
            <w:lang w:val="en-US"/>
          </w:rPr>
          <w:t>hypertensive disorders of pregnancy</w:t>
        </w:r>
      </w:hyperlink>
      <w:r w:rsidRPr="28B1DA68" w:rsidR="28B1DA68">
        <w:rPr>
          <w:noProof w:val="0"/>
          <w:lang w:val="en-US"/>
        </w:rPr>
        <w:t>.</w:t>
      </w:r>
      <w:hyperlink w:anchor="cite_note-W2014-1" r:id="Re48eebfc92cc46e1">
        <w:r w:rsidRPr="28B1DA68" w:rsidR="28B1DA68">
          <w:rPr>
            <w:noProof w:val="0"/>
            <w:lang w:val="en-US"/>
          </w:rPr>
          <w:t>[1]</w:t>
        </w:r>
      </w:hyperlink>
    </w:p>
    <w:p w:rsidR="28B1DA68" w:rsidRDefault="28B1DA68" w14:paraId="347D2390" w14:textId="1A6EA68B">
      <w:r w:rsidRPr="28B1DA68" w:rsidR="28B1DA68">
        <w:rPr>
          <w:noProof w:val="0"/>
          <w:lang w:val="en-US"/>
        </w:rPr>
        <w:t xml:space="preserve">Recommendations for prevention include </w:t>
      </w:r>
      <w:hyperlink r:id="R2770ecfd9450488b">
        <w:r w:rsidRPr="28B1DA68" w:rsidR="28B1DA68">
          <w:rPr>
            <w:noProof w:val="0"/>
            <w:lang w:val="en-US"/>
          </w:rPr>
          <w:t>aspirin</w:t>
        </w:r>
      </w:hyperlink>
      <w:r w:rsidRPr="28B1DA68" w:rsidR="28B1DA68">
        <w:rPr>
          <w:noProof w:val="0"/>
          <w:lang w:val="en-US"/>
        </w:rPr>
        <w:t xml:space="preserve"> in those at high risk, </w:t>
      </w:r>
      <w:hyperlink r:id="Ra92bc239b1034f88">
        <w:r w:rsidRPr="28B1DA68" w:rsidR="28B1DA68">
          <w:rPr>
            <w:noProof w:val="0"/>
            <w:lang w:val="en-US"/>
          </w:rPr>
          <w:t>calcium supplementation</w:t>
        </w:r>
      </w:hyperlink>
      <w:r w:rsidRPr="28B1DA68" w:rsidR="28B1DA68">
        <w:rPr>
          <w:noProof w:val="0"/>
          <w:lang w:val="en-US"/>
        </w:rPr>
        <w:t xml:space="preserve"> in areas with low intake, and treatment of prior hypertension with medications.</w:t>
      </w:r>
      <w:hyperlink w:anchor="cite_note-WHO2011-2" r:id="R2fe71979d0284771">
        <w:r w:rsidRPr="28B1DA68" w:rsidR="28B1DA68">
          <w:rPr>
            <w:noProof w:val="0"/>
            <w:lang w:val="en-US"/>
          </w:rPr>
          <w:t>[2]</w:t>
        </w:r>
      </w:hyperlink>
      <w:hyperlink w:anchor="cite_note-Hend2014-3" r:id="R0fd3aa1cac424b37">
        <w:r w:rsidRPr="28B1DA68" w:rsidR="28B1DA68">
          <w:rPr>
            <w:noProof w:val="0"/>
            <w:lang w:val="en-US"/>
          </w:rPr>
          <w:t>[3]</w:t>
        </w:r>
      </w:hyperlink>
      <w:r w:rsidRPr="28B1DA68" w:rsidR="28B1DA68">
        <w:rPr>
          <w:noProof w:val="0"/>
          <w:lang w:val="en-US"/>
        </w:rPr>
        <w:t xml:space="preserve"> Exercise during pregnancy may also be useful.</w:t>
      </w:r>
      <w:hyperlink w:anchor="cite_note-W2014-1" r:id="Rffa03d713d594389">
        <w:r w:rsidRPr="28B1DA68" w:rsidR="28B1DA68">
          <w:rPr>
            <w:noProof w:val="0"/>
            <w:lang w:val="en-US"/>
          </w:rPr>
          <w:t>[1]</w:t>
        </w:r>
      </w:hyperlink>
      <w:r w:rsidRPr="28B1DA68" w:rsidR="28B1DA68">
        <w:rPr>
          <w:noProof w:val="0"/>
          <w:lang w:val="en-US"/>
        </w:rPr>
        <w:t xml:space="preserve"> The use of intravenous or intramuscular </w:t>
      </w:r>
      <w:hyperlink r:id="R571bfd8e2d9043e3">
        <w:r w:rsidRPr="28B1DA68" w:rsidR="28B1DA68">
          <w:rPr>
            <w:noProof w:val="0"/>
            <w:lang w:val="en-US"/>
          </w:rPr>
          <w:t>magnesium sulfate</w:t>
        </w:r>
      </w:hyperlink>
      <w:r w:rsidRPr="28B1DA68" w:rsidR="28B1DA68">
        <w:rPr>
          <w:noProof w:val="0"/>
          <w:lang w:val="en-US"/>
        </w:rPr>
        <w:t xml:space="preserve"> improves outcomes in those with eclampsia and is generally safe.</w:t>
      </w:r>
      <w:hyperlink w:anchor="cite_note-BMC2013-4" r:id="R92c927740ed74bf5">
        <w:r w:rsidRPr="28B1DA68" w:rsidR="28B1DA68">
          <w:rPr>
            <w:noProof w:val="0"/>
            <w:lang w:val="en-US"/>
          </w:rPr>
          <w:t>[4]</w:t>
        </w:r>
      </w:hyperlink>
      <w:hyperlink w:anchor="cite_note-9" r:id="R849e40a3964b4cc3">
        <w:r w:rsidRPr="28B1DA68" w:rsidR="28B1DA68">
          <w:rPr>
            <w:noProof w:val="0"/>
            <w:lang w:val="en-US"/>
          </w:rPr>
          <w:t>[9]</w:t>
        </w:r>
      </w:hyperlink>
      <w:r w:rsidRPr="28B1DA68" w:rsidR="28B1DA68">
        <w:rPr>
          <w:noProof w:val="0"/>
          <w:lang w:val="en-US"/>
        </w:rPr>
        <w:t xml:space="preserve"> This is true in both the </w:t>
      </w:r>
      <w:hyperlink r:id="R80599d2905cb484c">
        <w:r w:rsidRPr="28B1DA68" w:rsidR="28B1DA68">
          <w:rPr>
            <w:noProof w:val="0"/>
            <w:lang w:val="en-US"/>
          </w:rPr>
          <w:t>developed</w:t>
        </w:r>
      </w:hyperlink>
      <w:r w:rsidRPr="28B1DA68" w:rsidR="28B1DA68">
        <w:rPr>
          <w:noProof w:val="0"/>
          <w:lang w:val="en-US"/>
        </w:rPr>
        <w:t xml:space="preserve"> and </w:t>
      </w:r>
      <w:hyperlink r:id="R1f96cf09be6547f0">
        <w:r w:rsidRPr="28B1DA68" w:rsidR="28B1DA68">
          <w:rPr>
            <w:noProof w:val="0"/>
            <w:lang w:val="en-US"/>
          </w:rPr>
          <w:t>developing world</w:t>
        </w:r>
      </w:hyperlink>
      <w:r w:rsidRPr="28B1DA68" w:rsidR="28B1DA68">
        <w:rPr>
          <w:noProof w:val="0"/>
          <w:lang w:val="en-US"/>
        </w:rPr>
        <w:t>.</w:t>
      </w:r>
      <w:hyperlink w:anchor="cite_note-BMC2013-4" r:id="Rfcd4caf3dfaf43ea">
        <w:r w:rsidRPr="28B1DA68" w:rsidR="28B1DA68">
          <w:rPr>
            <w:noProof w:val="0"/>
            <w:lang w:val="en-US"/>
          </w:rPr>
          <w:t>[4]</w:t>
        </w:r>
      </w:hyperlink>
      <w:r w:rsidRPr="28B1DA68" w:rsidR="28B1DA68">
        <w:rPr>
          <w:noProof w:val="0"/>
          <w:lang w:val="en-US"/>
        </w:rPr>
        <w:t xml:space="preserve"> Breathing may need to be supported.</w:t>
      </w:r>
      <w:hyperlink w:anchor="cite_note-W2014-1" r:id="Re658284f3aa14fa7">
        <w:r w:rsidRPr="28B1DA68" w:rsidR="28B1DA68">
          <w:rPr>
            <w:noProof w:val="0"/>
            <w:lang w:val="en-US"/>
          </w:rPr>
          <w:t>[1]</w:t>
        </w:r>
      </w:hyperlink>
      <w:r w:rsidRPr="28B1DA68" w:rsidR="28B1DA68">
        <w:rPr>
          <w:noProof w:val="0"/>
          <w:lang w:val="en-US"/>
        </w:rPr>
        <w:t xml:space="preserve"> Other treatments may include blood pressure medications such as </w:t>
      </w:r>
      <w:hyperlink r:id="Rf9787fa7c79e4916">
        <w:r w:rsidRPr="28B1DA68" w:rsidR="28B1DA68">
          <w:rPr>
            <w:noProof w:val="0"/>
            <w:lang w:val="en-US"/>
          </w:rPr>
          <w:t>hydralazine</w:t>
        </w:r>
      </w:hyperlink>
      <w:r w:rsidRPr="28B1DA68" w:rsidR="28B1DA68">
        <w:rPr>
          <w:noProof w:val="0"/>
          <w:lang w:val="en-US"/>
        </w:rPr>
        <w:t xml:space="preserve"> and emergency delivery of the baby either vaginally or by </w:t>
      </w:r>
      <w:hyperlink r:id="Rf8245bc7fb444ed2">
        <w:r w:rsidRPr="28B1DA68" w:rsidR="28B1DA68">
          <w:rPr>
            <w:noProof w:val="0"/>
            <w:lang w:val="en-US"/>
          </w:rPr>
          <w:t>cesarean section</w:t>
        </w:r>
      </w:hyperlink>
      <w:r w:rsidRPr="28B1DA68" w:rsidR="28B1DA68">
        <w:rPr>
          <w:noProof w:val="0"/>
          <w:lang w:val="en-US"/>
        </w:rPr>
        <w:t>.</w:t>
      </w:r>
      <w:hyperlink w:anchor="cite_note-W2014-1" r:id="R66b48e0bd4b44854">
        <w:r w:rsidRPr="28B1DA68" w:rsidR="28B1DA68">
          <w:rPr>
            <w:noProof w:val="0"/>
            <w:lang w:val="en-US"/>
          </w:rPr>
          <w:t>[1]</w:t>
        </w:r>
      </w:hyperlink>
    </w:p>
    <w:p w:rsidR="28B1DA68" w:rsidP="28B1DA68" w:rsidRDefault="28B1DA68" w14:paraId="78D736E8" w14:textId="0666395F">
      <w:pPr>
        <w:rPr>
          <w:noProof w:val="0"/>
          <w:lang w:val="en-US"/>
        </w:rPr>
      </w:pPr>
      <w:r w:rsidRPr="28B1DA68" w:rsidR="28B1DA68">
        <w:rPr>
          <w:noProof w:val="0"/>
          <w:lang w:val="en-US"/>
        </w:rPr>
        <w:t>Pre-eclampsia is estimated to affect about 5% of deliveries while eclampsia affects about 1.4% of deliveries.</w:t>
      </w:r>
      <w:hyperlink w:anchor="cite_note-Ab2013-5" r:id="Rf5323ff817794222">
        <w:r w:rsidRPr="28B1DA68" w:rsidR="28B1DA68">
          <w:rPr>
            <w:noProof w:val="0"/>
            <w:lang w:val="en-US"/>
          </w:rPr>
          <w:t>[5]</w:t>
        </w:r>
      </w:hyperlink>
      <w:r w:rsidRPr="28B1DA68" w:rsidR="28B1DA68">
        <w:rPr>
          <w:noProof w:val="0"/>
          <w:lang w:val="en-US"/>
        </w:rPr>
        <w:t xml:space="preserve"> In the developed world rates are about 1 in 2,000 deliveries due to improved medical care.</w:t>
      </w:r>
      <w:hyperlink w:anchor="cite_note-W2014-1" r:id="R30874109312043d7">
        <w:r w:rsidRPr="28B1DA68" w:rsidR="28B1DA68">
          <w:rPr>
            <w:noProof w:val="0"/>
            <w:lang w:val="en-US"/>
          </w:rPr>
          <w:t>[1]</w:t>
        </w:r>
      </w:hyperlink>
      <w:r w:rsidRPr="28B1DA68" w:rsidR="28B1DA68">
        <w:rPr>
          <w:noProof w:val="0"/>
          <w:lang w:val="en-US"/>
        </w:rPr>
        <w:t xml:space="preserve"> Hypertensive disorders of pregnancy are one of the most common causes of death in pregnancy.</w:t>
      </w:r>
      <w:hyperlink w:anchor="cite_note-Aru2013-10" r:id="R2631b24ff8d440ed">
        <w:r w:rsidRPr="28B1DA68" w:rsidR="28B1DA68">
          <w:rPr>
            <w:noProof w:val="0"/>
            <w:lang w:val="en-US"/>
          </w:rPr>
          <w:t>[10]</w:t>
        </w:r>
      </w:hyperlink>
      <w:r w:rsidRPr="28B1DA68" w:rsidR="28B1DA68">
        <w:rPr>
          <w:noProof w:val="0"/>
          <w:lang w:val="en-US"/>
        </w:rPr>
        <w:t xml:space="preserve"> They resulted in 46,900 deaths in 2015.</w:t>
      </w:r>
      <w:hyperlink w:anchor="cite_note-GBD2015De-6" r:id="Rc13e8bf39a6e40a5">
        <w:r w:rsidRPr="28B1DA68" w:rsidR="28B1DA68">
          <w:rPr>
            <w:noProof w:val="0"/>
            <w:lang w:val="en-US"/>
          </w:rPr>
          <w:t>[6]</w:t>
        </w:r>
      </w:hyperlink>
      <w:r w:rsidRPr="28B1DA68" w:rsidR="28B1DA68">
        <w:rPr>
          <w:noProof w:val="0"/>
          <w:lang w:val="en-US"/>
        </w:rPr>
        <w:t xml:space="preserve"> Around one percent of women with eclampsia die</w:t>
      </w:r>
    </w:p>
    <w:p w:rsidR="28B1DA68" w:rsidP="28B1DA68" w:rsidRDefault="28B1DA68" w14:paraId="64693DAE" w14:textId="7AED649F">
      <w:pPr>
        <w:pStyle w:val="Normal"/>
      </w:pPr>
    </w:p>
    <w:p w:rsidR="41600285" w:rsidP="41600285" w:rsidRDefault="41600285" w14:paraId="5D43B576" w14:textId="1E9DB073">
      <w:pPr>
        <w:pStyle w:val="Heading2"/>
      </w:pPr>
      <w:commentRangeStart w:id="949629594"/>
      <w:r w:rsidRPr="41600285" w:rsidR="41600285">
        <w:rPr/>
        <w:t>Data &amp; Cohort</w:t>
      </w:r>
      <w:commentRangeEnd w:id="949629594"/>
      <w:r>
        <w:rPr>
          <w:rStyle w:val="CommentReference"/>
        </w:rPr>
        <w:commentReference w:id="949629594"/>
      </w:r>
    </w:p>
    <w:p w:rsidR="41600285" w:rsidP="41600285" w:rsidRDefault="41600285" w14:paraId="3A47F485" w14:textId="2AB02E55">
      <w:pPr>
        <w:pStyle w:val="Normal"/>
      </w:pPr>
    </w:p>
    <w:p w:rsidR="00C84B47" w:rsidRDefault="00C84B47" w14:paraId="22D5BB14" w14:textId="012BACBC">
      <w:r w:rsidR="28B1DA68">
        <w:rPr/>
        <w:t xml:space="preserve">Database: THIN_2018 </w:t>
      </w:r>
      <w:r w:rsidR="28B1DA68">
        <w:rPr/>
        <w:t>(</w:t>
      </w:r>
      <w:r w:rsidR="28B1DA68">
        <w:rPr/>
        <w:t>TRAIN=1)</w:t>
      </w:r>
      <w:r w:rsidR="28B1DA68">
        <w:rPr/>
        <w:t xml:space="preserve"> </w:t>
      </w:r>
      <w:proofErr w:type="gramStart"/>
      <w:r w:rsidR="28B1DA68">
        <w:rPr/>
        <w:t>( starting</w:t>
      </w:r>
      <w:proofErr w:type="gramEnd"/>
      <w:r w:rsidR="28B1DA68">
        <w:rPr/>
        <w:t xml:space="preserve"> from year 2007 and on)</w:t>
      </w:r>
    </w:p>
    <w:p w:rsidR="00C84B47" w:rsidRDefault="00C84B47" w14:paraId="7738215B" w14:textId="1390C2E7">
      <w:r>
        <w:t>Population: Females aged 18-48. Pregnancy that we can estimate its start date. See below.</w:t>
      </w:r>
    </w:p>
    <w:p w:rsidR="00C84B47" w:rsidRDefault="00C84B47" w14:paraId="770665AF" w14:textId="6A9E0A20">
      <w:r>
        <w:t>Outcome: Pre</w:t>
      </w:r>
      <w:r w:rsidR="001A0875">
        <w:t>-</w:t>
      </w:r>
      <w:r>
        <w:t>eclampsia or eclampsia RC following the pregnancy start date</w:t>
      </w:r>
      <w:r w:rsidR="001A0875">
        <w:t xml:space="preserve"> </w:t>
      </w:r>
      <w:r>
        <w:t>by 280+- 200 days</w:t>
      </w:r>
    </w:p>
    <w:p w:rsidR="0094589B" w:rsidRDefault="0094589B" w14:paraId="4BF74CC9" w14:textId="3AA9E20E">
      <w:r>
        <w:t>Date of prediction: Week 10 (LMP</w:t>
      </w:r>
      <w:r w:rsidR="00E477E4">
        <w:t>-Last Menstrual Period</w:t>
      </w:r>
      <w:r>
        <w:t>+70 days).</w:t>
      </w:r>
    </w:p>
    <w:p w:rsidR="001A0875" w:rsidP="001A0875" w:rsidRDefault="001A0875" w14:paraId="78E099C3" w14:textId="2CB4F7C3">
      <w:r w:rsidR="41600285">
        <w:rPr/>
        <w:t xml:space="preserve">Determination of pregnancy start: </w:t>
      </w:r>
    </w:p>
    <w:p w:rsidR="001A0875" w:rsidP="41600285" w:rsidRDefault="001A0875" w14:paraId="3ED03D7C" w14:textId="4C5956FB">
      <w:pPr>
        <w:pStyle w:val="ListParagraph"/>
        <w:numPr>
          <w:ilvl w:val="0"/>
          <w:numId w:val="1"/>
        </w:numPr>
        <w:rPr>
          <w:sz w:val="22"/>
          <w:szCs w:val="22"/>
        </w:rPr>
      </w:pPr>
      <w:r w:rsidR="41600285">
        <w:rPr/>
        <w:t xml:space="preserve">1. LMP signal. </w:t>
      </w:r>
    </w:p>
    <w:p w:rsidR="001A0875" w:rsidP="41600285" w:rsidRDefault="001A0875" w14:paraId="0A6D6A19" w14:textId="41857263">
      <w:pPr>
        <w:pStyle w:val="ListParagraph"/>
        <w:numPr>
          <w:ilvl w:val="0"/>
          <w:numId w:val="1"/>
        </w:numPr>
        <w:rPr>
          <w:sz w:val="22"/>
          <w:szCs w:val="22"/>
        </w:rPr>
      </w:pPr>
      <w:r w:rsidR="41600285">
        <w:rPr/>
        <w:t>2.</w:t>
      </w:r>
      <w:r w:rsidR="41600285">
        <w:rPr/>
        <w:t xml:space="preserve"> </w:t>
      </w:r>
      <w:r w:rsidR="41600285">
        <w:rPr/>
        <w:t>RC that is delivery related (from a list) minus 280 days.   First among all events of the same level within 200 days.</w:t>
      </w:r>
    </w:p>
    <w:p w:rsidR="00C1606D" w:rsidRDefault="00C1606D" w14:paraId="64358F68" w14:textId="30BCDAB1">
      <w:r w:rsidR="41600285">
        <w:rPr/>
        <w:t xml:space="preserve">Counts: </w:t>
      </w:r>
    </w:p>
    <w:p w:rsidR="00C1606D" w:rsidP="41600285" w:rsidRDefault="00C1606D" w14:paraId="4E7DA4C0" w14:textId="5201B7D4">
      <w:pPr>
        <w:pStyle w:val="ListParagraph"/>
        <w:numPr>
          <w:ilvl w:val="0"/>
          <w:numId w:val="2"/>
        </w:numPr>
        <w:rPr>
          <w:sz w:val="22"/>
          <w:szCs w:val="22"/>
        </w:rPr>
      </w:pPr>
      <w:r w:rsidR="41600285">
        <w:rPr/>
        <w:t>RC total population: 13121676.</w:t>
      </w:r>
    </w:p>
    <w:p w:rsidR="00C1606D" w:rsidP="41600285" w:rsidRDefault="00C1606D" w14:paraId="4CD1E4BE" w14:textId="5BE7FDD9">
      <w:pPr>
        <w:pStyle w:val="ListParagraph"/>
        <w:numPr>
          <w:ilvl w:val="0"/>
          <w:numId w:val="2"/>
        </w:numPr>
        <w:rPr>
          <w:sz w:val="22"/>
          <w:szCs w:val="22"/>
        </w:rPr>
      </w:pPr>
      <w:r>
        <w:rPr/>
        <w:t>Female</w:t>
      </w:r>
      <w:r w:rsidR="00A7305D">
        <w:rPr/>
        <w:t xml:space="preserve"> &amp;</w:t>
      </w:r>
      <w:proofErr w:type="spellStart"/>
      <w:r w:rsidR="00A7305D">
        <w:rPr/>
        <w:t xml:space="preserve">TRAIN&amp;age</w:t>
      </w:r>
      <w:proofErr w:type="spellEnd"/>
      <w:r w:rsidR="00A7305D">
        <w:rPr/>
        <w:t xml:space="preserve"> in [18-48]</w:t>
      </w:r>
      <w:r>
        <w:rPr/>
        <w:t>: 4476510</w:t>
      </w:r>
    </w:p>
    <w:p w:rsidR="00C1606D" w:rsidP="41600285" w:rsidRDefault="00C1606D" w14:paraId="23A72598" w14:textId="7870EA87">
      <w:pPr>
        <w:pStyle w:val="ListParagraph"/>
        <w:numPr>
          <w:ilvl w:val="0"/>
          <w:numId w:val="2"/>
        </w:numPr>
        <w:rPr>
          <w:sz w:val="22"/>
          <w:szCs w:val="22"/>
        </w:rPr>
      </w:pPr>
      <w:r>
        <w:rPr/>
        <w:t>Pregnancies with LMP</w:t>
      </w:r>
      <w:r>
        <w:rPr/>
        <w:t xml:space="preserve"> </w:t>
      </w:r>
      <w:r w:rsidR="003F65A8">
        <w:rPr/>
        <w:t>(from 2007)</w:t>
      </w:r>
      <w:r>
        <w:rPr/>
        <w:t xml:space="preserve">: </w:t>
      </w:r>
      <w:r w:rsidR="009963F3">
        <w:rPr>
          <w:rFonts w:ascii="Helvetica" w:hAnsi="Helvetica" w:cs="Helvetica"/>
          <w:color w:val="000000"/>
          <w:sz w:val="21"/>
          <w:szCs w:val="21"/>
          <w:shd w:val="clear" w:color="auto" w:fill="FFFFFF"/>
        </w:rPr>
        <w:t>300467</w:t>
      </w:r>
      <w:r w:rsidR="009963F3">
        <w:rPr>
          <w:rFonts w:ascii="Helvetica" w:hAnsi="Helvetica" w:cs="Helvetica"/>
          <w:color w:val="000000"/>
          <w:sz w:val="21"/>
          <w:szCs w:val="21"/>
          <w:shd w:val="clear" w:color="auto" w:fill="FFFFFF"/>
        </w:rPr>
        <w:t xml:space="preserve"> </w:t>
      </w:r>
      <w:r>
        <w:rPr/>
        <w:t>(</w:t>
      </w:r>
      <w:r w:rsidR="003F65A8">
        <w:rPr/>
        <w:t>247804</w:t>
      </w:r>
      <w:r>
        <w:rPr/>
        <w:t xml:space="preserve"> patients)</w:t>
      </w:r>
    </w:p>
    <w:p w:rsidR="00C1606D" w:rsidP="41600285" w:rsidRDefault="00C1606D" w14:paraId="0EF91B28" w14:textId="1B010545">
      <w:pPr>
        <w:pStyle w:val="ListParagraph"/>
        <w:numPr>
          <w:ilvl w:val="0"/>
          <w:numId w:val="2"/>
        </w:numPr>
        <w:rPr>
          <w:sz w:val="22"/>
          <w:szCs w:val="22"/>
        </w:rPr>
      </w:pPr>
      <w:r>
        <w:rPr/>
        <w:t>Pregnancies by delivery codes</w:t>
      </w:r>
      <w:r w:rsidR="0090731F">
        <w:rPr/>
        <w:t xml:space="preserve"> (from 2007)</w:t>
      </w:r>
      <w:r>
        <w:rPr/>
        <w:t xml:space="preserve">: </w:t>
      </w:r>
      <w:r w:rsidR="00FB47E8">
        <w:rPr>
          <w:rFonts w:ascii="Helvetica" w:hAnsi="Helvetica" w:cs="Helvetica"/>
          <w:color w:val="000000"/>
          <w:sz w:val="21"/>
          <w:szCs w:val="21"/>
          <w:shd w:val="clear" w:color="auto" w:fill="FFFFFF"/>
        </w:rPr>
        <w:t>522648</w:t>
      </w:r>
      <w:r w:rsidR="00FB47E8">
        <w:rPr>
          <w:rFonts w:ascii="Helvetica" w:hAnsi="Helvetica" w:cs="Helvetica"/>
          <w:color w:val="000000"/>
          <w:sz w:val="21"/>
          <w:szCs w:val="21"/>
          <w:shd w:val="clear" w:color="auto" w:fill="FFFFFF"/>
        </w:rPr>
        <w:t xml:space="preserve"> </w:t>
      </w:r>
      <w:r w:rsidR="00247B15">
        <w:rPr/>
        <w:t>(</w:t>
      </w:r>
      <w:r w:rsidR="00FB47E8">
        <w:rPr>
          <w:rFonts w:ascii="Helvetica" w:hAnsi="Helvetica" w:cs="Helvetica"/>
          <w:color w:val="000000"/>
          <w:sz w:val="21"/>
          <w:szCs w:val="21"/>
          <w:shd w:val="clear" w:color="auto" w:fill="FFFFFF"/>
        </w:rPr>
        <w:t>405955</w:t>
      </w:r>
      <w:r w:rsidR="00FB47E8">
        <w:rPr>
          <w:rFonts w:ascii="Helvetica" w:hAnsi="Helvetica" w:cs="Helvetica"/>
          <w:color w:val="000000"/>
          <w:sz w:val="21"/>
          <w:szCs w:val="21"/>
          <w:shd w:val="clear" w:color="auto" w:fill="FFFFFF"/>
        </w:rPr>
        <w:t xml:space="preserve"> </w:t>
      </w:r>
      <w:r w:rsidR="41600285">
        <w:rPr/>
        <w:t>patients)</w:t>
      </w:r>
    </w:p>
    <w:p w:rsidR="00C1606D" w:rsidP="41600285" w:rsidRDefault="00C1606D" w14:paraId="060EE044" w14:textId="37A0852A">
      <w:pPr>
        <w:pStyle w:val="ListParagraph"/>
        <w:numPr>
          <w:ilvl w:val="0"/>
          <w:numId w:val="2"/>
        </w:numPr>
        <w:rPr>
          <w:sz w:val="22"/>
          <w:szCs w:val="22"/>
        </w:rPr>
      </w:pPr>
      <w:r w:rsidR="41600285">
        <w:rPr/>
        <w:t xml:space="preserve">Pregnancies combined: </w:t>
      </w:r>
      <w:r w:rsidRPr="41600285" w:rsidR="41600285">
        <w:rPr>
          <w:color w:val="000000" w:themeColor="text1" w:themeTint="FF" w:themeShade="FF"/>
          <w:sz w:val="21"/>
          <w:szCs w:val="21"/>
        </w:rPr>
        <w:t>674263</w:t>
      </w:r>
      <w:r w:rsidR="41600285">
        <w:rPr/>
        <w:t xml:space="preserve"> (</w:t>
      </w:r>
      <w:r w:rsidRPr="41600285" w:rsidR="41600285">
        <w:rPr>
          <w:color w:val="000000" w:themeColor="text1" w:themeTint="FF" w:themeShade="FF"/>
          <w:sz w:val="21"/>
          <w:szCs w:val="21"/>
        </w:rPr>
        <w:t xml:space="preserve">505299 </w:t>
      </w:r>
      <w:r w:rsidR="41600285">
        <w:rPr/>
        <w:t>patients)</w:t>
      </w:r>
    </w:p>
    <w:p w:rsidR="00C1606D" w:rsidP="41600285" w:rsidRDefault="00C1606D" w14:paraId="514DF639" w14:textId="56110136">
      <w:pPr>
        <w:pStyle w:val="ListParagraph"/>
        <w:numPr>
          <w:ilvl w:val="0"/>
          <w:numId w:val="2"/>
        </w:numPr>
        <w:rPr>
          <w:sz w:val="22"/>
          <w:szCs w:val="22"/>
        </w:rPr>
      </w:pPr>
      <w:r w:rsidR="41600285">
        <w:rPr/>
        <w:t>Eclampsia events after 2007: 4155 (4087 patients).</w:t>
      </w:r>
    </w:p>
    <w:p w:rsidR="00C1606D" w:rsidP="41600285" w:rsidRDefault="00C1606D" w14:paraId="3F4F6CB0" w14:textId="767BF8E4">
      <w:pPr>
        <w:pStyle w:val="ListParagraph"/>
        <w:numPr>
          <w:ilvl w:val="0"/>
          <w:numId w:val="2"/>
        </w:numPr>
        <w:rPr>
          <w:sz w:val="22"/>
          <w:szCs w:val="22"/>
        </w:rPr>
      </w:pPr>
      <w:r w:rsidR="41600285">
        <w:rPr/>
        <w:t>Pregnancies with eclampsia: 3350 (3307 patients)</w:t>
      </w:r>
      <w:r w:rsidRPr="00C4112F">
        <w:tab/>
      </w:r>
      <w:r>
        <w:tab/>
      </w:r>
    </w:p>
    <w:p w:rsidR="00A7305D" w:rsidRDefault="00A7305D" w14:paraId="042D035E" w14:textId="4DE6DD54">
      <w:r>
        <w:tab/>
      </w:r>
    </w:p>
    <w:p w:rsidR="41600285" w:rsidP="41600285" w:rsidRDefault="41600285" w14:paraId="5398AB50" w14:textId="362B8CDE">
      <w:pPr>
        <w:pStyle w:val="Heading2"/>
      </w:pPr>
      <w:commentRangeStart w:id="95447938"/>
      <w:r w:rsidR="41600285">
        <w:rPr/>
        <w:t>Initial Quick Modeling</w:t>
      </w:r>
      <w:commentRangeEnd w:id="95447938"/>
      <w:r>
        <w:rPr>
          <w:rStyle w:val="CommentReference"/>
        </w:rPr>
        <w:commentReference w:id="95447938"/>
      </w:r>
    </w:p>
    <w:p w:rsidR="41600285" w:rsidP="41600285" w:rsidRDefault="41600285" w14:paraId="137AE454" w14:textId="7BCB6E8B">
      <w:pPr>
        <w:pStyle w:val="Normal"/>
      </w:pPr>
    </w:p>
    <w:p w:rsidR="00A7305D" w:rsidRDefault="0039359F" w14:paraId="73D405D6" w14:textId="17AD03B3">
      <w:pPr>
        <w:rPr>
          <w:rtl/>
        </w:rPr>
      </w:pPr>
      <w:r>
        <w:t>Model: Jason of many signals including 200 leading readcodes and 200 leading drugs (fdr ignored).</w:t>
      </w:r>
      <w:r w:rsidR="00A7305D">
        <w:tab/>
      </w:r>
    </w:p>
    <w:p w:rsidR="00A033A4" w:rsidP="41600285" w:rsidRDefault="00A033A4" w14:paraId="4F001BC6" w14:textId="52366567">
      <w:pPr>
        <w:rPr>
          <w:rtl w:val="1"/>
        </w:rPr>
      </w:pPr>
    </w:p>
    <w:p w:rsidR="41600285" w:rsidP="41600285" w:rsidRDefault="41600285" w14:paraId="300BC67C" w14:textId="1DFAC257">
      <w:pPr>
        <w:pStyle w:val="Heading2"/>
      </w:pPr>
      <w:commentRangeStart w:id="825420042"/>
      <w:commentRangeStart w:id="927338739"/>
      <w:commentRangeStart w:id="767994700"/>
      <w:r w:rsidR="28B1DA68">
        <w:rPr/>
        <w:t>Initial</w:t>
      </w:r>
      <w:r w:rsidR="28B1DA68">
        <w:rPr/>
        <w:t xml:space="preserve"> Results</w:t>
      </w:r>
      <w:commentRangeEnd w:id="825420042"/>
      <w:r>
        <w:rPr>
          <w:rStyle w:val="CommentReference"/>
        </w:rPr>
        <w:commentReference w:id="825420042"/>
      </w:r>
      <w:commentRangeEnd w:id="927338739"/>
      <w:r>
        <w:rPr>
          <w:rStyle w:val="CommentReference"/>
        </w:rPr>
        <w:commentReference w:id="927338739"/>
      </w:r>
      <w:commentRangeEnd w:id="767994700"/>
      <w:r>
        <w:rPr>
          <w:rStyle w:val="CommentReference"/>
        </w:rPr>
        <w:commentReference w:id="767994700"/>
      </w:r>
    </w:p>
    <w:p w:rsidR="41600285" w:rsidP="41600285" w:rsidRDefault="41600285" w14:paraId="265AC6D9" w14:textId="1B867E62">
      <w:pPr>
        <w:pStyle w:val="Normal"/>
      </w:pPr>
    </w:p>
    <w:p w:rsidR="41600285" w:rsidP="41600285" w:rsidRDefault="41600285" w14:paraId="4BCD2020" w14:textId="7DC2E4B5">
      <w:pPr>
        <w:pStyle w:val="Heading2"/>
      </w:pPr>
      <w:commentRangeStart w:id="955703845"/>
      <w:r w:rsidRPr="41600285" w:rsidR="41600285">
        <w:rPr/>
        <w:t xml:space="preserve">Discussion &amp; Conclusions </w:t>
      </w:r>
      <w:commentRangeEnd w:id="955703845"/>
      <w:r>
        <w:rPr>
          <w:rStyle w:val="CommentReference"/>
        </w:rPr>
        <w:commentReference w:id="955703845"/>
      </w:r>
    </w:p>
    <w:p w:rsidR="41600285" w:rsidP="41600285" w:rsidRDefault="41600285" w14:paraId="3929557A" w14:textId="3EBADC7F">
      <w:pPr>
        <w:pStyle w:val="Normal"/>
      </w:pPr>
    </w:p>
    <w:p w:rsidR="41600285" w:rsidP="41600285" w:rsidRDefault="41600285" w14:paraId="71F6C120" w14:textId="02FC16BB">
      <w:pPr>
        <w:pStyle w:val="Heading2"/>
      </w:pPr>
      <w:r w:rsidRPr="41600285" w:rsidR="41600285">
        <w:rPr/>
        <w:t>Additional Information</w:t>
      </w:r>
    </w:p>
    <w:p w:rsidR="41600285" w:rsidP="41600285" w:rsidRDefault="41600285" w14:paraId="23E25D74" w14:textId="1FB9CA83">
      <w:pPr>
        <w:pStyle w:val="Normal"/>
      </w:pPr>
    </w:p>
    <w:p w:rsidR="00FB47E8" w:rsidP="00FB47E8" w:rsidRDefault="00FB47E8" w14:paraId="51382684" w14:textId="77777777">
      <w:r>
        <w:t>TT: patients size: 505299 y size: 674264 distribution:  0.000: 670914  1.000: 3350</w:t>
      </w:r>
    </w:p>
    <w:p w:rsidR="00FB47E8" w:rsidP="00FB47E8" w:rsidRDefault="00FB47E8" w14:paraId="722A7AF4" w14:textId="77777777">
      <w:r w:rsidR="41600285">
        <w:rPr/>
        <w:t xml:space="preserve">TT: y size: </w:t>
      </w:r>
      <w:proofErr w:type="gramStart"/>
      <w:r w:rsidR="41600285">
        <w:rPr/>
        <w:t>674264 ,</w:t>
      </w:r>
      <w:proofErr w:type="gramEnd"/>
      <w:r w:rsidR="41600285">
        <w:rPr/>
        <w:t xml:space="preserve"> </w:t>
      </w:r>
      <w:proofErr w:type="spellStart"/>
      <w:r w:rsidR="41600285">
        <w:rPr/>
        <w:t>preds</w:t>
      </w:r>
      <w:proofErr w:type="spellEnd"/>
      <w:r w:rsidR="41600285">
        <w:rPr/>
        <w:t xml:space="preserve"> size: 674264 , </w:t>
      </w:r>
      <w:proofErr w:type="spellStart"/>
      <w:r w:rsidR="41600285">
        <w:rPr/>
        <w:t>ctrls</w:t>
      </w:r>
      <w:proofErr w:type="spellEnd"/>
      <w:r w:rsidR="41600285">
        <w:rPr/>
        <w:t xml:space="preserve"> size: 670914, cases size: 3350, AUC is :  0.697  CORR is:  0.061</w:t>
      </w:r>
    </w:p>
    <w:p w:rsidR="00FB47E8" w:rsidP="00FB47E8" w:rsidRDefault="00FB47E8" w14:paraId="62BBDD26" w14:textId="77777777">
      <w:r>
        <w:t>TT: size:  0.010 sens:  0.063 spec:  0.990 ppv:  0.031 rr:  6.674</w:t>
      </w:r>
    </w:p>
    <w:p w:rsidR="00FB47E8" w:rsidP="00FB47E8" w:rsidRDefault="00FB47E8" w14:paraId="5C1FD40B" w14:textId="77777777">
      <w:r>
        <w:t>TT: size:  0.050 sens:  0.192 spec:  0.951 ppv:  0.019 rr:  4.511</w:t>
      </w:r>
    </w:p>
    <w:p w:rsidR="00FB47E8" w:rsidP="00FB47E8" w:rsidRDefault="00FB47E8" w14:paraId="4C1690A6" w14:textId="77777777">
      <w:r>
        <w:t>TT: size:  0.100 sens:  0.284 spec:  0.901 ppv:  0.014 rr:  3.553</w:t>
      </w:r>
    </w:p>
    <w:p w:rsidR="00FB47E8" w:rsidP="00FB47E8" w:rsidRDefault="00FB47E8" w14:paraId="18B8044D" w14:textId="77777777">
      <w:r>
        <w:t>TT: size:  0.200 sens:  0.440 spec:  0.801 ppv:  0.011 rr:  3.134</w:t>
      </w:r>
    </w:p>
    <w:p w:rsidR="00C261FC" w:rsidP="00C261FC" w:rsidRDefault="00FB47E8" w14:paraId="4BE88F37" w14:textId="33CB16CF">
      <w:r>
        <w:t>TT: size:  0.500 sens:  0.771 spec:  0.501 ppv:  0.008 rr:  3.359</w:t>
      </w:r>
    </w:p>
    <w:p w:rsidR="00500404" w:rsidP="00500404" w:rsidRDefault="00500404" w14:paraId="35600853" w14:textId="77777777">
      <w:r>
        <w:t>BootStrap:</w:t>
      </w:r>
    </w:p>
    <w:p w:rsidR="00500404" w:rsidP="00500404" w:rsidRDefault="00500404" w14:paraId="1D7489E6" w14:textId="0E5D8911">
      <w:r>
        <w:lastRenderedPageBreak/>
        <w:t>All     LIFT@FPR_01.000_Mean    6.08974</w:t>
      </w:r>
    </w:p>
    <w:p w:rsidR="00500404" w:rsidP="00500404" w:rsidRDefault="00500404" w14:paraId="1ADB0AA2" w14:textId="77777777">
      <w:r>
        <w:t>All     NPV@FPR_01.000_Mean     99.5294</w:t>
      </w:r>
    </w:p>
    <w:p w:rsidR="00500404" w:rsidP="00500404" w:rsidRDefault="00500404" w14:paraId="6033A6AA" w14:textId="77777777">
      <w:r>
        <w:t>All     OR@FPR_01.000_Mean      6.60201</w:t>
      </w:r>
    </w:p>
    <w:p w:rsidR="00500404" w:rsidP="00500404" w:rsidRDefault="00500404" w14:paraId="388DC257" w14:textId="77777777">
      <w:r>
        <w:t>All     PPV@FPR_01.000_Mean     3.02562</w:t>
      </w:r>
    </w:p>
    <w:p w:rsidR="00500404" w:rsidP="00500404" w:rsidRDefault="00500404" w14:paraId="316563BD" w14:textId="77777777">
      <w:r>
        <w:t>All     PR@FPR_01.000_Mean      1.02608</w:t>
      </w:r>
    </w:p>
    <w:p w:rsidR="00500404" w:rsidP="00500404" w:rsidRDefault="00500404" w14:paraId="19B0253A" w14:textId="77777777">
      <w:r>
        <w:t>All     RR@FPR_01.000_Mean      6.43141</w:t>
      </w:r>
    </w:p>
    <w:p w:rsidR="00500404" w:rsidP="00500404" w:rsidRDefault="00500404" w14:paraId="1590D433" w14:textId="77777777">
      <w:r>
        <w:t>All     SCORE@FPR_01.000_Mean   0.0205545</w:t>
      </w:r>
    </w:p>
    <w:p w:rsidR="00500404" w:rsidP="00500404" w:rsidRDefault="00500404" w14:paraId="3CD95AF2" w14:textId="70296FDB">
      <w:r>
        <w:t>All     SENS@FPR_01.000_Mean    6.2495</w:t>
      </w:r>
    </w:p>
    <w:p w:rsidR="00500404" w:rsidP="00B66DE3" w:rsidRDefault="00C261FC" w14:paraId="78BAC3A2" w14:textId="09E8902C">
      <w:r>
        <w:t>After matching for years:</w:t>
      </w:r>
    </w:p>
    <w:p w:rsidR="00C261FC" w:rsidP="00C261FC" w:rsidRDefault="00C261FC" w14:paraId="23E6071A" w14:textId="77777777">
      <w:r>
        <w:t>patients size: 505299 y size: 674264 distribution:  0.000: 670914  1.000: 3350</w:t>
      </w:r>
    </w:p>
    <w:p w:rsidR="00C261FC" w:rsidP="00C261FC" w:rsidRDefault="00C261FC" w14:paraId="4AAB3408" w14:textId="77777777">
      <w:r>
        <w:t>TT: y size: 674264 , preds size: 674264 , ctrls size: 670914, cases size: 3350, AUC is :  0.696  CORR is:  0.060</w:t>
      </w:r>
    </w:p>
    <w:p w:rsidR="00C261FC" w:rsidP="00C261FC" w:rsidRDefault="00C261FC" w14:paraId="24F7EA9A" w14:textId="77777777">
      <w:r>
        <w:t>TT: size:  0.010 sens:  0.062 spec:  0.990 ppv:  0.031 rr:  6.573</w:t>
      </w:r>
    </w:p>
    <w:p w:rsidR="00C261FC" w:rsidP="00C261FC" w:rsidRDefault="00C261FC" w14:paraId="55EFEBAA" w14:textId="77777777">
      <w:r>
        <w:t>TT: size:  0.050 sens:  0.190 spec:  0.951 ppv:  0.019 rr:  4.442</w:t>
      </w:r>
    </w:p>
    <w:p w:rsidR="00C261FC" w:rsidP="00C261FC" w:rsidRDefault="00C261FC" w14:paraId="7030AACD" w14:textId="77777777">
      <w:r>
        <w:t>TT: size:  0.100 sens:  0.283 spec:  0.901 ppv:  0.014 rr:  3.538</w:t>
      </w:r>
    </w:p>
    <w:p w:rsidR="00C261FC" w:rsidP="00C261FC" w:rsidRDefault="00C261FC" w14:paraId="161576B5" w14:textId="77777777">
      <w:r>
        <w:t>TT: size:  0.200 sens:  0.441 spec:  0.801 ppv:  0.011 rr:  3.145</w:t>
      </w:r>
    </w:p>
    <w:p w:rsidR="00C261FC" w:rsidP="00C261FC" w:rsidRDefault="00C261FC" w14:paraId="39EFA4FA" w14:textId="1BC86B3F">
      <w:r>
        <w:t>TT: size:  0.500 sens:  0.768 spec:  0.501 ppv:  0.008 rr:  3.303</w:t>
      </w:r>
    </w:p>
    <w:p w:rsidR="00C261FC" w:rsidP="00C261FC" w:rsidRDefault="00C261FC" w14:paraId="72C70203" w14:textId="433DA328">
      <w:r>
        <w:t>Bootstrap with years matched training set</w:t>
      </w:r>
      <w:bookmarkStart w:name="_GoBack" w:id="0"/>
      <w:bookmarkEnd w:id="0"/>
      <w:r>
        <w:t>:</w:t>
      </w:r>
    </w:p>
    <w:p w:rsidR="00C261FC" w:rsidP="00C261FC" w:rsidRDefault="00C261FC" w14:paraId="0B3BF6FC" w14:textId="77777777">
      <w:r>
        <w:t>All     LIFT@FPR_01.000_Mean    5.98864</w:t>
      </w:r>
    </w:p>
    <w:p w:rsidR="00C261FC" w:rsidP="00C261FC" w:rsidRDefault="00C261FC" w14:paraId="167EE715" w14:textId="77777777">
      <w:r>
        <w:t>All     NPV@FPR_01.000_Mean     99.5288</w:t>
      </w:r>
    </w:p>
    <w:p w:rsidR="00C261FC" w:rsidP="00C261FC" w:rsidRDefault="00C261FC" w14:paraId="1D73D9B0" w14:textId="77777777">
      <w:r>
        <w:t>All     OR@FPR_01.000_Mean      6.48178</w:t>
      </w:r>
    </w:p>
    <w:p w:rsidR="00C261FC" w:rsidP="00C261FC" w:rsidRDefault="00C261FC" w14:paraId="0072EC3D" w14:textId="77777777">
      <w:r>
        <w:t>All     PPV@FPR_01.000_Mean     2.97538</w:t>
      </w:r>
    </w:p>
    <w:p w:rsidR="00C261FC" w:rsidP="00C261FC" w:rsidRDefault="00C261FC" w14:paraId="53DD9595" w14:textId="77777777">
      <w:r>
        <w:t>All     PR@FPR_01.000_Mean      1.02555</w:t>
      </w:r>
    </w:p>
    <w:p w:rsidR="00C261FC" w:rsidP="00C261FC" w:rsidRDefault="00C261FC" w14:paraId="76C06286" w14:textId="77777777">
      <w:r>
        <w:t>All     RR@FPR_01.000_Mean      6.31755</w:t>
      </w:r>
    </w:p>
    <w:p w:rsidR="00C261FC" w:rsidP="00C261FC" w:rsidRDefault="00C261FC" w14:paraId="4D909B7A" w14:textId="77777777">
      <w:r>
        <w:t>All     SCORE@FPR_01.000_Mean   0.0178899</w:t>
      </w:r>
    </w:p>
    <w:p w:rsidR="00C261FC" w:rsidP="00C261FC" w:rsidRDefault="00C261FC" w14:paraId="34A6B0CA" w14:textId="3FA96745">
      <w:r>
        <w:t>All     SENS@FPR_01.000_Mean    6.14264</w:t>
      </w:r>
    </w:p>
    <w:p w:rsidR="00C261FC" w:rsidP="00C261FC" w:rsidRDefault="00C261FC" w14:paraId="740167DC" w14:textId="28593C1A">
      <w:r>
        <w:t>Matching did not change results much.</w:t>
      </w:r>
    </w:p>
    <w:p w:rsidR="000F0AD0" w:rsidP="00B66DE3" w:rsidRDefault="000F0AD0" w14:paraId="471AAE4C" w14:textId="1E8A85D9">
      <w:r>
        <w:t>Problems: decline in numbers in later years</w:t>
      </w:r>
      <w:r w:rsidR="00383458">
        <w:t xml:space="preserve"> </w:t>
      </w:r>
      <w:r w:rsidR="00E477E4">
        <w:t>(seems like a problem in THIN)</w:t>
      </w:r>
    </w:p>
    <w:p w:rsidR="000F0AD0" w:rsidP="00A033A4" w:rsidRDefault="000F0AD0" w14:paraId="1FCC7D22" w14:textId="6BF88F68">
      <w:r>
        <w:t xml:space="preserve">                   Eclampsia without pregnancy timing</w:t>
      </w:r>
      <w:r w:rsidR="00E477E4">
        <w:t>: about 20%</w:t>
      </w:r>
    </w:p>
    <w:p w:rsidR="00184AB7" w:rsidP="00A033A4" w:rsidRDefault="00184AB7" w14:paraId="2A90E6A4" w14:textId="1FA7F24F">
      <w:r>
        <w:lastRenderedPageBreak/>
        <w:t xml:space="preserve"> </w:t>
      </w:r>
      <w:r>
        <w:tab/>
      </w:r>
      <w:r>
        <w:t xml:space="preserve">    </w:t>
      </w:r>
      <w:r w:rsidR="002E17BF">
        <w:t>Separation of pregnancies is not perfect.</w:t>
      </w:r>
    </w:p>
    <w:p w:rsidR="00247B15" w:rsidP="00A033A4" w:rsidRDefault="00247B15" w14:paraId="090787F6" w14:textId="3C4EB221">
      <w:r>
        <w:tab/>
      </w:r>
      <w:r>
        <w:t xml:space="preserve">    Very few repeating eclampsia.</w:t>
      </w:r>
    </w:p>
    <w:p w:rsidR="00247B15" w:rsidP="00A033A4" w:rsidRDefault="00247B15" w14:paraId="06DFC0BC" w14:textId="53279826">
      <w:r>
        <w:tab/>
      </w:r>
      <w:r>
        <w:t xml:space="preserve">   Don’t have sequential number of</w:t>
      </w:r>
      <w:r w:rsidR="00383458">
        <w:t xml:space="preserve"> </w:t>
      </w:r>
      <w:r>
        <w:t>pregnancy.</w:t>
      </w:r>
      <w:r w:rsidR="00574BB9">
        <w:t xml:space="preserve"> Could build a feature for existence of any previous pregnancy.</w:t>
      </w:r>
      <w:r w:rsidR="00E477E4">
        <w:t xml:space="preserve"> There is sequential pregnancy in THIN but value was not loaded.</w:t>
      </w:r>
    </w:p>
    <w:p w:rsidR="00034457" w:rsidP="00034457" w:rsidRDefault="00034457" w14:paraId="73FDFF7D" w14:textId="77777777"/>
    <w:p w:rsidR="00034457" w:rsidP="00034457" w:rsidRDefault="00034457" w14:paraId="01CD596D" w14:textId="77777777"/>
    <w:p w:rsidR="00E477E4" w:rsidP="00E477E4" w:rsidRDefault="00E477E4" w14:paraId="09576FC1" w14:textId="6E75E314">
      <w:r>
        <w:t>Leading features of one split:</w:t>
      </w:r>
    </w:p>
    <w:p w:rsidR="00962C99" w:rsidP="00962C99" w:rsidRDefault="00962C99" w14:paraId="1FDB5912" w14:textId="659D773E">
      <w:r>
        <w:t>FEATURE IMPORTANCE Drug.category_dep_set_ATC_B03A____.win_0_3650 : 19.753  (IRON )</w:t>
      </w:r>
    </w:p>
    <w:p w:rsidR="00962C99" w:rsidP="00962C99" w:rsidRDefault="00962C99" w14:paraId="3CF4C907" w14:textId="6325ADCD">
      <w:r>
        <w:t>FEATURE IMPORTANCE RC.category_dep_set_G_662...win_0_3650 : 18.973</w:t>
      </w:r>
      <w:r w:rsidR="00383B80">
        <w:rPr>
          <w:rFonts w:hint="cs"/>
          <w:rtl/>
        </w:rPr>
        <w:t xml:space="preserve">  )</w:t>
      </w:r>
      <w:r w:rsidRPr="00383B80" w:rsidR="00383B80">
        <w:t xml:space="preserve"> </w:t>
      </w:r>
      <w:r w:rsidR="00383B80">
        <w:rPr>
          <w:rFonts w:hint="cs"/>
        </w:rPr>
        <w:t>C</w:t>
      </w:r>
      <w:r w:rsidRPr="00383B80" w:rsidR="00383B80">
        <w:t>ardiac_disease_monitoring</w:t>
      </w:r>
      <w:r w:rsidR="00383B80">
        <w:rPr>
          <w:rFonts w:hint="cs"/>
          <w:rtl/>
        </w:rPr>
        <w:t>(</w:t>
      </w:r>
    </w:p>
    <w:p w:rsidR="00962C99" w:rsidP="00962C99" w:rsidRDefault="00962C99" w14:paraId="15D0E1F2" w14:textId="77777777">
      <w:r>
        <w:t>FEATURE IMPORTANCE FTR_000264.HDL.last.win_200_3650 : 15.856</w:t>
      </w:r>
    </w:p>
    <w:p w:rsidR="00962C99" w:rsidP="00962C99" w:rsidRDefault="00962C99" w14:paraId="0978B092" w14:textId="2242253D">
      <w:r>
        <w:t>FEATURE IMPORTANCE RC.category_dep_set_ICD10_CODE:Z39.win_0_3650 : 15.270</w:t>
      </w:r>
      <w:r w:rsidR="00383B80">
        <w:t xml:space="preserve"> ( </w:t>
      </w:r>
      <w:r w:rsidRPr="00383B80" w:rsidR="00383B80">
        <w:t>mother immediately after delivery</w:t>
      </w:r>
      <w:r w:rsidR="00383B80">
        <w:t>)</w:t>
      </w:r>
    </w:p>
    <w:p w:rsidR="00962C99" w:rsidP="00962C99" w:rsidRDefault="00962C99" w14:paraId="761A9898" w14:textId="3F3E4003">
      <w:r>
        <w:t>FEATURE IMPORTANCE RC.category_dep_set_ICD10_CODE:O16.win_0_3650 : 15.089</w:t>
      </w:r>
      <w:r w:rsidR="00383B80">
        <w:t xml:space="preserve"> (</w:t>
      </w:r>
      <w:r w:rsidRPr="00383B80" w:rsidR="00383B80">
        <w:t>Unspecified maternal hypertension, unspecified trimester</w:t>
      </w:r>
      <w:r w:rsidR="00383B80">
        <w:t>)</w:t>
      </w:r>
    </w:p>
    <w:p w:rsidR="00962C99" w:rsidP="00962C99" w:rsidRDefault="00962C99" w14:paraId="755CEAF6" w14:textId="160E1824">
      <w:r>
        <w:t>FEATURE IMPORTANCE Drug.category_dep_set_ATC_C07A_G__.win_0_3650 : 14.845</w:t>
      </w:r>
      <w:r w:rsidR="00383B80">
        <w:t>(</w:t>
      </w:r>
      <w:r w:rsidRPr="00383B80" w:rsidR="00383B80">
        <w:t>BETA BLOCKING AGENTS</w:t>
      </w:r>
      <w:r w:rsidR="00383B80">
        <w:t>)</w:t>
      </w:r>
    </w:p>
    <w:p w:rsidR="00962C99" w:rsidP="00962C99" w:rsidRDefault="00962C99" w14:paraId="08AEE75E" w14:textId="77777777">
      <w:r>
        <w:t>FEATURE IMPORTANCE FTR_000615.TSH.avg.win_0_200 : 14.819</w:t>
      </w:r>
    </w:p>
    <w:p w:rsidR="00962C99" w:rsidP="00962C99" w:rsidRDefault="00962C99" w14:paraId="38EEA856" w14:textId="328105E1">
      <w:r>
        <w:t>FEATURE IMPORTANCE RC.category_dep_set_ICD10_CODE:I10.win_0_3650 : 14.380</w:t>
      </w:r>
      <w:r w:rsidR="00383B80">
        <w:t xml:space="preserve"> (</w:t>
      </w:r>
      <w:r w:rsidRPr="00383B80" w:rsidR="00383B80">
        <w:t>Essential (primary) hypertension</w:t>
      </w:r>
      <w:r w:rsidR="00383B80">
        <w:t>)</w:t>
      </w:r>
    </w:p>
    <w:p w:rsidR="00962C99" w:rsidP="00962C99" w:rsidRDefault="00962C99" w14:paraId="36BCC502" w14:textId="49B237FD">
      <w:r>
        <w:t>FEATURE IMPORTANCE RC.category_dep_set_G_7F19..win_0_3650 : 14.352</w:t>
      </w:r>
      <w:r w:rsidR="00383B80">
        <w:t xml:space="preserve"> (</w:t>
      </w:r>
      <w:r w:rsidRPr="00383B80" w:rsidR="00383B80">
        <w:t>Normal_delivery</w:t>
      </w:r>
      <w:r w:rsidR="00383B80">
        <w:t>)</w:t>
      </w:r>
    </w:p>
    <w:p w:rsidR="00962C99" w:rsidP="00962C99" w:rsidRDefault="00962C99" w14:paraId="02DEA86F" w14:textId="77777777">
      <w:r>
        <w:t>FEATURE IMPORTANCE FTR_000583.ALKP.avg.win_0_200 : 13.720</w:t>
      </w:r>
    </w:p>
    <w:p w:rsidR="00962C99" w:rsidP="00962C99" w:rsidRDefault="00962C99" w14:paraId="32F06179" w14:textId="3E2D4A2F">
      <w:r>
        <w:t>FEATURE IMPORTANCE RC.category_dep_set_G_63....win_0_3650 : 13.649</w:t>
      </w:r>
      <w:r w:rsidR="00383B80">
        <w:t xml:space="preserve"> (</w:t>
      </w:r>
      <w:r w:rsidRPr="00383B80" w:rsidR="00383B80">
        <w:t>Birth_details</w:t>
      </w:r>
      <w:r w:rsidR="00383B80">
        <w:t>)</w:t>
      </w:r>
    </w:p>
    <w:p w:rsidR="00962C99" w:rsidP="00962C99" w:rsidRDefault="00962C99" w14:paraId="4AD82CCF" w14:textId="77777777">
      <w:r>
        <w:t>FEATURE IMPORTANCE FTR_000371.Creatinine.last.win_0_200 : 13.646</w:t>
      </w:r>
    </w:p>
    <w:p w:rsidR="00962C99" w:rsidP="00962C99" w:rsidRDefault="00962C99" w14:paraId="623BE779" w14:textId="6E9ED04A">
      <w:r>
        <w:t>FEATURE IMPORTANCE RC.category_dep_set_G_62B...win_0_3650 : 13.570</w:t>
      </w:r>
      <w:r w:rsidR="00383B80">
        <w:t xml:space="preserve"> (</w:t>
      </w:r>
      <w:r w:rsidRPr="00383B80" w:rsidR="00383B80">
        <w:t>Antenatal_HIV_screening</w:t>
      </w:r>
      <w:r w:rsidR="00383B80">
        <w:t>)</w:t>
      </w:r>
    </w:p>
    <w:p w:rsidR="00962C99" w:rsidP="00962C99" w:rsidRDefault="00962C99" w14:paraId="2F2C0AD7" w14:textId="18AD2529">
      <w:r>
        <w:t>FEATURE IMPORTANCE Drug.category_dep_set_ATC_A02_____.win_0_3650 : 13.075</w:t>
      </w:r>
      <w:r w:rsidR="00383B80">
        <w:t xml:space="preserve"> (</w:t>
      </w:r>
      <w:r w:rsidRPr="00383B80" w:rsidR="00383B80">
        <w:t>DRUGS FOR ACID RELATED DISORDERS</w:t>
      </w:r>
      <w:r w:rsidR="00383B80">
        <w:t>)</w:t>
      </w:r>
    </w:p>
    <w:p w:rsidR="00962C99" w:rsidP="00962C99" w:rsidRDefault="00962C99" w14:paraId="47A89393" w14:textId="627473EB">
      <w:r>
        <w:t>FEATURE IMPORTANCE RC.category_dep_set_G_44P...win_0_3650 : 12.711</w:t>
      </w:r>
      <w:r w:rsidR="00383B80">
        <w:t xml:space="preserve"> (</w:t>
      </w:r>
      <w:r w:rsidRPr="00383B80" w:rsidR="00383B80">
        <w:t>Biochemical_test</w:t>
      </w:r>
      <w:r w:rsidR="00383B80">
        <w:t>)</w:t>
      </w:r>
    </w:p>
    <w:p w:rsidR="00962C99" w:rsidP="00962C99" w:rsidRDefault="00962C99" w14:paraId="29325475" w14:textId="77777777">
      <w:r>
        <w:t>FEATURE IMPORTANCE FTR_000315.Progesterone.last.win_200_3650 : 12.662</w:t>
      </w:r>
    </w:p>
    <w:p w:rsidR="00962C99" w:rsidP="00962C99" w:rsidRDefault="00962C99" w14:paraId="0ADECF1E" w14:textId="77777777">
      <w:r>
        <w:t>FEATURE IMPORTANCE FTR_000273.Urea.last.win_200_3650 : 12.655</w:t>
      </w:r>
    </w:p>
    <w:p w:rsidR="00962C99" w:rsidP="00962C99" w:rsidRDefault="00962C99" w14:paraId="20BC77BC" w14:textId="77B60AA9">
      <w:r>
        <w:t>FEATURE IMPORTANCE Drug.category_dep_set_ATC_N06A_B__.win_0_3650 : 12.641</w:t>
      </w:r>
      <w:r w:rsidR="00383B80">
        <w:t>(</w:t>
      </w:r>
      <w:r w:rsidRPr="00383B80" w:rsidR="00383B80">
        <w:t>Selective serotonin reuptake inhibitors</w:t>
      </w:r>
      <w:r w:rsidR="00383B80">
        <w:t>)</w:t>
      </w:r>
    </w:p>
    <w:p w:rsidR="00E477E4" w:rsidP="00962C99" w:rsidRDefault="00962C99" w14:paraId="533E4CF2" w14:textId="794A25DC">
      <w:pPr>
        <w:rPr>
          <w:rtl/>
        </w:rPr>
      </w:pPr>
      <w:r>
        <w:lastRenderedPageBreak/>
        <w:t>FEATURE IMPORTANCE RC.category_dep_set_ICD10_CODE:O26.win_0_3650 : 12.630</w:t>
      </w:r>
    </w:p>
    <w:sectPr w:rsidR="00E477E4">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S" w:author="Avi Shoshan" w:date="2019-09-23T10:44:48" w:id="1307861021">
    <w:p w:rsidR="41600285" w:rsidRDefault="41600285" w14:paraId="1B2D2030" w14:textId="7933E8C0">
      <w:pPr>
        <w:pStyle w:val="CommentText"/>
      </w:pPr>
      <w:r>
        <w:fldChar w:fldCharType="begin"/>
      </w:r>
      <w:r>
        <w:instrText xml:space="preserve"> HYPERLINK "mailto:coby@earlysign.com"</w:instrText>
      </w:r>
      <w:bookmarkStart w:name="_@_24C78320FBEA4A1D88307EADBA111D92Z" w:id="237888334"/>
      <w:r w:rsidRPr="41600285">
        <w:rPr>
          <w:rStyle w:val="Mention"/>
        </w:rPr>
        <w:fldChar w:fldCharType="separate"/>
      </w:r>
      <w:bookmarkEnd w:id="237888334"/>
      <w:r w:rsidRPr="41600285" w:rsidR="41600285">
        <w:rPr>
          <w:rStyle w:val="Mention"/>
          <w:noProof/>
        </w:rPr>
        <w:t>@Coby Metzger</w:t>
      </w:r>
      <w:r>
        <w:fldChar w:fldCharType="end"/>
      </w:r>
      <w:r w:rsidR="41600285">
        <w:rPr/>
        <w:t xml:space="preserve">  Please add a short description of what is eclampsia and pre eclampsia, what is the literature incidence of it, what is the use case, what can be the benefit of detecting it earlier, what are the clinical and economical risks of this condition.</w:t>
      </w:r>
      <w:r>
        <w:rPr>
          <w:rStyle w:val="CommentReference"/>
        </w:rPr>
        <w:annotationRef/>
      </w:r>
    </w:p>
  </w:comment>
  <w:comment w:initials="AS" w:author="Avi Shoshan" w:date="2019-09-23T10:45:23" w:id="949629594">
    <w:p w:rsidR="41600285" w:rsidRDefault="41600285" w14:paraId="73365088" w14:textId="50D1439B">
      <w:pPr>
        <w:pStyle w:val="CommentText"/>
      </w:pPr>
      <w:r>
        <w:fldChar w:fldCharType="begin"/>
      </w:r>
      <w:r>
        <w:instrText xml:space="preserve"> HYPERLINK "mailto:coby@earlysign.com"</w:instrText>
      </w:r>
      <w:bookmarkStart w:name="_@_4492B37A50E74C9E94EED300AE39BAD3Z" w:id="1997652904"/>
      <w:r w:rsidRPr="41600285">
        <w:rPr>
          <w:rStyle w:val="Mention"/>
        </w:rPr>
        <w:fldChar w:fldCharType="separate"/>
      </w:r>
      <w:bookmarkEnd w:id="1997652904"/>
      <w:r w:rsidRPr="41600285" w:rsidR="41600285">
        <w:rPr>
          <w:rStyle w:val="Mention"/>
          <w:noProof/>
        </w:rPr>
        <w:t>@Coby Metzger</w:t>
      </w:r>
      <w:r>
        <w:fldChar w:fldCharType="end"/>
      </w:r>
      <w:r w:rsidR="41600285">
        <w:rPr/>
        <w:t xml:space="preserve"> Which years were used?</w:t>
      </w:r>
      <w:r>
        <w:rPr>
          <w:rStyle w:val="CommentReference"/>
        </w:rPr>
        <w:annotationRef/>
      </w:r>
    </w:p>
  </w:comment>
  <w:comment w:initials="AS" w:author="Avi Shoshan" w:date="2019-09-23T10:48:35" w:id="95447938">
    <w:p w:rsidR="41600285" w:rsidRDefault="41600285" w14:paraId="2FD4D408" w14:textId="290F25D6">
      <w:pPr>
        <w:pStyle w:val="CommentText"/>
      </w:pPr>
      <w:r>
        <w:fldChar w:fldCharType="begin"/>
      </w:r>
      <w:r>
        <w:instrText xml:space="preserve"> HYPERLINK "mailto:coby@earlysign.com"</w:instrText>
      </w:r>
      <w:bookmarkStart w:name="_@_48F1380EB6EF416A8711D0E780D26CAAZ" w:id="474353215"/>
      <w:r w:rsidRPr="41600285">
        <w:rPr>
          <w:rStyle w:val="Mention"/>
        </w:rPr>
        <w:fldChar w:fldCharType="separate"/>
      </w:r>
      <w:bookmarkEnd w:id="474353215"/>
      <w:r w:rsidRPr="41600285" w:rsidR="41600285">
        <w:rPr>
          <w:rStyle w:val="Mention"/>
          <w:noProof/>
        </w:rPr>
        <w:t>@Coby Metzger</w:t>
      </w:r>
      <w:r>
        <w:fldChar w:fldCharType="end"/>
      </w:r>
      <w:r w:rsidR="41600285">
        <w:rPr/>
        <w:t xml:space="preserve"> Is there also a simple &lt;10 parameters model that reaches most of the AUC? (say, age, past eclampsia , BP, Urine protein, Creatinine, Platelets, ALT/AST/GGT)?</w:t>
      </w:r>
      <w:r>
        <w:rPr>
          <w:rStyle w:val="CommentReference"/>
        </w:rPr>
        <w:annotationRef/>
      </w:r>
    </w:p>
  </w:comment>
  <w:comment w:initials="AS" w:author="Avi Shoshan" w:date="2019-09-23T10:55:08" w:id="825420042">
    <w:p w:rsidR="41600285" w:rsidRDefault="41600285" w14:paraId="2E257463" w14:textId="41927384">
      <w:pPr>
        <w:pStyle w:val="CommentText"/>
      </w:pPr>
      <w:r w:rsidR="41600285">
        <w:rPr/>
        <w:t xml:space="preserve"> </w:t>
      </w:r>
      <w:r>
        <w:rPr>
          <w:rStyle w:val="CommentReference"/>
        </w:rPr>
        <w:annotationRef/>
      </w:r>
    </w:p>
  </w:comment>
  <w:comment w:initials="AS" w:author="Avi Shoshan" w:date="2019-09-23T10:55:38" w:id="927338739">
    <w:p w:rsidR="41600285" w:rsidRDefault="41600285" w14:paraId="54F42638" w14:textId="7F30DCC2">
      <w:pPr>
        <w:pStyle w:val="CommentText"/>
      </w:pPr>
      <w:r>
        <w:fldChar w:fldCharType="begin"/>
      </w:r>
      <w:r>
        <w:instrText xml:space="preserve"> HYPERLINK "mailto:coby@earlysign.com"</w:instrText>
      </w:r>
      <w:bookmarkStart w:name="_@_191360800BCC4DF7921C62012EF7246EZ" w:id="290071054"/>
      <w:r w:rsidRPr="41600285">
        <w:rPr>
          <w:rStyle w:val="Mention"/>
        </w:rPr>
        <w:fldChar w:fldCharType="separate"/>
      </w:r>
      <w:bookmarkEnd w:id="290071054"/>
      <w:r w:rsidRPr="41600285" w:rsidR="41600285">
        <w:rPr>
          <w:rStyle w:val="Mention"/>
          <w:noProof/>
        </w:rPr>
        <w:t>@Coby Metzger</w:t>
      </w:r>
      <w:r>
        <w:fldChar w:fldCharType="end"/>
      </w:r>
      <w:r w:rsidR="41600285">
        <w:rPr/>
        <w:t xml:space="preserve"> Please report CV bootstrap results (on the reasonable time window of 0-365 (or 0-210) , report AUC , and you can attach the images for the graphs of ROC, and PPV and PR by Sens (all auto generated when you use bootstrap).</w:t>
      </w:r>
      <w:r>
        <w:rPr>
          <w:rStyle w:val="CommentReference"/>
        </w:rPr>
        <w:annotationRef/>
      </w:r>
    </w:p>
  </w:comment>
  <w:comment w:initials="AS" w:author="Avi Shoshan" w:date="2019-09-23T10:57:01" w:id="955703845">
    <w:p w:rsidR="41600285" w:rsidRDefault="41600285" w14:paraId="65A66576" w14:textId="1F3C9AC2">
      <w:pPr>
        <w:pStyle w:val="CommentText"/>
      </w:pPr>
      <w:r>
        <w:fldChar w:fldCharType="begin"/>
      </w:r>
      <w:r>
        <w:instrText xml:space="preserve"> HYPERLINK "mailto:coby@earlysign.com"</w:instrText>
      </w:r>
      <w:bookmarkStart w:name="_@_A00F874D6EFD49C0950168372A0BC923Z" w:id="1539945895"/>
      <w:r w:rsidRPr="41600285">
        <w:rPr>
          <w:rStyle w:val="Mention"/>
        </w:rPr>
        <w:fldChar w:fldCharType="separate"/>
      </w:r>
      <w:bookmarkEnd w:id="1539945895"/>
      <w:r w:rsidRPr="41600285" w:rsidR="41600285">
        <w:rPr>
          <w:rStyle w:val="Mention"/>
          <w:noProof/>
        </w:rPr>
        <w:t>@Coby Metzger</w:t>
      </w:r>
      <w:r>
        <w:fldChar w:fldCharType="end"/>
      </w:r>
      <w:r w:rsidR="41600285">
        <w:rPr/>
        <w:t xml:space="preserve"> Please add your thoughts and conclusions from this project so far.</w:t>
      </w:r>
      <w:r>
        <w:rPr>
          <w:rStyle w:val="CommentReference"/>
        </w:rPr>
        <w:annotationRef/>
      </w:r>
    </w:p>
  </w:comment>
  <w:comment w:initials="CM" w:author="Coby Metzger" w:date="2019-09-26T14:41:26" w:id="767994700">
    <w:p w:rsidR="28B1DA68" w:rsidRDefault="28B1DA68" w14:paraId="0720AC67" w14:textId="00D8E395">
      <w:pPr>
        <w:pStyle w:val="CommentText"/>
      </w:pPr>
      <w:r w:rsidR="28B1DA68">
        <w:rPr/>
        <w:t>The window is 80-480 days as is written (280+-200) This is because pregnancy lasts 280 days and we take from week 11 till 200 days after delivery.</w:t>
      </w:r>
      <w:r>
        <w:rPr>
          <w:rStyle w:val="CommentReference"/>
        </w:rPr>
        <w:annotationRef/>
      </w:r>
    </w:p>
    <w:p w:rsidR="28B1DA68" w:rsidRDefault="28B1DA68" w14:paraId="4DB99AA6" w14:textId="4E017507">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1B2D2030"/>
  <w15:commentEx w15:done="0" w15:paraId="73365088"/>
  <w15:commentEx w15:done="0" w15:paraId="2FD4D408"/>
  <w15:commentEx w15:done="0" w15:paraId="2E257463"/>
  <w15:commentEx w15:done="0" w15:paraId="54F42638" w15:paraIdParent="2E257463"/>
  <w15:commentEx w15:done="0" w15:paraId="65A66576"/>
  <w15:commentEx w15:done="0" w15:paraId="4DB99AA6" w15:paraIdParent="2E257463"/>
</w15:commentsEx>
</file>

<file path=word/commentsIds.xml><?xml version="1.0" encoding="utf-8"?>
<w16cid:commentsIds xmlns:mc="http://schemas.openxmlformats.org/markup-compatibility/2006" xmlns:w16cid="http://schemas.microsoft.com/office/word/2016/wordml/cid" mc:Ignorable="w16cid">
  <w16cid:commentId w16cid:paraId="1B2D2030" w16cid:durableId="417441CD"/>
  <w16cid:commentId w16cid:paraId="73365088" w16cid:durableId="0FC9E96E"/>
  <w16cid:commentId w16cid:paraId="2FD4D408" w16cid:durableId="2E6D0E09"/>
  <w16cid:commentId w16cid:paraId="2E257463" w16cid:durableId="2E6BCC9A"/>
  <w16cid:commentId w16cid:paraId="54F42638" w16cid:durableId="7846C105"/>
  <w16cid:commentId w16cid:paraId="65A66576" w16cid:durableId="6635C22D"/>
  <w16cid:commentId w16cid:paraId="4DB99AA6" w16cid:durableId="19967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vi Shoshan">
    <w15:presenceInfo w15:providerId="AD" w15:userId="S::avi@earlysign.com::00d9c0e4-1fd5-45ef-a1a4-b454cc6b3668"/>
  </w15:person>
  <w15:person w15:author="Coby Metzger">
    <w15:presenceInfo w15:providerId="AD" w15:userId="S::coby@earlysign.com::d55b0b2a-f03a-4dbd-a958-425098077d4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A4"/>
    <w:rsid w:val="00034457"/>
    <w:rsid w:val="00034BEA"/>
    <w:rsid w:val="000E16A2"/>
    <w:rsid w:val="000F0AD0"/>
    <w:rsid w:val="00161815"/>
    <w:rsid w:val="00184AB7"/>
    <w:rsid w:val="00186633"/>
    <w:rsid w:val="001A0875"/>
    <w:rsid w:val="00247B15"/>
    <w:rsid w:val="002E17BF"/>
    <w:rsid w:val="00383458"/>
    <w:rsid w:val="00383B80"/>
    <w:rsid w:val="0039359F"/>
    <w:rsid w:val="003F65A8"/>
    <w:rsid w:val="00452ED7"/>
    <w:rsid w:val="00500404"/>
    <w:rsid w:val="00510094"/>
    <w:rsid w:val="00574BB9"/>
    <w:rsid w:val="00775A79"/>
    <w:rsid w:val="0090731F"/>
    <w:rsid w:val="0094589B"/>
    <w:rsid w:val="00962C99"/>
    <w:rsid w:val="009963F3"/>
    <w:rsid w:val="00A033A4"/>
    <w:rsid w:val="00A7305D"/>
    <w:rsid w:val="00B66DE3"/>
    <w:rsid w:val="00C1606D"/>
    <w:rsid w:val="00C261FC"/>
    <w:rsid w:val="00C4112F"/>
    <w:rsid w:val="00C84B47"/>
    <w:rsid w:val="00CC467B"/>
    <w:rsid w:val="00DA271C"/>
    <w:rsid w:val="00DE51AE"/>
    <w:rsid w:val="00E477E4"/>
    <w:rsid w:val="00EE0720"/>
    <w:rsid w:val="00EF0067"/>
    <w:rsid w:val="00F421A8"/>
    <w:rsid w:val="00F760B4"/>
    <w:rsid w:val="00FB47E8"/>
    <w:rsid w:val="00FE09E4"/>
    <w:rsid w:val="28B1DA68"/>
    <w:rsid w:val="416002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10ED"/>
  <w15:chartTrackingRefBased/>
  <w15:docId w15:val="{A88D9FDC-E118-488E-8A36-180EC03E41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unhideWhenUsed/>
    <w:rsid w:val="00C4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C4112F"/>
    <w:rPr>
      <w:rFonts w:ascii="Courier New" w:hAnsi="Courier New" w:eastAsia="Times New Roman" w:cs="Courier New"/>
      <w:sz w:val="20"/>
      <w:szCs w:val="20"/>
    </w:rPr>
  </w:style>
  <w:style w:type="character" w:styleId="apple-converted-space" w:customStyle="1">
    <w:name w:val="apple-converted-space"/>
    <w:basedOn w:val="DefaultParagraphFont"/>
    <w:rsid w:val="009963F3"/>
  </w:style>
  <w:style w:type="paragraph" w:styleId="BalloonText">
    <w:name w:val="Balloon Text"/>
    <w:basedOn w:val="Normal"/>
    <w:link w:val="BalloonTextChar"/>
    <w:uiPriority w:val="99"/>
    <w:semiHidden/>
    <w:unhideWhenUsed/>
    <w:rsid w:val="00962C9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62C99"/>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7358">
      <w:bodyDiv w:val="1"/>
      <w:marLeft w:val="0"/>
      <w:marRight w:val="0"/>
      <w:marTop w:val="0"/>
      <w:marBottom w:val="0"/>
      <w:divBdr>
        <w:top w:val="none" w:sz="0" w:space="0" w:color="auto"/>
        <w:left w:val="none" w:sz="0" w:space="0" w:color="auto"/>
        <w:bottom w:val="none" w:sz="0" w:space="0" w:color="auto"/>
        <w:right w:val="none" w:sz="0" w:space="0" w:color="auto"/>
      </w:divBdr>
    </w:div>
    <w:div w:id="85736726">
      <w:bodyDiv w:val="1"/>
      <w:marLeft w:val="0"/>
      <w:marRight w:val="0"/>
      <w:marTop w:val="0"/>
      <w:marBottom w:val="0"/>
      <w:divBdr>
        <w:top w:val="none" w:sz="0" w:space="0" w:color="auto"/>
        <w:left w:val="none" w:sz="0" w:space="0" w:color="auto"/>
        <w:bottom w:val="none" w:sz="0" w:space="0" w:color="auto"/>
        <w:right w:val="none" w:sz="0" w:space="0" w:color="auto"/>
      </w:divBdr>
    </w:div>
    <w:div w:id="342171588">
      <w:bodyDiv w:val="1"/>
      <w:marLeft w:val="0"/>
      <w:marRight w:val="0"/>
      <w:marTop w:val="0"/>
      <w:marBottom w:val="0"/>
      <w:divBdr>
        <w:top w:val="none" w:sz="0" w:space="0" w:color="auto"/>
        <w:left w:val="none" w:sz="0" w:space="0" w:color="auto"/>
        <w:bottom w:val="none" w:sz="0" w:space="0" w:color="auto"/>
        <w:right w:val="none" w:sz="0" w:space="0" w:color="auto"/>
      </w:divBdr>
    </w:div>
    <w:div w:id="951939917">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557543992">
      <w:bodyDiv w:val="1"/>
      <w:marLeft w:val="0"/>
      <w:marRight w:val="0"/>
      <w:marTop w:val="0"/>
      <w:marBottom w:val="0"/>
      <w:divBdr>
        <w:top w:val="none" w:sz="0" w:space="0" w:color="auto"/>
        <w:left w:val="none" w:sz="0" w:space="0" w:color="auto"/>
        <w:bottom w:val="none" w:sz="0" w:space="0" w:color="auto"/>
        <w:right w:val="none" w:sz="0" w:space="0" w:color="auto"/>
      </w:divBdr>
    </w:div>
    <w:div w:id="1843931939">
      <w:bodyDiv w:val="1"/>
      <w:marLeft w:val="0"/>
      <w:marRight w:val="0"/>
      <w:marTop w:val="0"/>
      <w:marBottom w:val="0"/>
      <w:divBdr>
        <w:top w:val="none" w:sz="0" w:space="0" w:color="auto"/>
        <w:left w:val="none" w:sz="0" w:space="0" w:color="auto"/>
        <w:bottom w:val="none" w:sz="0" w:space="0" w:color="auto"/>
        <w:right w:val="none" w:sz="0" w:space="0" w:color="auto"/>
      </w:divBdr>
    </w:div>
    <w:div w:id="19855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word/comments.xml" Id="R4a3b6913a9fc4da7" /><Relationship Type="http://schemas.microsoft.com/office/2011/relationships/people" Target="/word/people.xml" Id="Rc50a20f51eb84dba" /><Relationship Type="http://schemas.microsoft.com/office/2011/relationships/commentsExtended" Target="/word/commentsExtended.xml" Id="R6f70da5638d34592" /><Relationship Type="http://schemas.microsoft.com/office/2016/09/relationships/commentsIds" Target="/word/commentsIds.xml" Id="Rc684c01b39ed4d29" /><Relationship Type="http://schemas.openxmlformats.org/officeDocument/2006/relationships/numbering" Target="/word/numbering.xml" Id="R37cb25067fdb48a2" /><Relationship Type="http://schemas.openxmlformats.org/officeDocument/2006/relationships/hyperlink" Target="https://en.wikipedia.org/wiki/Eclampsia" TargetMode="External" Id="R88ef8cde411a4d64" /><Relationship Type="http://schemas.openxmlformats.org/officeDocument/2006/relationships/hyperlink" Target="https://en.wikipedia.org/wiki/Seizures" TargetMode="External" Id="R2df74d6fd25d43f4" /><Relationship Type="http://schemas.openxmlformats.org/officeDocument/2006/relationships/hyperlink" Target="https://en.wikipedia.org/wiki/Pre-eclampsia" TargetMode="External" Id="R70ebe2b3cf4549ed" /><Relationship Type="http://schemas.openxmlformats.org/officeDocument/2006/relationships/hyperlink" Target="https://en.wikipedia.org/wiki/Pregnancy" TargetMode="External" Id="Rf0924c6fbe404cf7" /><Relationship Type="http://schemas.openxmlformats.org/officeDocument/2006/relationships/hyperlink" Target="https://en.wikipedia.org/wiki/High_blood_pressure" TargetMode="External" Id="R5154cb3fa5004bb5" /><Relationship Type="http://schemas.openxmlformats.org/officeDocument/2006/relationships/hyperlink" Target="https://en.wikipedia.org/wiki/Protenuria" TargetMode="External" Id="R901bef35311e4d75" /><Relationship Type="http://schemas.openxmlformats.org/officeDocument/2006/relationships/hyperlink" Target="https://en.wikipedia.org/wiki/Eclampsia" TargetMode="External" Id="Rcfc6e1a621d74a6b" /><Relationship Type="http://schemas.openxmlformats.org/officeDocument/2006/relationships/hyperlink" Target="https://en.wikipedia.org/wiki/Eclampsia" TargetMode="External" Id="R99ed403c6a8b444c" /><Relationship Type="http://schemas.openxmlformats.org/officeDocument/2006/relationships/hyperlink" Target="https://en.wikipedia.org/wiki/Childbirth" TargetMode="External" Id="R075309b6bc0b4659" /><Relationship Type="http://schemas.openxmlformats.org/officeDocument/2006/relationships/hyperlink" Target="https://en.wikipedia.org/wiki/Eclampsia" TargetMode="External" Id="R5d96017fb2ed425b" /><Relationship Type="http://schemas.openxmlformats.org/officeDocument/2006/relationships/hyperlink" Target="https://en.wikipedia.org/wiki/Eclampsia" TargetMode="External" Id="R9b52e534ddd1439f" /><Relationship Type="http://schemas.openxmlformats.org/officeDocument/2006/relationships/hyperlink" Target="https://en.wikipedia.org/wiki/Tonic%E2%80%93clonic" TargetMode="External" Id="Re5d4097823a54b39" /><Relationship Type="http://schemas.openxmlformats.org/officeDocument/2006/relationships/hyperlink" Target="https://en.wikipedia.org/wiki/Eclampsia" TargetMode="External" Id="R78dbd8ef537548ab" /><Relationship Type="http://schemas.openxmlformats.org/officeDocument/2006/relationships/hyperlink" Target="https://en.wikipedia.org/wiki/Postictal_period" TargetMode="External" Id="R9d39ea2bbb98468a" /><Relationship Type="http://schemas.openxmlformats.org/officeDocument/2006/relationships/hyperlink" Target="https://en.wikipedia.org/wiki/Coma" TargetMode="External" Id="R868433c9a393493f" /><Relationship Type="http://schemas.openxmlformats.org/officeDocument/2006/relationships/hyperlink" Target="https://en.wikipedia.org/wiki/Eclampsia" TargetMode="External" Id="Rb25122cb72c04958" /><Relationship Type="http://schemas.openxmlformats.org/officeDocument/2006/relationships/hyperlink" Target="https://en.wikipedia.org/wiki/Aspiration_pneumonia" TargetMode="External" Id="R7eca7ed477604fc6" /><Relationship Type="http://schemas.openxmlformats.org/officeDocument/2006/relationships/hyperlink" Target="https://en.wikipedia.org/wiki/Cerebral_hemorrhage" TargetMode="External" Id="Re946cf77e04d4b0d" /><Relationship Type="http://schemas.openxmlformats.org/officeDocument/2006/relationships/hyperlink" Target="https://en.wikipedia.org/wiki/Kidney_failure" TargetMode="External" Id="Rc6ac52b21952423e" /><Relationship Type="http://schemas.openxmlformats.org/officeDocument/2006/relationships/hyperlink" Target="https://en.wikipedia.org/wiki/Cardiac_arrest" TargetMode="External" Id="R26df76b038914482" /><Relationship Type="http://schemas.openxmlformats.org/officeDocument/2006/relationships/hyperlink" Target="https://en.wikipedia.org/wiki/Eclampsia" TargetMode="External" Id="R6704418c58ea4caf" /><Relationship Type="http://schemas.openxmlformats.org/officeDocument/2006/relationships/hyperlink" Target="https://en.wikipedia.org/wiki/Hypertensive_disorders_of_pregnancy" TargetMode="External" Id="R01de6a06fb4243ac" /><Relationship Type="http://schemas.openxmlformats.org/officeDocument/2006/relationships/hyperlink" Target="https://en.wikipedia.org/wiki/Eclampsia" TargetMode="External" Id="Re48eebfc92cc46e1" /><Relationship Type="http://schemas.openxmlformats.org/officeDocument/2006/relationships/hyperlink" Target="https://en.wikipedia.org/wiki/Aspirin" TargetMode="External" Id="R2770ecfd9450488b" /><Relationship Type="http://schemas.openxmlformats.org/officeDocument/2006/relationships/hyperlink" Target="https://en.wikipedia.org/wiki/Calcium_supplementation" TargetMode="External" Id="Ra92bc239b1034f88" /><Relationship Type="http://schemas.openxmlformats.org/officeDocument/2006/relationships/hyperlink" Target="https://en.wikipedia.org/wiki/Eclampsia" TargetMode="External" Id="R2fe71979d0284771" /><Relationship Type="http://schemas.openxmlformats.org/officeDocument/2006/relationships/hyperlink" Target="https://en.wikipedia.org/wiki/Eclampsia" TargetMode="External" Id="R0fd3aa1cac424b37" /><Relationship Type="http://schemas.openxmlformats.org/officeDocument/2006/relationships/hyperlink" Target="https://en.wikipedia.org/wiki/Eclampsia" TargetMode="External" Id="Rffa03d713d594389" /><Relationship Type="http://schemas.openxmlformats.org/officeDocument/2006/relationships/hyperlink" Target="https://en.wikipedia.org/wiki/Magnesium_sulfate" TargetMode="External" Id="R571bfd8e2d9043e3" /><Relationship Type="http://schemas.openxmlformats.org/officeDocument/2006/relationships/hyperlink" Target="https://en.wikipedia.org/wiki/Eclampsia" TargetMode="External" Id="R92c927740ed74bf5" /><Relationship Type="http://schemas.openxmlformats.org/officeDocument/2006/relationships/hyperlink" Target="https://en.wikipedia.org/wiki/Eclampsia" TargetMode="External" Id="R849e40a3964b4cc3" /><Relationship Type="http://schemas.openxmlformats.org/officeDocument/2006/relationships/hyperlink" Target="https://en.wikipedia.org/wiki/Developed_world" TargetMode="External" Id="R80599d2905cb484c" /><Relationship Type="http://schemas.openxmlformats.org/officeDocument/2006/relationships/hyperlink" Target="https://en.wikipedia.org/wiki/Developing_world" TargetMode="External" Id="R1f96cf09be6547f0" /><Relationship Type="http://schemas.openxmlformats.org/officeDocument/2006/relationships/hyperlink" Target="https://en.wikipedia.org/wiki/Eclampsia" TargetMode="External" Id="Rfcd4caf3dfaf43ea" /><Relationship Type="http://schemas.openxmlformats.org/officeDocument/2006/relationships/hyperlink" Target="https://en.wikipedia.org/wiki/Eclampsia" TargetMode="External" Id="Re658284f3aa14fa7" /><Relationship Type="http://schemas.openxmlformats.org/officeDocument/2006/relationships/hyperlink" Target="https://en.wikipedia.org/wiki/Hydralazine" TargetMode="External" Id="Rf9787fa7c79e4916" /><Relationship Type="http://schemas.openxmlformats.org/officeDocument/2006/relationships/hyperlink" Target="https://en.wikipedia.org/wiki/Cesarean_section" TargetMode="External" Id="Rf8245bc7fb444ed2" /><Relationship Type="http://schemas.openxmlformats.org/officeDocument/2006/relationships/hyperlink" Target="https://en.wikipedia.org/wiki/Eclampsia" TargetMode="External" Id="R66b48e0bd4b44854" /><Relationship Type="http://schemas.openxmlformats.org/officeDocument/2006/relationships/hyperlink" Target="https://en.wikipedia.org/wiki/Eclampsia" TargetMode="External" Id="Rf5323ff817794222" /><Relationship Type="http://schemas.openxmlformats.org/officeDocument/2006/relationships/hyperlink" Target="https://en.wikipedia.org/wiki/Eclampsia" TargetMode="External" Id="R30874109312043d7" /><Relationship Type="http://schemas.openxmlformats.org/officeDocument/2006/relationships/hyperlink" Target="https://en.wikipedia.org/wiki/Eclampsia" TargetMode="External" Id="R2631b24ff8d440ed" /><Relationship Type="http://schemas.openxmlformats.org/officeDocument/2006/relationships/hyperlink" Target="https://en.wikipedia.org/wiki/Eclampsia" TargetMode="External" Id="Rc13e8bf39a6e40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31E3404EF4534293ADBB1F9F9B9FD9" ma:contentTypeVersion="18" ma:contentTypeDescription="Create a new document." ma:contentTypeScope="" ma:versionID="1afcd1ccfa8e8ae6df4d71e492629205">
  <xsd:schema xmlns:xsd="http://www.w3.org/2001/XMLSchema" xmlns:xs="http://www.w3.org/2001/XMLSchema" xmlns:p="http://schemas.microsoft.com/office/2006/metadata/properties" xmlns:ns2="75732a1a-ab78-4c69-9481-b06b03852f9d" xmlns:ns3="b133f4b6-f204-47a2-bd3c-cffa105970bc" targetNamespace="http://schemas.microsoft.com/office/2006/metadata/properties" ma:root="true" ma:fieldsID="09b2fe4ac5d5244333d5ce4613a74b69" ns2:_="" ns3:_="">
    <xsd:import namespace="75732a1a-ab78-4c69-9481-b06b03852f9d"/>
    <xsd:import namespace="b133f4b6-f204-47a2-bd3c-cffa105970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32a1a-ab78-4c69-9481-b06b03852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1120e63-87db-46fd-88e4-34d6166552c1"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3f4b6-f204-47a2-bd3c-cffa105970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6f369fc-18bf-4df0-8121-16676ad4663f}" ma:internalName="TaxCatchAll" ma:showField="CatchAllData" ma:web="b133f4b6-f204-47a2-bd3c-cffa105970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133f4b6-f204-47a2-bd3c-cffa105970bc" xsi:nil="true"/>
    <lcf76f155ced4ddcb4097134ff3c332f xmlns="75732a1a-ab78-4c69-9481-b06b03852f9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BC994E4-CDBC-4B92-9280-2CC849A20098}"/>
</file>

<file path=customXml/itemProps2.xml><?xml version="1.0" encoding="utf-8"?>
<ds:datastoreItem xmlns:ds="http://schemas.openxmlformats.org/officeDocument/2006/customXml" ds:itemID="{0D7820F8-A722-43D8-8A82-93016FD5E295}"/>
</file>

<file path=customXml/itemProps3.xml><?xml version="1.0" encoding="utf-8"?>
<ds:datastoreItem xmlns:ds="http://schemas.openxmlformats.org/officeDocument/2006/customXml" ds:itemID="{5179CBCE-3A92-416B-9E86-9E1204B4746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178B4E3B</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Coby Metzger</dc:creator>
  <cp:keywords/>
  <dc:description/>
  <cp:lastModifiedBy>Coby Metzger</cp:lastModifiedBy>
  <cp:revision>23</cp:revision>
  <dcterms:created xsi:type="dcterms:W3CDTF">2019-08-26T10:52:00Z</dcterms:created>
  <dcterms:modified xsi:type="dcterms:W3CDTF">2019-09-26T11:40:28Z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0x0101002C31E3404EF4534293ADBB1F9F9B9FD9</vt:lpwstr>
  </property>
</Properties>
</file>