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F179" w14:textId="0CE51D82" w:rsidR="00C65E24" w:rsidRDefault="00D72F0F" w:rsidP="00D72F0F">
      <w:pPr>
        <w:pStyle w:val="Titre"/>
        <w:jc w:val="center"/>
      </w:pPr>
      <w:r>
        <w:t>RP Windows Server</w:t>
      </w:r>
    </w:p>
    <w:p w14:paraId="32592AAB" w14:textId="77777777" w:rsidR="00D72F0F" w:rsidRDefault="00D72F0F" w:rsidP="00D72F0F"/>
    <w:p w14:paraId="60539BF8" w14:textId="2BB93AB8" w:rsidR="00D72F0F" w:rsidRDefault="00D72F0F" w:rsidP="00D72F0F">
      <w:r>
        <w:t xml:space="preserve">Configuration de 3 VM : SRV-DC1, SRV-FS1 </w:t>
      </w:r>
      <w:r w:rsidR="00033DB5">
        <w:t>avec</w:t>
      </w:r>
      <w:r>
        <w:t xml:space="preserve"> Windows Server 2022 et le client avec Windows 11.</w:t>
      </w:r>
    </w:p>
    <w:p w14:paraId="5F001F40" w14:textId="128AF07B" w:rsidR="00D72F0F" w:rsidRDefault="00D72F0F" w:rsidP="00D72F0F">
      <w:r>
        <w:t xml:space="preserve">J’ai réalisé ce TP 1 fois manuellement via l’interface graphique et une seconde fois en </w:t>
      </w:r>
      <w:r w:rsidR="00F7591D">
        <w:t xml:space="preserve">ligne de commandes </w:t>
      </w:r>
      <w:proofErr w:type="spellStart"/>
      <w:r>
        <w:t>Powershell</w:t>
      </w:r>
      <w:proofErr w:type="spellEnd"/>
      <w:r>
        <w:t>.</w:t>
      </w:r>
    </w:p>
    <w:p w14:paraId="58254DF6" w14:textId="481333E6" w:rsidR="00D72F0F" w:rsidRDefault="00D72F0F" w:rsidP="00D72F0F">
      <w:r>
        <w:t xml:space="preserve">Je devais </w:t>
      </w:r>
      <w:r w:rsidR="00D744ED">
        <w:t xml:space="preserve">fixer l’IP des serveurs, </w:t>
      </w:r>
      <w:r>
        <w:t xml:space="preserve">installer </w:t>
      </w:r>
      <w:r w:rsidR="00E17608">
        <w:t xml:space="preserve">le rôle </w:t>
      </w:r>
      <w:r>
        <w:t>AD</w:t>
      </w:r>
      <w:r w:rsidR="001A78FB">
        <w:t xml:space="preserve"> DS</w:t>
      </w:r>
      <w:r>
        <w:t>, un DNS</w:t>
      </w:r>
      <w:r w:rsidR="00A35425">
        <w:t xml:space="preserve"> et</w:t>
      </w:r>
      <w:r>
        <w:t xml:space="preserve"> DHCP, </w:t>
      </w:r>
      <w:r w:rsidR="00A35425">
        <w:t>créer un nom de domaine ainsi que</w:t>
      </w:r>
      <w:r>
        <w:t xml:space="preserve"> des OU</w:t>
      </w:r>
      <w:r w:rsidR="00360B1A">
        <w:t>,</w:t>
      </w:r>
      <w:r w:rsidR="00E17608">
        <w:t xml:space="preserve"> installer FSRM</w:t>
      </w:r>
      <w:r w:rsidR="001A78FB">
        <w:t xml:space="preserve"> et </w:t>
      </w:r>
      <w:r>
        <w:t>appliquer des</w:t>
      </w:r>
      <w:r w:rsidR="00E17608">
        <w:t xml:space="preserve"> quotas ainsi que des</w:t>
      </w:r>
      <w:r>
        <w:t xml:space="preserve"> GPO</w:t>
      </w:r>
      <w:r w:rsidR="00E17608">
        <w:t xml:space="preserve"> et enfin définir des horaires de connexion selon les groupes.</w:t>
      </w:r>
    </w:p>
    <w:p w14:paraId="38DC1ADC" w14:textId="77777777" w:rsidR="00360B1A" w:rsidRPr="00360B1A" w:rsidRDefault="00360B1A" w:rsidP="00D72F0F">
      <w:pPr>
        <w:rPr>
          <w:b/>
          <w:bCs/>
        </w:rPr>
      </w:pPr>
    </w:p>
    <w:p w14:paraId="255801C1" w14:textId="29B832AB" w:rsidR="00360B1A" w:rsidRDefault="00360B1A" w:rsidP="00D72F0F">
      <w:pPr>
        <w:rPr>
          <w:b/>
          <w:bCs/>
        </w:rPr>
      </w:pPr>
      <w:r w:rsidRPr="00360B1A">
        <w:rPr>
          <w:b/>
          <w:bCs/>
        </w:rPr>
        <w:t>A. Plan d’adressage &amp; DNS</w:t>
      </w:r>
    </w:p>
    <w:p w14:paraId="4DD3C87D" w14:textId="18CF5B60" w:rsidR="00AE46C2" w:rsidRPr="00AE46C2" w:rsidRDefault="00AE46C2" w:rsidP="00D72F0F">
      <w:r w:rsidRPr="00AE46C2">
        <w:t>1. Fixer les IP des serveurs (exemple à adapter) :</w:t>
      </w:r>
    </w:p>
    <w:p w14:paraId="051B751E" w14:textId="77777777" w:rsidR="00D72F0F" w:rsidRDefault="00D72F0F" w:rsidP="00D72F0F">
      <w:r>
        <w:t>○ SRV-DC1 : 192.168.100.10/24, GW 192.168.100.1, DNS = 192.168.100.10</w:t>
      </w:r>
    </w:p>
    <w:p w14:paraId="7C4F542C" w14:textId="0968AA03" w:rsidR="00D72F0F" w:rsidRDefault="00D72F0F" w:rsidP="00D72F0F">
      <w:r>
        <w:t>○ SRV-FS1 : 192.168.100.20/24, GW 192.168.100.1, DNS = 192.168.100.10</w:t>
      </w:r>
    </w:p>
    <w:p w14:paraId="731E9073" w14:textId="77777777" w:rsidR="00AE46C2" w:rsidRDefault="00AE46C2" w:rsidP="00AE46C2">
      <w:r>
        <w:t>2. Installer AD DS et promouvoir SRV-DC1 en contrôleur de domaine du nouveau</w:t>
      </w:r>
    </w:p>
    <w:p w14:paraId="76988F80" w14:textId="42967713" w:rsidR="00AE46C2" w:rsidRDefault="00AE46C2" w:rsidP="00AE46C2">
      <w:r>
        <w:t xml:space="preserve">domaine : </w:t>
      </w:r>
      <w:proofErr w:type="spellStart"/>
      <w:r>
        <w:t>mediaschool.local</w:t>
      </w:r>
      <w:proofErr w:type="spellEnd"/>
    </w:p>
    <w:p w14:paraId="55C607ED" w14:textId="77777777" w:rsidR="00AE46C2" w:rsidRDefault="00AE46C2" w:rsidP="00AE46C2">
      <w:r>
        <w:t xml:space="preserve">3. Vérifier la zone DNS </w:t>
      </w:r>
      <w:proofErr w:type="spellStart"/>
      <w:r>
        <w:t>mediaschool.local</w:t>
      </w:r>
      <w:proofErr w:type="spellEnd"/>
      <w:r>
        <w:t xml:space="preserve"> et créer la zone reverse</w:t>
      </w:r>
    </w:p>
    <w:p w14:paraId="292AF4A1" w14:textId="77777777" w:rsidR="00AE46C2" w:rsidRDefault="00AE46C2" w:rsidP="00AE46C2">
      <w:r>
        <w:t>(192.168.100.0/24).</w:t>
      </w:r>
    </w:p>
    <w:p w14:paraId="72603AC4" w14:textId="6FF77CAF" w:rsidR="00AE46C2" w:rsidRDefault="00AE46C2" w:rsidP="00AE46C2">
      <w:r>
        <w:t>4. S’assurer que l’enregistrement DNS de SRV-FS1 s’enregistre correctement.</w:t>
      </w:r>
    </w:p>
    <w:p w14:paraId="53782EC2" w14:textId="77777777" w:rsidR="00360B1A" w:rsidRDefault="00360B1A" w:rsidP="00D72F0F"/>
    <w:p w14:paraId="4A0F33AE" w14:textId="1DE27E82" w:rsidR="00360B1A" w:rsidRPr="00360B1A" w:rsidRDefault="00360B1A" w:rsidP="00D72F0F">
      <w:pPr>
        <w:rPr>
          <w:b/>
          <w:bCs/>
        </w:rPr>
      </w:pPr>
      <w:r w:rsidRPr="00360B1A">
        <w:rPr>
          <w:b/>
          <w:bCs/>
        </w:rPr>
        <w:t>B. DHCP (sur SRV-DC1)</w:t>
      </w:r>
    </w:p>
    <w:p w14:paraId="1603917B" w14:textId="022DD7B8" w:rsidR="00360B1A" w:rsidRDefault="00360B1A" w:rsidP="00D72F0F">
      <w:r w:rsidRPr="00360B1A">
        <w:t>1. Installer et autoriser le rôle DHCP dans AD.</w:t>
      </w:r>
    </w:p>
    <w:p w14:paraId="6EAC765C" w14:textId="70FF3E62" w:rsidR="00360B1A" w:rsidRDefault="00360B1A" w:rsidP="00D72F0F">
      <w:r>
        <w:t>2. Créer un scope « </w:t>
      </w:r>
      <w:r w:rsidRPr="00360B1A">
        <w:t>SCOPE-SALLE-INFO</w:t>
      </w:r>
      <w:r>
        <w:t> » avec un pool DHCP 192.168.100.50-200 d’une durée de bail de 6h.</w:t>
      </w:r>
    </w:p>
    <w:p w14:paraId="2C2DFF25" w14:textId="076B6167" w:rsidR="00360B1A" w:rsidRDefault="00360B1A" w:rsidP="00D72F0F">
      <w:r>
        <w:t xml:space="preserve">3. Options du scope : </w:t>
      </w:r>
    </w:p>
    <w:p w14:paraId="7DB3F907" w14:textId="77777777" w:rsidR="00360B1A" w:rsidRDefault="00360B1A" w:rsidP="00360B1A">
      <w:r>
        <w:t>○ 003 Router = 192.168.100.1</w:t>
      </w:r>
    </w:p>
    <w:p w14:paraId="7C656A37" w14:textId="77777777" w:rsidR="00360B1A" w:rsidRDefault="00360B1A" w:rsidP="00360B1A">
      <w:r>
        <w:t>○ 006 DNS Servers = 192.168.100.10</w:t>
      </w:r>
    </w:p>
    <w:p w14:paraId="7E014383" w14:textId="59A8B6BE" w:rsidR="00360B1A" w:rsidRDefault="00360B1A" w:rsidP="00360B1A">
      <w:r>
        <w:t xml:space="preserve">○ 015 DNS Domain Name = </w:t>
      </w:r>
      <w:proofErr w:type="spellStart"/>
      <w:r>
        <w:t>mediaschool.local</w:t>
      </w:r>
      <w:proofErr w:type="spellEnd"/>
    </w:p>
    <w:p w14:paraId="58A1E66C" w14:textId="5181D433" w:rsidR="00360B1A" w:rsidRDefault="00360B1A" w:rsidP="00360B1A">
      <w:r>
        <w:t xml:space="preserve">4. </w:t>
      </w:r>
      <w:r w:rsidRPr="00360B1A">
        <w:t>Activer les mises à jour dynamiques DNS sécurisées par DHCP.</w:t>
      </w:r>
    </w:p>
    <w:p w14:paraId="72A286EA" w14:textId="279DAA1F" w:rsidR="00360B1A" w:rsidRDefault="00360B1A" w:rsidP="00360B1A">
      <w:r w:rsidRPr="00360B1A">
        <w:lastRenderedPageBreak/>
        <w:t>5. Vérifier sur le poste client l’obtention d’une adresse du pool et la résolution DNS.</w:t>
      </w:r>
    </w:p>
    <w:p w14:paraId="6C249DF3" w14:textId="77777777" w:rsidR="00360B1A" w:rsidRDefault="00360B1A" w:rsidP="00360B1A"/>
    <w:p w14:paraId="3026E7EA" w14:textId="77777777" w:rsidR="00360B1A" w:rsidRPr="00360B1A" w:rsidRDefault="00360B1A" w:rsidP="00360B1A">
      <w:pPr>
        <w:rPr>
          <w:b/>
          <w:bCs/>
        </w:rPr>
      </w:pPr>
      <w:r w:rsidRPr="00360B1A">
        <w:rPr>
          <w:b/>
          <w:bCs/>
        </w:rPr>
        <w:t>C. Modélisation Active Directory</w:t>
      </w:r>
    </w:p>
    <w:p w14:paraId="5F9BD59F" w14:textId="77777777" w:rsidR="00360B1A" w:rsidRDefault="00360B1A" w:rsidP="00360B1A">
      <w:r>
        <w:t>1. Créer l’OU racine : ECOLE.</w:t>
      </w:r>
    </w:p>
    <w:p w14:paraId="785F17E4" w14:textId="77777777" w:rsidR="00360B1A" w:rsidRDefault="00360B1A" w:rsidP="00360B1A">
      <w:r>
        <w:t xml:space="preserve">2. </w:t>
      </w:r>
      <w:proofErr w:type="spellStart"/>
      <w:r>
        <w:t>Sous-OU</w:t>
      </w:r>
      <w:proofErr w:type="spellEnd"/>
      <w:r>
        <w:t xml:space="preserve"> : Comptes-Utilisateurs (avec Administration, Profs, </w:t>
      </w:r>
      <w:proofErr w:type="spellStart"/>
      <w:r>
        <w:t>Eleves</w:t>
      </w:r>
      <w:proofErr w:type="spellEnd"/>
      <w:r>
        <w:t>), et</w:t>
      </w:r>
    </w:p>
    <w:p w14:paraId="73246B94" w14:textId="77777777" w:rsidR="00360B1A" w:rsidRDefault="00360B1A" w:rsidP="00360B1A">
      <w:r>
        <w:t>Comptes-Ordinateurs.</w:t>
      </w:r>
    </w:p>
    <w:p w14:paraId="57400061" w14:textId="77777777" w:rsidR="00360B1A" w:rsidRDefault="00360B1A" w:rsidP="00360B1A">
      <w:r>
        <w:t>3. Créer 3 groupes de sécurité globaux :</w:t>
      </w:r>
    </w:p>
    <w:p w14:paraId="4D5B6D91" w14:textId="77777777" w:rsidR="00360B1A" w:rsidRDefault="00360B1A" w:rsidP="00360B1A">
      <w:r>
        <w:t>○ MS-Administration, MS-Profs, MS-</w:t>
      </w:r>
      <w:proofErr w:type="spellStart"/>
      <w:r>
        <w:t>Eleves</w:t>
      </w:r>
      <w:proofErr w:type="spellEnd"/>
      <w:r>
        <w:t>.</w:t>
      </w:r>
    </w:p>
    <w:p w14:paraId="478735D5" w14:textId="77777777" w:rsidR="00360B1A" w:rsidRDefault="00360B1A" w:rsidP="00360B1A">
      <w:r>
        <w:t>4. Créer au minimum 2 utilisateurs par groupe (nommage clair).</w:t>
      </w:r>
    </w:p>
    <w:p w14:paraId="29290446" w14:textId="77777777" w:rsidR="00360B1A" w:rsidRDefault="00360B1A" w:rsidP="00360B1A">
      <w:r>
        <w:t>5. Joindre SRV-FS1 et CL-W10/11 au domaine.</w:t>
      </w:r>
    </w:p>
    <w:p w14:paraId="10789981" w14:textId="77777777" w:rsidR="00E17608" w:rsidRDefault="00E17608" w:rsidP="00360B1A"/>
    <w:p w14:paraId="2595A761" w14:textId="77777777" w:rsidR="00360B1A" w:rsidRPr="00E17608" w:rsidRDefault="00360B1A" w:rsidP="00360B1A">
      <w:pPr>
        <w:rPr>
          <w:b/>
          <w:bCs/>
        </w:rPr>
      </w:pPr>
      <w:r w:rsidRPr="00E17608">
        <w:rPr>
          <w:b/>
          <w:bCs/>
        </w:rPr>
        <w:t>D. Partages &amp; Dossiers Personnels (SRV-FS1)</w:t>
      </w:r>
    </w:p>
    <w:p w14:paraId="794305AF" w14:textId="77777777" w:rsidR="00360B1A" w:rsidRDefault="00360B1A" w:rsidP="00360B1A">
      <w:r>
        <w:t>1. Créer un volume D:\Donnees (ou équivalent) et un partage \SRV-FS1\Homes.</w:t>
      </w:r>
    </w:p>
    <w:p w14:paraId="1B3DF56D" w14:textId="77777777" w:rsidR="00360B1A" w:rsidRDefault="00360B1A" w:rsidP="00360B1A">
      <w:r>
        <w:t>2. Déployer des dossiers personnels par utilisateur (ex.</w:t>
      </w:r>
    </w:p>
    <w:p w14:paraId="32FD0AF9" w14:textId="77777777" w:rsidR="00360B1A" w:rsidRDefault="00360B1A" w:rsidP="00360B1A">
      <w:r>
        <w:t>\\SRV-FS1\Homes\%USERNAME%), ACL appropriées (propriétaire exclusif).</w:t>
      </w:r>
    </w:p>
    <w:p w14:paraId="309ACB06" w14:textId="77777777" w:rsidR="00360B1A" w:rsidRDefault="00360B1A" w:rsidP="00360B1A">
      <w:r>
        <w:t>3. Installer FSRM et préparer des modèles de quotas :</w:t>
      </w:r>
    </w:p>
    <w:p w14:paraId="3D6B737B" w14:textId="77777777" w:rsidR="00360B1A" w:rsidRDefault="00360B1A" w:rsidP="00360B1A">
      <w:r>
        <w:t>○ Administration : 10 Go, alerte 85%</w:t>
      </w:r>
    </w:p>
    <w:p w14:paraId="5E3A0867" w14:textId="77777777" w:rsidR="00360B1A" w:rsidRDefault="00360B1A" w:rsidP="00360B1A">
      <w:r>
        <w:t>○ Profs : 5 Go, alerte 85%</w:t>
      </w:r>
    </w:p>
    <w:p w14:paraId="736145A2" w14:textId="77777777" w:rsidR="00360B1A" w:rsidRDefault="00360B1A" w:rsidP="00360B1A">
      <w:r>
        <w:t xml:space="preserve">○ </w:t>
      </w:r>
      <w:proofErr w:type="spellStart"/>
      <w:r>
        <w:t>Eleves</w:t>
      </w:r>
      <w:proofErr w:type="spellEnd"/>
      <w:r>
        <w:t xml:space="preserve"> : 1 Go, alerte 85%</w:t>
      </w:r>
    </w:p>
    <w:p w14:paraId="75B95F78" w14:textId="77777777" w:rsidR="00360B1A" w:rsidRDefault="00360B1A" w:rsidP="00360B1A">
      <w:r>
        <w:t>4. Appliquer les quotas sur les dossiers personnels (ciblage par groupe).</w:t>
      </w:r>
    </w:p>
    <w:p w14:paraId="6390761A" w14:textId="77777777" w:rsidR="00360B1A" w:rsidRDefault="00360B1A" w:rsidP="00360B1A">
      <w:r>
        <w:t>Les quotas sont configurés sur SRV-FS1 (FSRM). La GPO servira à</w:t>
      </w:r>
    </w:p>
    <w:p w14:paraId="380FB8DC" w14:textId="77777777" w:rsidR="00360B1A" w:rsidRDefault="00360B1A" w:rsidP="00360B1A">
      <w:r>
        <w:t>déployer/monter le lecteur perso (GPP) et à normaliser des paramètres ; la</w:t>
      </w:r>
    </w:p>
    <w:p w14:paraId="4E339B99" w14:textId="77777777" w:rsidR="00360B1A" w:rsidRDefault="00360B1A" w:rsidP="00360B1A">
      <w:r>
        <w:t>limitation d’espace est assurée par FSRM.</w:t>
      </w:r>
    </w:p>
    <w:p w14:paraId="3A5179B1" w14:textId="77777777" w:rsidR="00E17608" w:rsidRDefault="00E17608" w:rsidP="00360B1A"/>
    <w:p w14:paraId="2CE527F5" w14:textId="77777777" w:rsidR="00360B1A" w:rsidRPr="00E17608" w:rsidRDefault="00360B1A" w:rsidP="00360B1A">
      <w:pPr>
        <w:rPr>
          <w:b/>
          <w:bCs/>
        </w:rPr>
      </w:pPr>
      <w:r w:rsidRPr="00E17608">
        <w:rPr>
          <w:b/>
          <w:bCs/>
        </w:rPr>
        <w:t>E. GPO (création &amp; liaison exclusivement en PowerShell)</w:t>
      </w:r>
    </w:p>
    <w:p w14:paraId="6E3AA0A4" w14:textId="77777777" w:rsidR="00360B1A" w:rsidRDefault="00360B1A" w:rsidP="00360B1A">
      <w:r>
        <w:t>1. Créer une GPO par public (3 GPO minimales) et les lier aux OU concernées :</w:t>
      </w:r>
    </w:p>
    <w:p w14:paraId="5A31AE16" w14:textId="77777777" w:rsidR="00360B1A" w:rsidRDefault="00360B1A" w:rsidP="00360B1A">
      <w:r>
        <w:t>○ GPO-ADM-Poste (Administration),</w:t>
      </w:r>
    </w:p>
    <w:p w14:paraId="3EF05B3B" w14:textId="77777777" w:rsidR="00360B1A" w:rsidRDefault="00360B1A" w:rsidP="00360B1A">
      <w:r>
        <w:t>○ GPO-PROF-Poste (Profs),</w:t>
      </w:r>
    </w:p>
    <w:p w14:paraId="25E8CD16" w14:textId="77777777" w:rsidR="00360B1A" w:rsidRDefault="00360B1A" w:rsidP="00360B1A">
      <w:r>
        <w:lastRenderedPageBreak/>
        <w:t>○ GPO-ELEVE-Poste (Élèves).</w:t>
      </w:r>
    </w:p>
    <w:p w14:paraId="6F1098FC" w14:textId="77777777" w:rsidR="00360B1A" w:rsidRDefault="00360B1A" w:rsidP="00360B1A">
      <w:r>
        <w:t>2. Contenu attendu (exemples non exhaustifs) :</w:t>
      </w:r>
    </w:p>
    <w:p w14:paraId="6AC9ED23" w14:textId="77777777" w:rsidR="00360B1A" w:rsidRDefault="00360B1A" w:rsidP="00360B1A">
      <w:r>
        <w:t xml:space="preserve">○ Montage du lecteur personnel H: via </w:t>
      </w:r>
      <w:proofErr w:type="spellStart"/>
      <w:r>
        <w:t>Preferences</w:t>
      </w:r>
      <w:proofErr w:type="spellEnd"/>
      <w:r>
        <w:t xml:space="preserve"> → Drive </w:t>
      </w:r>
      <w:proofErr w:type="spellStart"/>
      <w:r>
        <w:t>Maps</w:t>
      </w:r>
      <w:proofErr w:type="spellEnd"/>
      <w:r>
        <w:t xml:space="preserve"> (chemin</w:t>
      </w:r>
    </w:p>
    <w:p w14:paraId="5F9B3FA4" w14:textId="77777777" w:rsidR="00360B1A" w:rsidRDefault="00360B1A" w:rsidP="00360B1A">
      <w:r>
        <w:t>\\SRV-FS1\Homes\%USERNAME%).</w:t>
      </w:r>
    </w:p>
    <w:p w14:paraId="61E54E05" w14:textId="77777777" w:rsidR="00360B1A" w:rsidRDefault="00360B1A" w:rsidP="00360B1A">
      <w:r>
        <w:t>○ Stratégies de sécurité de base (écran de veille forcé, délai, redirection</w:t>
      </w:r>
    </w:p>
    <w:p w14:paraId="34EEEEAF" w14:textId="77777777" w:rsidR="00360B1A" w:rsidRDefault="00360B1A" w:rsidP="00360B1A">
      <w:r>
        <w:t>dossiers si souhaité).</w:t>
      </w:r>
    </w:p>
    <w:p w14:paraId="4D477362" w14:textId="77777777" w:rsidR="00360B1A" w:rsidRDefault="00360B1A" w:rsidP="00360B1A">
      <w:r>
        <w:t xml:space="preserve">○ Activer : Network </w:t>
      </w:r>
      <w:proofErr w:type="spellStart"/>
      <w:r>
        <w:t>security</w:t>
      </w:r>
      <w:proofErr w:type="spellEnd"/>
      <w:r>
        <w:t xml:space="preserve">: Force </w:t>
      </w:r>
      <w:proofErr w:type="spellStart"/>
      <w:r>
        <w:t>logoff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logon </w:t>
      </w:r>
      <w:proofErr w:type="spellStart"/>
      <w:r>
        <w:t>hours</w:t>
      </w:r>
      <w:proofErr w:type="spellEnd"/>
      <w:r>
        <w:t xml:space="preserve"> expire</w:t>
      </w:r>
    </w:p>
    <w:p w14:paraId="49225F34" w14:textId="77777777" w:rsidR="00360B1A" w:rsidRDefault="00360B1A" w:rsidP="00360B1A">
      <w:r>
        <w:t>(sécurité → options).</w:t>
      </w:r>
    </w:p>
    <w:p w14:paraId="46AB173F" w14:textId="77777777" w:rsidR="00360B1A" w:rsidRDefault="00360B1A" w:rsidP="00360B1A">
      <w:r>
        <w:t xml:space="preserve">3. Règle : toute opération GPO (création, configuration, liaison, </w:t>
      </w:r>
      <w:proofErr w:type="spellStart"/>
      <w:r>
        <w:t>enforcement</w:t>
      </w:r>
      <w:proofErr w:type="spellEnd"/>
      <w:r>
        <w:t>, filtrage</w:t>
      </w:r>
    </w:p>
    <w:p w14:paraId="2CA79F0F" w14:textId="77777777" w:rsidR="00360B1A" w:rsidRDefault="00360B1A" w:rsidP="00360B1A">
      <w:r>
        <w:t xml:space="preserve">sécurité si utilisé) doit être réalisée via PowerShell (module </w:t>
      </w:r>
      <w:proofErr w:type="spellStart"/>
      <w:r>
        <w:t>GroupPolicy</w:t>
      </w:r>
      <w:proofErr w:type="spellEnd"/>
      <w:r>
        <w:t>).</w:t>
      </w:r>
    </w:p>
    <w:p w14:paraId="358DCDC1" w14:textId="77777777" w:rsidR="00360B1A" w:rsidRDefault="00360B1A" w:rsidP="00360B1A">
      <w:r>
        <w:t>Livrer les scripts .ps1 correspondants.</w:t>
      </w:r>
    </w:p>
    <w:p w14:paraId="594F1936" w14:textId="77777777" w:rsidR="00E17608" w:rsidRDefault="00E17608" w:rsidP="00360B1A"/>
    <w:p w14:paraId="1C1B2DA5" w14:textId="77777777" w:rsidR="00360B1A" w:rsidRPr="00E17608" w:rsidRDefault="00360B1A" w:rsidP="00360B1A">
      <w:pPr>
        <w:rPr>
          <w:b/>
          <w:bCs/>
        </w:rPr>
      </w:pPr>
      <w:r w:rsidRPr="00E17608">
        <w:rPr>
          <w:b/>
          <w:bCs/>
        </w:rPr>
        <w:t>F. Horaires de connexion (différenciés par groupe)</w:t>
      </w:r>
    </w:p>
    <w:p w14:paraId="59B2E62F" w14:textId="77777777" w:rsidR="00360B1A" w:rsidRDefault="00360B1A" w:rsidP="00360B1A">
      <w:r>
        <w:t>Définir et appliquer (via PowerShell sur les comptes AD) les plages horaires suivantes :</w:t>
      </w:r>
    </w:p>
    <w:p w14:paraId="3F3591B6" w14:textId="77777777" w:rsidR="00360B1A" w:rsidRDefault="00360B1A" w:rsidP="00360B1A">
      <w:r>
        <w:t>● Administration : Lun–Ven 07:00–19:00</w:t>
      </w:r>
    </w:p>
    <w:p w14:paraId="0523B788" w14:textId="77777777" w:rsidR="00360B1A" w:rsidRDefault="00360B1A" w:rsidP="00360B1A">
      <w:r>
        <w:t>● Profs : Lun–Ven 07:00–20:00 et Sam 08:00–12:00</w:t>
      </w:r>
    </w:p>
    <w:p w14:paraId="62F8E424" w14:textId="464489AA" w:rsidR="00360B1A" w:rsidRPr="00D72F0F" w:rsidRDefault="00360B1A" w:rsidP="00360B1A">
      <w:r>
        <w:t>● Élèves : Lun–Ven 08:00–18:00, interdit le week-end</w:t>
      </w:r>
    </w:p>
    <w:sectPr w:rsidR="00360B1A" w:rsidRPr="00D72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0F"/>
    <w:rsid w:val="00033DB5"/>
    <w:rsid w:val="001A78FB"/>
    <w:rsid w:val="00287013"/>
    <w:rsid w:val="00360B1A"/>
    <w:rsid w:val="00461E03"/>
    <w:rsid w:val="004C56C8"/>
    <w:rsid w:val="005A5F5A"/>
    <w:rsid w:val="008A7C8A"/>
    <w:rsid w:val="00A35425"/>
    <w:rsid w:val="00AE46C2"/>
    <w:rsid w:val="00C65E24"/>
    <w:rsid w:val="00D72F0F"/>
    <w:rsid w:val="00D744ED"/>
    <w:rsid w:val="00E17608"/>
    <w:rsid w:val="00F7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3C9D"/>
  <w15:chartTrackingRefBased/>
  <w15:docId w15:val="{32C40764-4744-4765-9240-79BC903C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2F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2F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2F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2F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2F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2F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F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2F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F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F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540</Words>
  <Characters>2916</Characters>
  <Application>Microsoft Office Word</Application>
  <DocSecurity>0</DocSecurity>
  <Lines>74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Marcucci</dc:creator>
  <cp:keywords/>
  <dc:description/>
  <cp:lastModifiedBy>Julien MARCUCCI</cp:lastModifiedBy>
  <cp:revision>7</cp:revision>
  <dcterms:created xsi:type="dcterms:W3CDTF">2025-12-05T13:57:00Z</dcterms:created>
  <dcterms:modified xsi:type="dcterms:W3CDTF">2026-04-07T13:13:00Z</dcterms:modified>
</cp:coreProperties>
</file>