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E1281" w14:textId="6715B1AF" w:rsidR="00AD56F2" w:rsidRPr="00043823" w:rsidRDefault="00AD56F2">
      <w:r w:rsidRPr="00043823">
        <w:rPr>
          <w:rFonts w:hint="eastAsia"/>
        </w:rPr>
        <w:t>准备人：赵雷生</w:t>
      </w:r>
    </w:p>
    <w:p w14:paraId="464E77B7" w14:textId="461E89ED" w:rsidR="00AD56F2" w:rsidRPr="00043823" w:rsidRDefault="00AD56F2">
      <w:r w:rsidRPr="00043823">
        <w:rPr>
          <w:rFonts w:hint="eastAsia"/>
        </w:rPr>
        <w:t>更新：</w:t>
      </w:r>
      <w:r w:rsidRPr="00043823">
        <w:rPr>
          <w:rFonts w:hint="eastAsia"/>
        </w:rPr>
        <w:t>2015</w:t>
      </w:r>
      <w:r w:rsidRPr="00043823">
        <w:rPr>
          <w:rFonts w:hint="eastAsia"/>
        </w:rPr>
        <w:t>年</w:t>
      </w:r>
      <w:r w:rsidR="00F935ED" w:rsidRPr="00043823">
        <w:rPr>
          <w:rFonts w:hint="eastAsia"/>
        </w:rPr>
        <w:t>12</w:t>
      </w:r>
      <w:r w:rsidRPr="00043823">
        <w:rPr>
          <w:rFonts w:hint="eastAsia"/>
        </w:rPr>
        <w:t>月</w:t>
      </w:r>
      <w:r w:rsidR="005D09FB">
        <w:rPr>
          <w:rFonts w:hint="eastAsia"/>
        </w:rPr>
        <w:t>8</w:t>
      </w:r>
      <w:r w:rsidRPr="00043823">
        <w:rPr>
          <w:rFonts w:hint="eastAsia"/>
        </w:rPr>
        <w:t>日</w:t>
      </w:r>
      <w:r w:rsidR="005D09FB">
        <w:rPr>
          <w:rFonts w:hint="eastAsia"/>
        </w:rPr>
        <w:t xml:space="preserve"> 11</w:t>
      </w:r>
      <w:bookmarkStart w:id="0" w:name="_GoBack"/>
      <w:bookmarkEnd w:id="0"/>
      <w:r w:rsidR="00CB3D74" w:rsidRPr="00043823">
        <w:rPr>
          <w:rFonts w:hint="eastAsia"/>
        </w:rPr>
        <w:t>:0</w:t>
      </w:r>
      <w:r w:rsidRPr="00043823">
        <w:rPr>
          <w:rFonts w:hint="eastAsia"/>
        </w:rPr>
        <w:t>0</w:t>
      </w:r>
    </w:p>
    <w:p w14:paraId="2409B2DF" w14:textId="77777777" w:rsidR="000C5199" w:rsidRPr="00043823" w:rsidRDefault="000C5199"/>
    <w:p w14:paraId="6B03105F" w14:textId="0DCC7751" w:rsidR="003F3D84" w:rsidRPr="00043823" w:rsidRDefault="00351CFC">
      <w:r w:rsidRPr="00043823">
        <w:rPr>
          <w:rFonts w:hint="eastAsia"/>
        </w:rPr>
        <w:t>首页</w:t>
      </w:r>
      <w:r w:rsidR="00936F32" w:rsidRPr="00043823">
        <w:rPr>
          <w:rFonts w:hint="eastAsia"/>
        </w:rPr>
        <w:t>页眉</w:t>
      </w:r>
      <w:r w:rsidRPr="00043823">
        <w:rPr>
          <w:rFonts w:hint="eastAsia"/>
        </w:rPr>
        <w:t>内容：</w:t>
      </w:r>
    </w:p>
    <w:p w14:paraId="780A0CBA" w14:textId="77777777" w:rsidR="00936F32" w:rsidRPr="00043823" w:rsidRDefault="00351CFC">
      <w:pPr>
        <w:rPr>
          <w:b/>
          <w:color w:val="FF0000"/>
        </w:rPr>
      </w:pPr>
      <w:r w:rsidRPr="00043823">
        <w:rPr>
          <w:rFonts w:hint="eastAsia"/>
          <w:b/>
          <w:color w:val="FF0000"/>
          <w:u w:val="single"/>
        </w:rPr>
        <w:t>首页</w:t>
      </w:r>
      <w:r w:rsidRPr="00043823">
        <w:rPr>
          <w:rFonts w:hint="eastAsia"/>
          <w:b/>
          <w:color w:val="FF0000"/>
        </w:rPr>
        <w:t xml:space="preserve"> </w:t>
      </w:r>
      <w:r w:rsidR="00936F32" w:rsidRPr="00043823">
        <w:rPr>
          <w:rFonts w:hint="eastAsia"/>
          <w:b/>
          <w:color w:val="FF0000"/>
          <w:u w:val="single"/>
        </w:rPr>
        <w:t>了解</w:t>
      </w:r>
      <w:r w:rsidR="00936F32" w:rsidRPr="00043823">
        <w:rPr>
          <w:rFonts w:hint="eastAsia"/>
          <w:b/>
          <w:color w:val="FF0000"/>
        </w:rPr>
        <w:t xml:space="preserve"> </w:t>
      </w:r>
    </w:p>
    <w:p w14:paraId="0FE6C053" w14:textId="77777777" w:rsidR="00936F32" w:rsidRPr="00043823" w:rsidRDefault="00936F32" w:rsidP="00936F32">
      <w:pPr>
        <w:rPr>
          <w:b/>
          <w:color w:val="FF0000"/>
        </w:rPr>
      </w:pPr>
    </w:p>
    <w:p w14:paraId="07A8CA98" w14:textId="5EB5154A" w:rsidR="00936F32" w:rsidRPr="00043823" w:rsidRDefault="00936F32" w:rsidP="00936F32">
      <w:r w:rsidRPr="00043823">
        <w:rPr>
          <w:rFonts w:hint="eastAsia"/>
        </w:rPr>
        <w:t>首页页中内容：</w:t>
      </w:r>
    </w:p>
    <w:p w14:paraId="3E324EFE" w14:textId="66DC0613" w:rsidR="00936F32" w:rsidRPr="00043823" w:rsidRDefault="00936F32" w:rsidP="00936F32">
      <w:pPr>
        <w:rPr>
          <w:b/>
          <w:color w:val="FF0000"/>
        </w:rPr>
      </w:pPr>
      <w:r w:rsidRPr="00043823">
        <w:rPr>
          <w:rFonts w:hint="eastAsia"/>
          <w:b/>
          <w:color w:val="FF0000"/>
          <w:u w:val="single"/>
        </w:rPr>
        <w:t>登录</w:t>
      </w:r>
    </w:p>
    <w:p w14:paraId="2B0D3AB8" w14:textId="77777777" w:rsidR="00936F32" w:rsidRPr="00043823" w:rsidRDefault="00936F32">
      <w:pPr>
        <w:rPr>
          <w:b/>
          <w:color w:val="FF0000"/>
        </w:rPr>
      </w:pPr>
    </w:p>
    <w:p w14:paraId="774E6771" w14:textId="19A6DE25" w:rsidR="00936F32" w:rsidRPr="00043823" w:rsidRDefault="00936F32" w:rsidP="00936F32">
      <w:r w:rsidRPr="00043823">
        <w:rPr>
          <w:rFonts w:hint="eastAsia"/>
        </w:rPr>
        <w:t>首页页脚内容：</w:t>
      </w:r>
    </w:p>
    <w:p w14:paraId="107ACBB8" w14:textId="01B67AF6" w:rsidR="00E512B6" w:rsidRPr="00043823" w:rsidRDefault="007C2F1B" w:rsidP="008A392A">
      <w:pPr>
        <w:pBdr>
          <w:bottom w:val="single" w:sz="6" w:space="1" w:color="auto"/>
        </w:pBdr>
        <w:rPr>
          <w:b/>
          <w:color w:val="FF0000"/>
          <w:u w:val="single"/>
        </w:rPr>
      </w:pPr>
      <w:r w:rsidRPr="00043823">
        <w:rPr>
          <w:rFonts w:hint="eastAsia"/>
          <w:b/>
          <w:color w:val="FF0000"/>
          <w:u w:val="single"/>
        </w:rPr>
        <w:t>关于</w:t>
      </w:r>
      <w:r w:rsidR="003371C4" w:rsidRPr="00043823">
        <w:rPr>
          <w:rFonts w:hint="eastAsia"/>
          <w:b/>
          <w:color w:val="FF0000"/>
          <w:u w:val="single"/>
        </w:rPr>
        <w:t>我们</w:t>
      </w:r>
      <w:r w:rsidR="00F10916" w:rsidRPr="00043823">
        <w:rPr>
          <w:rFonts w:hint="eastAsia"/>
          <w:b/>
          <w:color w:val="FF0000"/>
        </w:rPr>
        <w:t xml:space="preserve"> </w:t>
      </w:r>
      <w:r w:rsidR="00936F32" w:rsidRPr="00043823">
        <w:rPr>
          <w:rFonts w:hint="eastAsia"/>
          <w:b/>
          <w:color w:val="FF0000"/>
          <w:u w:val="single"/>
        </w:rPr>
        <w:t>用户协议</w:t>
      </w:r>
      <w:r w:rsidR="00936F32" w:rsidRPr="00043823">
        <w:rPr>
          <w:rFonts w:hint="eastAsia"/>
          <w:b/>
          <w:color w:val="FF0000"/>
        </w:rPr>
        <w:t xml:space="preserve"> </w:t>
      </w:r>
      <w:r w:rsidR="00936F32" w:rsidRPr="00043823">
        <w:rPr>
          <w:rFonts w:hint="eastAsia"/>
          <w:b/>
          <w:color w:val="FF0000"/>
          <w:u w:val="single"/>
        </w:rPr>
        <w:t>隐私条款</w:t>
      </w:r>
    </w:p>
    <w:p w14:paraId="08838A9D" w14:textId="77777777" w:rsidR="005208C4" w:rsidRPr="00043823" w:rsidRDefault="005208C4" w:rsidP="008A392A">
      <w:pPr>
        <w:pBdr>
          <w:bottom w:val="single" w:sz="6" w:space="1" w:color="auto"/>
        </w:pBdr>
        <w:rPr>
          <w:b/>
          <w:color w:val="FF0000"/>
          <w:u w:val="single"/>
        </w:rPr>
      </w:pPr>
    </w:p>
    <w:p w14:paraId="7DFE947C" w14:textId="77777777" w:rsidR="008A392A" w:rsidRPr="00043823" w:rsidRDefault="008A392A">
      <w:pPr>
        <w:rPr>
          <w:b/>
          <w:color w:val="FF0000"/>
          <w:u w:val="single"/>
        </w:rPr>
      </w:pPr>
    </w:p>
    <w:p w14:paraId="0AC336C6" w14:textId="13D30954" w:rsidR="00AE73A0" w:rsidRPr="00043823" w:rsidRDefault="008A392A">
      <w:pPr>
        <w:rPr>
          <w:b/>
          <w:color w:val="FF0000"/>
          <w:u w:val="single"/>
        </w:rPr>
      </w:pPr>
      <w:r w:rsidRPr="00043823">
        <w:rPr>
          <w:rFonts w:hint="eastAsia"/>
          <w:b/>
          <w:color w:val="FF0000"/>
          <w:u w:val="single"/>
        </w:rPr>
        <w:t>了解</w:t>
      </w:r>
    </w:p>
    <w:p w14:paraId="7CBBABA9" w14:textId="5FB1703E" w:rsidR="00D1503D" w:rsidRPr="00043823" w:rsidRDefault="00D818B4">
      <w:r w:rsidRPr="00043823">
        <w:rPr>
          <w:rFonts w:hint="eastAsia"/>
        </w:rPr>
        <w:t>“梅地卡尔”</w:t>
      </w:r>
      <w:r w:rsidR="00EE62EC" w:rsidRPr="00043823">
        <w:rPr>
          <w:rFonts w:hint="eastAsia"/>
        </w:rPr>
        <w:t>（</w:t>
      </w:r>
      <w:proofErr w:type="spellStart"/>
      <w:r w:rsidR="00EA047D" w:rsidRPr="00043823">
        <w:t>Medicayun</w:t>
      </w:r>
      <w:proofErr w:type="spellEnd"/>
      <w:r w:rsidR="00EE62EC" w:rsidRPr="00043823">
        <w:rPr>
          <w:rFonts w:hint="eastAsia"/>
        </w:rPr>
        <w:t>）</w:t>
      </w:r>
      <w:r w:rsidR="00A905DB" w:rsidRPr="00043823">
        <w:rPr>
          <w:rFonts w:hint="eastAsia"/>
        </w:rPr>
        <w:t>是一个</w:t>
      </w:r>
      <w:r w:rsidR="00A905DB" w:rsidRPr="00043823">
        <w:rPr>
          <w:rFonts w:hint="eastAsia"/>
          <w:color w:val="3366FF"/>
        </w:rPr>
        <w:t>基于云</w:t>
      </w:r>
      <w:r w:rsidRPr="00043823">
        <w:rPr>
          <w:rFonts w:hint="eastAsia"/>
          <w:color w:val="3366FF"/>
        </w:rPr>
        <w:t>的</w:t>
      </w:r>
      <w:r w:rsidR="002E05AA" w:rsidRPr="00043823">
        <w:rPr>
          <w:rFonts w:hint="eastAsia"/>
          <w:color w:val="3366FF"/>
        </w:rPr>
        <w:t>医疗</w:t>
      </w:r>
      <w:r w:rsidR="002603C5" w:rsidRPr="00043823">
        <w:rPr>
          <w:rFonts w:hint="eastAsia"/>
          <w:color w:val="3366FF"/>
        </w:rPr>
        <w:t>数据</w:t>
      </w:r>
      <w:r w:rsidRPr="00043823">
        <w:rPr>
          <w:rFonts w:hint="eastAsia"/>
          <w:color w:val="3366FF"/>
        </w:rPr>
        <w:t>分析</w:t>
      </w:r>
      <w:r w:rsidR="00614FC7" w:rsidRPr="00043823">
        <w:rPr>
          <w:rFonts w:hint="eastAsia"/>
          <w:color w:val="3366FF"/>
        </w:rPr>
        <w:t>服务</w:t>
      </w:r>
      <w:r w:rsidRPr="00043823">
        <w:rPr>
          <w:rFonts w:hint="eastAsia"/>
          <w:color w:val="3366FF"/>
        </w:rPr>
        <w:t>平台</w:t>
      </w:r>
      <w:r w:rsidR="00417711" w:rsidRPr="00043823">
        <w:rPr>
          <w:rFonts w:hint="eastAsia"/>
        </w:rPr>
        <w:t>，它</w:t>
      </w:r>
      <w:r w:rsidR="006B5FD3" w:rsidRPr="00043823">
        <w:rPr>
          <w:rFonts w:hint="eastAsia"/>
        </w:rPr>
        <w:t>采用</w:t>
      </w:r>
      <w:r w:rsidR="006B5FD3" w:rsidRPr="00043823">
        <w:rPr>
          <w:rFonts w:hint="eastAsia"/>
          <w:color w:val="3366FF"/>
        </w:rPr>
        <w:t>数据图形化和可视化</w:t>
      </w:r>
      <w:r w:rsidR="006B5FD3" w:rsidRPr="00043823">
        <w:rPr>
          <w:rFonts w:hint="eastAsia"/>
        </w:rPr>
        <w:t>的方式，</w:t>
      </w:r>
      <w:r w:rsidR="00417711" w:rsidRPr="00043823">
        <w:rPr>
          <w:rFonts w:hint="eastAsia"/>
        </w:rPr>
        <w:t>帮助医疗</w:t>
      </w:r>
      <w:r w:rsidR="005E5D25" w:rsidRPr="00043823">
        <w:rPr>
          <w:rFonts w:hint="eastAsia"/>
        </w:rPr>
        <w:t>从业者</w:t>
      </w:r>
      <w:r w:rsidR="00A82FF2" w:rsidRPr="00043823">
        <w:rPr>
          <w:rFonts w:hint="eastAsia"/>
        </w:rPr>
        <w:t>更加</w:t>
      </w:r>
      <w:r w:rsidR="002810B3" w:rsidRPr="00043823">
        <w:rPr>
          <w:rFonts w:hint="eastAsia"/>
        </w:rPr>
        <w:t>清晰直观</w:t>
      </w:r>
      <w:r w:rsidR="006A553E" w:rsidRPr="00043823">
        <w:rPr>
          <w:rFonts w:hint="eastAsia"/>
        </w:rPr>
        <w:t>地</w:t>
      </w:r>
      <w:r w:rsidR="00232CEB" w:rsidRPr="00043823">
        <w:rPr>
          <w:rFonts w:hint="eastAsia"/>
        </w:rPr>
        <w:t>理解数据</w:t>
      </w:r>
      <w:r w:rsidR="002C00FE" w:rsidRPr="00043823">
        <w:rPr>
          <w:rFonts w:hint="eastAsia"/>
        </w:rPr>
        <w:t>，洞察</w:t>
      </w:r>
      <w:r w:rsidR="00A82FF2" w:rsidRPr="00043823">
        <w:rPr>
          <w:rFonts w:hint="eastAsia"/>
        </w:rPr>
        <w:t>数据所表达的意义</w:t>
      </w:r>
      <w:r w:rsidR="00C268C1" w:rsidRPr="00043823">
        <w:rPr>
          <w:rFonts w:hint="eastAsia"/>
        </w:rPr>
        <w:t>，以</w:t>
      </w:r>
      <w:r w:rsidR="00EA2380" w:rsidRPr="00043823">
        <w:rPr>
          <w:rFonts w:hint="eastAsia"/>
          <w:color w:val="3366FF"/>
        </w:rPr>
        <w:t>提高</w:t>
      </w:r>
      <w:r w:rsidR="007403AF" w:rsidRPr="00043823">
        <w:rPr>
          <w:rFonts w:hint="eastAsia"/>
          <w:color w:val="3366FF"/>
        </w:rPr>
        <w:t>机构运营的效率</w:t>
      </w:r>
      <w:r w:rsidR="000802AA" w:rsidRPr="00043823">
        <w:rPr>
          <w:rFonts w:hint="eastAsia"/>
        </w:rPr>
        <w:t>，</w:t>
      </w:r>
      <w:r w:rsidR="00EA2380" w:rsidRPr="00043823">
        <w:rPr>
          <w:rFonts w:hint="eastAsia"/>
          <w:color w:val="3366FF"/>
        </w:rPr>
        <w:t>增加</w:t>
      </w:r>
      <w:r w:rsidR="00FD0BC6" w:rsidRPr="00043823">
        <w:rPr>
          <w:rFonts w:hint="eastAsia"/>
          <w:color w:val="3366FF"/>
        </w:rPr>
        <w:t>病患满意度</w:t>
      </w:r>
      <w:r w:rsidR="00FD0BC6" w:rsidRPr="00043823">
        <w:rPr>
          <w:rFonts w:hint="eastAsia"/>
        </w:rPr>
        <w:t>，及</w:t>
      </w:r>
      <w:r w:rsidR="00FD0BC6" w:rsidRPr="00043823">
        <w:rPr>
          <w:rFonts w:hint="eastAsia"/>
          <w:color w:val="3366FF"/>
        </w:rPr>
        <w:t>驱动</w:t>
      </w:r>
      <w:r w:rsidR="007403AF" w:rsidRPr="00043823">
        <w:rPr>
          <w:rFonts w:hint="eastAsia"/>
          <w:color w:val="3366FF"/>
        </w:rPr>
        <w:t>诊疗效果</w:t>
      </w:r>
      <w:r w:rsidR="00FD0BC6" w:rsidRPr="00043823">
        <w:rPr>
          <w:rFonts w:hint="eastAsia"/>
          <w:color w:val="3366FF"/>
        </w:rPr>
        <w:t>的改善</w:t>
      </w:r>
      <w:r w:rsidR="007403AF" w:rsidRPr="00043823">
        <w:rPr>
          <w:rFonts w:hint="eastAsia"/>
        </w:rPr>
        <w:t>。</w:t>
      </w:r>
    </w:p>
    <w:p w14:paraId="2F255249" w14:textId="77777777" w:rsidR="00F72787" w:rsidRPr="00043823" w:rsidRDefault="00F72787"/>
    <w:p w14:paraId="07E492AF" w14:textId="7AF4ED52" w:rsidR="00E61BBB" w:rsidRPr="00043823" w:rsidRDefault="00E1198E">
      <w:r w:rsidRPr="00043823">
        <w:rPr>
          <w:rFonts w:hint="eastAsia"/>
        </w:rPr>
        <w:t>梅地卡尔</w:t>
      </w:r>
      <w:r w:rsidR="00835891" w:rsidRPr="00043823">
        <w:rPr>
          <w:rFonts w:hint="eastAsia"/>
        </w:rPr>
        <w:t>的目标就是帮助用户</w:t>
      </w:r>
      <w:r w:rsidR="00835891" w:rsidRPr="00043823">
        <w:rPr>
          <w:rFonts w:hint="eastAsia"/>
          <w:color w:val="3366FF"/>
        </w:rPr>
        <w:t>快速</w:t>
      </w:r>
      <w:r w:rsidR="00835891" w:rsidRPr="00043823">
        <w:rPr>
          <w:rFonts w:hint="eastAsia"/>
        </w:rPr>
        <w:t>地</w:t>
      </w:r>
      <w:r w:rsidR="00835891" w:rsidRPr="00043823">
        <w:rPr>
          <w:rFonts w:hint="eastAsia"/>
          <w:color w:val="3366FF"/>
        </w:rPr>
        <w:t>获得有意义的结果</w:t>
      </w:r>
      <w:r w:rsidR="00835891" w:rsidRPr="00043823">
        <w:rPr>
          <w:rFonts w:hint="eastAsia"/>
        </w:rPr>
        <w:t>。</w:t>
      </w:r>
    </w:p>
    <w:p w14:paraId="67592C7E" w14:textId="77777777" w:rsidR="00C30EB4" w:rsidRPr="00043823" w:rsidRDefault="00C30EB4"/>
    <w:p w14:paraId="214159ED" w14:textId="42CDAC56" w:rsidR="00766D9C" w:rsidRPr="00043823" w:rsidRDefault="00C30EB4">
      <w:pPr>
        <w:rPr>
          <w:i/>
        </w:rPr>
      </w:pPr>
      <w:r w:rsidRPr="00043823">
        <w:rPr>
          <w:i/>
        </w:rPr>
        <w:t>&lt;</w:t>
      </w:r>
      <w:r w:rsidRPr="00043823">
        <w:rPr>
          <w:rFonts w:hint="eastAsia"/>
          <w:i/>
        </w:rPr>
        <w:t>以下为产品介绍</w:t>
      </w:r>
      <w:r w:rsidRPr="00043823">
        <w:rPr>
          <w:i/>
        </w:rPr>
        <w:t>&gt;</w:t>
      </w:r>
    </w:p>
    <w:p w14:paraId="630CC207" w14:textId="77777777" w:rsidR="00C30EB4" w:rsidRPr="00043823" w:rsidRDefault="00C30EB4">
      <w:pPr>
        <w:rPr>
          <w:i/>
        </w:rPr>
      </w:pPr>
    </w:p>
    <w:p w14:paraId="06392B3B" w14:textId="0B6636EA" w:rsidR="00E61BBB" w:rsidRPr="00043823" w:rsidRDefault="00D55AAD">
      <w:proofErr w:type="spellStart"/>
      <w:r>
        <w:t>Medicayun</w:t>
      </w:r>
      <w:proofErr w:type="spellEnd"/>
      <w:r>
        <w:t xml:space="preserve"> </w:t>
      </w:r>
      <w:r w:rsidR="00D03D7C">
        <w:rPr>
          <w:rFonts w:hint="eastAsia"/>
        </w:rPr>
        <w:t xml:space="preserve">Total </w:t>
      </w:r>
      <w:r w:rsidR="00E61BBB" w:rsidRPr="00043823">
        <w:rPr>
          <w:rFonts w:hint="eastAsia"/>
        </w:rPr>
        <w:t>Resources Management</w:t>
      </w:r>
    </w:p>
    <w:p w14:paraId="18372478" w14:textId="63267714" w:rsidR="00DE22FE" w:rsidRPr="00043823" w:rsidRDefault="009E28DC">
      <w:r w:rsidRPr="00043823">
        <w:rPr>
          <w:rFonts w:hint="eastAsia"/>
          <w:color w:val="3366FF"/>
        </w:rPr>
        <w:t>梅地卡尔</w:t>
      </w:r>
      <w:r w:rsidR="002B10C2">
        <w:rPr>
          <w:rFonts w:hint="eastAsia"/>
          <w:color w:val="3366FF"/>
        </w:rPr>
        <w:t>全面</w:t>
      </w:r>
      <w:r w:rsidR="00812563" w:rsidRPr="00043823">
        <w:rPr>
          <w:rFonts w:hint="eastAsia"/>
          <w:color w:val="3366FF"/>
        </w:rPr>
        <w:t>运营</w:t>
      </w:r>
      <w:r w:rsidR="005F7C71">
        <w:rPr>
          <w:rFonts w:hint="eastAsia"/>
          <w:color w:val="3366FF"/>
        </w:rPr>
        <w:t>管理</w:t>
      </w:r>
      <w:r w:rsidR="00AC22F9">
        <w:rPr>
          <w:rFonts w:hint="eastAsia"/>
          <w:color w:val="3366FF"/>
        </w:rPr>
        <w:t>系统</w:t>
      </w:r>
    </w:p>
    <w:p w14:paraId="7B7C61BA" w14:textId="77777777" w:rsidR="00C30EB4" w:rsidRPr="00043823" w:rsidRDefault="00C30EB4"/>
    <w:p w14:paraId="52C42DA8" w14:textId="51115C1E" w:rsidR="00EF151E" w:rsidRPr="00043823" w:rsidRDefault="00286CBE">
      <w:r w:rsidRPr="00043823">
        <w:rPr>
          <w:rFonts w:hint="eastAsia"/>
        </w:rPr>
        <w:t>梅地卡尔</w:t>
      </w:r>
      <w:r w:rsidR="00B86F18">
        <w:rPr>
          <w:rFonts w:hint="eastAsia"/>
        </w:rPr>
        <w:t>全面运营管理系统</w:t>
      </w:r>
      <w:r w:rsidR="0022095A" w:rsidRPr="00043823">
        <w:rPr>
          <w:rFonts w:hint="eastAsia"/>
        </w:rPr>
        <w:t>是服务于中小型医疗机构的实时运营分析和决策</w:t>
      </w:r>
      <w:r w:rsidR="00DF58C5">
        <w:rPr>
          <w:rFonts w:hint="eastAsia"/>
        </w:rPr>
        <w:t>支持</w:t>
      </w:r>
      <w:r w:rsidR="0022095A" w:rsidRPr="00043823">
        <w:rPr>
          <w:rFonts w:hint="eastAsia"/>
        </w:rPr>
        <w:t>系统，它</w:t>
      </w:r>
      <w:r w:rsidR="00A106CE" w:rsidRPr="00043823">
        <w:rPr>
          <w:rFonts w:hint="eastAsia"/>
        </w:rPr>
        <w:t>旨在帮助管理者</w:t>
      </w:r>
      <w:r w:rsidR="00EA31A8" w:rsidRPr="00043823">
        <w:rPr>
          <w:rFonts w:hint="eastAsia"/>
        </w:rPr>
        <w:t>实时掌握运营状况，</w:t>
      </w:r>
      <w:r w:rsidR="00B8618E" w:rsidRPr="00043823">
        <w:rPr>
          <w:rFonts w:hint="eastAsia"/>
        </w:rPr>
        <w:t>洞悉运营活动</w:t>
      </w:r>
      <w:r w:rsidR="00EF151E" w:rsidRPr="00043823">
        <w:rPr>
          <w:rFonts w:hint="eastAsia"/>
        </w:rPr>
        <w:t>中的问题，</w:t>
      </w:r>
      <w:r w:rsidR="00A106CE" w:rsidRPr="00043823">
        <w:rPr>
          <w:rFonts w:hint="eastAsia"/>
        </w:rPr>
        <w:t>以</w:t>
      </w:r>
      <w:r w:rsidR="00EA31A8" w:rsidRPr="00043823">
        <w:rPr>
          <w:rFonts w:hint="eastAsia"/>
        </w:rPr>
        <w:t>及时采取对策，</w:t>
      </w:r>
      <w:r w:rsidR="004F7D7E">
        <w:rPr>
          <w:rFonts w:hint="eastAsia"/>
        </w:rPr>
        <w:t>在保证</w:t>
      </w:r>
      <w:r w:rsidR="00EF151E" w:rsidRPr="00043823">
        <w:rPr>
          <w:rFonts w:hint="eastAsia"/>
        </w:rPr>
        <w:t>治疗效果的前提下平衡运营收入。</w:t>
      </w:r>
    </w:p>
    <w:p w14:paraId="0483F8C3" w14:textId="77777777" w:rsidR="00EF151E" w:rsidRPr="00043823" w:rsidRDefault="00EF151E"/>
    <w:p w14:paraId="6FEB6648" w14:textId="20EEF021" w:rsidR="00C7364A" w:rsidRPr="00043823" w:rsidRDefault="00574EFF" w:rsidP="00E97066">
      <w:r w:rsidRPr="00043823">
        <w:rPr>
          <w:rFonts w:hint="eastAsia"/>
        </w:rPr>
        <w:t>医疗水平的不断提高，生物技术和网络技术的飞速发展使得面向个体的精准医疗成为趋势，</w:t>
      </w:r>
      <w:r w:rsidR="000E1559" w:rsidRPr="00043823">
        <w:rPr>
          <w:rFonts w:hint="eastAsia"/>
        </w:rPr>
        <w:t>同时，也对于</w:t>
      </w:r>
      <w:r w:rsidR="00C26DCA" w:rsidRPr="00043823">
        <w:rPr>
          <w:rFonts w:hint="eastAsia"/>
        </w:rPr>
        <w:t>管理者提出了新的挑战。</w:t>
      </w:r>
      <w:r w:rsidR="00CD1CB1" w:rsidRPr="00043823">
        <w:rPr>
          <w:rFonts w:hint="eastAsia"/>
        </w:rPr>
        <w:t>患者从哪里来？具有什么样的</w:t>
      </w:r>
      <w:r w:rsidR="00876164" w:rsidRPr="00043823">
        <w:rPr>
          <w:rFonts w:hint="eastAsia"/>
        </w:rPr>
        <w:t>特征？</w:t>
      </w:r>
      <w:r w:rsidR="00B346D9">
        <w:rPr>
          <w:rFonts w:hint="eastAsia"/>
        </w:rPr>
        <w:t>医疗机构最擅长治疗的病症是什么</w:t>
      </w:r>
      <w:r w:rsidR="00DF4E1E" w:rsidRPr="00043823">
        <w:rPr>
          <w:rFonts w:hint="eastAsia"/>
        </w:rPr>
        <w:t>？</w:t>
      </w:r>
      <w:r w:rsidR="00305302" w:rsidRPr="00043823">
        <w:rPr>
          <w:rFonts w:hint="eastAsia"/>
        </w:rPr>
        <w:t>及</w:t>
      </w:r>
      <w:r w:rsidR="00572196" w:rsidRPr="00043823">
        <w:rPr>
          <w:rFonts w:hint="eastAsia"/>
        </w:rPr>
        <w:t>采用什么样的</w:t>
      </w:r>
      <w:r w:rsidR="000966D7" w:rsidRPr="00043823">
        <w:rPr>
          <w:rFonts w:hint="eastAsia"/>
        </w:rPr>
        <w:t>营销</w:t>
      </w:r>
      <w:r w:rsidR="00572196" w:rsidRPr="00043823">
        <w:rPr>
          <w:rFonts w:hint="eastAsia"/>
        </w:rPr>
        <w:t>方式可以</w:t>
      </w:r>
      <w:r w:rsidR="009E4371" w:rsidRPr="00043823">
        <w:rPr>
          <w:rFonts w:hint="eastAsia"/>
        </w:rPr>
        <w:t>吸引</w:t>
      </w:r>
      <w:r w:rsidR="00572196" w:rsidRPr="00043823">
        <w:rPr>
          <w:rFonts w:hint="eastAsia"/>
        </w:rPr>
        <w:lastRenderedPageBreak/>
        <w:t>目标</w:t>
      </w:r>
      <w:r w:rsidR="00305302" w:rsidRPr="00043823">
        <w:rPr>
          <w:rFonts w:hint="eastAsia"/>
        </w:rPr>
        <w:t>患者</w:t>
      </w:r>
      <w:r w:rsidR="009E4371" w:rsidRPr="00043823">
        <w:rPr>
          <w:rFonts w:hint="eastAsia"/>
        </w:rPr>
        <w:t>？</w:t>
      </w:r>
      <w:r w:rsidR="00D7713E" w:rsidRPr="00043823">
        <w:rPr>
          <w:rFonts w:hint="eastAsia"/>
        </w:rPr>
        <w:t>梅地卡尔</w:t>
      </w:r>
      <w:r w:rsidR="00D7713E">
        <w:rPr>
          <w:rFonts w:hint="eastAsia"/>
        </w:rPr>
        <w:t>全面运营管理系统</w:t>
      </w:r>
      <w:r w:rsidR="00FB42BA" w:rsidRPr="00043823">
        <w:rPr>
          <w:rFonts w:hint="eastAsia"/>
        </w:rPr>
        <w:t>可以</w:t>
      </w:r>
      <w:r w:rsidR="00CD57FF" w:rsidRPr="00043823">
        <w:rPr>
          <w:rFonts w:hint="eastAsia"/>
        </w:rPr>
        <w:t>帮助</w:t>
      </w:r>
      <w:r w:rsidR="00A1321B" w:rsidRPr="00043823">
        <w:rPr>
          <w:rFonts w:hint="eastAsia"/>
        </w:rPr>
        <w:t>管理者</w:t>
      </w:r>
      <w:r w:rsidR="00CD57FF" w:rsidRPr="00043823">
        <w:rPr>
          <w:rFonts w:hint="eastAsia"/>
        </w:rPr>
        <w:t>回答</w:t>
      </w:r>
      <w:r w:rsidR="00BF2E7F" w:rsidRPr="00043823">
        <w:rPr>
          <w:rFonts w:hint="eastAsia"/>
        </w:rPr>
        <w:t>上述问题，</w:t>
      </w:r>
      <w:r w:rsidR="00437B57" w:rsidRPr="00043823">
        <w:rPr>
          <w:rFonts w:hint="eastAsia"/>
        </w:rPr>
        <w:t>通过</w:t>
      </w:r>
      <w:r w:rsidR="009059CD" w:rsidRPr="00043823">
        <w:rPr>
          <w:rFonts w:hint="eastAsia"/>
        </w:rPr>
        <w:t>运用</w:t>
      </w:r>
      <w:r w:rsidR="00437B57" w:rsidRPr="00043823">
        <w:rPr>
          <w:rFonts w:hint="eastAsia"/>
        </w:rPr>
        <w:t>大数据分析</w:t>
      </w:r>
      <w:r w:rsidR="009059CD" w:rsidRPr="00043823">
        <w:rPr>
          <w:rFonts w:hint="eastAsia"/>
        </w:rPr>
        <w:t>和可视化手段</w:t>
      </w:r>
      <w:r w:rsidR="00437B57" w:rsidRPr="00043823">
        <w:rPr>
          <w:rFonts w:hint="eastAsia"/>
        </w:rPr>
        <w:t>，</w:t>
      </w:r>
      <w:r w:rsidR="00D6039D" w:rsidRPr="00043823">
        <w:rPr>
          <w:rFonts w:hint="eastAsia"/>
        </w:rPr>
        <w:t>梅地卡尔帮助使用者清楚地掌握</w:t>
      </w:r>
      <w:r w:rsidR="00E97066" w:rsidRPr="00043823">
        <w:rPr>
          <w:rFonts w:hint="eastAsia"/>
        </w:rPr>
        <w:t>：</w:t>
      </w:r>
    </w:p>
    <w:p w14:paraId="2D9C1BAF" w14:textId="77777777" w:rsidR="00FE0440" w:rsidRPr="00043823" w:rsidRDefault="00FE0440" w:rsidP="00E97066"/>
    <w:p w14:paraId="556B54FE" w14:textId="132DDDB2" w:rsidR="009D5291" w:rsidRPr="00043823" w:rsidRDefault="00936D95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门诊（</w:t>
      </w:r>
      <w:r w:rsidR="009D5291" w:rsidRPr="00043823">
        <w:rPr>
          <w:rFonts w:hint="eastAsia"/>
        </w:rPr>
        <w:t>急诊</w:t>
      </w:r>
      <w:r w:rsidRPr="00043823">
        <w:rPr>
          <w:rFonts w:hint="eastAsia"/>
        </w:rPr>
        <w:t>）</w:t>
      </w:r>
      <w:r w:rsidR="009D5291" w:rsidRPr="00043823">
        <w:rPr>
          <w:rFonts w:hint="eastAsia"/>
        </w:rPr>
        <w:t>和在院人数的数据和变化趋势</w:t>
      </w:r>
    </w:p>
    <w:p w14:paraId="0E935578" w14:textId="6E9A44B9" w:rsidR="009D5291" w:rsidRPr="00043823" w:rsidRDefault="009D5291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患者的</w:t>
      </w:r>
      <w:r w:rsidR="008C0A4D" w:rsidRPr="00043823">
        <w:rPr>
          <w:rFonts w:hint="eastAsia"/>
        </w:rPr>
        <w:t>人口统计分析，如</w:t>
      </w:r>
      <w:r w:rsidRPr="00043823">
        <w:rPr>
          <w:rFonts w:hint="eastAsia"/>
        </w:rPr>
        <w:t>性别比例，</w:t>
      </w:r>
      <w:r w:rsidR="00296E56" w:rsidRPr="00043823">
        <w:rPr>
          <w:rFonts w:hint="eastAsia"/>
        </w:rPr>
        <w:t>区域来源，年龄分布</w:t>
      </w:r>
      <w:r w:rsidR="00936D95" w:rsidRPr="00043823">
        <w:rPr>
          <w:rFonts w:hint="eastAsia"/>
        </w:rPr>
        <w:t>等</w:t>
      </w:r>
      <w:r w:rsidR="00296E56" w:rsidRPr="00043823">
        <w:rPr>
          <w:rFonts w:hint="eastAsia"/>
        </w:rPr>
        <w:t>特征</w:t>
      </w:r>
    </w:p>
    <w:p w14:paraId="00E79716" w14:textId="7D4892AC" w:rsidR="007526C8" w:rsidRPr="00043823" w:rsidRDefault="00936D95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单病种所占数量，比例和变化趋势</w:t>
      </w:r>
      <w:r w:rsidR="006F4993" w:rsidRPr="00043823">
        <w:rPr>
          <w:rFonts w:hint="eastAsia"/>
        </w:rPr>
        <w:t>，及单病种的费用支出</w:t>
      </w:r>
      <w:r w:rsidR="00D648FB" w:rsidRPr="00043823">
        <w:rPr>
          <w:rFonts w:hint="eastAsia"/>
        </w:rPr>
        <w:t>分析</w:t>
      </w:r>
    </w:p>
    <w:p w14:paraId="7F4CEFAC" w14:textId="7736269B" w:rsidR="00936D95" w:rsidRPr="00043823" w:rsidRDefault="00936D95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收入分析：总收入，</w:t>
      </w:r>
      <w:r w:rsidR="00805EEB" w:rsidRPr="00043823">
        <w:rPr>
          <w:rFonts w:hint="eastAsia"/>
        </w:rPr>
        <w:t>药品，</w:t>
      </w:r>
      <w:r w:rsidRPr="00043823">
        <w:rPr>
          <w:rFonts w:hint="eastAsia"/>
        </w:rPr>
        <w:t>检查和化验，</w:t>
      </w:r>
      <w:r w:rsidR="00805EEB" w:rsidRPr="00043823">
        <w:rPr>
          <w:rFonts w:hint="eastAsia"/>
        </w:rPr>
        <w:t>及</w:t>
      </w:r>
      <w:r w:rsidRPr="00043823">
        <w:rPr>
          <w:rFonts w:hint="eastAsia"/>
        </w:rPr>
        <w:t>手术等</w:t>
      </w:r>
      <w:r w:rsidR="00805EEB" w:rsidRPr="00043823">
        <w:rPr>
          <w:rFonts w:hint="eastAsia"/>
        </w:rPr>
        <w:t>各部分</w:t>
      </w:r>
      <w:r w:rsidRPr="00043823">
        <w:rPr>
          <w:rFonts w:hint="eastAsia"/>
        </w:rPr>
        <w:t>所占比例及趋势分析</w:t>
      </w:r>
    </w:p>
    <w:p w14:paraId="7918594C" w14:textId="5046C616" w:rsidR="00936D95" w:rsidRPr="00043823" w:rsidRDefault="00936D95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患者支出分析，如门诊患者平均支出，住院患者日均支出等</w:t>
      </w:r>
    </w:p>
    <w:p w14:paraId="462A17BA" w14:textId="2F4B6E62" w:rsidR="00936D95" w:rsidRPr="00043823" w:rsidRDefault="00936D95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患者负担分析，医保和个人负担的比例分析</w:t>
      </w:r>
    </w:p>
    <w:p w14:paraId="0AB8F2F3" w14:textId="77777777" w:rsidR="00667B99" w:rsidRPr="00043823" w:rsidRDefault="00667B99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患者满意度分析，如就诊等待时间，治疗评价等</w:t>
      </w:r>
    </w:p>
    <w:p w14:paraId="15B918F4" w14:textId="42D44477" w:rsidR="00BF16A6" w:rsidRPr="00043823" w:rsidRDefault="00BF16A6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医保费用监控，医保余额的变动情况及趋势</w:t>
      </w:r>
    </w:p>
    <w:p w14:paraId="7BD68522" w14:textId="4A72390B" w:rsidR="00936D95" w:rsidRPr="00043823" w:rsidRDefault="00936D95" w:rsidP="00F65B9B">
      <w:pPr>
        <w:pStyle w:val="a3"/>
        <w:numPr>
          <w:ilvl w:val="0"/>
          <w:numId w:val="9"/>
        </w:numPr>
        <w:ind w:firstLineChars="0"/>
      </w:pPr>
      <w:r w:rsidRPr="00043823">
        <w:rPr>
          <w:rFonts w:hint="eastAsia"/>
        </w:rPr>
        <w:t>医生绩效分析，如复诊率，流失率，手术比例，住院转化率等</w:t>
      </w:r>
    </w:p>
    <w:p w14:paraId="080B8257" w14:textId="77777777" w:rsidR="000C22F3" w:rsidRPr="00043823" w:rsidRDefault="000C22F3" w:rsidP="000C22F3"/>
    <w:p w14:paraId="2D14BF61" w14:textId="730DB724" w:rsidR="00D1503D" w:rsidRPr="00043823" w:rsidRDefault="00AF0A12" w:rsidP="000C22F3">
      <w:r w:rsidRPr="00043823">
        <w:rPr>
          <w:rFonts w:hint="eastAsia"/>
        </w:rPr>
        <w:t>其他梅地卡尔</w:t>
      </w:r>
      <w:r w:rsidR="00D54FCB" w:rsidRPr="00043823">
        <w:rPr>
          <w:rFonts w:hint="eastAsia"/>
        </w:rPr>
        <w:t>能够提供的特性</w:t>
      </w:r>
      <w:r w:rsidRPr="00043823">
        <w:rPr>
          <w:rFonts w:hint="eastAsia"/>
        </w:rPr>
        <w:t>还包括：</w:t>
      </w:r>
    </w:p>
    <w:p w14:paraId="4A7AAE29" w14:textId="4AE747DA" w:rsidR="00AF0A12" w:rsidRPr="00043823" w:rsidRDefault="005B4697" w:rsidP="00557DD7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向使用者展示</w:t>
      </w:r>
      <w:r w:rsidR="00AF0A12" w:rsidRPr="00043823">
        <w:rPr>
          <w:rFonts w:hint="eastAsia"/>
        </w:rPr>
        <w:t>实时的业务运营数据</w:t>
      </w:r>
    </w:p>
    <w:p w14:paraId="335C4C6D" w14:textId="1AA04C89" w:rsidR="00AF0A12" w:rsidRPr="00043823" w:rsidRDefault="005B4697" w:rsidP="00557DD7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方便</w:t>
      </w:r>
      <w:r w:rsidR="00AF4FEE" w:rsidRPr="00043823">
        <w:rPr>
          <w:rFonts w:hint="eastAsia"/>
        </w:rPr>
        <w:t>轻松</w:t>
      </w:r>
      <w:r w:rsidR="00AF0A12" w:rsidRPr="00043823">
        <w:rPr>
          <w:rFonts w:hint="eastAsia"/>
        </w:rPr>
        <w:t>管理多个分支机构，洞悉</w:t>
      </w:r>
      <w:r w:rsidR="00023796" w:rsidRPr="00043823">
        <w:rPr>
          <w:rFonts w:hint="eastAsia"/>
        </w:rPr>
        <w:t>全部</w:t>
      </w:r>
      <w:r w:rsidR="0056402E" w:rsidRPr="00043823">
        <w:rPr>
          <w:rFonts w:hint="eastAsia"/>
        </w:rPr>
        <w:t>机构的</w:t>
      </w:r>
      <w:r w:rsidR="00AF0A12" w:rsidRPr="00043823">
        <w:rPr>
          <w:rFonts w:hint="eastAsia"/>
        </w:rPr>
        <w:t>运营状况</w:t>
      </w:r>
    </w:p>
    <w:p w14:paraId="29E585EE" w14:textId="2C1F416D" w:rsidR="00AF0A12" w:rsidRPr="00043823" w:rsidRDefault="00AF0A12" w:rsidP="00557DD7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支持</w:t>
      </w:r>
      <w:r w:rsidR="0020505C" w:rsidRPr="00043823">
        <w:rPr>
          <w:rFonts w:hint="eastAsia"/>
        </w:rPr>
        <w:t>使用</w:t>
      </w:r>
      <w:r w:rsidRPr="00043823">
        <w:rPr>
          <w:rFonts w:hint="eastAsia"/>
        </w:rPr>
        <w:t>移动设备，如手机（</w:t>
      </w:r>
      <w:proofErr w:type="spellStart"/>
      <w:r w:rsidRPr="00043823">
        <w:rPr>
          <w:rFonts w:hint="eastAsia"/>
        </w:rPr>
        <w:t>iphone</w:t>
      </w:r>
      <w:proofErr w:type="spellEnd"/>
      <w:r w:rsidRPr="00043823">
        <w:rPr>
          <w:rFonts w:hint="eastAsia"/>
        </w:rPr>
        <w:t>，安卓等系统），</w:t>
      </w:r>
      <w:r w:rsidRPr="00043823">
        <w:rPr>
          <w:rFonts w:hint="eastAsia"/>
        </w:rPr>
        <w:t>PAD</w:t>
      </w:r>
      <w:r w:rsidRPr="00043823">
        <w:rPr>
          <w:rFonts w:hint="eastAsia"/>
        </w:rPr>
        <w:t>，开展管理工作</w:t>
      </w:r>
    </w:p>
    <w:p w14:paraId="7EEF962D" w14:textId="409DC2FD" w:rsidR="002E4541" w:rsidRPr="00043823" w:rsidRDefault="002E4541" w:rsidP="00E17CCE"/>
    <w:p w14:paraId="0B6315B4" w14:textId="7D5D916C" w:rsidR="00F74844" w:rsidRPr="00043823" w:rsidRDefault="00F74844" w:rsidP="000B60CA">
      <w:r w:rsidRPr="00043823">
        <w:rPr>
          <w:rFonts w:hint="eastAsia"/>
        </w:rPr>
        <w:t>在为</w:t>
      </w:r>
      <w:r w:rsidR="00955354" w:rsidRPr="00043823">
        <w:rPr>
          <w:rFonts w:hint="eastAsia"/>
        </w:rPr>
        <w:t>医疗机构管理者提供</w:t>
      </w:r>
      <w:r w:rsidRPr="00043823">
        <w:rPr>
          <w:rFonts w:hint="eastAsia"/>
        </w:rPr>
        <w:t>分析</w:t>
      </w:r>
      <w:r w:rsidR="005851B9" w:rsidRPr="00043823">
        <w:rPr>
          <w:rFonts w:hint="eastAsia"/>
        </w:rPr>
        <w:t>和决策支持</w:t>
      </w:r>
      <w:r w:rsidRPr="00043823">
        <w:rPr>
          <w:rFonts w:hint="eastAsia"/>
        </w:rPr>
        <w:t>服务的同时，梅地卡尔也高度关注用户隐私和用户数据的安全性。梅地卡尔</w:t>
      </w:r>
      <w:r w:rsidR="005A3E4E" w:rsidRPr="00043823">
        <w:rPr>
          <w:rFonts w:hint="eastAsia"/>
        </w:rPr>
        <w:t>承诺，同时也正在实施最严格的</w:t>
      </w:r>
      <w:r w:rsidR="008D052C" w:rsidRPr="00043823">
        <w:rPr>
          <w:rFonts w:hint="eastAsia"/>
        </w:rPr>
        <w:t>管理与控制</w:t>
      </w:r>
      <w:r w:rsidR="005A3E4E" w:rsidRPr="00043823">
        <w:rPr>
          <w:rFonts w:hint="eastAsia"/>
        </w:rPr>
        <w:t>措施来保障用户的隐私不被泄漏及保证数据的安全性</w:t>
      </w:r>
      <w:r w:rsidRPr="00043823">
        <w:rPr>
          <w:rFonts w:hint="eastAsia"/>
        </w:rPr>
        <w:t>，包括：</w:t>
      </w:r>
    </w:p>
    <w:p w14:paraId="6C9AA3A9" w14:textId="79ABE1E4" w:rsidR="00F74844" w:rsidRPr="00043823" w:rsidRDefault="00F74844" w:rsidP="00F74844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同使用者签署具有法律意义的保密协议</w:t>
      </w:r>
    </w:p>
    <w:p w14:paraId="3F1FBCCE" w14:textId="0099E724" w:rsidR="00F74844" w:rsidRPr="00043823" w:rsidRDefault="00F74844" w:rsidP="00F74844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在</w:t>
      </w:r>
      <w:r w:rsidR="00E86095" w:rsidRPr="00043823">
        <w:rPr>
          <w:rFonts w:hint="eastAsia"/>
        </w:rPr>
        <w:t>网络</w:t>
      </w:r>
      <w:r w:rsidRPr="00043823">
        <w:rPr>
          <w:rFonts w:hint="eastAsia"/>
        </w:rPr>
        <w:t>通讯过程中采用最高等级的数据加密技术</w:t>
      </w:r>
    </w:p>
    <w:p w14:paraId="766E0F5D" w14:textId="66F9F30E" w:rsidR="00F74844" w:rsidRPr="00043823" w:rsidRDefault="00F74844" w:rsidP="00F74844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使用数据库加密技术保证数据不能够被</w:t>
      </w:r>
      <w:r w:rsidR="00197FC1" w:rsidRPr="00043823">
        <w:rPr>
          <w:rFonts w:hint="eastAsia"/>
        </w:rPr>
        <w:t>除了最终使用者之外的访问者接触</w:t>
      </w:r>
    </w:p>
    <w:p w14:paraId="2044C649" w14:textId="0948DD16" w:rsidR="00A12410" w:rsidRPr="00043823" w:rsidRDefault="00882B7F" w:rsidP="002D11A5">
      <w:pPr>
        <w:pStyle w:val="a3"/>
        <w:numPr>
          <w:ilvl w:val="0"/>
          <w:numId w:val="11"/>
        </w:numPr>
        <w:ind w:firstLineChars="0"/>
      </w:pPr>
      <w:r w:rsidRPr="00043823">
        <w:rPr>
          <w:rFonts w:hint="eastAsia"/>
        </w:rPr>
        <w:t>向使用者</w:t>
      </w:r>
      <w:r w:rsidR="00197FC1" w:rsidRPr="00043823">
        <w:rPr>
          <w:rFonts w:hint="eastAsia"/>
        </w:rPr>
        <w:t>提供数据库访问审计报告，</w:t>
      </w:r>
      <w:r w:rsidRPr="00043823">
        <w:rPr>
          <w:rFonts w:hint="eastAsia"/>
        </w:rPr>
        <w:t>报告一切</w:t>
      </w:r>
      <w:r w:rsidR="002D11A5" w:rsidRPr="00043823">
        <w:rPr>
          <w:rFonts w:hint="eastAsia"/>
        </w:rPr>
        <w:t>访问数据库的操作</w:t>
      </w:r>
    </w:p>
    <w:p w14:paraId="1A28D41C" w14:textId="2D2CBFF1" w:rsidR="00C31617" w:rsidRPr="00043823" w:rsidRDefault="008629FA" w:rsidP="002D11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或者，由使用者独立创建自己管理和维护的数据库，仅授予</w:t>
      </w:r>
      <w:r w:rsidR="00C31617" w:rsidRPr="00043823">
        <w:rPr>
          <w:rFonts w:hint="eastAsia"/>
        </w:rPr>
        <w:t>梅地卡尔</w:t>
      </w:r>
      <w:r w:rsidR="00E0263D">
        <w:rPr>
          <w:rFonts w:hint="eastAsia"/>
        </w:rPr>
        <w:t>应用</w:t>
      </w:r>
      <w:r w:rsidR="00296524" w:rsidRPr="00043823">
        <w:rPr>
          <w:rFonts w:hint="eastAsia"/>
        </w:rPr>
        <w:t>访问</w:t>
      </w:r>
      <w:r w:rsidR="00C31617" w:rsidRPr="00043823">
        <w:rPr>
          <w:rFonts w:hint="eastAsia"/>
        </w:rPr>
        <w:t>接口</w:t>
      </w:r>
    </w:p>
    <w:p w14:paraId="145121EE" w14:textId="77777777" w:rsidR="002E782C" w:rsidRPr="00043823" w:rsidRDefault="002E782C" w:rsidP="002E782C"/>
    <w:p w14:paraId="57C12847" w14:textId="34E67685" w:rsidR="006D2408" w:rsidRPr="00043823" w:rsidRDefault="00C97A32" w:rsidP="002D7404">
      <w:r w:rsidRPr="00043823">
        <w:rPr>
          <w:rFonts w:hint="eastAsia"/>
        </w:rPr>
        <w:t>如果</w:t>
      </w:r>
      <w:r w:rsidR="00FA2A1A">
        <w:rPr>
          <w:rFonts w:hint="eastAsia"/>
        </w:rPr>
        <w:t>您对于</w:t>
      </w:r>
      <w:r w:rsidR="00DE5839" w:rsidRPr="00043823">
        <w:rPr>
          <w:rFonts w:hint="eastAsia"/>
        </w:rPr>
        <w:t>梅地卡尔</w:t>
      </w:r>
      <w:r w:rsidR="00DE5839">
        <w:rPr>
          <w:rFonts w:hint="eastAsia"/>
        </w:rPr>
        <w:t>全面运营管理系统</w:t>
      </w:r>
      <w:r w:rsidR="00FA2A1A">
        <w:rPr>
          <w:rFonts w:hint="eastAsia"/>
        </w:rPr>
        <w:t>感兴趣，欢迎联系我们</w:t>
      </w:r>
      <w:r w:rsidR="002D7404" w:rsidRPr="00043823">
        <w:rPr>
          <w:rFonts w:hint="eastAsia"/>
        </w:rPr>
        <w:t>索取测试帐号：</w:t>
      </w:r>
    </w:p>
    <w:p w14:paraId="6C58C06D" w14:textId="6BF86292" w:rsidR="00CA68A3" w:rsidRPr="00043823" w:rsidRDefault="00CA68A3" w:rsidP="00CA68A3">
      <w:r w:rsidRPr="00043823">
        <w:rPr>
          <w:rFonts w:hint="eastAsia"/>
        </w:rPr>
        <w:t>姓名：（</w:t>
      </w:r>
      <w:r w:rsidR="007072D7" w:rsidRPr="00043823">
        <w:t>&lt;</w:t>
      </w:r>
      <w:r w:rsidRPr="00043823">
        <w:rPr>
          <w:rFonts w:hint="eastAsia"/>
          <w:i/>
        </w:rPr>
        <w:t>填写</w:t>
      </w:r>
      <w:r w:rsidR="007072D7" w:rsidRPr="00043823">
        <w:rPr>
          <w:i/>
        </w:rPr>
        <w:t>&gt;</w:t>
      </w:r>
      <w:r w:rsidRPr="00043823">
        <w:rPr>
          <w:rFonts w:hint="eastAsia"/>
        </w:rPr>
        <w:t>）</w:t>
      </w:r>
    </w:p>
    <w:p w14:paraId="23DAF4F2" w14:textId="35DAC916" w:rsidR="00CA68A3" w:rsidRPr="00043823" w:rsidRDefault="004D5CF0" w:rsidP="00CA68A3">
      <w:r w:rsidRPr="00043823">
        <w:rPr>
          <w:rFonts w:hint="eastAsia"/>
        </w:rPr>
        <w:t>称谓</w:t>
      </w:r>
      <w:r w:rsidR="00CA68A3" w:rsidRPr="00043823">
        <w:rPr>
          <w:rFonts w:hint="eastAsia"/>
        </w:rPr>
        <w:t>：（</w:t>
      </w:r>
      <w:r w:rsidR="00CA68A3" w:rsidRPr="00043823">
        <w:rPr>
          <w:rFonts w:hint="eastAsia"/>
          <w:i/>
        </w:rPr>
        <w:t>选项：</w:t>
      </w:r>
      <w:r w:rsidR="00596373" w:rsidRPr="00043823">
        <w:rPr>
          <w:rFonts w:hint="eastAsia"/>
          <w:i/>
          <w:highlight w:val="yellow"/>
        </w:rPr>
        <w:t>先生</w:t>
      </w:r>
      <w:r w:rsidR="00CA68A3" w:rsidRPr="00043823">
        <w:rPr>
          <w:rFonts w:hint="eastAsia"/>
          <w:i/>
          <w:highlight w:val="yellow"/>
        </w:rPr>
        <w:t>／</w:t>
      </w:r>
      <w:r w:rsidR="00596373" w:rsidRPr="00043823">
        <w:rPr>
          <w:rFonts w:hint="eastAsia"/>
          <w:i/>
          <w:highlight w:val="yellow"/>
        </w:rPr>
        <w:t>女士</w:t>
      </w:r>
      <w:r w:rsidR="00CA68A3" w:rsidRPr="00043823">
        <w:rPr>
          <w:rFonts w:hint="eastAsia"/>
        </w:rPr>
        <w:t>）</w:t>
      </w:r>
    </w:p>
    <w:p w14:paraId="21F3B3F8" w14:textId="66B52038" w:rsidR="00CA68A3" w:rsidRPr="00043823" w:rsidRDefault="00CA68A3" w:rsidP="00CA68A3">
      <w:r w:rsidRPr="00043823">
        <w:rPr>
          <w:rFonts w:hint="eastAsia"/>
        </w:rPr>
        <w:t>联系电话：（</w:t>
      </w:r>
      <w:r w:rsidR="007072D7" w:rsidRPr="00043823">
        <w:t>&lt;</w:t>
      </w:r>
      <w:r w:rsidRPr="00043823">
        <w:rPr>
          <w:rFonts w:hint="eastAsia"/>
          <w:i/>
        </w:rPr>
        <w:t>填写</w:t>
      </w:r>
      <w:r w:rsidR="007072D7" w:rsidRPr="00043823">
        <w:rPr>
          <w:i/>
        </w:rPr>
        <w:t>&gt;</w:t>
      </w:r>
      <w:r w:rsidRPr="00043823">
        <w:rPr>
          <w:rFonts w:hint="eastAsia"/>
        </w:rPr>
        <w:t>）</w:t>
      </w:r>
    </w:p>
    <w:p w14:paraId="6013195F" w14:textId="591FBCDA" w:rsidR="006D2408" w:rsidRPr="00043823" w:rsidRDefault="00CA68A3" w:rsidP="006D2408">
      <w:r w:rsidRPr="00043823">
        <w:rPr>
          <w:rFonts w:hint="eastAsia"/>
        </w:rPr>
        <w:t>邮件地址：（</w:t>
      </w:r>
      <w:r w:rsidR="007072D7" w:rsidRPr="00043823">
        <w:t>&lt;</w:t>
      </w:r>
      <w:r w:rsidRPr="00043823">
        <w:rPr>
          <w:rFonts w:hint="eastAsia"/>
          <w:i/>
        </w:rPr>
        <w:t>填写</w:t>
      </w:r>
      <w:r w:rsidR="007072D7" w:rsidRPr="00043823">
        <w:rPr>
          <w:i/>
        </w:rPr>
        <w:t>&gt;</w:t>
      </w:r>
      <w:r w:rsidRPr="00043823">
        <w:rPr>
          <w:rFonts w:hint="eastAsia"/>
        </w:rPr>
        <w:t>）</w:t>
      </w:r>
    </w:p>
    <w:p w14:paraId="40D2A208" w14:textId="6E12A72C" w:rsidR="00CA68A3" w:rsidRPr="00043823" w:rsidRDefault="00CA68A3" w:rsidP="006D2408">
      <w:r w:rsidRPr="00043823">
        <w:rPr>
          <w:rFonts w:hint="eastAsia"/>
        </w:rPr>
        <w:t>内容：（</w:t>
      </w:r>
      <w:r w:rsidR="000E2637" w:rsidRPr="00043823">
        <w:t>&lt;</w:t>
      </w:r>
      <w:r w:rsidR="00DA78CF" w:rsidRPr="00043823">
        <w:rPr>
          <w:rFonts w:hint="eastAsia"/>
        </w:rPr>
        <w:t>以浅色字体显示</w:t>
      </w:r>
      <w:r w:rsidR="000E2637" w:rsidRPr="00043823">
        <w:t>&gt;</w:t>
      </w:r>
      <w:r w:rsidRPr="00043823">
        <w:rPr>
          <w:rFonts w:hint="eastAsia"/>
        </w:rPr>
        <w:t>）</w:t>
      </w:r>
    </w:p>
    <w:p w14:paraId="31039D76" w14:textId="5B6A0A2D" w:rsidR="008C26E1" w:rsidRPr="00043823" w:rsidRDefault="00CA68A3" w:rsidP="006D2408">
      <w:pPr>
        <w:rPr>
          <w:i/>
          <w:u w:val="single"/>
        </w:rPr>
      </w:pPr>
      <w:r w:rsidRPr="00043823">
        <w:rPr>
          <w:rFonts w:hint="eastAsia"/>
          <w:i/>
          <w:u w:val="single"/>
        </w:rPr>
        <w:t>提交</w:t>
      </w:r>
    </w:p>
    <w:p w14:paraId="07753A37" w14:textId="77777777" w:rsidR="00596373" w:rsidRPr="00043823" w:rsidRDefault="00596373" w:rsidP="006D2408">
      <w:pPr>
        <w:rPr>
          <w:i/>
          <w:u w:val="single"/>
        </w:rPr>
      </w:pPr>
    </w:p>
    <w:p w14:paraId="3705B1BC" w14:textId="7E1821C2" w:rsidR="001B1F7A" w:rsidRPr="00043823" w:rsidRDefault="002261A1" w:rsidP="006D2408">
      <w:r w:rsidRPr="00043823">
        <w:rPr>
          <w:rFonts w:hint="eastAsia"/>
        </w:rPr>
        <w:t>地址：北京市海淀区中关村</w:t>
      </w:r>
      <w:r w:rsidR="001B1F7A" w:rsidRPr="00043823">
        <w:rPr>
          <w:rFonts w:hint="eastAsia"/>
        </w:rPr>
        <w:t>大街</w:t>
      </w:r>
      <w:r w:rsidRPr="00043823">
        <w:rPr>
          <w:rFonts w:hint="eastAsia"/>
        </w:rPr>
        <w:t>18</w:t>
      </w:r>
      <w:r w:rsidRPr="00043823">
        <w:rPr>
          <w:rFonts w:hint="eastAsia"/>
        </w:rPr>
        <w:t>号</w:t>
      </w:r>
      <w:r w:rsidR="003F4C93" w:rsidRPr="00043823">
        <w:rPr>
          <w:rFonts w:hint="eastAsia"/>
        </w:rPr>
        <w:t>互联网教育创新中心</w:t>
      </w:r>
      <w:r w:rsidR="001B1F7A" w:rsidRPr="00043823">
        <w:rPr>
          <w:rFonts w:hint="eastAsia"/>
        </w:rPr>
        <w:t>919</w:t>
      </w:r>
      <w:r w:rsidR="008C26E1" w:rsidRPr="00043823">
        <w:rPr>
          <w:rFonts w:hint="eastAsia"/>
        </w:rPr>
        <w:t>室</w:t>
      </w:r>
    </w:p>
    <w:p w14:paraId="6E744C2B" w14:textId="29026043" w:rsidR="001B1F7A" w:rsidRPr="00043823" w:rsidRDefault="001B1F7A" w:rsidP="006D2408">
      <w:r w:rsidRPr="00043823">
        <w:rPr>
          <w:rFonts w:hint="eastAsia"/>
        </w:rPr>
        <w:t>电子邮件：</w:t>
      </w:r>
      <w:hyperlink r:id="rId6" w:history="1">
        <w:r w:rsidR="003F0B0D" w:rsidRPr="00043823">
          <w:rPr>
            <w:rStyle w:val="a4"/>
            <w:rFonts w:hint="eastAsia"/>
          </w:rPr>
          <w:t>contact@medicayun.cn</w:t>
        </w:r>
      </w:hyperlink>
    </w:p>
    <w:p w14:paraId="48B3AD94" w14:textId="156266A2" w:rsidR="00B03DCB" w:rsidRPr="00043823" w:rsidRDefault="003F0B0D" w:rsidP="009C03EF">
      <w:proofErr w:type="spellStart"/>
      <w:r w:rsidRPr="00043823">
        <w:rPr>
          <w:rFonts w:hint="eastAsia"/>
        </w:rPr>
        <w:t>Linkedin</w:t>
      </w:r>
      <w:proofErr w:type="spellEnd"/>
      <w:r w:rsidRPr="00043823">
        <w:rPr>
          <w:rFonts w:hint="eastAsia"/>
        </w:rPr>
        <w:t>：北京梅地卡尔科技有限公司</w:t>
      </w:r>
    </w:p>
    <w:sectPr w:rsidR="00B03DCB" w:rsidRPr="00043823" w:rsidSect="003F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6E0F"/>
    <w:multiLevelType w:val="hybridMultilevel"/>
    <w:tmpl w:val="7B747796"/>
    <w:lvl w:ilvl="0" w:tplc="F6048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217579"/>
    <w:multiLevelType w:val="hybridMultilevel"/>
    <w:tmpl w:val="34D2BD66"/>
    <w:lvl w:ilvl="0" w:tplc="5E3CB6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CC0BCC"/>
    <w:multiLevelType w:val="hybridMultilevel"/>
    <w:tmpl w:val="80EC464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7941C4D"/>
    <w:multiLevelType w:val="hybridMultilevel"/>
    <w:tmpl w:val="C6121B8A"/>
    <w:lvl w:ilvl="0" w:tplc="5A8AD4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6D1952"/>
    <w:multiLevelType w:val="hybridMultilevel"/>
    <w:tmpl w:val="4836A55A"/>
    <w:lvl w:ilvl="0" w:tplc="E7CC0B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4F14AE"/>
    <w:multiLevelType w:val="hybridMultilevel"/>
    <w:tmpl w:val="11A8B4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395F251C"/>
    <w:multiLevelType w:val="hybridMultilevel"/>
    <w:tmpl w:val="979CD91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3986773C"/>
    <w:multiLevelType w:val="hybridMultilevel"/>
    <w:tmpl w:val="7B747796"/>
    <w:lvl w:ilvl="0" w:tplc="F6048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B25E38"/>
    <w:multiLevelType w:val="hybridMultilevel"/>
    <w:tmpl w:val="9A4CBA08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9">
    <w:nsid w:val="4DF87A22"/>
    <w:multiLevelType w:val="hybridMultilevel"/>
    <w:tmpl w:val="56987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973300C"/>
    <w:multiLevelType w:val="hybridMultilevel"/>
    <w:tmpl w:val="06E6F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AD00BE6"/>
    <w:multiLevelType w:val="hybridMultilevel"/>
    <w:tmpl w:val="2A488B4C"/>
    <w:lvl w:ilvl="0" w:tplc="D05AA7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46102DD"/>
    <w:multiLevelType w:val="hybridMultilevel"/>
    <w:tmpl w:val="26F87A5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FF"/>
    <w:rsid w:val="00011681"/>
    <w:rsid w:val="00011A41"/>
    <w:rsid w:val="00011CDB"/>
    <w:rsid w:val="00013E47"/>
    <w:rsid w:val="00014CF3"/>
    <w:rsid w:val="00023796"/>
    <w:rsid w:val="000258E7"/>
    <w:rsid w:val="0003059E"/>
    <w:rsid w:val="0003295B"/>
    <w:rsid w:val="00033126"/>
    <w:rsid w:val="00034E29"/>
    <w:rsid w:val="000364EB"/>
    <w:rsid w:val="00041116"/>
    <w:rsid w:val="00043823"/>
    <w:rsid w:val="000567F9"/>
    <w:rsid w:val="0006399E"/>
    <w:rsid w:val="00072D50"/>
    <w:rsid w:val="00073B7D"/>
    <w:rsid w:val="000802AA"/>
    <w:rsid w:val="00080DF5"/>
    <w:rsid w:val="000829DD"/>
    <w:rsid w:val="0008425A"/>
    <w:rsid w:val="00084F03"/>
    <w:rsid w:val="00091407"/>
    <w:rsid w:val="000966D7"/>
    <w:rsid w:val="000A29B3"/>
    <w:rsid w:val="000A329D"/>
    <w:rsid w:val="000A4F4C"/>
    <w:rsid w:val="000B456E"/>
    <w:rsid w:val="000B60CA"/>
    <w:rsid w:val="000C0ECE"/>
    <w:rsid w:val="000C22F3"/>
    <w:rsid w:val="000C406F"/>
    <w:rsid w:val="000C5199"/>
    <w:rsid w:val="000C71D4"/>
    <w:rsid w:val="000C71E5"/>
    <w:rsid w:val="000C73D0"/>
    <w:rsid w:val="000E1559"/>
    <w:rsid w:val="000E2637"/>
    <w:rsid w:val="000E4580"/>
    <w:rsid w:val="000E6AAF"/>
    <w:rsid w:val="000E6D66"/>
    <w:rsid w:val="000F246B"/>
    <w:rsid w:val="000F416F"/>
    <w:rsid w:val="000F51B6"/>
    <w:rsid w:val="000F545C"/>
    <w:rsid w:val="000F75B1"/>
    <w:rsid w:val="001008C4"/>
    <w:rsid w:val="001025CC"/>
    <w:rsid w:val="00103AE6"/>
    <w:rsid w:val="00104BB7"/>
    <w:rsid w:val="00110B67"/>
    <w:rsid w:val="00120C08"/>
    <w:rsid w:val="00123467"/>
    <w:rsid w:val="0015062E"/>
    <w:rsid w:val="00152E01"/>
    <w:rsid w:val="00155292"/>
    <w:rsid w:val="00156051"/>
    <w:rsid w:val="001562D4"/>
    <w:rsid w:val="00157631"/>
    <w:rsid w:val="00160EBE"/>
    <w:rsid w:val="001651EC"/>
    <w:rsid w:val="00171076"/>
    <w:rsid w:val="001730AD"/>
    <w:rsid w:val="00177F15"/>
    <w:rsid w:val="00184E1C"/>
    <w:rsid w:val="00185C98"/>
    <w:rsid w:val="00186583"/>
    <w:rsid w:val="00191188"/>
    <w:rsid w:val="00194075"/>
    <w:rsid w:val="00197C64"/>
    <w:rsid w:val="00197FC1"/>
    <w:rsid w:val="001A22AD"/>
    <w:rsid w:val="001B15E9"/>
    <w:rsid w:val="001B1DFE"/>
    <w:rsid w:val="001B1F7A"/>
    <w:rsid w:val="001B2AEF"/>
    <w:rsid w:val="001C2224"/>
    <w:rsid w:val="001C5766"/>
    <w:rsid w:val="001D480B"/>
    <w:rsid w:val="001E3ECC"/>
    <w:rsid w:val="001E4AA7"/>
    <w:rsid w:val="001F0006"/>
    <w:rsid w:val="001F65BA"/>
    <w:rsid w:val="00203C73"/>
    <w:rsid w:val="002048A6"/>
    <w:rsid w:val="0020505C"/>
    <w:rsid w:val="00210D8D"/>
    <w:rsid w:val="0021216C"/>
    <w:rsid w:val="0021467D"/>
    <w:rsid w:val="002169DE"/>
    <w:rsid w:val="0022095A"/>
    <w:rsid w:val="002261A1"/>
    <w:rsid w:val="00230A53"/>
    <w:rsid w:val="002311F3"/>
    <w:rsid w:val="00232177"/>
    <w:rsid w:val="00232CEB"/>
    <w:rsid w:val="00240DFF"/>
    <w:rsid w:val="00243FEB"/>
    <w:rsid w:val="002441A1"/>
    <w:rsid w:val="00245A1C"/>
    <w:rsid w:val="002461BE"/>
    <w:rsid w:val="002467B1"/>
    <w:rsid w:val="002603C5"/>
    <w:rsid w:val="002627E0"/>
    <w:rsid w:val="002636C2"/>
    <w:rsid w:val="00264239"/>
    <w:rsid w:val="00280E29"/>
    <w:rsid w:val="002810B3"/>
    <w:rsid w:val="002832E5"/>
    <w:rsid w:val="00283666"/>
    <w:rsid w:val="00283C2C"/>
    <w:rsid w:val="002840F7"/>
    <w:rsid w:val="00286CBE"/>
    <w:rsid w:val="00296524"/>
    <w:rsid w:val="00296E56"/>
    <w:rsid w:val="002A2D42"/>
    <w:rsid w:val="002A610E"/>
    <w:rsid w:val="002B10C2"/>
    <w:rsid w:val="002C00FE"/>
    <w:rsid w:val="002C23A2"/>
    <w:rsid w:val="002D11A5"/>
    <w:rsid w:val="002D4AA4"/>
    <w:rsid w:val="002D7404"/>
    <w:rsid w:val="002E0512"/>
    <w:rsid w:val="002E05AA"/>
    <w:rsid w:val="002E2440"/>
    <w:rsid w:val="002E4541"/>
    <w:rsid w:val="002E5BB7"/>
    <w:rsid w:val="002E5D72"/>
    <w:rsid w:val="002E782C"/>
    <w:rsid w:val="00304370"/>
    <w:rsid w:val="00304F20"/>
    <w:rsid w:val="00305183"/>
    <w:rsid w:val="00305302"/>
    <w:rsid w:val="00311B09"/>
    <w:rsid w:val="00312880"/>
    <w:rsid w:val="0031402F"/>
    <w:rsid w:val="00315749"/>
    <w:rsid w:val="0031706F"/>
    <w:rsid w:val="00326313"/>
    <w:rsid w:val="00331026"/>
    <w:rsid w:val="00334C50"/>
    <w:rsid w:val="0033539B"/>
    <w:rsid w:val="00336D09"/>
    <w:rsid w:val="003371C4"/>
    <w:rsid w:val="00341FDA"/>
    <w:rsid w:val="00351CFC"/>
    <w:rsid w:val="00353B9D"/>
    <w:rsid w:val="00360210"/>
    <w:rsid w:val="00362BFF"/>
    <w:rsid w:val="0036735D"/>
    <w:rsid w:val="00371F24"/>
    <w:rsid w:val="003808F2"/>
    <w:rsid w:val="003849D6"/>
    <w:rsid w:val="00384B03"/>
    <w:rsid w:val="00386B0E"/>
    <w:rsid w:val="0039043E"/>
    <w:rsid w:val="0039508B"/>
    <w:rsid w:val="00395C9B"/>
    <w:rsid w:val="00396961"/>
    <w:rsid w:val="0039778C"/>
    <w:rsid w:val="003A576D"/>
    <w:rsid w:val="003A5F00"/>
    <w:rsid w:val="003B0CD5"/>
    <w:rsid w:val="003B774D"/>
    <w:rsid w:val="003C0B1D"/>
    <w:rsid w:val="003D1277"/>
    <w:rsid w:val="003E2BF9"/>
    <w:rsid w:val="003E76FD"/>
    <w:rsid w:val="003F0B0D"/>
    <w:rsid w:val="003F3D84"/>
    <w:rsid w:val="003F4C93"/>
    <w:rsid w:val="004027C0"/>
    <w:rsid w:val="00417711"/>
    <w:rsid w:val="00426CF3"/>
    <w:rsid w:val="00431070"/>
    <w:rsid w:val="00431C52"/>
    <w:rsid w:val="00435681"/>
    <w:rsid w:val="00437B57"/>
    <w:rsid w:val="00453F1E"/>
    <w:rsid w:val="00454910"/>
    <w:rsid w:val="00457B26"/>
    <w:rsid w:val="00457BDA"/>
    <w:rsid w:val="00472124"/>
    <w:rsid w:val="00477280"/>
    <w:rsid w:val="00481D83"/>
    <w:rsid w:val="0048557C"/>
    <w:rsid w:val="00497245"/>
    <w:rsid w:val="004A09F7"/>
    <w:rsid w:val="004A29ED"/>
    <w:rsid w:val="004C40AD"/>
    <w:rsid w:val="004D3194"/>
    <w:rsid w:val="004D3F68"/>
    <w:rsid w:val="004D5CF0"/>
    <w:rsid w:val="004E1CCE"/>
    <w:rsid w:val="004E76E2"/>
    <w:rsid w:val="004E7F00"/>
    <w:rsid w:val="004F510B"/>
    <w:rsid w:val="004F529E"/>
    <w:rsid w:val="004F7D7E"/>
    <w:rsid w:val="005009DA"/>
    <w:rsid w:val="005023E0"/>
    <w:rsid w:val="00502825"/>
    <w:rsid w:val="005059EE"/>
    <w:rsid w:val="00514233"/>
    <w:rsid w:val="00517B9A"/>
    <w:rsid w:val="005208C4"/>
    <w:rsid w:val="0052149D"/>
    <w:rsid w:val="0052210C"/>
    <w:rsid w:val="00523A67"/>
    <w:rsid w:val="005318BA"/>
    <w:rsid w:val="00534B7F"/>
    <w:rsid w:val="00540065"/>
    <w:rsid w:val="005436D6"/>
    <w:rsid w:val="00547603"/>
    <w:rsid w:val="005505CE"/>
    <w:rsid w:val="005505D7"/>
    <w:rsid w:val="00557DD7"/>
    <w:rsid w:val="0056402E"/>
    <w:rsid w:val="00567B08"/>
    <w:rsid w:val="00572196"/>
    <w:rsid w:val="00574EFF"/>
    <w:rsid w:val="00576B9D"/>
    <w:rsid w:val="0057746C"/>
    <w:rsid w:val="00583D71"/>
    <w:rsid w:val="005851B9"/>
    <w:rsid w:val="0058545F"/>
    <w:rsid w:val="00587299"/>
    <w:rsid w:val="005873B9"/>
    <w:rsid w:val="00596373"/>
    <w:rsid w:val="005972F1"/>
    <w:rsid w:val="005A06E0"/>
    <w:rsid w:val="005A17E9"/>
    <w:rsid w:val="005A3E4E"/>
    <w:rsid w:val="005A6288"/>
    <w:rsid w:val="005B0546"/>
    <w:rsid w:val="005B0597"/>
    <w:rsid w:val="005B0619"/>
    <w:rsid w:val="005B4697"/>
    <w:rsid w:val="005B4906"/>
    <w:rsid w:val="005B6C3C"/>
    <w:rsid w:val="005B6FE1"/>
    <w:rsid w:val="005C0756"/>
    <w:rsid w:val="005C4AF8"/>
    <w:rsid w:val="005D043C"/>
    <w:rsid w:val="005D09FB"/>
    <w:rsid w:val="005D4FF4"/>
    <w:rsid w:val="005E0291"/>
    <w:rsid w:val="005E208C"/>
    <w:rsid w:val="005E5162"/>
    <w:rsid w:val="005E5D25"/>
    <w:rsid w:val="005E6FEC"/>
    <w:rsid w:val="005F3389"/>
    <w:rsid w:val="005F7C71"/>
    <w:rsid w:val="006029D6"/>
    <w:rsid w:val="00607A83"/>
    <w:rsid w:val="006112BE"/>
    <w:rsid w:val="00614FC7"/>
    <w:rsid w:val="00617B82"/>
    <w:rsid w:val="00621C61"/>
    <w:rsid w:val="006324AA"/>
    <w:rsid w:val="006340F9"/>
    <w:rsid w:val="00637C89"/>
    <w:rsid w:val="00637E21"/>
    <w:rsid w:val="006476E6"/>
    <w:rsid w:val="0065095D"/>
    <w:rsid w:val="00652108"/>
    <w:rsid w:val="00661F98"/>
    <w:rsid w:val="00667B99"/>
    <w:rsid w:val="006701E3"/>
    <w:rsid w:val="00676A12"/>
    <w:rsid w:val="00681197"/>
    <w:rsid w:val="0068631D"/>
    <w:rsid w:val="00695256"/>
    <w:rsid w:val="006A1354"/>
    <w:rsid w:val="006A553E"/>
    <w:rsid w:val="006A60CF"/>
    <w:rsid w:val="006B5FD3"/>
    <w:rsid w:val="006C1DC0"/>
    <w:rsid w:val="006C63FF"/>
    <w:rsid w:val="006D11AE"/>
    <w:rsid w:val="006D2408"/>
    <w:rsid w:val="006D4799"/>
    <w:rsid w:val="006E0AD1"/>
    <w:rsid w:val="006E2008"/>
    <w:rsid w:val="006E2988"/>
    <w:rsid w:val="006E3BCB"/>
    <w:rsid w:val="006E714E"/>
    <w:rsid w:val="006F0973"/>
    <w:rsid w:val="006F0EFC"/>
    <w:rsid w:val="006F4993"/>
    <w:rsid w:val="006F6A6C"/>
    <w:rsid w:val="006F7C9E"/>
    <w:rsid w:val="007072D7"/>
    <w:rsid w:val="00723618"/>
    <w:rsid w:val="00725587"/>
    <w:rsid w:val="00737DEA"/>
    <w:rsid w:val="007403AF"/>
    <w:rsid w:val="007526C8"/>
    <w:rsid w:val="00766D9C"/>
    <w:rsid w:val="00773973"/>
    <w:rsid w:val="00790B7C"/>
    <w:rsid w:val="00790D14"/>
    <w:rsid w:val="00791326"/>
    <w:rsid w:val="007A034E"/>
    <w:rsid w:val="007B0834"/>
    <w:rsid w:val="007C138B"/>
    <w:rsid w:val="007C17AD"/>
    <w:rsid w:val="007C2F1B"/>
    <w:rsid w:val="007C717D"/>
    <w:rsid w:val="007D17F3"/>
    <w:rsid w:val="007D29BE"/>
    <w:rsid w:val="007D665E"/>
    <w:rsid w:val="007D6BC2"/>
    <w:rsid w:val="007E0DCF"/>
    <w:rsid w:val="007E185A"/>
    <w:rsid w:val="007E4AA9"/>
    <w:rsid w:val="007E4E2C"/>
    <w:rsid w:val="007F79C9"/>
    <w:rsid w:val="00804AD5"/>
    <w:rsid w:val="00805217"/>
    <w:rsid w:val="00805EEB"/>
    <w:rsid w:val="00812563"/>
    <w:rsid w:val="008177DC"/>
    <w:rsid w:val="00823D25"/>
    <w:rsid w:val="00825698"/>
    <w:rsid w:val="00825CE5"/>
    <w:rsid w:val="008275BF"/>
    <w:rsid w:val="00827F78"/>
    <w:rsid w:val="00835891"/>
    <w:rsid w:val="008366FC"/>
    <w:rsid w:val="0084506B"/>
    <w:rsid w:val="00855579"/>
    <w:rsid w:val="008556CC"/>
    <w:rsid w:val="0085712A"/>
    <w:rsid w:val="00857AF7"/>
    <w:rsid w:val="008629FA"/>
    <w:rsid w:val="00863DCA"/>
    <w:rsid w:val="00870B99"/>
    <w:rsid w:val="00876164"/>
    <w:rsid w:val="00882B7F"/>
    <w:rsid w:val="00884AEA"/>
    <w:rsid w:val="0088767B"/>
    <w:rsid w:val="00893B5D"/>
    <w:rsid w:val="008966D9"/>
    <w:rsid w:val="00896874"/>
    <w:rsid w:val="008A1618"/>
    <w:rsid w:val="008A392A"/>
    <w:rsid w:val="008B02AA"/>
    <w:rsid w:val="008C0A4D"/>
    <w:rsid w:val="008C26E1"/>
    <w:rsid w:val="008D052C"/>
    <w:rsid w:val="008D32E6"/>
    <w:rsid w:val="008E6796"/>
    <w:rsid w:val="008E7814"/>
    <w:rsid w:val="008F0471"/>
    <w:rsid w:val="008F4783"/>
    <w:rsid w:val="008F5393"/>
    <w:rsid w:val="008F6C29"/>
    <w:rsid w:val="0090025A"/>
    <w:rsid w:val="00901F44"/>
    <w:rsid w:val="009037DD"/>
    <w:rsid w:val="009059CD"/>
    <w:rsid w:val="00905C1C"/>
    <w:rsid w:val="00905F2F"/>
    <w:rsid w:val="009076EC"/>
    <w:rsid w:val="0091600B"/>
    <w:rsid w:val="009165A3"/>
    <w:rsid w:val="00916E62"/>
    <w:rsid w:val="00924D99"/>
    <w:rsid w:val="009254C6"/>
    <w:rsid w:val="00925F2D"/>
    <w:rsid w:val="009263D5"/>
    <w:rsid w:val="00927E26"/>
    <w:rsid w:val="00935EC9"/>
    <w:rsid w:val="00936D95"/>
    <w:rsid w:val="00936F32"/>
    <w:rsid w:val="009414A6"/>
    <w:rsid w:val="00943644"/>
    <w:rsid w:val="00945989"/>
    <w:rsid w:val="00951EC1"/>
    <w:rsid w:val="00955354"/>
    <w:rsid w:val="009601C3"/>
    <w:rsid w:val="00962464"/>
    <w:rsid w:val="00970649"/>
    <w:rsid w:val="0097389B"/>
    <w:rsid w:val="00973B2C"/>
    <w:rsid w:val="00974DCF"/>
    <w:rsid w:val="0097742E"/>
    <w:rsid w:val="00977D15"/>
    <w:rsid w:val="009870F1"/>
    <w:rsid w:val="009A47F3"/>
    <w:rsid w:val="009A6008"/>
    <w:rsid w:val="009B0E07"/>
    <w:rsid w:val="009B63F6"/>
    <w:rsid w:val="009C03EF"/>
    <w:rsid w:val="009C3550"/>
    <w:rsid w:val="009C69B2"/>
    <w:rsid w:val="009D0FAD"/>
    <w:rsid w:val="009D2990"/>
    <w:rsid w:val="009D5291"/>
    <w:rsid w:val="009E2452"/>
    <w:rsid w:val="009E28DC"/>
    <w:rsid w:val="009E31F8"/>
    <w:rsid w:val="009E4371"/>
    <w:rsid w:val="009F051E"/>
    <w:rsid w:val="00A05C88"/>
    <w:rsid w:val="00A106CE"/>
    <w:rsid w:val="00A11ED3"/>
    <w:rsid w:val="00A12410"/>
    <w:rsid w:val="00A1321B"/>
    <w:rsid w:val="00A1373D"/>
    <w:rsid w:val="00A20D83"/>
    <w:rsid w:val="00A32B18"/>
    <w:rsid w:val="00A40E52"/>
    <w:rsid w:val="00A4617C"/>
    <w:rsid w:val="00A575A2"/>
    <w:rsid w:val="00A61A2C"/>
    <w:rsid w:val="00A75ADF"/>
    <w:rsid w:val="00A80336"/>
    <w:rsid w:val="00A82FF2"/>
    <w:rsid w:val="00A838F2"/>
    <w:rsid w:val="00A85234"/>
    <w:rsid w:val="00A905DB"/>
    <w:rsid w:val="00AA1B76"/>
    <w:rsid w:val="00AB03D2"/>
    <w:rsid w:val="00AB3D34"/>
    <w:rsid w:val="00AB671E"/>
    <w:rsid w:val="00AB7334"/>
    <w:rsid w:val="00AC22F9"/>
    <w:rsid w:val="00AC4756"/>
    <w:rsid w:val="00AC718E"/>
    <w:rsid w:val="00AC7F8F"/>
    <w:rsid w:val="00AD56F2"/>
    <w:rsid w:val="00AD69B9"/>
    <w:rsid w:val="00AE588A"/>
    <w:rsid w:val="00AE73A0"/>
    <w:rsid w:val="00AF0A12"/>
    <w:rsid w:val="00AF391A"/>
    <w:rsid w:val="00AF4FEE"/>
    <w:rsid w:val="00AF567A"/>
    <w:rsid w:val="00B03DCB"/>
    <w:rsid w:val="00B07960"/>
    <w:rsid w:val="00B11DC4"/>
    <w:rsid w:val="00B11F73"/>
    <w:rsid w:val="00B210BD"/>
    <w:rsid w:val="00B24C07"/>
    <w:rsid w:val="00B3435B"/>
    <w:rsid w:val="00B346D9"/>
    <w:rsid w:val="00B40AE0"/>
    <w:rsid w:val="00B50752"/>
    <w:rsid w:val="00B523BD"/>
    <w:rsid w:val="00B564FF"/>
    <w:rsid w:val="00B61915"/>
    <w:rsid w:val="00B6315E"/>
    <w:rsid w:val="00B64292"/>
    <w:rsid w:val="00B64FDB"/>
    <w:rsid w:val="00B6550F"/>
    <w:rsid w:val="00B67DE1"/>
    <w:rsid w:val="00B70ECE"/>
    <w:rsid w:val="00B71A8E"/>
    <w:rsid w:val="00B73F3B"/>
    <w:rsid w:val="00B84D3E"/>
    <w:rsid w:val="00B85FA9"/>
    <w:rsid w:val="00B8618E"/>
    <w:rsid w:val="00B86F18"/>
    <w:rsid w:val="00B9525C"/>
    <w:rsid w:val="00BA115E"/>
    <w:rsid w:val="00BA144D"/>
    <w:rsid w:val="00BA6887"/>
    <w:rsid w:val="00BA7977"/>
    <w:rsid w:val="00BB080E"/>
    <w:rsid w:val="00BB29F9"/>
    <w:rsid w:val="00BC5183"/>
    <w:rsid w:val="00BD15F1"/>
    <w:rsid w:val="00BE26E1"/>
    <w:rsid w:val="00BE3076"/>
    <w:rsid w:val="00BF0655"/>
    <w:rsid w:val="00BF16A6"/>
    <w:rsid w:val="00BF2E7F"/>
    <w:rsid w:val="00BF5DD6"/>
    <w:rsid w:val="00BF690C"/>
    <w:rsid w:val="00C00A10"/>
    <w:rsid w:val="00C0404A"/>
    <w:rsid w:val="00C055EC"/>
    <w:rsid w:val="00C13418"/>
    <w:rsid w:val="00C17937"/>
    <w:rsid w:val="00C21660"/>
    <w:rsid w:val="00C21FCC"/>
    <w:rsid w:val="00C25E58"/>
    <w:rsid w:val="00C268C1"/>
    <w:rsid w:val="00C26C60"/>
    <w:rsid w:val="00C26DCA"/>
    <w:rsid w:val="00C30EB4"/>
    <w:rsid w:val="00C31617"/>
    <w:rsid w:val="00C319D2"/>
    <w:rsid w:val="00C437AF"/>
    <w:rsid w:val="00C51326"/>
    <w:rsid w:val="00C5253C"/>
    <w:rsid w:val="00C629F3"/>
    <w:rsid w:val="00C64947"/>
    <w:rsid w:val="00C67794"/>
    <w:rsid w:val="00C7364A"/>
    <w:rsid w:val="00C841E2"/>
    <w:rsid w:val="00C9335A"/>
    <w:rsid w:val="00C93D6C"/>
    <w:rsid w:val="00C9454F"/>
    <w:rsid w:val="00C9651D"/>
    <w:rsid w:val="00C97A32"/>
    <w:rsid w:val="00CA1FB3"/>
    <w:rsid w:val="00CA6094"/>
    <w:rsid w:val="00CA68A3"/>
    <w:rsid w:val="00CB1D2F"/>
    <w:rsid w:val="00CB3D74"/>
    <w:rsid w:val="00CC5CA3"/>
    <w:rsid w:val="00CD1CB1"/>
    <w:rsid w:val="00CD499F"/>
    <w:rsid w:val="00CD57FF"/>
    <w:rsid w:val="00CE3362"/>
    <w:rsid w:val="00CF58A9"/>
    <w:rsid w:val="00D03D7C"/>
    <w:rsid w:val="00D06FE7"/>
    <w:rsid w:val="00D1503D"/>
    <w:rsid w:val="00D23466"/>
    <w:rsid w:val="00D266AA"/>
    <w:rsid w:val="00D303E0"/>
    <w:rsid w:val="00D44656"/>
    <w:rsid w:val="00D50A79"/>
    <w:rsid w:val="00D540DB"/>
    <w:rsid w:val="00D54FCB"/>
    <w:rsid w:val="00D55AAD"/>
    <w:rsid w:val="00D6039D"/>
    <w:rsid w:val="00D6167B"/>
    <w:rsid w:val="00D61C46"/>
    <w:rsid w:val="00D63412"/>
    <w:rsid w:val="00D63C7A"/>
    <w:rsid w:val="00D648FB"/>
    <w:rsid w:val="00D759B5"/>
    <w:rsid w:val="00D7713E"/>
    <w:rsid w:val="00D81447"/>
    <w:rsid w:val="00D818B4"/>
    <w:rsid w:val="00D87C26"/>
    <w:rsid w:val="00D87DD1"/>
    <w:rsid w:val="00D930A0"/>
    <w:rsid w:val="00DA64A7"/>
    <w:rsid w:val="00DA78CF"/>
    <w:rsid w:val="00DB18C7"/>
    <w:rsid w:val="00DB66E3"/>
    <w:rsid w:val="00DC358F"/>
    <w:rsid w:val="00DD3EE9"/>
    <w:rsid w:val="00DD409A"/>
    <w:rsid w:val="00DE22FE"/>
    <w:rsid w:val="00DE3629"/>
    <w:rsid w:val="00DE5839"/>
    <w:rsid w:val="00DE6FCD"/>
    <w:rsid w:val="00DF01A5"/>
    <w:rsid w:val="00DF4E1E"/>
    <w:rsid w:val="00DF58C5"/>
    <w:rsid w:val="00E0263D"/>
    <w:rsid w:val="00E034A7"/>
    <w:rsid w:val="00E1198E"/>
    <w:rsid w:val="00E13B74"/>
    <w:rsid w:val="00E159B6"/>
    <w:rsid w:val="00E17CCE"/>
    <w:rsid w:val="00E20EAB"/>
    <w:rsid w:val="00E3168F"/>
    <w:rsid w:val="00E411AC"/>
    <w:rsid w:val="00E464A8"/>
    <w:rsid w:val="00E512B6"/>
    <w:rsid w:val="00E5583E"/>
    <w:rsid w:val="00E56313"/>
    <w:rsid w:val="00E61BBB"/>
    <w:rsid w:val="00E71AFB"/>
    <w:rsid w:val="00E720F9"/>
    <w:rsid w:val="00E83AEB"/>
    <w:rsid w:val="00E86095"/>
    <w:rsid w:val="00E93326"/>
    <w:rsid w:val="00E9683E"/>
    <w:rsid w:val="00E97066"/>
    <w:rsid w:val="00EA047D"/>
    <w:rsid w:val="00EA2380"/>
    <w:rsid w:val="00EA3129"/>
    <w:rsid w:val="00EA31A8"/>
    <w:rsid w:val="00EA421E"/>
    <w:rsid w:val="00EA4DE2"/>
    <w:rsid w:val="00EB0DE7"/>
    <w:rsid w:val="00EB27C1"/>
    <w:rsid w:val="00EC633C"/>
    <w:rsid w:val="00EC7B7B"/>
    <w:rsid w:val="00ED0459"/>
    <w:rsid w:val="00ED13D8"/>
    <w:rsid w:val="00ED393B"/>
    <w:rsid w:val="00ED5C95"/>
    <w:rsid w:val="00EE1A5A"/>
    <w:rsid w:val="00EE4202"/>
    <w:rsid w:val="00EE532E"/>
    <w:rsid w:val="00EE62EC"/>
    <w:rsid w:val="00EF0E11"/>
    <w:rsid w:val="00EF151E"/>
    <w:rsid w:val="00EF69FF"/>
    <w:rsid w:val="00F035C1"/>
    <w:rsid w:val="00F10916"/>
    <w:rsid w:val="00F11D22"/>
    <w:rsid w:val="00F2334F"/>
    <w:rsid w:val="00F3298A"/>
    <w:rsid w:val="00F32E58"/>
    <w:rsid w:val="00F33062"/>
    <w:rsid w:val="00F425CF"/>
    <w:rsid w:val="00F47915"/>
    <w:rsid w:val="00F63F84"/>
    <w:rsid w:val="00F65B9B"/>
    <w:rsid w:val="00F706B0"/>
    <w:rsid w:val="00F72787"/>
    <w:rsid w:val="00F74543"/>
    <w:rsid w:val="00F74844"/>
    <w:rsid w:val="00F7674A"/>
    <w:rsid w:val="00F772B0"/>
    <w:rsid w:val="00F87434"/>
    <w:rsid w:val="00F935ED"/>
    <w:rsid w:val="00F971C6"/>
    <w:rsid w:val="00FA2A1A"/>
    <w:rsid w:val="00FB42BA"/>
    <w:rsid w:val="00FB5176"/>
    <w:rsid w:val="00FB7AE7"/>
    <w:rsid w:val="00FD0BC6"/>
    <w:rsid w:val="00FD1463"/>
    <w:rsid w:val="00FE02B3"/>
    <w:rsid w:val="00FE0440"/>
    <w:rsid w:val="00FE21B1"/>
    <w:rsid w:val="00FE2F06"/>
    <w:rsid w:val="00FF1022"/>
    <w:rsid w:val="00FF2106"/>
    <w:rsid w:val="00FF422D"/>
    <w:rsid w:val="00FF4DBB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E05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0B0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7A8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07A8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0B0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7A8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07A8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ontact@medicayun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Michael</dc:creator>
  <cp:keywords/>
  <dc:description/>
  <cp:lastModifiedBy>Zhao Michael</cp:lastModifiedBy>
  <cp:revision>203</cp:revision>
  <dcterms:created xsi:type="dcterms:W3CDTF">2015-11-27T08:52:00Z</dcterms:created>
  <dcterms:modified xsi:type="dcterms:W3CDTF">2015-12-08T03:29:00Z</dcterms:modified>
</cp:coreProperties>
</file>