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843F7" w14:textId="77777777" w:rsidR="00351749" w:rsidRDefault="00CF52E0" w:rsidP="00351749">
      <w:pPr>
        <w:rPr>
          <w:b/>
          <w:sz w:val="24"/>
        </w:rPr>
      </w:pPr>
      <w:r>
        <w:rPr>
          <w:b/>
          <w:noProof/>
          <w:sz w:val="24"/>
          <w:lang w:eastAsia="fr-FR"/>
        </w:rPr>
        <w:pict w14:anchorId="76F3BAA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8.1pt;margin-top:16.9pt;width:496.45pt;height:184.35pt;z-index:251658240">
            <v:textbox style="mso-next-textbox:#_x0000_s1027">
              <w:txbxContent>
                <w:p w14:paraId="1DFDE96D" w14:textId="77777777" w:rsidR="00146DE7" w:rsidRPr="003F6FF1" w:rsidRDefault="00146DE7" w:rsidP="00146DE7">
                  <w:pPr>
                    <w:jc w:val="center"/>
                    <w:rPr>
                      <w:b/>
                    </w:rPr>
                  </w:pPr>
                  <w:r w:rsidRPr="003F6FF1">
                    <w:rPr>
                      <w:b/>
                    </w:rPr>
                    <w:t>Equipement</w:t>
                  </w:r>
                </w:p>
                <w:tbl>
                  <w:tblPr>
                    <w:tblStyle w:val="Grilledutableau"/>
                    <w:tblW w:w="9497" w:type="dxa"/>
                    <w:tblInd w:w="250" w:type="dxa"/>
                    <w:tblLook w:val="04A0" w:firstRow="1" w:lastRow="0" w:firstColumn="1" w:lastColumn="0" w:noHBand="0" w:noVBand="1"/>
                  </w:tblPr>
                  <w:tblGrid>
                    <w:gridCol w:w="1843"/>
                    <w:gridCol w:w="7654"/>
                  </w:tblGrid>
                  <w:tr w:rsidR="00146DE7" w:rsidRPr="003F6FF1" w14:paraId="123D4B2B" w14:textId="77777777" w:rsidTr="003F6FF1">
                    <w:trPr>
                      <w:trHeight w:val="371"/>
                    </w:trPr>
                    <w:tc>
                      <w:tcPr>
                        <w:tcW w:w="1843" w:type="dxa"/>
                      </w:tcPr>
                      <w:p w14:paraId="30F0CBF9" w14:textId="77777777" w:rsidR="00146DE7" w:rsidRPr="003F6FF1" w:rsidRDefault="00146DE7" w:rsidP="0063614D">
                        <w:pPr>
                          <w:jc w:val="center"/>
                          <w:rPr>
                            <w:b/>
                          </w:rPr>
                        </w:pPr>
                        <w:r w:rsidRPr="003F6FF1">
                          <w:rPr>
                            <w:b/>
                          </w:rPr>
                          <w:t>Fournisseur</w:t>
                        </w:r>
                      </w:p>
                    </w:tc>
                    <w:tc>
                      <w:tcPr>
                        <w:tcW w:w="7654" w:type="dxa"/>
                      </w:tcPr>
                      <w:p w14:paraId="20CDCCFA" w14:textId="77777777" w:rsidR="00146DE7" w:rsidRPr="003F6FF1" w:rsidRDefault="00146DE7" w:rsidP="0063614D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</w:tr>
                  <w:tr w:rsidR="00146DE7" w:rsidRPr="003F6FF1" w14:paraId="674F5843" w14:textId="77777777" w:rsidTr="003F6FF1">
                    <w:trPr>
                      <w:trHeight w:val="419"/>
                    </w:trPr>
                    <w:tc>
                      <w:tcPr>
                        <w:tcW w:w="1843" w:type="dxa"/>
                      </w:tcPr>
                      <w:p w14:paraId="54797AE0" w14:textId="77777777" w:rsidR="00146DE7" w:rsidRPr="003F6FF1" w:rsidRDefault="00146DE7" w:rsidP="00EF2767">
                        <w:pPr>
                          <w:jc w:val="center"/>
                          <w:rPr>
                            <w:b/>
                          </w:rPr>
                        </w:pPr>
                        <w:r w:rsidRPr="003F6FF1">
                          <w:rPr>
                            <w:b/>
                          </w:rPr>
                          <w:t>Désignation</w:t>
                        </w:r>
                      </w:p>
                    </w:tc>
                    <w:tc>
                      <w:tcPr>
                        <w:tcW w:w="7654" w:type="dxa"/>
                      </w:tcPr>
                      <w:p w14:paraId="536BBD70" w14:textId="77777777" w:rsidR="00146DE7" w:rsidRPr="003F6FF1" w:rsidRDefault="00146DE7" w:rsidP="0063614D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</w:tr>
                  <w:tr w:rsidR="00146DE7" w:rsidRPr="003F6FF1" w14:paraId="12AD6FB6" w14:textId="77777777" w:rsidTr="003F6FF1">
                    <w:trPr>
                      <w:trHeight w:val="397"/>
                    </w:trPr>
                    <w:tc>
                      <w:tcPr>
                        <w:tcW w:w="1843" w:type="dxa"/>
                      </w:tcPr>
                      <w:p w14:paraId="69F9F5BA" w14:textId="77777777" w:rsidR="00146DE7" w:rsidRPr="003F6FF1" w:rsidRDefault="00146DE7" w:rsidP="0063614D">
                        <w:pPr>
                          <w:jc w:val="center"/>
                          <w:rPr>
                            <w:b/>
                          </w:rPr>
                        </w:pPr>
                        <w:r w:rsidRPr="003F6FF1">
                          <w:rPr>
                            <w:b/>
                          </w:rPr>
                          <w:t>Type d’appareil</w:t>
                        </w:r>
                      </w:p>
                    </w:tc>
                    <w:tc>
                      <w:tcPr>
                        <w:tcW w:w="7654" w:type="dxa"/>
                      </w:tcPr>
                      <w:p w14:paraId="3554D649" w14:textId="77777777" w:rsidR="00146DE7" w:rsidRPr="003F6FF1" w:rsidRDefault="00146DE7" w:rsidP="0063614D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</w:tr>
                  <w:tr w:rsidR="00146DE7" w:rsidRPr="003F6FF1" w14:paraId="3CD9B2B0" w14:textId="77777777" w:rsidTr="003F6FF1">
                    <w:trPr>
                      <w:trHeight w:val="431"/>
                    </w:trPr>
                    <w:tc>
                      <w:tcPr>
                        <w:tcW w:w="1843" w:type="dxa"/>
                      </w:tcPr>
                      <w:p w14:paraId="22A34DA5" w14:textId="77777777" w:rsidR="00146DE7" w:rsidRPr="003F6FF1" w:rsidRDefault="00146DE7" w:rsidP="0063614D">
                        <w:pPr>
                          <w:jc w:val="center"/>
                          <w:rPr>
                            <w:b/>
                          </w:rPr>
                        </w:pPr>
                        <w:r w:rsidRPr="003F6FF1">
                          <w:rPr>
                            <w:b/>
                          </w:rPr>
                          <w:t>N° de série</w:t>
                        </w:r>
                      </w:p>
                    </w:tc>
                    <w:tc>
                      <w:tcPr>
                        <w:tcW w:w="7654" w:type="dxa"/>
                      </w:tcPr>
                      <w:p w14:paraId="6DE67314" w14:textId="77777777" w:rsidR="00146DE7" w:rsidRPr="003F6FF1" w:rsidRDefault="00146DE7" w:rsidP="0063614D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06A8DD7D" w14:textId="77777777" w:rsidR="00146DE7" w:rsidRPr="003F6FF1" w:rsidRDefault="00BC5278" w:rsidP="00146DE7">
                  <w:r>
                    <w:br/>
                  </w:r>
                  <w:r w:rsidR="00146DE7" w:rsidRPr="003F6FF1">
                    <w:t>L’équipement mis à disposition, ses accessoires et ses consommables sont conformes à la réglementation en vigueur (CE/CEM/AMM/ISO/AFNOR/IMANOR/FDA) :</w:t>
                  </w:r>
                </w:p>
                <w:p w14:paraId="1745A5D5" w14:textId="77777777" w:rsidR="00146DE7" w:rsidRPr="003F6FF1" w:rsidRDefault="0063614D" w:rsidP="0063614D">
                  <w:r w:rsidRPr="003F6FF1">
                    <w:tab/>
                  </w:r>
                  <w:r w:rsidRPr="003F6FF1">
                    <w:tab/>
                    <w:t xml:space="preserve">Oui </w:t>
                  </w:r>
                  <w:r w:rsidRPr="003F6FF1">
                    <w:tab/>
                  </w:r>
                  <w:r w:rsidRPr="003F6FF1">
                    <w:tab/>
                  </w:r>
                  <w:r w:rsidRPr="003F6FF1">
                    <w:tab/>
                  </w:r>
                  <w:r w:rsidRPr="003F6FF1">
                    <w:tab/>
                  </w:r>
                  <w:r w:rsidRPr="003F6FF1">
                    <w:tab/>
                  </w:r>
                  <w:r w:rsidRPr="003F6FF1">
                    <w:tab/>
                  </w:r>
                  <w:r w:rsidRPr="003F6FF1">
                    <w:tab/>
                  </w:r>
                  <w:r w:rsidRPr="003F6FF1">
                    <w:tab/>
                    <w:t xml:space="preserve">Non </w:t>
                  </w:r>
                </w:p>
                <w:p w14:paraId="65F7904D" w14:textId="77777777" w:rsidR="00146DE7" w:rsidRDefault="00146DE7"/>
              </w:txbxContent>
            </v:textbox>
          </v:shape>
        </w:pict>
      </w:r>
    </w:p>
    <w:p w14:paraId="13246427" w14:textId="77777777" w:rsidR="00EF2767" w:rsidRDefault="00EF2767" w:rsidP="00146DE7">
      <w:pPr>
        <w:rPr>
          <w:b/>
          <w:sz w:val="24"/>
        </w:rPr>
      </w:pPr>
    </w:p>
    <w:p w14:paraId="7622E4BC" w14:textId="77777777" w:rsidR="00EF2767" w:rsidRDefault="00EF2767" w:rsidP="00146DE7">
      <w:pPr>
        <w:rPr>
          <w:b/>
          <w:sz w:val="24"/>
        </w:rPr>
      </w:pPr>
    </w:p>
    <w:p w14:paraId="33AE05D2" w14:textId="77777777" w:rsidR="00146DE7" w:rsidRDefault="00146DE7" w:rsidP="00146DE7">
      <w:pPr>
        <w:rPr>
          <w:b/>
          <w:sz w:val="24"/>
        </w:rPr>
      </w:pPr>
    </w:p>
    <w:p w14:paraId="36221724" w14:textId="77777777" w:rsidR="00146DE7" w:rsidRDefault="00146DE7" w:rsidP="00146DE7">
      <w:pPr>
        <w:rPr>
          <w:b/>
          <w:sz w:val="24"/>
        </w:rPr>
      </w:pPr>
    </w:p>
    <w:p w14:paraId="54DE8F5A" w14:textId="77777777" w:rsidR="00146DE7" w:rsidRDefault="00146DE7" w:rsidP="00146DE7">
      <w:pPr>
        <w:rPr>
          <w:b/>
          <w:sz w:val="24"/>
        </w:rPr>
      </w:pPr>
    </w:p>
    <w:p w14:paraId="792E5046" w14:textId="77777777" w:rsidR="00146DE7" w:rsidRDefault="00146DE7" w:rsidP="00146DE7">
      <w:pPr>
        <w:rPr>
          <w:b/>
          <w:sz w:val="24"/>
        </w:rPr>
      </w:pPr>
    </w:p>
    <w:p w14:paraId="00CA92CE" w14:textId="77777777" w:rsidR="00146DE7" w:rsidRDefault="00CF52E0" w:rsidP="00146DE7">
      <w:pPr>
        <w:rPr>
          <w:b/>
          <w:sz w:val="24"/>
        </w:rPr>
      </w:pPr>
      <w:r>
        <w:rPr>
          <w:b/>
          <w:noProof/>
          <w:sz w:val="24"/>
          <w:lang w:eastAsia="fr-FR"/>
        </w:rPr>
        <w:pict w14:anchorId="7F4BE650">
          <v:shape id="_x0000_s1028" type="#_x0000_t202" style="position:absolute;margin-left:82.35pt;margin-top:13.15pt;width:13.4pt;height:10.05pt;z-index:251659264">
            <v:textbox style="mso-next-textbox:#_x0000_s1028">
              <w:txbxContent>
                <w:p w14:paraId="5B74AA2A" w14:textId="77777777" w:rsidR="0063614D" w:rsidRDefault="0063614D"/>
              </w:txbxContent>
            </v:textbox>
          </v:shape>
        </w:pict>
      </w:r>
      <w:r>
        <w:rPr>
          <w:b/>
          <w:noProof/>
          <w:sz w:val="24"/>
          <w:lang w:eastAsia="fr-FR"/>
        </w:rPr>
        <w:pict w14:anchorId="1DCF88DF">
          <v:shape id="_x0000_s1031" type="#_x0000_t202" style="position:absolute;margin-left:367pt;margin-top:13.15pt;width:13.4pt;height:10.05pt;z-index:251662336">
            <v:textbox style="mso-next-textbox:#_x0000_s1031">
              <w:txbxContent>
                <w:p w14:paraId="12F6E9B5" w14:textId="77777777" w:rsidR="003F6FF1" w:rsidRDefault="003F6FF1" w:rsidP="003F6FF1"/>
              </w:txbxContent>
            </v:textbox>
          </v:shape>
        </w:pict>
      </w:r>
    </w:p>
    <w:p w14:paraId="766EA899" w14:textId="77777777" w:rsidR="00146DE7" w:rsidRDefault="00146DE7" w:rsidP="00146DE7">
      <w:pPr>
        <w:rPr>
          <w:b/>
          <w:sz w:val="24"/>
        </w:rPr>
      </w:pPr>
    </w:p>
    <w:p w14:paraId="0E46E588" w14:textId="77777777" w:rsidR="00146DE7" w:rsidRDefault="00CF52E0" w:rsidP="00146DE7">
      <w:pPr>
        <w:rPr>
          <w:b/>
          <w:sz w:val="24"/>
        </w:rPr>
      </w:pPr>
      <w:r>
        <w:rPr>
          <w:noProof/>
          <w:sz w:val="24"/>
          <w:lang w:eastAsia="fr-FR"/>
        </w:rPr>
        <w:pict w14:anchorId="3DC28597">
          <v:shape id="_x0000_s1030" type="#_x0000_t202" style="position:absolute;margin-left:-18.1pt;margin-top:.4pt;width:496.45pt;height:185pt;z-index:251661312">
            <v:textbox style="mso-next-textbox:#_x0000_s1030">
              <w:txbxContent>
                <w:p w14:paraId="6925858F" w14:textId="77777777" w:rsidR="0063614D" w:rsidRPr="003F6FF1" w:rsidRDefault="0063614D" w:rsidP="0063614D">
                  <w:pPr>
                    <w:jc w:val="center"/>
                    <w:rPr>
                      <w:b/>
                      <w:szCs w:val="24"/>
                    </w:rPr>
                  </w:pPr>
                  <w:r w:rsidRPr="003F6FF1">
                    <w:rPr>
                      <w:b/>
                      <w:szCs w:val="24"/>
                    </w:rPr>
                    <w:t>Modalités du prêt</w:t>
                  </w:r>
                </w:p>
                <w:p w14:paraId="5F819CE8" w14:textId="77777777" w:rsidR="0063614D" w:rsidRPr="003F6FF1" w:rsidRDefault="0063614D" w:rsidP="0063614D">
                  <w:pPr>
                    <w:rPr>
                      <w:szCs w:val="24"/>
                    </w:rPr>
                  </w:pPr>
                  <w:r w:rsidRPr="003F6FF1">
                    <w:rPr>
                      <w:szCs w:val="24"/>
                    </w:rPr>
                    <w:t xml:space="preserve">Motif du prêt : </w:t>
                  </w:r>
                </w:p>
                <w:p w14:paraId="0A6D67F2" w14:textId="77777777" w:rsidR="0063614D" w:rsidRPr="003F6FF1" w:rsidRDefault="0063614D" w:rsidP="0063614D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3F6FF1">
                    <w:rPr>
                      <w:szCs w:val="24"/>
                    </w:rPr>
                    <w:t xml:space="preserve">Prêt à court terme : Essais de matériels avant décision d’achat </w:t>
                  </w:r>
                  <w:r w:rsidRPr="003F6FF1">
                    <w:rPr>
                      <w:szCs w:val="24"/>
                    </w:rPr>
                    <w:br/>
                    <w:t xml:space="preserve">                                     Dépannage d’un matériel en réparation </w:t>
                  </w:r>
                </w:p>
                <w:p w14:paraId="22396577" w14:textId="77777777" w:rsidR="0063614D" w:rsidRPr="003F6FF1" w:rsidRDefault="0063614D" w:rsidP="0063614D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3F6FF1">
                    <w:rPr>
                      <w:szCs w:val="24"/>
                    </w:rPr>
                    <w:t xml:space="preserve">Prêt à long terme : Le matériel est mis à disposition en contre partie de l’utilisation de consommable </w:t>
                  </w:r>
                </w:p>
                <w:p w14:paraId="0EF642B3" w14:textId="77777777" w:rsidR="0063614D" w:rsidRPr="003F6FF1" w:rsidRDefault="0063614D" w:rsidP="0063614D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3F6FF1">
                    <w:rPr>
                      <w:szCs w:val="24"/>
                    </w:rPr>
                    <w:t>Autre Motif : ……………………………………………………………………………………………………………………………………….</w:t>
                  </w:r>
                </w:p>
                <w:p w14:paraId="186996E9" w14:textId="77777777" w:rsidR="0063614D" w:rsidRPr="003F6FF1" w:rsidRDefault="0063614D" w:rsidP="003F6FF1">
                  <w:pPr>
                    <w:rPr>
                      <w:szCs w:val="24"/>
                    </w:rPr>
                  </w:pPr>
                  <w:r w:rsidRPr="003F6FF1">
                    <w:rPr>
                      <w:szCs w:val="24"/>
                    </w:rPr>
                    <w:t>Période de prêt :</w:t>
                  </w:r>
                </w:p>
                <w:p w14:paraId="25CF1FDE" w14:textId="77777777" w:rsidR="003F6FF1" w:rsidRPr="004E1707" w:rsidRDefault="003F6FF1" w:rsidP="003F6FF1">
                  <w:pPr>
                    <w:jc w:val="center"/>
                  </w:pPr>
                  <w:r w:rsidRPr="004E1707">
                    <w:t>Date du début du prêt : ………</w:t>
                  </w:r>
                  <w:r w:rsidR="004E1707" w:rsidRPr="004E1707">
                    <w:t>...</w:t>
                  </w:r>
                  <w:r w:rsidRPr="004E1707">
                    <w:t>.………….…………………………………….</w:t>
                  </w:r>
                  <w:r w:rsidRPr="004E1707">
                    <w:br/>
                    <w:t>Date de fin du prêt : ………….……………………………………………………..</w:t>
                  </w:r>
                  <w:r w:rsidRPr="004E1707">
                    <w:br/>
                    <w:t>Reconduction du prêt :</w:t>
                  </w:r>
                  <w:r w:rsidRPr="004E1707">
                    <w:tab/>
                    <w:t xml:space="preserve">       </w:t>
                  </w:r>
                  <w:r w:rsidRPr="004E1707">
                    <w:rPr>
                      <w:noProof/>
                      <w:lang w:eastAsia="fr-FR"/>
                    </w:rPr>
                    <w:drawing>
                      <wp:inline distT="0" distB="0" distL="0" distR="0" wp14:anchorId="752B4319" wp14:editId="17BA07E7">
                        <wp:extent cx="180975" cy="138430"/>
                        <wp:effectExtent l="1905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38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E1707">
                    <w:t xml:space="preserve"> Tacite </w:t>
                  </w:r>
                  <w:r w:rsidRPr="004E1707">
                    <w:tab/>
                  </w:r>
                  <w:r w:rsidRPr="004E1707">
                    <w:tab/>
                  </w:r>
                  <w:r w:rsidRPr="004E1707">
                    <w:rPr>
                      <w:noProof/>
                      <w:lang w:eastAsia="fr-FR"/>
                    </w:rPr>
                    <w:drawing>
                      <wp:inline distT="0" distB="0" distL="0" distR="0" wp14:anchorId="56CDD919" wp14:editId="320E660E">
                        <wp:extent cx="180975" cy="138430"/>
                        <wp:effectExtent l="19050" t="0" r="9525" b="0"/>
                        <wp:docPr id="8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38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E1707">
                    <w:t xml:space="preserve"> Autre</w:t>
                  </w:r>
                  <w:r w:rsidRPr="004E1707">
                    <w:tab/>
                  </w:r>
                </w:p>
              </w:txbxContent>
            </v:textbox>
          </v:shape>
        </w:pict>
      </w:r>
    </w:p>
    <w:p w14:paraId="50E0394B" w14:textId="77777777" w:rsidR="0063614D" w:rsidRDefault="0063614D" w:rsidP="00146DE7">
      <w:pPr>
        <w:rPr>
          <w:b/>
          <w:sz w:val="24"/>
        </w:rPr>
      </w:pPr>
    </w:p>
    <w:p w14:paraId="4502D680" w14:textId="77777777" w:rsidR="0063614D" w:rsidRDefault="0063614D" w:rsidP="00146DE7">
      <w:pPr>
        <w:rPr>
          <w:b/>
          <w:sz w:val="24"/>
        </w:rPr>
      </w:pPr>
    </w:p>
    <w:p w14:paraId="18EBC7B1" w14:textId="77777777" w:rsidR="00146DE7" w:rsidRDefault="00146DE7" w:rsidP="00146DE7">
      <w:pPr>
        <w:rPr>
          <w:b/>
          <w:sz w:val="24"/>
        </w:rPr>
      </w:pPr>
    </w:p>
    <w:p w14:paraId="285886F4" w14:textId="77777777" w:rsidR="00351749" w:rsidRPr="00236239" w:rsidRDefault="00351749" w:rsidP="00146DE7">
      <w:pPr>
        <w:jc w:val="center"/>
        <w:rPr>
          <w:b/>
          <w:sz w:val="24"/>
        </w:rPr>
      </w:pPr>
    </w:p>
    <w:p w14:paraId="673DF436" w14:textId="77777777" w:rsidR="00236239" w:rsidRDefault="00236239" w:rsidP="00236239">
      <w:pPr>
        <w:jc w:val="center"/>
        <w:rPr>
          <w:b/>
          <w:sz w:val="24"/>
        </w:rPr>
      </w:pPr>
    </w:p>
    <w:p w14:paraId="4ECEB6F3" w14:textId="77777777" w:rsidR="00236239" w:rsidRDefault="00236239" w:rsidP="00236239">
      <w:pPr>
        <w:rPr>
          <w:sz w:val="24"/>
        </w:rPr>
      </w:pPr>
    </w:p>
    <w:p w14:paraId="6B4D615D" w14:textId="77777777" w:rsidR="00AC3870" w:rsidRDefault="00AC3870" w:rsidP="00236239">
      <w:pPr>
        <w:rPr>
          <w:sz w:val="24"/>
        </w:rPr>
      </w:pPr>
    </w:p>
    <w:p w14:paraId="129D2BDE" w14:textId="77777777" w:rsidR="00AC3870" w:rsidRPr="00AC3870" w:rsidRDefault="00CF52E0" w:rsidP="00AC3870">
      <w:pPr>
        <w:rPr>
          <w:sz w:val="24"/>
        </w:rPr>
      </w:pPr>
      <w:r>
        <w:rPr>
          <w:noProof/>
          <w:sz w:val="24"/>
          <w:lang w:eastAsia="fr-FR"/>
        </w:rPr>
        <w:pict w14:anchorId="6A8BBCA2">
          <v:shape id="_x0000_s1032" type="#_x0000_t202" style="position:absolute;margin-left:-18.1pt;margin-top:10.9pt;width:496.45pt;height:103.85pt;z-index:251663360">
            <v:textbox style="mso-next-textbox:#_x0000_s1032">
              <w:txbxContent>
                <w:p w14:paraId="0D1632C0" w14:textId="77777777" w:rsidR="003F6FF1" w:rsidRDefault="003F6FF1" w:rsidP="003F6FF1">
                  <w:pPr>
                    <w:jc w:val="center"/>
                    <w:rPr>
                      <w:b/>
                    </w:rPr>
                  </w:pPr>
                  <w:r w:rsidRPr="003F6FF1">
                    <w:rPr>
                      <w:b/>
                    </w:rPr>
                    <w:t>Maintenance</w:t>
                  </w:r>
                </w:p>
                <w:p w14:paraId="27A5AA59" w14:textId="77777777" w:rsidR="00AC3870" w:rsidRDefault="003F6FF1" w:rsidP="003F6FF1">
                  <w:r>
                    <w:t xml:space="preserve">La maintenance préventive est à la charge du </w:t>
                  </w:r>
                  <w:r w:rsidR="00BC5278">
                    <w:rPr>
                      <w:b/>
                    </w:rPr>
                    <w:t xml:space="preserve">SBM </w:t>
                  </w:r>
                  <w:r w:rsidRPr="00AC3870">
                    <w:rPr>
                      <w:b/>
                    </w:rPr>
                    <w:t>/ Fournisseur</w:t>
                  </w:r>
                  <w:r w:rsidR="00AC3870">
                    <w:t xml:space="preserve">          Périodicité : …………………………</w:t>
                  </w:r>
                  <w:r w:rsidR="00AC3870">
                    <w:br/>
                    <w:t xml:space="preserve">La maintenance curative est à la charge du </w:t>
                  </w:r>
                  <w:r w:rsidR="00BC5278">
                    <w:rPr>
                      <w:b/>
                    </w:rPr>
                    <w:t>SBM</w:t>
                  </w:r>
                  <w:r w:rsidR="00AC3870" w:rsidRPr="00AC3870">
                    <w:rPr>
                      <w:b/>
                    </w:rPr>
                    <w:t xml:space="preserve"> / Fournisseur</w:t>
                  </w:r>
                </w:p>
                <w:p w14:paraId="1984CD75" w14:textId="77777777" w:rsidR="00AC3870" w:rsidRPr="003F6FF1" w:rsidRDefault="00AC3870" w:rsidP="003F6FF1">
                  <w:r>
                    <w:t>Service demandeur : ……………………………………………………………………………………………….</w:t>
                  </w:r>
                  <w:r>
                    <w:br/>
                    <w:t>Fait à ……………………….  Le...../..…/…..</w:t>
                  </w:r>
                </w:p>
              </w:txbxContent>
            </v:textbox>
          </v:shape>
        </w:pict>
      </w:r>
    </w:p>
    <w:p w14:paraId="32A89986" w14:textId="77777777" w:rsidR="00AC3870" w:rsidRPr="00AC3870" w:rsidRDefault="00AC3870" w:rsidP="00AC3870">
      <w:pPr>
        <w:rPr>
          <w:sz w:val="24"/>
        </w:rPr>
      </w:pPr>
    </w:p>
    <w:p w14:paraId="09167429" w14:textId="77777777" w:rsidR="00AC3870" w:rsidRDefault="00AC3870" w:rsidP="00AC3870">
      <w:pPr>
        <w:rPr>
          <w:sz w:val="24"/>
        </w:rPr>
      </w:pPr>
    </w:p>
    <w:p w14:paraId="3D731180" w14:textId="77777777" w:rsidR="00AF7BBA" w:rsidRDefault="00AF7BBA" w:rsidP="00AC3870">
      <w:pPr>
        <w:rPr>
          <w:sz w:val="24"/>
        </w:rPr>
      </w:pPr>
    </w:p>
    <w:p w14:paraId="027335B8" w14:textId="77777777" w:rsidR="00EF2767" w:rsidRDefault="005B4AAD" w:rsidP="00AC3870">
      <w:pPr>
        <w:tabs>
          <w:tab w:val="left" w:pos="2327"/>
        </w:tabs>
      </w:pPr>
      <w:r>
        <w:rPr>
          <w:sz w:val="24"/>
        </w:rPr>
        <w:br/>
      </w:r>
    </w:p>
    <w:p w14:paraId="18E07BA2" w14:textId="77777777" w:rsidR="00236239" w:rsidRPr="00AC3870" w:rsidRDefault="00CF52E0" w:rsidP="00AC3870">
      <w:pPr>
        <w:tabs>
          <w:tab w:val="left" w:pos="2327"/>
        </w:tabs>
        <w:rPr>
          <w:sz w:val="24"/>
        </w:rPr>
      </w:pPr>
      <w:r>
        <w:rPr>
          <w:noProof/>
          <w:lang w:eastAsia="fr-FR"/>
        </w:rPr>
        <w:pict w14:anchorId="0DD07755">
          <v:shape id="_x0000_s1036" type="#_x0000_t202" style="position:absolute;margin-left:-.5pt;margin-top:24.8pt;width:127.2pt;height:65.3pt;z-index:251665408">
            <v:textbox>
              <w:txbxContent>
                <w:p w14:paraId="7E0E7EFE" w14:textId="77777777" w:rsidR="00AD337C" w:rsidRDefault="00AD337C" w:rsidP="00AD337C"/>
              </w:txbxContent>
            </v:textbox>
          </v:shape>
        </w:pict>
      </w:r>
      <w:r>
        <w:rPr>
          <w:noProof/>
          <w:lang w:eastAsia="fr-FR"/>
        </w:rPr>
        <w:pict w14:anchorId="117EC19D">
          <v:shape id="_x0000_s1035" type="#_x0000_t202" style="position:absolute;margin-left:317.65pt;margin-top:24.8pt;width:128.9pt;height:65.3pt;z-index:251664384">
            <v:textbox>
              <w:txbxContent>
                <w:p w14:paraId="3EF17DF6" w14:textId="77777777" w:rsidR="00AD337C" w:rsidRDefault="00AD337C"/>
              </w:txbxContent>
            </v:textbox>
          </v:shape>
        </w:pict>
      </w:r>
      <w:r w:rsidR="00AC3870" w:rsidRPr="00AC3870">
        <w:t xml:space="preserve">Signature </w:t>
      </w:r>
      <w:r w:rsidR="00BC5278">
        <w:t xml:space="preserve">du </w:t>
      </w:r>
      <w:r w:rsidR="00AC3870" w:rsidRPr="00AC3870">
        <w:t>Fournisseur</w:t>
      </w:r>
      <w:r w:rsidR="00AC3870" w:rsidRPr="00AC3870">
        <w:tab/>
      </w:r>
      <w:r w:rsidR="00AC3870">
        <w:rPr>
          <w:sz w:val="24"/>
        </w:rPr>
        <w:tab/>
      </w:r>
      <w:r w:rsidR="00AC3870">
        <w:rPr>
          <w:sz w:val="24"/>
        </w:rPr>
        <w:tab/>
      </w:r>
      <w:r w:rsidR="00AC3870">
        <w:rPr>
          <w:sz w:val="24"/>
        </w:rPr>
        <w:tab/>
      </w:r>
      <w:r w:rsidR="00AC3870">
        <w:rPr>
          <w:sz w:val="24"/>
        </w:rPr>
        <w:tab/>
      </w:r>
      <w:r w:rsidR="00AC3870">
        <w:rPr>
          <w:sz w:val="24"/>
        </w:rPr>
        <w:tab/>
      </w:r>
      <w:r w:rsidR="00AC3870">
        <w:rPr>
          <w:sz w:val="24"/>
        </w:rPr>
        <w:tab/>
      </w:r>
      <w:r w:rsidR="00AC3870" w:rsidRPr="00AC3870">
        <w:t>Signature</w:t>
      </w:r>
      <w:r w:rsidR="00BC5278">
        <w:t xml:space="preserve"> du</w:t>
      </w:r>
      <w:r w:rsidR="00AC3870" w:rsidRPr="00AC3870">
        <w:t xml:space="preserve"> </w:t>
      </w:r>
      <w:r w:rsidR="00BC5278">
        <w:t>Chef de service</w:t>
      </w:r>
    </w:p>
    <w:sectPr w:rsidR="00236239" w:rsidRPr="00AC3870" w:rsidSect="009E4FF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78158" w14:textId="77777777" w:rsidR="00CF52E0" w:rsidRDefault="00CF52E0" w:rsidP="00236239">
      <w:pPr>
        <w:spacing w:after="0" w:line="240" w:lineRule="auto"/>
      </w:pPr>
      <w:r>
        <w:separator/>
      </w:r>
    </w:p>
  </w:endnote>
  <w:endnote w:type="continuationSeparator" w:id="0">
    <w:p w14:paraId="2727004A" w14:textId="77777777" w:rsidR="00CF52E0" w:rsidRDefault="00CF52E0" w:rsidP="00236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439CD" w14:textId="77777777" w:rsidR="00CF52E0" w:rsidRDefault="00CF52E0" w:rsidP="00236239">
      <w:pPr>
        <w:spacing w:after="0" w:line="240" w:lineRule="auto"/>
      </w:pPr>
      <w:r>
        <w:separator/>
      </w:r>
    </w:p>
  </w:footnote>
  <w:footnote w:type="continuationSeparator" w:id="0">
    <w:p w14:paraId="57E9AD64" w14:textId="77777777" w:rsidR="00CF52E0" w:rsidRDefault="00CF52E0" w:rsidP="00236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82" w:type="dxa"/>
      <w:tblInd w:w="-176" w:type="dxa"/>
      <w:tblLook w:val="04A0" w:firstRow="1" w:lastRow="0" w:firstColumn="1" w:lastColumn="0" w:noHBand="0" w:noVBand="1"/>
    </w:tblPr>
    <w:tblGrid>
      <w:gridCol w:w="2127"/>
      <w:gridCol w:w="5387"/>
      <w:gridCol w:w="2268"/>
    </w:tblGrid>
    <w:tr w:rsidR="00AF7BBA" w14:paraId="74DCCF22" w14:textId="77777777" w:rsidTr="00F77914">
      <w:trPr>
        <w:trHeight w:val="695"/>
      </w:trPr>
      <w:tc>
        <w:tcPr>
          <w:tcW w:w="2127" w:type="dxa"/>
          <w:vMerge w:val="restart"/>
          <w:vAlign w:val="center"/>
        </w:tcPr>
        <w:p w14:paraId="2CDF414F" w14:textId="3C4D312E" w:rsidR="00AF7BBA" w:rsidRDefault="00AF7BBA" w:rsidP="00F77914">
          <w:pPr>
            <w:pStyle w:val="En-tte"/>
            <w:jc w:val="center"/>
            <w:rPr>
              <w:noProof/>
              <w:lang w:eastAsia="fr-FR"/>
            </w:rPr>
          </w:pPr>
        </w:p>
      </w:tc>
      <w:tc>
        <w:tcPr>
          <w:tcW w:w="5387" w:type="dxa"/>
          <w:vAlign w:val="center"/>
        </w:tcPr>
        <w:p w14:paraId="0BD936FD" w14:textId="77777777" w:rsidR="00AF7BBA" w:rsidRPr="00AF7BBA" w:rsidRDefault="0060120F" w:rsidP="00F77914">
          <w:pPr>
            <w:jc w:val="center"/>
            <w:rPr>
              <w:sz w:val="28"/>
            </w:rPr>
          </w:pPr>
          <w:r>
            <w:rPr>
              <w:sz w:val="28"/>
            </w:rPr>
            <w:t>Clinique des Spécialit</w:t>
          </w:r>
          <w:r w:rsidRPr="00AF7BBA">
            <w:rPr>
              <w:sz w:val="28"/>
            </w:rPr>
            <w:t>é</w:t>
          </w:r>
          <w:r>
            <w:rPr>
              <w:sz w:val="28"/>
            </w:rPr>
            <w:t>es</w:t>
          </w:r>
          <w:r w:rsidR="00AF7BBA" w:rsidRPr="00AF7BBA">
            <w:rPr>
              <w:sz w:val="28"/>
            </w:rPr>
            <w:t xml:space="preserve"> Achifaa</w:t>
          </w:r>
        </w:p>
      </w:tc>
      <w:tc>
        <w:tcPr>
          <w:tcW w:w="2268" w:type="dxa"/>
        </w:tcPr>
        <w:p w14:paraId="271F3FBC" w14:textId="77777777" w:rsidR="00AF7BBA" w:rsidRDefault="00AF7BBA" w:rsidP="005B4AAD">
          <w:pPr>
            <w:pStyle w:val="En-tte"/>
            <w:jc w:val="center"/>
          </w:pPr>
          <w:r>
            <w:t>Date de création :</w:t>
          </w:r>
        </w:p>
      </w:tc>
    </w:tr>
    <w:tr w:rsidR="00AD337C" w14:paraId="52A7F8DE" w14:textId="77777777" w:rsidTr="00AD337C">
      <w:trPr>
        <w:trHeight w:val="1420"/>
      </w:trPr>
      <w:tc>
        <w:tcPr>
          <w:tcW w:w="2127" w:type="dxa"/>
          <w:vMerge/>
        </w:tcPr>
        <w:p w14:paraId="56034243" w14:textId="77777777" w:rsidR="00AD337C" w:rsidRDefault="00AD337C" w:rsidP="005B4AAD">
          <w:pPr>
            <w:pStyle w:val="En-tte"/>
            <w:jc w:val="center"/>
          </w:pPr>
        </w:p>
      </w:tc>
      <w:tc>
        <w:tcPr>
          <w:tcW w:w="5387" w:type="dxa"/>
          <w:vAlign w:val="center"/>
        </w:tcPr>
        <w:p w14:paraId="5611E85E" w14:textId="77777777" w:rsidR="00AD337C" w:rsidRDefault="00AD337C" w:rsidP="00F77914">
          <w:pPr>
            <w:jc w:val="center"/>
            <w:rPr>
              <w:b/>
              <w:sz w:val="28"/>
            </w:rPr>
          </w:pPr>
        </w:p>
        <w:p w14:paraId="080C4ACC" w14:textId="77777777" w:rsidR="00AD337C" w:rsidRPr="00EF2767" w:rsidRDefault="00AD337C" w:rsidP="00F77914">
          <w:pPr>
            <w:jc w:val="center"/>
            <w:rPr>
              <w:b/>
              <w:sz w:val="28"/>
            </w:rPr>
          </w:pPr>
          <w:r w:rsidRPr="00AC3870">
            <w:rPr>
              <w:b/>
              <w:sz w:val="28"/>
            </w:rPr>
            <w:t>Demande de prêt d’un équipement médical</w:t>
          </w:r>
        </w:p>
        <w:p w14:paraId="5A9E361F" w14:textId="77777777" w:rsidR="00AD337C" w:rsidRDefault="00AD337C" w:rsidP="00F77914">
          <w:pPr>
            <w:pStyle w:val="En-tte"/>
            <w:jc w:val="center"/>
          </w:pPr>
        </w:p>
      </w:tc>
      <w:tc>
        <w:tcPr>
          <w:tcW w:w="2268" w:type="dxa"/>
          <w:vAlign w:val="center"/>
        </w:tcPr>
        <w:p w14:paraId="028F1E14" w14:textId="77777777" w:rsidR="00AD337C" w:rsidRDefault="00AD337C" w:rsidP="00AD337C">
          <w:pPr>
            <w:pStyle w:val="En-tte"/>
            <w:jc w:val="center"/>
          </w:pPr>
          <w:r>
            <w:t>Réf :</w:t>
          </w:r>
        </w:p>
        <w:p w14:paraId="47819E70" w14:textId="77777777" w:rsidR="00AD337C" w:rsidRDefault="00AD337C" w:rsidP="00AD337C">
          <w:pPr>
            <w:pStyle w:val="En-tte"/>
            <w:jc w:val="center"/>
          </w:pPr>
        </w:p>
      </w:tc>
    </w:tr>
  </w:tbl>
  <w:p w14:paraId="110346C0" w14:textId="77777777" w:rsidR="009E29A3" w:rsidRPr="005B4AAD" w:rsidRDefault="009E29A3" w:rsidP="005B4AAD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4.25pt;height:11.25pt;visibility:visible;mso-wrap-style:square" o:bullet="t">
        <v:imagedata r:id="rId1" o:title=""/>
      </v:shape>
    </w:pict>
  </w:numPicBullet>
  <w:abstractNum w:abstractNumId="0" w15:restartNumberingAfterBreak="0">
    <w:nsid w:val="4B2E5667"/>
    <w:multiLevelType w:val="hybridMultilevel"/>
    <w:tmpl w:val="EC2E2A2C"/>
    <w:lvl w:ilvl="0" w:tplc="46CED09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68EE90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384953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12EBB8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B003EA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1F2083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C004B9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FCC4A1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58C288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239"/>
    <w:rsid w:val="00146DE7"/>
    <w:rsid w:val="00236239"/>
    <w:rsid w:val="00351749"/>
    <w:rsid w:val="003F6FF1"/>
    <w:rsid w:val="00487C71"/>
    <w:rsid w:val="004E1707"/>
    <w:rsid w:val="005B4AAD"/>
    <w:rsid w:val="0060120F"/>
    <w:rsid w:val="0063614D"/>
    <w:rsid w:val="00640094"/>
    <w:rsid w:val="007A3274"/>
    <w:rsid w:val="009269D8"/>
    <w:rsid w:val="00966F3A"/>
    <w:rsid w:val="009E29A3"/>
    <w:rsid w:val="009E4FF3"/>
    <w:rsid w:val="00A1367C"/>
    <w:rsid w:val="00A54DD3"/>
    <w:rsid w:val="00AC3870"/>
    <w:rsid w:val="00AD337C"/>
    <w:rsid w:val="00AF7BBA"/>
    <w:rsid w:val="00BC5278"/>
    <w:rsid w:val="00C6256E"/>
    <w:rsid w:val="00CF52E0"/>
    <w:rsid w:val="00EF2767"/>
    <w:rsid w:val="00F77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2A8A7"/>
  <w15:docId w15:val="{7F9ACDF4-1C2A-4C0D-A414-A71F5ABC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F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6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6239"/>
  </w:style>
  <w:style w:type="paragraph" w:styleId="Pieddepage">
    <w:name w:val="footer"/>
    <w:basedOn w:val="Normal"/>
    <w:link w:val="PieddepageCar"/>
    <w:uiPriority w:val="99"/>
    <w:unhideWhenUsed/>
    <w:rsid w:val="00236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6239"/>
  </w:style>
  <w:style w:type="paragraph" w:styleId="Textedebulles">
    <w:name w:val="Balloon Text"/>
    <w:basedOn w:val="Normal"/>
    <w:link w:val="TextedebullesCar"/>
    <w:uiPriority w:val="99"/>
    <w:semiHidden/>
    <w:unhideWhenUsed/>
    <w:rsid w:val="00236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23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351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36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7AE2FE-3123-4DCC-A9E7-E6DA44209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NAQI</dc:creator>
  <cp:keywords/>
  <dc:description/>
  <cp:lastModifiedBy>AMINE NAQI</cp:lastModifiedBy>
  <cp:revision>11</cp:revision>
  <dcterms:created xsi:type="dcterms:W3CDTF">2019-04-19T19:59:00Z</dcterms:created>
  <dcterms:modified xsi:type="dcterms:W3CDTF">2021-02-10T20:56:00Z</dcterms:modified>
</cp:coreProperties>
</file>