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4565" w:type="dxa"/>
        <w:tblInd w:w="42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8"/>
        <w:gridCol w:w="3567"/>
      </w:tblGrid>
      <w:tr w:rsidR="00C40B0A" w14:paraId="2EFE013E" w14:textId="77777777" w:rsidTr="0086313A">
        <w:trPr>
          <w:trHeight w:val="487"/>
        </w:trPr>
        <w:tc>
          <w:tcPr>
            <w:tcW w:w="998" w:type="dxa"/>
            <w:tcBorders>
              <w:top w:val="single" w:sz="4" w:space="0" w:color="51C4BF"/>
              <w:left w:val="single" w:sz="4" w:space="0" w:color="51C4BF"/>
              <w:bottom w:val="single" w:sz="4" w:space="0" w:color="51C4BF"/>
              <w:right w:val="single" w:sz="4" w:space="0" w:color="51C4BF"/>
            </w:tcBorders>
            <w:vAlign w:val="center"/>
          </w:tcPr>
          <w:p w14:paraId="0994F103" w14:textId="77777777" w:rsidR="00C40B0A" w:rsidRDefault="00C40B0A" w:rsidP="0086313A">
            <w:pPr>
              <w:pStyle w:val="Sinespaciado"/>
              <w:rPr>
                <w:b/>
                <w:bCs/>
              </w:rPr>
            </w:pPr>
            <w:r>
              <w:rPr>
                <w:rFonts w:ascii="Helvetica" w:hAnsi="Helvetica"/>
                <w:b/>
                <w:bCs/>
                <w:color w:val="51C4BF"/>
              </w:rPr>
              <w:t>Fecha</w:t>
            </w:r>
            <w:r w:rsidRPr="006D6BC5">
              <w:rPr>
                <w:rFonts w:ascii="Helvetica" w:hAnsi="Helvetica"/>
                <w:b/>
                <w:bCs/>
                <w:color w:val="51C4BF"/>
              </w:rPr>
              <w:t>:</w:t>
            </w:r>
          </w:p>
        </w:tc>
        <w:tc>
          <w:tcPr>
            <w:tcW w:w="3567" w:type="dxa"/>
            <w:tcBorders>
              <w:left w:val="single" w:sz="4" w:space="0" w:color="51C4BF"/>
            </w:tcBorders>
            <w:shd w:val="clear" w:color="auto" w:fill="F8F8F8"/>
            <w:vAlign w:val="center"/>
          </w:tcPr>
          <w:p w14:paraId="31EEBE0F" w14:textId="6A8BB24C" w:rsidR="00C40B0A" w:rsidRDefault="002C2FB5" w:rsidP="0086313A">
            <w:pPr>
              <w:pStyle w:val="Sinespaciado"/>
              <w:rPr>
                <w:b/>
                <w:bCs/>
              </w:rPr>
            </w:pPr>
            <w:r>
              <w:rPr>
                <w:b/>
                <w:bCs/>
              </w:rPr>
              <w:t>08/10/2023</w:t>
            </w:r>
          </w:p>
        </w:tc>
      </w:tr>
    </w:tbl>
    <w:p w14:paraId="61827F6A" w14:textId="77777777" w:rsidR="00C40B0A" w:rsidRDefault="00C40B0A" w:rsidP="00C40B0A">
      <w:pPr>
        <w:pStyle w:val="Sinespaciado"/>
        <w:rPr>
          <w:b/>
          <w:bCs/>
        </w:rPr>
      </w:pP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2813"/>
        <w:gridCol w:w="2290"/>
        <w:gridCol w:w="1843"/>
        <w:gridCol w:w="1892"/>
      </w:tblGrid>
      <w:tr w:rsidR="00C40B0A" w14:paraId="58B14525" w14:textId="77777777" w:rsidTr="10FCA874">
        <w:trPr>
          <w:trHeight w:val="453"/>
        </w:trPr>
        <w:tc>
          <w:tcPr>
            <w:tcW w:w="2813" w:type="dxa"/>
            <w:tcBorders>
              <w:top w:val="single" w:sz="4" w:space="0" w:color="0E7984"/>
              <w:left w:val="single" w:sz="4" w:space="0" w:color="0E7984"/>
              <w:bottom w:val="single" w:sz="4" w:space="0" w:color="0E7984"/>
              <w:right w:val="single" w:sz="4" w:space="0" w:color="0E7984"/>
            </w:tcBorders>
            <w:vAlign w:val="center"/>
          </w:tcPr>
          <w:p w14:paraId="665EE1D1" w14:textId="77777777" w:rsidR="00C40B0A" w:rsidRPr="005C417B" w:rsidRDefault="00C40B0A" w:rsidP="0086313A">
            <w:pPr>
              <w:pStyle w:val="Sinespaciado"/>
              <w:jc w:val="center"/>
              <w:rPr>
                <w:rFonts w:ascii="Helvetica" w:hAnsi="Helvetica"/>
                <w:color w:val="0E7984"/>
              </w:rPr>
            </w:pPr>
            <w:r w:rsidRPr="005C417B">
              <w:rPr>
                <w:rFonts w:ascii="Helvetica" w:hAnsi="Helvetica"/>
                <w:b/>
                <w:bCs/>
                <w:color w:val="0E7984"/>
              </w:rPr>
              <w:t>Nombre del paciente:</w:t>
            </w:r>
          </w:p>
        </w:tc>
        <w:tc>
          <w:tcPr>
            <w:tcW w:w="6025" w:type="dxa"/>
            <w:gridSpan w:val="3"/>
            <w:tcBorders>
              <w:top w:val="nil"/>
              <w:left w:val="single" w:sz="4" w:space="0" w:color="0E7984"/>
              <w:bottom w:val="nil"/>
              <w:right w:val="nil"/>
            </w:tcBorders>
            <w:shd w:val="clear" w:color="auto" w:fill="F8F8F8"/>
            <w:vAlign w:val="center"/>
          </w:tcPr>
          <w:p w14:paraId="610A06BC" w14:textId="65EEA5A6" w:rsidR="00C40B0A" w:rsidRDefault="002C2FB5" w:rsidP="00463352">
            <w:pPr>
              <w:pStyle w:val="Sinespaciado"/>
              <w:jc w:val="center"/>
              <w:rPr>
                <w:rFonts w:ascii="Helvetica" w:hAnsi="Helvetica"/>
                <w:b/>
                <w:bCs/>
                <w:color w:val="0E7984"/>
              </w:rPr>
            </w:pPr>
            <w:r>
              <w:rPr>
                <w:rFonts w:ascii="Helvetica" w:hAnsi="Helvetica"/>
                <w:b/>
                <w:bCs/>
                <w:color w:val="0E7984"/>
              </w:rPr>
              <w:t>Alejandro Pineda Rosas</w:t>
            </w:r>
          </w:p>
        </w:tc>
      </w:tr>
      <w:tr w:rsidR="00C40B0A" w14:paraId="0BE2B651" w14:textId="77777777" w:rsidTr="10FCA874">
        <w:trPr>
          <w:trHeight w:val="416"/>
        </w:trPr>
        <w:tc>
          <w:tcPr>
            <w:tcW w:w="2813" w:type="dxa"/>
            <w:tcBorders>
              <w:top w:val="single" w:sz="4" w:space="0" w:color="0E7984"/>
              <w:left w:val="single" w:sz="4" w:space="0" w:color="51C4BF"/>
              <w:bottom w:val="single" w:sz="4" w:space="0" w:color="51C4BF"/>
              <w:right w:val="single" w:sz="4" w:space="0" w:color="51C4BF"/>
            </w:tcBorders>
            <w:vAlign w:val="center"/>
          </w:tcPr>
          <w:p w14:paraId="23B67708" w14:textId="77777777" w:rsidR="00C40B0A" w:rsidRPr="005C417B" w:rsidRDefault="00C40B0A" w:rsidP="0086313A">
            <w:pPr>
              <w:pStyle w:val="Sinespaciado"/>
              <w:jc w:val="center"/>
              <w:rPr>
                <w:rFonts w:ascii="Helvetica" w:hAnsi="Helvetica"/>
                <w:b/>
                <w:bCs/>
                <w:color w:val="0E7984"/>
              </w:rPr>
            </w:pPr>
            <w:r w:rsidRPr="005C417B">
              <w:rPr>
                <w:rFonts w:ascii="Helvetica" w:hAnsi="Helvetica"/>
                <w:b/>
                <w:bCs/>
                <w:color w:val="51C4BF"/>
              </w:rPr>
              <w:t>Fecha de nacimiento:</w:t>
            </w:r>
          </w:p>
        </w:tc>
        <w:tc>
          <w:tcPr>
            <w:tcW w:w="6025" w:type="dxa"/>
            <w:gridSpan w:val="3"/>
            <w:tcBorders>
              <w:top w:val="nil"/>
              <w:left w:val="single" w:sz="4" w:space="0" w:color="51C4BF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2A013889" w14:textId="7EC2D83F" w:rsidR="00C40B0A" w:rsidRDefault="002C2FB5" w:rsidP="0086313A">
            <w:pPr>
              <w:pStyle w:val="Sinespaciado"/>
              <w:rPr>
                <w:rFonts w:ascii="Helvetica" w:hAnsi="Helvetica"/>
                <w:b/>
                <w:bCs/>
                <w:color w:val="0E7984"/>
              </w:rPr>
            </w:pPr>
            <w:r>
              <w:rPr>
                <w:rFonts w:ascii="Helvetica" w:hAnsi="Helvetica"/>
                <w:b/>
                <w:bCs/>
                <w:color w:val="0E7984"/>
              </w:rPr>
              <w:t>26/12/1974</w:t>
            </w:r>
          </w:p>
        </w:tc>
      </w:tr>
      <w:tr w:rsidR="00C40B0A" w14:paraId="3104DA9F" w14:textId="77777777" w:rsidTr="10FCA874">
        <w:trPr>
          <w:trHeight w:val="437"/>
        </w:trPr>
        <w:tc>
          <w:tcPr>
            <w:tcW w:w="2813" w:type="dxa"/>
            <w:tcBorders>
              <w:top w:val="single" w:sz="4" w:space="0" w:color="51C4BF"/>
              <w:left w:val="single" w:sz="4" w:space="0" w:color="0E7984"/>
              <w:bottom w:val="single" w:sz="4" w:space="0" w:color="0E7984"/>
              <w:right w:val="single" w:sz="4" w:space="0" w:color="0E7984"/>
            </w:tcBorders>
            <w:vAlign w:val="center"/>
          </w:tcPr>
          <w:p w14:paraId="1378ED09" w14:textId="77777777" w:rsidR="00C40B0A" w:rsidRDefault="00C40B0A" w:rsidP="0086313A">
            <w:pPr>
              <w:pStyle w:val="Sinespaciado"/>
              <w:jc w:val="center"/>
              <w:rPr>
                <w:rFonts w:ascii="Helvetica" w:hAnsi="Helvetica"/>
                <w:b/>
                <w:bCs/>
                <w:color w:val="0E7984"/>
              </w:rPr>
            </w:pPr>
            <w:r>
              <w:rPr>
                <w:rFonts w:ascii="Helvetica" w:hAnsi="Helvetica"/>
                <w:b/>
                <w:bCs/>
                <w:color w:val="0E7984"/>
              </w:rPr>
              <w:t>Edad:</w:t>
            </w:r>
          </w:p>
        </w:tc>
        <w:tc>
          <w:tcPr>
            <w:tcW w:w="2290" w:type="dxa"/>
            <w:tcBorders>
              <w:top w:val="nil"/>
              <w:left w:val="single" w:sz="4" w:space="0" w:color="0E7984"/>
              <w:bottom w:val="nil"/>
              <w:right w:val="single" w:sz="4" w:space="0" w:color="51C4BF"/>
            </w:tcBorders>
            <w:shd w:val="clear" w:color="auto" w:fill="F8F8F8"/>
            <w:vAlign w:val="center"/>
          </w:tcPr>
          <w:p w14:paraId="212A412C" w14:textId="631B1AF9" w:rsidR="00C40B0A" w:rsidRPr="006D6BC5" w:rsidRDefault="002C2FB5" w:rsidP="0086313A">
            <w:pPr>
              <w:pStyle w:val="Sinespaciado"/>
              <w:rPr>
                <w:rFonts w:ascii="Helvetica" w:hAnsi="Helvetica"/>
                <w:b/>
                <w:bCs/>
                <w:color w:val="51C4BF"/>
              </w:rPr>
            </w:pPr>
            <w:r>
              <w:rPr>
                <w:rFonts w:ascii="Helvetica" w:hAnsi="Helvetica"/>
                <w:b/>
                <w:bCs/>
                <w:color w:val="51C4BF"/>
              </w:rPr>
              <w:t>48</w:t>
            </w:r>
            <w:r w:rsidR="00B0084C">
              <w:rPr>
                <w:rFonts w:ascii="Helvetica" w:hAnsi="Helvetica"/>
                <w:b/>
                <w:bCs/>
                <w:color w:val="51C4BF"/>
              </w:rPr>
              <w:t xml:space="preserve"> años</w:t>
            </w:r>
          </w:p>
        </w:tc>
        <w:tc>
          <w:tcPr>
            <w:tcW w:w="1843" w:type="dxa"/>
            <w:tcBorders>
              <w:top w:val="single" w:sz="4" w:space="0" w:color="51C4BF"/>
              <w:left w:val="single" w:sz="4" w:space="0" w:color="51C4BF"/>
              <w:bottom w:val="single" w:sz="4" w:space="0" w:color="51C4BF"/>
              <w:right w:val="single" w:sz="4" w:space="0" w:color="51C4BF"/>
            </w:tcBorders>
            <w:shd w:val="clear" w:color="auto" w:fill="auto"/>
            <w:vAlign w:val="center"/>
          </w:tcPr>
          <w:p w14:paraId="6D12F2B9" w14:textId="77777777" w:rsidR="00C40B0A" w:rsidRPr="006D6BC5" w:rsidRDefault="00C40B0A" w:rsidP="0086313A">
            <w:pPr>
              <w:pStyle w:val="Sinespaciado"/>
              <w:jc w:val="center"/>
              <w:rPr>
                <w:rFonts w:ascii="Helvetica" w:hAnsi="Helvetica"/>
                <w:b/>
                <w:bCs/>
                <w:color w:val="51C4BF"/>
              </w:rPr>
            </w:pPr>
            <w:r w:rsidRPr="006D6BC5">
              <w:rPr>
                <w:rFonts w:ascii="Helvetica" w:hAnsi="Helvetica"/>
                <w:b/>
                <w:bCs/>
                <w:color w:val="51C4BF"/>
              </w:rPr>
              <w:t>Sexo:</w:t>
            </w:r>
          </w:p>
        </w:tc>
        <w:tc>
          <w:tcPr>
            <w:tcW w:w="1892" w:type="dxa"/>
            <w:tcBorders>
              <w:top w:val="nil"/>
              <w:left w:val="single" w:sz="4" w:space="0" w:color="51C4BF"/>
              <w:bottom w:val="nil"/>
              <w:right w:val="nil"/>
            </w:tcBorders>
            <w:shd w:val="clear" w:color="auto" w:fill="F8F8F8"/>
            <w:vAlign w:val="center"/>
          </w:tcPr>
          <w:p w14:paraId="0AF696D3" w14:textId="7B620D8F" w:rsidR="00C40B0A" w:rsidRDefault="002C2FB5" w:rsidP="0086313A">
            <w:pPr>
              <w:pStyle w:val="Sinespaciado"/>
              <w:rPr>
                <w:rFonts w:ascii="Helvetica" w:hAnsi="Helvetica"/>
                <w:b/>
                <w:bCs/>
                <w:color w:val="0E7984"/>
              </w:rPr>
            </w:pPr>
            <w:r>
              <w:rPr>
                <w:rFonts w:ascii="Helvetica" w:hAnsi="Helvetica"/>
                <w:b/>
                <w:bCs/>
                <w:color w:val="0E7984"/>
              </w:rPr>
              <w:t>Masculino</w:t>
            </w:r>
          </w:p>
        </w:tc>
      </w:tr>
      <w:tr w:rsidR="00C40B0A" w14:paraId="72CDF0A1" w14:textId="77777777" w:rsidTr="10FCA874">
        <w:trPr>
          <w:trHeight w:val="405"/>
        </w:trPr>
        <w:tc>
          <w:tcPr>
            <w:tcW w:w="2813" w:type="dxa"/>
            <w:tcBorders>
              <w:top w:val="single" w:sz="4" w:space="0" w:color="0E7984"/>
              <w:left w:val="single" w:sz="4" w:space="0" w:color="51C4BF"/>
              <w:bottom w:val="single" w:sz="4" w:space="0" w:color="51C4BF"/>
              <w:right w:val="single" w:sz="4" w:space="0" w:color="51C4BF"/>
            </w:tcBorders>
            <w:vAlign w:val="center"/>
          </w:tcPr>
          <w:p w14:paraId="2243C18E" w14:textId="77777777" w:rsidR="00C40B0A" w:rsidRPr="00384ECE" w:rsidRDefault="00C40B0A" w:rsidP="00384ECE">
            <w:pPr>
              <w:pStyle w:val="Sinespaciado"/>
              <w:jc w:val="center"/>
              <w:rPr>
                <w:rFonts w:ascii="Helvetica" w:hAnsi="Helvetica"/>
                <w:b/>
                <w:bCs/>
                <w:color w:val="0E7984"/>
              </w:rPr>
            </w:pPr>
            <w:r w:rsidRPr="00384ECE">
              <w:rPr>
                <w:rFonts w:ascii="Helvetica" w:hAnsi="Helvetica"/>
                <w:b/>
                <w:bCs/>
                <w:color w:val="51C4BF"/>
              </w:rPr>
              <w:t>Tipo de estudio:</w:t>
            </w:r>
          </w:p>
        </w:tc>
        <w:tc>
          <w:tcPr>
            <w:tcW w:w="6025" w:type="dxa"/>
            <w:gridSpan w:val="3"/>
            <w:tcBorders>
              <w:top w:val="nil"/>
              <w:left w:val="single" w:sz="4" w:space="0" w:color="51C4BF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22E69924" w14:textId="6B5C523A" w:rsidR="00C40B0A" w:rsidRPr="00384ECE" w:rsidRDefault="10FCA874" w:rsidP="00384ECE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 w:rsidRPr="00384ECE">
              <w:rPr>
                <w:b/>
                <w:bCs/>
              </w:rPr>
              <w:t>Ultrasonido de Abdomen Superior</w:t>
            </w:r>
          </w:p>
          <w:p w14:paraId="1C653C7B" w14:textId="7504C38F" w:rsidR="00C40B0A" w:rsidRPr="00384ECE" w:rsidRDefault="00C40B0A" w:rsidP="00384ECE">
            <w:pPr>
              <w:pStyle w:val="Sinespaciado"/>
              <w:jc w:val="center"/>
              <w:rPr>
                <w:rFonts w:ascii="Helvetica" w:hAnsi="Helvetica"/>
                <w:b/>
                <w:bCs/>
                <w:color w:val="000000" w:themeColor="text1"/>
              </w:rPr>
            </w:pPr>
          </w:p>
        </w:tc>
      </w:tr>
      <w:tr w:rsidR="00C40B0A" w14:paraId="1AE720F7" w14:textId="77777777" w:rsidTr="10FCA874">
        <w:trPr>
          <w:trHeight w:val="405"/>
        </w:trPr>
        <w:tc>
          <w:tcPr>
            <w:tcW w:w="2813" w:type="dxa"/>
            <w:tcBorders>
              <w:top w:val="single" w:sz="4" w:space="0" w:color="51C4BF"/>
              <w:left w:val="single" w:sz="4" w:space="0" w:color="0E7984"/>
              <w:bottom w:val="single" w:sz="4" w:space="0" w:color="0E7984"/>
              <w:right w:val="single" w:sz="4" w:space="0" w:color="0E7984"/>
            </w:tcBorders>
            <w:vAlign w:val="center"/>
          </w:tcPr>
          <w:p w14:paraId="6195484C" w14:textId="77777777" w:rsidR="00C40B0A" w:rsidRPr="006D6BC5" w:rsidRDefault="00C40B0A" w:rsidP="0086313A">
            <w:pPr>
              <w:pStyle w:val="Sinespaciado"/>
              <w:jc w:val="center"/>
              <w:rPr>
                <w:rFonts w:ascii="Helvetica" w:hAnsi="Helvetica"/>
                <w:b/>
                <w:bCs/>
                <w:color w:val="51C4BF"/>
              </w:rPr>
            </w:pPr>
            <w:r w:rsidRPr="006D6BC5">
              <w:rPr>
                <w:rFonts w:ascii="Helvetica" w:hAnsi="Helvetica"/>
                <w:b/>
                <w:bCs/>
                <w:color w:val="0E7984"/>
              </w:rPr>
              <w:t>Motivo del estudio:</w:t>
            </w:r>
          </w:p>
        </w:tc>
        <w:tc>
          <w:tcPr>
            <w:tcW w:w="6025" w:type="dxa"/>
            <w:gridSpan w:val="3"/>
            <w:tcBorders>
              <w:top w:val="nil"/>
              <w:left w:val="single" w:sz="4" w:space="0" w:color="0E7984"/>
              <w:bottom w:val="nil"/>
              <w:right w:val="nil"/>
            </w:tcBorders>
            <w:shd w:val="clear" w:color="auto" w:fill="F8F8F8"/>
            <w:vAlign w:val="center"/>
          </w:tcPr>
          <w:p w14:paraId="37037688" w14:textId="4D51E0BE" w:rsidR="00C40B0A" w:rsidRPr="006D6BC5" w:rsidRDefault="00463352" w:rsidP="0086313A">
            <w:pPr>
              <w:pStyle w:val="Sinespaciado"/>
              <w:jc w:val="center"/>
              <w:rPr>
                <w:rFonts w:ascii="Helvetica" w:hAnsi="Helvetica"/>
                <w:color w:val="000000" w:themeColor="text1"/>
              </w:rPr>
            </w:pPr>
            <w:r>
              <w:rPr>
                <w:rFonts w:ascii="Helvetica" w:hAnsi="Helvetica"/>
                <w:color w:val="000000" w:themeColor="text1"/>
              </w:rPr>
              <w:t>Control</w:t>
            </w:r>
          </w:p>
        </w:tc>
      </w:tr>
    </w:tbl>
    <w:p w14:paraId="2FE86A3D" w14:textId="77777777" w:rsidR="00C40B0A" w:rsidRDefault="00C40B0A" w:rsidP="00C40B0A">
      <w:pPr>
        <w:pStyle w:val="Sinespaciado"/>
        <w:rPr>
          <w:b/>
          <w:bCs/>
        </w:rPr>
      </w:pPr>
    </w:p>
    <w:p w14:paraId="02407D15" w14:textId="77777777" w:rsidR="00C40B0A" w:rsidRPr="008248D6" w:rsidRDefault="00C40B0A" w:rsidP="00C40B0A">
      <w:pPr>
        <w:pStyle w:val="Sinespaciado"/>
        <w:ind w:left="-426"/>
        <w:rPr>
          <w:rFonts w:ascii="Helvetica" w:hAnsi="Helvetica"/>
          <w:b/>
          <w:bCs/>
        </w:rPr>
      </w:pPr>
      <w:r w:rsidRPr="008248D6">
        <w:rPr>
          <w:rFonts w:ascii="Helvetica" w:hAnsi="Helvetica"/>
          <w:b/>
          <w:bCs/>
        </w:rPr>
        <w:t xml:space="preserve">A quien corresponda: </w:t>
      </w:r>
    </w:p>
    <w:p w14:paraId="7F0B36B6" w14:textId="77777777" w:rsidR="00C40B0A" w:rsidRDefault="00C40B0A" w:rsidP="00C40B0A">
      <w:pPr>
        <w:pStyle w:val="Sinespaciado"/>
      </w:pPr>
    </w:p>
    <w:tbl>
      <w:tblPr>
        <w:tblStyle w:val="Tablaconcuadrcula"/>
        <w:tblW w:w="10368" w:type="dxa"/>
        <w:tblInd w:w="-567" w:type="dxa"/>
        <w:tblLook w:val="04A0" w:firstRow="1" w:lastRow="0" w:firstColumn="1" w:lastColumn="0" w:noHBand="0" w:noVBand="1"/>
      </w:tblPr>
      <w:tblGrid>
        <w:gridCol w:w="10368"/>
      </w:tblGrid>
      <w:tr w:rsidR="00C40B0A" w14:paraId="44CF9AC5" w14:textId="77777777" w:rsidTr="10FCA874">
        <w:trPr>
          <w:trHeight w:val="150"/>
        </w:trPr>
        <w:tc>
          <w:tcPr>
            <w:tcW w:w="103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C3EEB23" w14:textId="760862C9" w:rsidR="00C40B0A" w:rsidRDefault="10FCA874" w:rsidP="10FCA874">
            <w:pPr>
              <w:jc w:val="both"/>
              <w:rPr>
                <w:rFonts w:ascii="Calibri" w:eastAsia="Calibri" w:hAnsi="Calibri" w:cs="Calibri"/>
              </w:rPr>
            </w:pPr>
            <w:r w:rsidRPr="10FCA874">
              <w:rPr>
                <w:rFonts w:ascii="Helvetica" w:hAnsi="Helvetica"/>
                <w:b/>
                <w:bCs/>
                <w:color w:val="0E7984"/>
              </w:rPr>
              <w:t>Técnica:</w:t>
            </w:r>
            <w:r w:rsidRPr="10FCA874"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C40B0A" w14:paraId="763889D8" w14:textId="77777777" w:rsidTr="10FCA874">
        <w:trPr>
          <w:trHeight w:val="738"/>
        </w:trPr>
        <w:tc>
          <w:tcPr>
            <w:tcW w:w="10368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</w:tcPr>
          <w:p w14:paraId="6B71578C" w14:textId="2CA5A4D5" w:rsidR="00C40B0A" w:rsidRDefault="10FCA874" w:rsidP="10FCA874">
            <w:pPr>
              <w:jc w:val="both"/>
              <w:rPr>
                <w:rFonts w:ascii="Calibri" w:eastAsia="Calibri" w:hAnsi="Calibri" w:cs="Calibri"/>
              </w:rPr>
            </w:pPr>
            <w:r w:rsidRPr="10FCA874">
              <w:rPr>
                <w:rFonts w:ascii="Calibri" w:eastAsia="Calibri" w:hAnsi="Calibri" w:cs="Calibri"/>
              </w:rPr>
              <w:t xml:space="preserve">Se realiza estudio de ultrasonido solicitado con equipo de alta resolución y transductor convexo multifrecuencia (5-7 </w:t>
            </w:r>
            <w:proofErr w:type="spellStart"/>
            <w:r w:rsidRPr="10FCA874">
              <w:rPr>
                <w:rFonts w:ascii="Calibri" w:eastAsia="Calibri" w:hAnsi="Calibri" w:cs="Calibri"/>
              </w:rPr>
              <w:t>Mhz</w:t>
            </w:r>
            <w:proofErr w:type="spellEnd"/>
            <w:r w:rsidRPr="10FCA874">
              <w:rPr>
                <w:rFonts w:ascii="Calibri" w:eastAsia="Calibri" w:hAnsi="Calibri" w:cs="Calibri"/>
              </w:rPr>
              <w:t>), con función en escala de grises y Doppler color, cortes convencionales, reportando los siguientes hallazgos:</w:t>
            </w:r>
          </w:p>
        </w:tc>
      </w:tr>
    </w:tbl>
    <w:p w14:paraId="720D2A90" w14:textId="77777777" w:rsidR="00C40B0A" w:rsidRDefault="00C40B0A" w:rsidP="00C40B0A">
      <w:pPr>
        <w:pStyle w:val="Sinespaciado"/>
      </w:pPr>
    </w:p>
    <w:tbl>
      <w:tblPr>
        <w:tblStyle w:val="Tablaconcuadrcula"/>
        <w:tblW w:w="10359" w:type="dxa"/>
        <w:tblInd w:w="-567" w:type="dxa"/>
        <w:tblLook w:val="04A0" w:firstRow="1" w:lastRow="0" w:firstColumn="1" w:lastColumn="0" w:noHBand="0" w:noVBand="1"/>
      </w:tblPr>
      <w:tblGrid>
        <w:gridCol w:w="10359"/>
      </w:tblGrid>
      <w:tr w:rsidR="00C40B0A" w14:paraId="302078CF" w14:textId="77777777" w:rsidTr="10FCA874">
        <w:trPr>
          <w:trHeight w:val="64"/>
        </w:trPr>
        <w:tc>
          <w:tcPr>
            <w:tcW w:w="103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E26C354" w14:textId="77777777" w:rsidR="00C40B0A" w:rsidRDefault="00C40B0A" w:rsidP="0086313A">
            <w:pPr>
              <w:pStyle w:val="Sinespaciado"/>
            </w:pPr>
            <w:r w:rsidRPr="00E37854">
              <w:rPr>
                <w:rFonts w:ascii="Helvetica" w:hAnsi="Helvetica"/>
                <w:b/>
                <w:bCs/>
                <w:color w:val="51C4BF"/>
              </w:rPr>
              <w:t>Hallazgos:</w:t>
            </w:r>
          </w:p>
        </w:tc>
      </w:tr>
      <w:tr w:rsidR="00C40B0A" w14:paraId="454BA208" w14:textId="77777777" w:rsidTr="10FCA874">
        <w:trPr>
          <w:trHeight w:val="4979"/>
        </w:trPr>
        <w:tc>
          <w:tcPr>
            <w:tcW w:w="10359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</w:tcPr>
          <w:p w14:paraId="09B0716A" w14:textId="47400318" w:rsidR="00C40B0A" w:rsidRDefault="10FCA874" w:rsidP="10FCA874">
            <w:pPr>
              <w:jc w:val="both"/>
              <w:rPr>
                <w:rFonts w:ascii="Calibri" w:eastAsia="Calibri" w:hAnsi="Calibri" w:cs="Calibri"/>
              </w:rPr>
            </w:pPr>
            <w:r w:rsidRPr="00595717">
              <w:rPr>
                <w:rFonts w:ascii="Calibri" w:eastAsia="Calibri" w:hAnsi="Calibri" w:cs="Calibri"/>
                <w:b/>
                <w:bCs/>
                <w:i/>
                <w:iCs/>
              </w:rPr>
              <w:t>Hígado</w:t>
            </w:r>
            <w:r w:rsidRPr="00595717">
              <w:rPr>
                <w:rFonts w:ascii="Calibri" w:eastAsia="Calibri" w:hAnsi="Calibri" w:cs="Calibri"/>
                <w:b/>
                <w:bCs/>
              </w:rPr>
              <w:t xml:space="preserve"> </w:t>
            </w:r>
            <w:r w:rsidRPr="10FCA874">
              <w:rPr>
                <w:rFonts w:ascii="Calibri" w:eastAsia="Calibri" w:hAnsi="Calibri" w:cs="Calibri"/>
              </w:rPr>
              <w:t>de morfología y situación habituales, se muestra de contornos regulares y bien delimitados, en el lóbulo derecho se encuent</w:t>
            </w:r>
            <w:r w:rsidR="00B0084C">
              <w:rPr>
                <w:rFonts w:ascii="Calibri" w:eastAsia="Calibri" w:hAnsi="Calibri" w:cs="Calibri"/>
              </w:rPr>
              <w:t xml:space="preserve">ra con un eje longitudinal de </w:t>
            </w:r>
            <w:r w:rsidR="00463352">
              <w:rPr>
                <w:rFonts w:ascii="Calibri" w:eastAsia="Calibri" w:hAnsi="Calibri" w:cs="Calibri"/>
              </w:rPr>
              <w:t>9.98</w:t>
            </w:r>
            <w:r w:rsidRPr="10FCA874">
              <w:rPr>
                <w:rFonts w:ascii="Calibri" w:eastAsia="Calibri" w:hAnsi="Calibri" w:cs="Calibri"/>
              </w:rPr>
              <w:t xml:space="preserve"> cm. El patrón ecográfico se encuentra homogéneo sin evidencia de lesiones focales o difusas demostrables por este protocolo de estudio, la relación hepatorrenal sin agregados. Las venas supra hepáticas y porta se encuentran de calibre sin alteraciones, y a la exploración con función Doppler color se encuentran con saturación conservada.</w:t>
            </w:r>
          </w:p>
          <w:p w14:paraId="780E91F0" w14:textId="1571534A" w:rsidR="00C40B0A" w:rsidRDefault="00C40B0A" w:rsidP="10FCA874">
            <w:pPr>
              <w:jc w:val="both"/>
              <w:rPr>
                <w:rFonts w:ascii="Calibri" w:eastAsia="Calibri" w:hAnsi="Calibri" w:cs="Calibri"/>
              </w:rPr>
            </w:pPr>
          </w:p>
          <w:p w14:paraId="5475BE77" w14:textId="0DF03EC1" w:rsidR="00C40B0A" w:rsidRDefault="10FCA874" w:rsidP="10FCA874">
            <w:pPr>
              <w:jc w:val="both"/>
              <w:rPr>
                <w:rFonts w:ascii="Calibri" w:eastAsia="Calibri" w:hAnsi="Calibri" w:cs="Calibri"/>
              </w:rPr>
            </w:pPr>
            <w:r w:rsidRPr="10FCA874">
              <w:rPr>
                <w:rFonts w:ascii="Calibri" w:eastAsia="Calibri" w:hAnsi="Calibri" w:cs="Calibri"/>
              </w:rPr>
              <w:t>Sin presencia de líquido libre en espacio hepatorrenal y esplenorrenal.</w:t>
            </w:r>
          </w:p>
          <w:p w14:paraId="52E80F65" w14:textId="7A12AC2F" w:rsidR="00C40B0A" w:rsidRDefault="00C40B0A" w:rsidP="10FCA874">
            <w:pPr>
              <w:jc w:val="both"/>
              <w:rPr>
                <w:rFonts w:ascii="Calibri" w:eastAsia="Calibri" w:hAnsi="Calibri" w:cs="Calibri"/>
              </w:rPr>
            </w:pPr>
          </w:p>
          <w:p w14:paraId="0E9A4055" w14:textId="7CDBF48C" w:rsidR="00C40B0A" w:rsidRDefault="10FCA874" w:rsidP="10FCA874">
            <w:pPr>
              <w:jc w:val="both"/>
              <w:rPr>
                <w:rFonts w:ascii="Calibri" w:eastAsia="Calibri" w:hAnsi="Calibri" w:cs="Calibri"/>
              </w:rPr>
            </w:pPr>
            <w:r w:rsidRPr="00595717">
              <w:rPr>
                <w:rFonts w:ascii="Calibri" w:eastAsia="Calibri" w:hAnsi="Calibri" w:cs="Calibri"/>
                <w:b/>
                <w:bCs/>
                <w:i/>
                <w:iCs/>
              </w:rPr>
              <w:t>Vesícula biliar</w:t>
            </w:r>
            <w:r w:rsidRPr="10FCA874">
              <w:rPr>
                <w:rFonts w:ascii="Calibri" w:eastAsia="Calibri" w:hAnsi="Calibri" w:cs="Calibri"/>
                <w:i/>
                <w:iCs/>
              </w:rPr>
              <w:t xml:space="preserve"> </w:t>
            </w:r>
            <w:r w:rsidRPr="10FCA874">
              <w:rPr>
                <w:rFonts w:ascii="Calibri" w:eastAsia="Calibri" w:hAnsi="Calibri" w:cs="Calibri"/>
              </w:rPr>
              <w:t>de morfología y situación habituales, muestra una par</w:t>
            </w:r>
            <w:r w:rsidR="00201BEB">
              <w:rPr>
                <w:rFonts w:ascii="Calibri" w:eastAsia="Calibri" w:hAnsi="Calibri" w:cs="Calibri"/>
              </w:rPr>
              <w:t>ed sin engrosamiento de hasta 0.17</w:t>
            </w:r>
            <w:r w:rsidRPr="10FCA874">
              <w:rPr>
                <w:rFonts w:ascii="Calibri" w:eastAsia="Calibri" w:hAnsi="Calibri" w:cs="Calibri"/>
              </w:rPr>
              <w:t xml:space="preserve"> mm, se encuentra distendida al momento del es</w:t>
            </w:r>
            <w:r w:rsidR="00201BEB">
              <w:rPr>
                <w:rFonts w:ascii="Calibri" w:eastAsia="Calibri" w:hAnsi="Calibri" w:cs="Calibri"/>
              </w:rPr>
              <w:t>tu</w:t>
            </w:r>
            <w:r w:rsidR="00463352">
              <w:rPr>
                <w:rFonts w:ascii="Calibri" w:eastAsia="Calibri" w:hAnsi="Calibri" w:cs="Calibri"/>
              </w:rPr>
              <w:t>dio, sus dimensiones son de 5.11 x 2.43</w:t>
            </w:r>
            <w:r w:rsidR="00201BEB">
              <w:rPr>
                <w:rFonts w:ascii="Calibri" w:eastAsia="Calibri" w:hAnsi="Calibri" w:cs="Calibri"/>
              </w:rPr>
              <w:t xml:space="preserve"> x 2.80</w:t>
            </w:r>
            <w:r w:rsidRPr="10FCA874">
              <w:rPr>
                <w:rFonts w:ascii="Calibri" w:eastAsia="Calibri" w:hAnsi="Calibri" w:cs="Calibri"/>
              </w:rPr>
              <w:t xml:space="preserve"> cm para sus ejes longitudinal, anteroposterior y transverso respectivamente. Su interior de observa anecoico. A la exploración con función Doppler color no muestra alteraciones.</w:t>
            </w:r>
          </w:p>
          <w:p w14:paraId="4C6088B2" w14:textId="4E0C763E" w:rsidR="00C40B0A" w:rsidRDefault="00C40B0A" w:rsidP="10FCA874">
            <w:pPr>
              <w:jc w:val="both"/>
              <w:rPr>
                <w:rFonts w:ascii="Calibri" w:eastAsia="Calibri" w:hAnsi="Calibri" w:cs="Calibri"/>
              </w:rPr>
            </w:pPr>
          </w:p>
          <w:p w14:paraId="399E718E" w14:textId="08E55E53" w:rsidR="00C40B0A" w:rsidRDefault="10FCA874" w:rsidP="10FCA874">
            <w:pPr>
              <w:jc w:val="both"/>
              <w:rPr>
                <w:rFonts w:ascii="Calibri" w:eastAsia="Calibri" w:hAnsi="Calibri" w:cs="Calibri"/>
              </w:rPr>
            </w:pPr>
            <w:r w:rsidRPr="00595717">
              <w:rPr>
                <w:rFonts w:ascii="Calibri" w:eastAsia="Calibri" w:hAnsi="Calibri" w:cs="Calibri"/>
                <w:b/>
                <w:bCs/>
                <w:i/>
                <w:iCs/>
              </w:rPr>
              <w:t>Páncreas</w:t>
            </w:r>
            <w:r w:rsidRPr="10FCA874">
              <w:rPr>
                <w:rFonts w:ascii="Calibri" w:eastAsia="Calibri" w:hAnsi="Calibri" w:cs="Calibri"/>
                <w:i/>
                <w:iCs/>
              </w:rPr>
              <w:t xml:space="preserve"> </w:t>
            </w:r>
            <w:r w:rsidRPr="10FCA874">
              <w:rPr>
                <w:rFonts w:ascii="Calibri" w:eastAsia="Calibri" w:hAnsi="Calibri" w:cs="Calibri"/>
              </w:rPr>
              <w:t xml:space="preserve">de morfología y situación conservada, se </w:t>
            </w:r>
            <w:r w:rsidR="00201BEB">
              <w:rPr>
                <w:rFonts w:ascii="Calibri" w:eastAsia="Calibri" w:hAnsi="Calibri" w:cs="Calibri"/>
              </w:rPr>
              <w:t>logra visualizar cabeza, cuello y cuerpo</w:t>
            </w:r>
            <w:r w:rsidR="00463352">
              <w:rPr>
                <w:rFonts w:ascii="Calibri" w:eastAsia="Calibri" w:hAnsi="Calibri" w:cs="Calibri"/>
              </w:rPr>
              <w:t>. E</w:t>
            </w:r>
            <w:r w:rsidRPr="10FCA874">
              <w:rPr>
                <w:rFonts w:ascii="Calibri" w:eastAsia="Calibri" w:hAnsi="Calibri" w:cs="Calibri"/>
              </w:rPr>
              <w:t xml:space="preserve">l parénquima homogéneo sin agregados. A la exploración con función Doppler color, vena esplénica conserva saturación. </w:t>
            </w:r>
          </w:p>
          <w:p w14:paraId="7FAA2645" w14:textId="6C2F7A72" w:rsidR="00C40B0A" w:rsidRDefault="00C40B0A" w:rsidP="10FCA874">
            <w:pPr>
              <w:jc w:val="both"/>
              <w:rPr>
                <w:rFonts w:ascii="Calibri" w:eastAsia="Calibri" w:hAnsi="Calibri" w:cs="Calibri"/>
              </w:rPr>
            </w:pPr>
          </w:p>
          <w:p w14:paraId="127AAB87" w14:textId="49924A3A" w:rsidR="00C40B0A" w:rsidRDefault="10FCA874" w:rsidP="10FCA874">
            <w:pPr>
              <w:jc w:val="both"/>
              <w:rPr>
                <w:rFonts w:ascii="Calibri" w:eastAsia="Calibri" w:hAnsi="Calibri" w:cs="Calibri"/>
              </w:rPr>
            </w:pPr>
            <w:r w:rsidRPr="00384ECE">
              <w:rPr>
                <w:rFonts w:ascii="Calibri" w:eastAsia="Calibri" w:hAnsi="Calibri" w:cs="Calibri"/>
                <w:b/>
                <w:bCs/>
                <w:i/>
                <w:iCs/>
              </w:rPr>
              <w:t>Riñón derecho</w:t>
            </w:r>
            <w:r w:rsidRPr="10FCA874">
              <w:rPr>
                <w:rFonts w:ascii="Calibri" w:eastAsia="Calibri" w:hAnsi="Calibri" w:cs="Calibri"/>
                <w:i/>
                <w:iCs/>
              </w:rPr>
              <w:t xml:space="preserve"> </w:t>
            </w:r>
            <w:r w:rsidRPr="10FCA874">
              <w:rPr>
                <w:rFonts w:ascii="Calibri" w:eastAsia="Calibri" w:hAnsi="Calibri" w:cs="Calibri"/>
              </w:rPr>
              <w:t>de morfología</w:t>
            </w:r>
            <w:r w:rsidR="00201BEB">
              <w:rPr>
                <w:rFonts w:ascii="Calibri" w:eastAsia="Calibri" w:hAnsi="Calibri" w:cs="Calibri"/>
              </w:rPr>
              <w:t xml:space="preserve"> </w:t>
            </w:r>
            <w:r w:rsidR="00955CA4">
              <w:rPr>
                <w:rFonts w:ascii="Calibri" w:eastAsia="Calibri" w:hAnsi="Calibri" w:cs="Calibri"/>
              </w:rPr>
              <w:t>elíptica</w:t>
            </w:r>
            <w:r w:rsidRPr="10FCA874">
              <w:rPr>
                <w:rFonts w:ascii="Calibri" w:eastAsia="Calibri" w:hAnsi="Calibri" w:cs="Calibri"/>
              </w:rPr>
              <w:t xml:space="preserve"> y situación conservada</w:t>
            </w:r>
            <w:r w:rsidR="00955CA4">
              <w:rPr>
                <w:rFonts w:ascii="Calibri" w:eastAsia="Calibri" w:hAnsi="Calibri" w:cs="Calibri"/>
              </w:rPr>
              <w:t>, contornos lobulados</w:t>
            </w:r>
            <w:r w:rsidRPr="10FCA874">
              <w:rPr>
                <w:rFonts w:ascii="Calibri" w:eastAsia="Calibri" w:hAnsi="Calibri" w:cs="Calibri"/>
              </w:rPr>
              <w:t xml:space="preserve"> y bien </w:t>
            </w:r>
            <w:r w:rsidR="00201BEB">
              <w:rPr>
                <w:rFonts w:ascii="Calibri" w:eastAsia="Calibri" w:hAnsi="Calibri" w:cs="Calibri"/>
              </w:rPr>
              <w:t>def</w:t>
            </w:r>
            <w:r w:rsidR="00463352">
              <w:rPr>
                <w:rFonts w:ascii="Calibri" w:eastAsia="Calibri" w:hAnsi="Calibri" w:cs="Calibri"/>
              </w:rPr>
              <w:t>inidos, sus dimensiones de 11.6 x 5.72</w:t>
            </w:r>
            <w:r w:rsidRPr="10FCA874">
              <w:rPr>
                <w:rFonts w:ascii="Calibri" w:eastAsia="Calibri" w:hAnsi="Calibri" w:cs="Calibri"/>
              </w:rPr>
              <w:t xml:space="preserve"> x </w:t>
            </w:r>
            <w:r w:rsidR="00463352">
              <w:rPr>
                <w:rFonts w:ascii="Calibri" w:eastAsia="Calibri" w:hAnsi="Calibri" w:cs="Calibri"/>
              </w:rPr>
              <w:t>5.79</w:t>
            </w:r>
            <w:r w:rsidRPr="10FCA874">
              <w:rPr>
                <w:rFonts w:ascii="Calibri" w:eastAsia="Calibri" w:hAnsi="Calibri" w:cs="Calibri"/>
              </w:rPr>
              <w:t xml:space="preserve"> cm en sus ejes longitudinal, anteroposterior y transverso</w:t>
            </w:r>
            <w:r w:rsidR="00463352">
              <w:rPr>
                <w:rFonts w:ascii="Calibri" w:eastAsia="Calibri" w:hAnsi="Calibri" w:cs="Calibri"/>
              </w:rPr>
              <w:t xml:space="preserve"> respectivamente.</w:t>
            </w:r>
            <w:r w:rsidRPr="10FCA874">
              <w:rPr>
                <w:rFonts w:ascii="Calibri" w:eastAsia="Calibri" w:hAnsi="Calibri" w:cs="Calibri"/>
              </w:rPr>
              <w:t xml:space="preserve"> El</w:t>
            </w:r>
            <w:r w:rsidR="00955CA4">
              <w:rPr>
                <w:rFonts w:ascii="Calibri" w:eastAsia="Calibri" w:hAnsi="Calibri" w:cs="Calibri"/>
              </w:rPr>
              <w:t xml:space="preserve"> parénquima se muestra heterogéneo</w:t>
            </w:r>
            <w:r w:rsidR="00800BE9">
              <w:rPr>
                <w:rFonts w:ascii="Calibri" w:eastAsia="Calibri" w:hAnsi="Calibri" w:cs="Calibri"/>
              </w:rPr>
              <w:t xml:space="preserve">, </w:t>
            </w:r>
            <w:r w:rsidR="00773C07">
              <w:rPr>
                <w:rFonts w:ascii="Calibri" w:eastAsia="Calibri" w:hAnsi="Calibri" w:cs="Calibri"/>
              </w:rPr>
              <w:t xml:space="preserve">en corteza y área </w:t>
            </w:r>
            <w:r w:rsidR="00463352">
              <w:rPr>
                <w:rFonts w:ascii="Calibri" w:eastAsia="Calibri" w:hAnsi="Calibri" w:cs="Calibri"/>
              </w:rPr>
              <w:t>sin evidencia de lesiones</w:t>
            </w:r>
            <w:r w:rsidRPr="10FCA874">
              <w:rPr>
                <w:rFonts w:ascii="Calibri" w:eastAsia="Calibri" w:hAnsi="Calibri" w:cs="Calibri"/>
              </w:rPr>
              <w:t>, la relación cortic</w:t>
            </w:r>
            <w:r w:rsidR="00463352">
              <w:rPr>
                <w:rFonts w:ascii="Calibri" w:eastAsia="Calibri" w:hAnsi="Calibri" w:cs="Calibri"/>
              </w:rPr>
              <w:t>omedular se encuentra conservada</w:t>
            </w:r>
            <w:r w:rsidRPr="10FCA874">
              <w:rPr>
                <w:rFonts w:ascii="Calibri" w:eastAsia="Calibri" w:hAnsi="Calibri" w:cs="Calibri"/>
              </w:rPr>
              <w:t>, al momento del estudio sin datos de ectasia u obstrucciones del sistema pielocalicial demostrables por este método de estudio. A la exploración con función Do</w:t>
            </w:r>
            <w:r w:rsidR="00463352">
              <w:rPr>
                <w:rFonts w:ascii="Calibri" w:eastAsia="Calibri" w:hAnsi="Calibri" w:cs="Calibri"/>
              </w:rPr>
              <w:t>ppler color, se muestra saturación adecuada</w:t>
            </w:r>
            <w:r w:rsidRPr="10FCA874">
              <w:rPr>
                <w:rFonts w:ascii="Calibri" w:eastAsia="Calibri" w:hAnsi="Calibri" w:cs="Calibri"/>
              </w:rPr>
              <w:t>.</w:t>
            </w:r>
          </w:p>
          <w:p w14:paraId="245E04D6" w14:textId="0FDA8238" w:rsidR="00C40B0A" w:rsidRDefault="00C40B0A" w:rsidP="10FCA874">
            <w:pPr>
              <w:jc w:val="both"/>
              <w:rPr>
                <w:rFonts w:ascii="Calibri" w:eastAsia="Calibri" w:hAnsi="Calibri" w:cs="Calibri"/>
              </w:rPr>
            </w:pPr>
          </w:p>
          <w:p w14:paraId="282BAA91" w14:textId="4C634EAD" w:rsidR="00C40B0A" w:rsidRDefault="10FCA874" w:rsidP="10FCA874">
            <w:pPr>
              <w:jc w:val="both"/>
              <w:rPr>
                <w:rFonts w:ascii="Calibri" w:eastAsia="Calibri" w:hAnsi="Calibri" w:cs="Calibri"/>
              </w:rPr>
            </w:pPr>
            <w:r w:rsidRPr="00384ECE">
              <w:rPr>
                <w:rFonts w:ascii="Calibri" w:eastAsia="Calibri" w:hAnsi="Calibri" w:cs="Calibri"/>
                <w:b/>
                <w:bCs/>
                <w:i/>
                <w:iCs/>
              </w:rPr>
              <w:t>Riñón izquierdo</w:t>
            </w:r>
            <w:r w:rsidRPr="10FCA874">
              <w:rPr>
                <w:rFonts w:ascii="Calibri" w:eastAsia="Calibri" w:hAnsi="Calibri" w:cs="Calibri"/>
                <w:i/>
                <w:iCs/>
              </w:rPr>
              <w:t xml:space="preserve"> </w:t>
            </w:r>
            <w:r w:rsidR="00773C07" w:rsidRPr="10FCA874">
              <w:rPr>
                <w:rFonts w:ascii="Calibri" w:eastAsia="Calibri" w:hAnsi="Calibri" w:cs="Calibri"/>
              </w:rPr>
              <w:t>de morfología</w:t>
            </w:r>
            <w:r w:rsidR="00773C07">
              <w:rPr>
                <w:rFonts w:ascii="Calibri" w:eastAsia="Calibri" w:hAnsi="Calibri" w:cs="Calibri"/>
              </w:rPr>
              <w:t xml:space="preserve"> elíptica</w:t>
            </w:r>
            <w:r w:rsidR="00773C07" w:rsidRPr="10FCA874">
              <w:rPr>
                <w:rFonts w:ascii="Calibri" w:eastAsia="Calibri" w:hAnsi="Calibri" w:cs="Calibri"/>
              </w:rPr>
              <w:t xml:space="preserve"> y situación conservada</w:t>
            </w:r>
            <w:r w:rsidR="00773C07">
              <w:rPr>
                <w:rFonts w:ascii="Calibri" w:eastAsia="Calibri" w:hAnsi="Calibri" w:cs="Calibri"/>
              </w:rPr>
              <w:t>, contornos lobulados</w:t>
            </w:r>
            <w:r w:rsidR="00773C07" w:rsidRPr="10FCA874">
              <w:rPr>
                <w:rFonts w:ascii="Calibri" w:eastAsia="Calibri" w:hAnsi="Calibri" w:cs="Calibri"/>
              </w:rPr>
              <w:t xml:space="preserve"> y bien </w:t>
            </w:r>
            <w:r w:rsidR="00773C07">
              <w:rPr>
                <w:rFonts w:ascii="Calibri" w:eastAsia="Calibri" w:hAnsi="Calibri" w:cs="Calibri"/>
              </w:rPr>
              <w:t>definidos, sus dimensione</w:t>
            </w:r>
            <w:r w:rsidR="00757EB9">
              <w:rPr>
                <w:rFonts w:ascii="Calibri" w:eastAsia="Calibri" w:hAnsi="Calibri" w:cs="Calibri"/>
              </w:rPr>
              <w:t>s de 9.89 x 5.06 x 6.67</w:t>
            </w:r>
            <w:r w:rsidRPr="10FCA874">
              <w:rPr>
                <w:rFonts w:ascii="Calibri" w:eastAsia="Calibri" w:hAnsi="Calibri" w:cs="Calibri"/>
              </w:rPr>
              <w:t xml:space="preserve"> cm en sus ejes longitudinal, anteroposterior</w:t>
            </w:r>
            <w:r w:rsidR="00757EB9">
              <w:rPr>
                <w:rFonts w:ascii="Calibri" w:eastAsia="Calibri" w:hAnsi="Calibri" w:cs="Calibri"/>
              </w:rPr>
              <w:t xml:space="preserve"> y transverso respectivamente</w:t>
            </w:r>
            <w:r w:rsidRPr="10FCA874">
              <w:rPr>
                <w:rFonts w:ascii="Calibri" w:eastAsia="Calibri" w:hAnsi="Calibri" w:cs="Calibri"/>
              </w:rPr>
              <w:t xml:space="preserve">. </w:t>
            </w:r>
            <w:r w:rsidR="00773C07" w:rsidRPr="10FCA874">
              <w:rPr>
                <w:rFonts w:ascii="Calibri" w:eastAsia="Calibri" w:hAnsi="Calibri" w:cs="Calibri"/>
              </w:rPr>
              <w:t>El</w:t>
            </w:r>
            <w:r w:rsidR="00773C07">
              <w:rPr>
                <w:rFonts w:ascii="Calibri" w:eastAsia="Calibri" w:hAnsi="Calibri" w:cs="Calibri"/>
              </w:rPr>
              <w:t xml:space="preserve"> parénquima se muestra heterogéneo</w:t>
            </w:r>
            <w:r w:rsidR="00800BE9">
              <w:rPr>
                <w:rFonts w:ascii="Calibri" w:eastAsia="Calibri" w:hAnsi="Calibri" w:cs="Calibri"/>
              </w:rPr>
              <w:t xml:space="preserve">, en </w:t>
            </w:r>
            <w:r w:rsidR="00757EB9">
              <w:rPr>
                <w:rFonts w:ascii="Calibri" w:eastAsia="Calibri" w:hAnsi="Calibri" w:cs="Calibri"/>
              </w:rPr>
              <w:t>corteza y área medular sin alteraciones</w:t>
            </w:r>
            <w:r w:rsidRPr="10FCA874">
              <w:rPr>
                <w:rFonts w:ascii="Calibri" w:eastAsia="Calibri" w:hAnsi="Calibri" w:cs="Calibri"/>
              </w:rPr>
              <w:t>.</w:t>
            </w:r>
            <w:r w:rsidR="00757EB9" w:rsidRPr="10FCA874">
              <w:rPr>
                <w:rFonts w:ascii="Calibri" w:eastAsia="Calibri" w:hAnsi="Calibri" w:cs="Calibri"/>
              </w:rPr>
              <w:t xml:space="preserve"> </w:t>
            </w:r>
            <w:r w:rsidR="00FF6041">
              <w:rPr>
                <w:rFonts w:ascii="Calibri" w:eastAsia="Calibri" w:hAnsi="Calibri" w:cs="Calibri"/>
              </w:rPr>
              <w:t>L</w:t>
            </w:r>
            <w:r w:rsidR="00757EB9" w:rsidRPr="10FCA874">
              <w:rPr>
                <w:rFonts w:ascii="Calibri" w:eastAsia="Calibri" w:hAnsi="Calibri" w:cs="Calibri"/>
              </w:rPr>
              <w:t>a relación cortic</w:t>
            </w:r>
            <w:r w:rsidR="00757EB9">
              <w:rPr>
                <w:rFonts w:ascii="Calibri" w:eastAsia="Calibri" w:hAnsi="Calibri" w:cs="Calibri"/>
              </w:rPr>
              <w:t>omedular se encuentra conservada.</w:t>
            </w:r>
            <w:r w:rsidRPr="10FCA874">
              <w:rPr>
                <w:rFonts w:ascii="Calibri" w:eastAsia="Calibri" w:hAnsi="Calibri" w:cs="Calibri"/>
              </w:rPr>
              <w:t xml:space="preserve"> A la exploración con función Doppler color, se muestra saturación </w:t>
            </w:r>
            <w:r w:rsidR="00773C07">
              <w:rPr>
                <w:rFonts w:ascii="Calibri" w:eastAsia="Calibri" w:hAnsi="Calibri" w:cs="Calibri"/>
              </w:rPr>
              <w:t>modificada</w:t>
            </w:r>
            <w:r w:rsidRPr="10FCA874">
              <w:rPr>
                <w:rFonts w:ascii="Calibri" w:eastAsia="Calibri" w:hAnsi="Calibri" w:cs="Calibri"/>
              </w:rPr>
              <w:t>.</w:t>
            </w:r>
          </w:p>
          <w:p w14:paraId="21601C16" w14:textId="77777777" w:rsidR="00C40B0A" w:rsidRDefault="00C40B0A" w:rsidP="0086313A">
            <w:pPr>
              <w:pStyle w:val="Sinespaciado"/>
            </w:pPr>
          </w:p>
          <w:p w14:paraId="6173B804" w14:textId="77777777" w:rsidR="00FF6041" w:rsidRDefault="00FF6041" w:rsidP="0086313A">
            <w:pPr>
              <w:pStyle w:val="Sinespaciado"/>
            </w:pPr>
          </w:p>
          <w:p w14:paraId="2C2A269B" w14:textId="77777777" w:rsidR="00FF6041" w:rsidRDefault="00FF6041" w:rsidP="0086313A">
            <w:pPr>
              <w:pStyle w:val="Sinespaciado"/>
            </w:pPr>
          </w:p>
          <w:p w14:paraId="737489B4" w14:textId="77777777" w:rsidR="00FF6041" w:rsidRDefault="00FF6041" w:rsidP="0086313A">
            <w:pPr>
              <w:pStyle w:val="Sinespaciado"/>
            </w:pPr>
          </w:p>
          <w:p w14:paraId="68C76A73" w14:textId="44B46165" w:rsidR="00FF6041" w:rsidRDefault="00FF6041" w:rsidP="0086313A">
            <w:pPr>
              <w:pStyle w:val="Sinespaciado"/>
            </w:pPr>
          </w:p>
        </w:tc>
      </w:tr>
    </w:tbl>
    <w:p w14:paraId="0193E819" w14:textId="77777777" w:rsidR="00C40B0A" w:rsidRDefault="00C40B0A" w:rsidP="00C40B0A">
      <w:pPr>
        <w:pStyle w:val="Sinespaciado"/>
        <w:jc w:val="both"/>
        <w:rPr>
          <w:b/>
          <w:bCs/>
        </w:rPr>
      </w:pPr>
    </w:p>
    <w:tbl>
      <w:tblPr>
        <w:tblStyle w:val="Tablaconcuadrcula"/>
        <w:tblW w:w="10375" w:type="dxa"/>
        <w:tblInd w:w="-567" w:type="dxa"/>
        <w:tblLook w:val="04A0" w:firstRow="1" w:lastRow="0" w:firstColumn="1" w:lastColumn="0" w:noHBand="0" w:noVBand="1"/>
      </w:tblPr>
      <w:tblGrid>
        <w:gridCol w:w="10375"/>
      </w:tblGrid>
      <w:tr w:rsidR="00C40B0A" w14:paraId="68C42DDF" w14:textId="77777777" w:rsidTr="10FCA874">
        <w:trPr>
          <w:trHeight w:val="225"/>
        </w:trPr>
        <w:tc>
          <w:tcPr>
            <w:tcW w:w="103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9389956" w14:textId="77777777" w:rsidR="00FF6041" w:rsidRDefault="00FF6041" w:rsidP="0086313A">
            <w:pPr>
              <w:pStyle w:val="Sinespaciado"/>
              <w:rPr>
                <w:rFonts w:ascii="Helvetica" w:hAnsi="Helvetica"/>
                <w:b/>
                <w:bCs/>
                <w:color w:val="0E7984"/>
              </w:rPr>
            </w:pPr>
          </w:p>
          <w:p w14:paraId="01615260" w14:textId="77777777" w:rsidR="00FF6041" w:rsidRDefault="00FF6041" w:rsidP="0086313A">
            <w:pPr>
              <w:pStyle w:val="Sinespaciado"/>
              <w:rPr>
                <w:rFonts w:ascii="Helvetica" w:hAnsi="Helvetica"/>
                <w:b/>
                <w:bCs/>
                <w:color w:val="0E7984"/>
              </w:rPr>
            </w:pPr>
          </w:p>
          <w:p w14:paraId="51271AF2" w14:textId="77777777" w:rsidR="00FF6041" w:rsidRDefault="00FF6041" w:rsidP="0086313A">
            <w:pPr>
              <w:pStyle w:val="Sinespaciado"/>
              <w:rPr>
                <w:rFonts w:ascii="Helvetica" w:hAnsi="Helvetica"/>
                <w:b/>
                <w:bCs/>
                <w:color w:val="0E7984"/>
              </w:rPr>
            </w:pPr>
          </w:p>
          <w:p w14:paraId="223BBCBC" w14:textId="3D5DC3A3" w:rsidR="00C40B0A" w:rsidRPr="00AF2D0F" w:rsidRDefault="00C40B0A" w:rsidP="0086313A">
            <w:pPr>
              <w:pStyle w:val="Sinespaciado"/>
              <w:rPr>
                <w:rFonts w:ascii="Helvetica" w:hAnsi="Helvetica"/>
                <w:b/>
                <w:bCs/>
              </w:rPr>
            </w:pPr>
            <w:r w:rsidRPr="00AF2D0F">
              <w:rPr>
                <w:rFonts w:ascii="Helvetica" w:hAnsi="Helvetica"/>
                <w:b/>
                <w:bCs/>
                <w:color w:val="0E7984"/>
              </w:rPr>
              <w:t>Conclusiones:</w:t>
            </w:r>
          </w:p>
        </w:tc>
      </w:tr>
      <w:tr w:rsidR="00C40B0A" w14:paraId="0452EA63" w14:textId="77777777" w:rsidTr="10FCA874">
        <w:trPr>
          <w:trHeight w:val="733"/>
        </w:trPr>
        <w:tc>
          <w:tcPr>
            <w:tcW w:w="10375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</w:tcPr>
          <w:p w14:paraId="6E70761F" w14:textId="5CBF713B" w:rsidR="00773C07" w:rsidRDefault="00757EB9" w:rsidP="00757EB9">
            <w:pPr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Ambos Riñones </w:t>
            </w:r>
            <w:r w:rsidR="00FF6041">
              <w:rPr>
                <w:rFonts w:ascii="Calibri" w:eastAsia="Calibri" w:hAnsi="Calibri" w:cs="Calibri"/>
              </w:rPr>
              <w:t>de características normales</w:t>
            </w:r>
            <w:r>
              <w:rPr>
                <w:rFonts w:ascii="Calibri" w:eastAsia="Calibri" w:hAnsi="Calibri" w:cs="Calibri"/>
              </w:rPr>
              <w:t>.</w:t>
            </w:r>
          </w:p>
          <w:p w14:paraId="62FFE750" w14:textId="5CC5F8AF" w:rsidR="00514A16" w:rsidRDefault="00757EB9" w:rsidP="10FCA874">
            <w:pPr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Hígado, vesícula y páncreas</w:t>
            </w:r>
            <w:r w:rsidR="00514A16">
              <w:rPr>
                <w:rFonts w:ascii="Calibri" w:eastAsia="Calibri" w:hAnsi="Calibri" w:cs="Calibri"/>
              </w:rPr>
              <w:t xml:space="preserve"> sin patología aparente por este método de estudio.</w:t>
            </w:r>
          </w:p>
          <w:p w14:paraId="198073B9" w14:textId="4F0943BD" w:rsidR="00C40B0A" w:rsidRDefault="10FCA874" w:rsidP="10FCA874">
            <w:pPr>
              <w:jc w:val="both"/>
              <w:rPr>
                <w:rFonts w:ascii="Calibri" w:eastAsia="Calibri" w:hAnsi="Calibri" w:cs="Calibri"/>
              </w:rPr>
            </w:pPr>
            <w:r w:rsidRPr="10FCA874">
              <w:rPr>
                <w:rFonts w:ascii="Calibri" w:eastAsia="Calibri" w:hAnsi="Calibri" w:cs="Calibri"/>
              </w:rPr>
              <w:t>Correlacionar con clínica y paraclínica a criterio de médico tratante.</w:t>
            </w:r>
          </w:p>
          <w:p w14:paraId="3A386A80" w14:textId="19242276" w:rsidR="00C40B0A" w:rsidRDefault="00C40B0A" w:rsidP="10FCA874">
            <w:pPr>
              <w:rPr>
                <w:rFonts w:ascii="Calibri" w:eastAsia="Calibri" w:hAnsi="Calibri" w:cs="Calibri"/>
              </w:rPr>
            </w:pPr>
          </w:p>
          <w:p w14:paraId="4920A47B" w14:textId="4E48BE0A" w:rsidR="00C40B0A" w:rsidRDefault="00C40B0A" w:rsidP="0086313A">
            <w:pPr>
              <w:pStyle w:val="Sinespaciado"/>
            </w:pPr>
          </w:p>
        </w:tc>
      </w:tr>
    </w:tbl>
    <w:p w14:paraId="7BF69A6C" w14:textId="77777777" w:rsidR="00C40B0A" w:rsidRDefault="00C40B0A" w:rsidP="00C40B0A">
      <w:pPr>
        <w:pStyle w:val="Sinespaciado"/>
      </w:pPr>
    </w:p>
    <w:p w14:paraId="3E8F25DC" w14:textId="77777777" w:rsidR="00C40B0A" w:rsidRDefault="00C40B0A" w:rsidP="00C40B0A">
      <w:pPr>
        <w:pStyle w:val="Sinespaciado"/>
        <w:jc w:val="center"/>
        <w:rPr>
          <w:rFonts w:ascii="Helvetica" w:hAnsi="Helvetica"/>
        </w:rPr>
      </w:pPr>
      <w:r w:rsidRPr="008248D6">
        <w:rPr>
          <w:rFonts w:ascii="Helvetica" w:hAnsi="Helvetica"/>
        </w:rPr>
        <w:t>Atentamente:</w:t>
      </w:r>
    </w:p>
    <w:p w14:paraId="14AC2FE2" w14:textId="77777777" w:rsidR="00C40B0A" w:rsidRPr="008248D6" w:rsidRDefault="00C40B0A" w:rsidP="00C40B0A">
      <w:pPr>
        <w:pStyle w:val="Sinespaciado"/>
        <w:jc w:val="center"/>
        <w:rPr>
          <w:rFonts w:ascii="Helvetica" w:hAnsi="Helvetica"/>
        </w:rPr>
      </w:pPr>
    </w:p>
    <w:tbl>
      <w:tblPr>
        <w:tblStyle w:val="Tablaconcuadrcula"/>
        <w:tblpPr w:leftFromText="141" w:rightFromText="141" w:vertAnchor="text" w:horzAnchor="margin" w:tblpXSpec="center" w:tblpY="130"/>
        <w:tblW w:w="0" w:type="auto"/>
        <w:tblLook w:val="04A0" w:firstRow="1" w:lastRow="0" w:firstColumn="1" w:lastColumn="0" w:noHBand="0" w:noVBand="1"/>
      </w:tblPr>
      <w:tblGrid>
        <w:gridCol w:w="567"/>
        <w:gridCol w:w="1701"/>
        <w:gridCol w:w="2410"/>
      </w:tblGrid>
      <w:tr w:rsidR="00C40B0A" w14:paraId="3D4CEE50" w14:textId="77777777" w:rsidTr="0086313A">
        <w:trPr>
          <w:trHeight w:val="430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B5A51A" w14:textId="77777777" w:rsidR="00C40B0A" w:rsidRPr="008248D6" w:rsidRDefault="00C40B0A" w:rsidP="0086313A">
            <w:pPr>
              <w:pStyle w:val="Sinespaciado"/>
              <w:jc w:val="center"/>
              <w:rPr>
                <w:rFonts w:ascii="Helvetica" w:hAnsi="Helvetica"/>
                <w:b/>
                <w:bCs/>
              </w:rPr>
            </w:pPr>
            <w:r w:rsidRPr="008248D6">
              <w:rPr>
                <w:rFonts w:ascii="Helvetica" w:hAnsi="Helvetica"/>
                <w:b/>
                <w:bCs/>
                <w:color w:val="0E7984"/>
              </w:rPr>
              <w:t>Dr.</w:t>
            </w:r>
          </w:p>
        </w:tc>
        <w:tc>
          <w:tcPr>
            <w:tcW w:w="4111" w:type="dxa"/>
            <w:gridSpan w:val="2"/>
            <w:tcBorders>
              <w:top w:val="nil"/>
              <w:left w:val="nil"/>
              <w:bottom w:val="single" w:sz="4" w:space="0" w:color="51C4BF"/>
              <w:right w:val="nil"/>
            </w:tcBorders>
            <w:vAlign w:val="center"/>
          </w:tcPr>
          <w:p w14:paraId="01D1207D" w14:textId="614EE85E" w:rsidR="00C40B0A" w:rsidRDefault="002C2FB5" w:rsidP="0086313A">
            <w:pPr>
              <w:pStyle w:val="Sinespaciado"/>
              <w:rPr>
                <w:rFonts w:ascii="Helvetica" w:hAnsi="Helvetica"/>
                <w:b/>
                <w:bCs/>
              </w:rPr>
            </w:pPr>
            <w:r>
              <w:rPr>
                <w:rFonts w:ascii="Helvetica" w:hAnsi="Helvetica"/>
                <w:b/>
                <w:bCs/>
              </w:rPr>
              <w:t>Antonio Román Reyes Andraca</w:t>
            </w:r>
          </w:p>
          <w:p w14:paraId="17F65CFA" w14:textId="77777777" w:rsidR="002C2FB5" w:rsidRDefault="002C2FB5" w:rsidP="0086313A">
            <w:pPr>
              <w:pStyle w:val="Sinespaciado"/>
              <w:rPr>
                <w:rFonts w:ascii="Helvetica" w:hAnsi="Helvetica"/>
                <w:b/>
                <w:bCs/>
              </w:rPr>
            </w:pPr>
            <w:r>
              <w:rPr>
                <w:rFonts w:ascii="Helvetica" w:hAnsi="Helvetica"/>
                <w:b/>
                <w:bCs/>
              </w:rPr>
              <w:t>Arturo Campos Jiménez</w:t>
            </w:r>
          </w:p>
          <w:p w14:paraId="4F8BB288" w14:textId="380FE446" w:rsidR="002C2FB5" w:rsidRPr="002B5D0A" w:rsidRDefault="002C2FB5" w:rsidP="0086313A">
            <w:pPr>
              <w:pStyle w:val="Sinespaciado"/>
              <w:rPr>
                <w:rFonts w:ascii="Helvetica" w:hAnsi="Helvetica"/>
                <w:b/>
                <w:bCs/>
              </w:rPr>
            </w:pPr>
            <w:r>
              <w:rPr>
                <w:rFonts w:ascii="Helvetica" w:hAnsi="Helvetica"/>
                <w:b/>
                <w:bCs/>
              </w:rPr>
              <w:t>Rubén Darío Valdés Zárate</w:t>
            </w:r>
          </w:p>
        </w:tc>
      </w:tr>
      <w:tr w:rsidR="00C40B0A" w14:paraId="11C5D65E" w14:textId="77777777" w:rsidTr="0086313A">
        <w:trPr>
          <w:trHeight w:val="412"/>
        </w:trPr>
        <w:tc>
          <w:tcPr>
            <w:tcW w:w="226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5F43E9" w14:textId="77777777" w:rsidR="00C40B0A" w:rsidRPr="008248D6" w:rsidRDefault="00C40B0A" w:rsidP="0086313A">
            <w:pPr>
              <w:pStyle w:val="Sinespaciado"/>
              <w:jc w:val="center"/>
              <w:rPr>
                <w:rFonts w:ascii="Helvetica" w:hAnsi="Helvetica"/>
                <w:b/>
                <w:bCs/>
              </w:rPr>
            </w:pPr>
            <w:r w:rsidRPr="008248D6">
              <w:rPr>
                <w:rFonts w:ascii="Helvetica" w:hAnsi="Helvetica"/>
                <w:b/>
                <w:bCs/>
                <w:color w:val="51C4BF"/>
              </w:rPr>
              <w:t>Cédula Profesional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51C4BF"/>
              <w:right w:val="nil"/>
            </w:tcBorders>
            <w:vAlign w:val="center"/>
          </w:tcPr>
          <w:p w14:paraId="20BD1B1C" w14:textId="17F59826" w:rsidR="00C40B0A" w:rsidRDefault="00C40B0A" w:rsidP="0086313A">
            <w:pPr>
              <w:pStyle w:val="Sinespaciado"/>
            </w:pPr>
          </w:p>
        </w:tc>
      </w:tr>
    </w:tbl>
    <w:p w14:paraId="6DBD9BC7" w14:textId="77777777" w:rsidR="00C40B0A" w:rsidRDefault="00C40B0A" w:rsidP="00C40B0A">
      <w:pPr>
        <w:pStyle w:val="Sinespaciado"/>
        <w:rPr>
          <w:b/>
          <w:bCs/>
        </w:rPr>
      </w:pPr>
    </w:p>
    <w:p w14:paraId="1E0E1403" w14:textId="77777777" w:rsidR="00C40B0A" w:rsidRDefault="00C40B0A" w:rsidP="00C40B0A">
      <w:pPr>
        <w:pStyle w:val="Sinespaciado"/>
        <w:rPr>
          <w:b/>
          <w:bCs/>
        </w:rPr>
      </w:pPr>
    </w:p>
    <w:p w14:paraId="1D226E2A" w14:textId="77777777" w:rsidR="00C40B0A" w:rsidRDefault="00C40B0A" w:rsidP="00C40B0A">
      <w:pPr>
        <w:pStyle w:val="Sinespaciado"/>
        <w:rPr>
          <w:b/>
          <w:bCs/>
        </w:rPr>
      </w:pPr>
    </w:p>
    <w:p w14:paraId="3FAEAC71" w14:textId="5C16C519" w:rsidR="00757EB9" w:rsidRDefault="00757EB9" w:rsidP="00C40B0A">
      <w:pPr>
        <w:rPr>
          <w:rFonts w:ascii="Helvetica" w:hAnsi="Helvetica"/>
        </w:rPr>
      </w:pPr>
    </w:p>
    <w:p w14:paraId="2739AE60" w14:textId="3708A9C0" w:rsidR="00757EB9" w:rsidRDefault="00000000">
      <w:pPr>
        <w:rPr>
          <w:rFonts w:ascii="Helvetica" w:hAnsi="Helvetica"/>
        </w:rPr>
      </w:pPr>
      <w:r>
        <w:rPr>
          <w:noProof/>
        </w:rPr>
        <w:pict w14:anchorId="69CC5A9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66" type="#_x0000_t75" style="position:absolute;margin-left:214.3pt;margin-top:222.8pt;width:299.85pt;height:209.85pt;z-index:251677696;mso-position-horizontal-relative:text;mso-position-vertical-relative:text;mso-width-relative:page;mso-height-relative:page">
            <v:imagedata r:id="rId8" o:title="202308121127100018ABD"/>
          </v:shape>
        </w:pict>
      </w:r>
      <w:r>
        <w:rPr>
          <w:noProof/>
        </w:rPr>
        <w:pict w14:anchorId="734CD999">
          <v:shape id="_x0000_s2065" type="#_x0000_t75" style="position:absolute;margin-left:-63.5pt;margin-top:220pt;width:280.55pt;height:212.65pt;z-index:251675648;mso-position-horizontal-relative:text;mso-position-vertical-relative:text;mso-width-relative:page;mso-height-relative:page">
            <v:imagedata r:id="rId9" o:title="202308121116050015ABD"/>
          </v:shape>
        </w:pict>
      </w:r>
      <w:r>
        <w:rPr>
          <w:noProof/>
        </w:rPr>
        <w:pict w14:anchorId="3784917D">
          <v:shape id="_x0000_s2064" type="#_x0000_t75" style="position:absolute;margin-left:214.3pt;margin-top:14.35pt;width:302.45pt;height:209.15pt;z-index:251673600;mso-position-horizontal-relative:text;mso-position-vertical-relative:text;mso-width-relative:page;mso-height-relative:page">
            <v:imagedata r:id="rId10" o:title="202308121115210014ABD"/>
          </v:shape>
        </w:pict>
      </w:r>
      <w:r>
        <w:rPr>
          <w:noProof/>
        </w:rPr>
        <w:pict w14:anchorId="672501A0">
          <v:shape id="_x0000_s2063" type="#_x0000_t75" style="position:absolute;margin-left:-63.5pt;margin-top:14.25pt;width:277.8pt;height:208.55pt;z-index:251671552;mso-position-horizontal-relative:text;mso-position-vertical-relative:text;mso-width-relative:page;mso-height-relative:page">
            <v:imagedata r:id="rId11" o:title="202308121130140020ABD"/>
          </v:shape>
        </w:pict>
      </w:r>
      <w:r w:rsidR="00757EB9">
        <w:rPr>
          <w:rFonts w:ascii="Helvetica" w:hAnsi="Helvetica"/>
        </w:rPr>
        <w:br w:type="page"/>
      </w:r>
    </w:p>
    <w:p w14:paraId="5074C195" w14:textId="5BC8582E" w:rsidR="00C40B0A" w:rsidRPr="008248D6" w:rsidRDefault="00000000" w:rsidP="00C40B0A">
      <w:pPr>
        <w:rPr>
          <w:rFonts w:ascii="Helvetica" w:hAnsi="Helvetica"/>
        </w:rPr>
      </w:pPr>
      <w:r>
        <w:rPr>
          <w:noProof/>
        </w:rPr>
        <w:lastRenderedPageBreak/>
        <w:pict w14:anchorId="1AE50ECC">
          <v:shape id="_x0000_s2055" type="#_x0000_t75" style="position:absolute;margin-left:224pt;margin-top:509.75pt;width:300.25pt;height:209.9pt;z-index:251667456;mso-position-horizontal-relative:text;mso-position-vertical-relative:text;mso-width-relative:page;mso-height-relative:page">
            <v:imagedata r:id="rId12" o:title="202308121121560017ABD"/>
          </v:shape>
        </w:pict>
      </w:r>
      <w:r>
        <w:rPr>
          <w:noProof/>
        </w:rPr>
        <w:pict w14:anchorId="25F9210A">
          <v:shape id="_x0000_s2056" type="#_x0000_t75" style="position:absolute;margin-left:-73.45pt;margin-top:508.1pt;width:299.5pt;height:206.15pt;z-index:251669504;mso-position-horizontal-relative:text;mso-position-vertical-relative:text;mso-width-relative:page;mso-height-relative:page">
            <v:imagedata r:id="rId10" o:title="202308121115210014ABD"/>
          </v:shape>
        </w:pict>
      </w:r>
      <w:r>
        <w:rPr>
          <w:noProof/>
        </w:rPr>
        <w:pict w14:anchorId="28932915">
          <v:shape id="_x0000_s2050" type="#_x0000_t75" style="position:absolute;margin-left:-71.4pt;margin-top:26.85pt;width:309.65pt;height:256.55pt;z-index:251659264;mso-position-horizontal-relative:text;mso-position-vertical-relative:text;mso-width-relative:page;mso-height-relative:page">
            <v:imagedata r:id="rId13" o:title="202308121054340008ABD"/>
          </v:shape>
        </w:pict>
      </w:r>
      <w:r>
        <w:rPr>
          <w:noProof/>
        </w:rPr>
        <w:pict w14:anchorId="1056CDF5">
          <v:shape id="_x0000_s2054" type="#_x0000_t75" style="position:absolute;margin-left:222pt;margin-top:280.2pt;width:302.25pt;height:229.55pt;z-index:-251651072;mso-position-horizontal-relative:text;mso-position-vertical-relative:text;mso-width-relative:page;mso-height-relative:page">
            <v:imagedata r:id="rId14" o:title="202308121104040013ABD"/>
          </v:shape>
        </w:pict>
      </w:r>
      <w:r>
        <w:rPr>
          <w:noProof/>
        </w:rPr>
        <w:pict w14:anchorId="7A8459FB">
          <v:shape id="_x0000_s2052" type="#_x0000_t75" style="position:absolute;margin-left:-73.9pt;margin-top:280.2pt;width:307pt;height:229.55pt;z-index:-251653120;mso-position-horizontal-relative:text;mso-position-vertical-relative:text;mso-width-relative:page;mso-height-relative:page">
            <v:imagedata r:id="rId15" o:title="202308121057540011ABD"/>
          </v:shape>
        </w:pict>
      </w:r>
      <w:r>
        <w:rPr>
          <w:noProof/>
        </w:rPr>
        <w:pict w14:anchorId="41B249C7">
          <v:shape id="_x0000_s2051" type="#_x0000_t75" style="position:absolute;margin-left:236.9pt;margin-top:24.75pt;width:287.35pt;height:257.95pt;z-index:-251655168;mso-position-horizontal-relative:text;mso-position-vertical-relative:text;mso-width-relative:page;mso-height-relative:page">
            <v:imagedata r:id="rId16" o:title="202308121055220009ABD"/>
          </v:shape>
        </w:pict>
      </w:r>
    </w:p>
    <w:sectPr w:rsidR="00C40B0A" w:rsidRPr="008248D6" w:rsidSect="0037708E">
      <w:headerReference w:type="even" r:id="rId17"/>
      <w:headerReference w:type="default" r:id="rId18"/>
      <w:headerReference w:type="first" r:id="rId19"/>
      <w:pgSz w:w="12240" w:h="15840"/>
      <w:pgMar w:top="993" w:right="1701" w:bottom="28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343C4B" w14:textId="77777777" w:rsidR="00F91907" w:rsidRDefault="00F91907" w:rsidP="0009388C">
      <w:pPr>
        <w:spacing w:after="0" w:line="240" w:lineRule="auto"/>
      </w:pPr>
      <w:r>
        <w:separator/>
      </w:r>
    </w:p>
  </w:endnote>
  <w:endnote w:type="continuationSeparator" w:id="0">
    <w:p w14:paraId="1AFBE187" w14:textId="77777777" w:rsidR="00F91907" w:rsidRDefault="00F91907" w:rsidP="000938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77D5B9" w14:textId="77777777" w:rsidR="00F91907" w:rsidRDefault="00F91907" w:rsidP="0009388C">
      <w:pPr>
        <w:spacing w:after="0" w:line="240" w:lineRule="auto"/>
      </w:pPr>
      <w:r>
        <w:separator/>
      </w:r>
    </w:p>
  </w:footnote>
  <w:footnote w:type="continuationSeparator" w:id="0">
    <w:p w14:paraId="5C14070F" w14:textId="77777777" w:rsidR="00F91907" w:rsidRDefault="00F91907" w:rsidP="000938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485826" w14:textId="7FBE1028" w:rsidR="00AD2877" w:rsidRDefault="00000000">
    <w:pPr>
      <w:pStyle w:val="Encabezado"/>
    </w:pPr>
    <w:r>
      <w:rPr>
        <w:noProof/>
      </w:rPr>
      <w:pict w14:anchorId="397EC70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935300" o:spid="_x0000_s1027" type="#_x0000_t75" alt="/Users/medicacapacitacion/Documents/Medica 2019/Control Escolar/Mesa de trabajo 1.png" style="position:absolute;margin-left:0;margin-top:0;width:637.5pt;height:825pt;z-index:-25165312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Mesa de trabajo 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5968C1" w14:textId="156A1CB2" w:rsidR="0009388C" w:rsidRPr="0009388C" w:rsidRDefault="00000000" w:rsidP="0009388C">
    <w:pPr>
      <w:jc w:val="right"/>
    </w:pPr>
    <w:r>
      <w:rPr>
        <w:noProof/>
      </w:rPr>
      <w:pict w14:anchorId="0FBC6A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935301" o:spid="_x0000_s1026" type="#_x0000_t75" alt="/Users/medicacapacitacion/Documents/Medica 2019/Control Escolar/Mesa de trabajo 1.png" style="position:absolute;left:0;text-align:left;margin-left:0;margin-top:0;width:637.5pt;height:824.85pt;z-index:-25165004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Mesa de trabajo 1"/>
          <w10:wrap anchorx="margin" anchory="margin"/>
        </v:shape>
      </w:pict>
    </w:r>
  </w:p>
  <w:p w14:paraId="2A149A2B" w14:textId="77777777" w:rsidR="0009388C" w:rsidRDefault="0009388C" w:rsidP="0009388C">
    <w:pPr>
      <w:pStyle w:val="Encabezado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93201E" w14:textId="25D30CE8" w:rsidR="00AD2877" w:rsidRDefault="00000000">
    <w:pPr>
      <w:pStyle w:val="Encabezado"/>
    </w:pPr>
    <w:r>
      <w:rPr>
        <w:noProof/>
      </w:rPr>
      <w:pict w14:anchorId="2CA2F88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935299" o:spid="_x0000_s1025" type="#_x0000_t75" alt="/Users/medicacapacitacion/Documents/Medica 2019/Control Escolar/Mesa de trabajo 1.png" style="position:absolute;margin-left:0;margin-top:0;width:637.5pt;height:825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Mesa de trabajo 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8B3753"/>
    <w:multiLevelType w:val="hybridMultilevel"/>
    <w:tmpl w:val="6BA4D6A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39817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67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388C"/>
    <w:rsid w:val="00027305"/>
    <w:rsid w:val="0009388C"/>
    <w:rsid w:val="000B0C14"/>
    <w:rsid w:val="000B148B"/>
    <w:rsid w:val="000B3474"/>
    <w:rsid w:val="00140807"/>
    <w:rsid w:val="001579E2"/>
    <w:rsid w:val="00165243"/>
    <w:rsid w:val="001A03C9"/>
    <w:rsid w:val="001B4962"/>
    <w:rsid w:val="001D7905"/>
    <w:rsid w:val="00201BEB"/>
    <w:rsid w:val="002032EC"/>
    <w:rsid w:val="00207258"/>
    <w:rsid w:val="00263F70"/>
    <w:rsid w:val="002642BB"/>
    <w:rsid w:val="002B3620"/>
    <w:rsid w:val="002B5D0A"/>
    <w:rsid w:val="002B66A9"/>
    <w:rsid w:val="002C2FB5"/>
    <w:rsid w:val="0036521F"/>
    <w:rsid w:val="003664BD"/>
    <w:rsid w:val="0037708E"/>
    <w:rsid w:val="00384ECE"/>
    <w:rsid w:val="003868FB"/>
    <w:rsid w:val="003926C3"/>
    <w:rsid w:val="0039585F"/>
    <w:rsid w:val="003D647A"/>
    <w:rsid w:val="003E547A"/>
    <w:rsid w:val="004261A6"/>
    <w:rsid w:val="00427FC3"/>
    <w:rsid w:val="00463352"/>
    <w:rsid w:val="00476145"/>
    <w:rsid w:val="00490176"/>
    <w:rsid w:val="004D53B1"/>
    <w:rsid w:val="00514A16"/>
    <w:rsid w:val="0053006C"/>
    <w:rsid w:val="00546300"/>
    <w:rsid w:val="00595717"/>
    <w:rsid w:val="00597459"/>
    <w:rsid w:val="005C417B"/>
    <w:rsid w:val="005E3055"/>
    <w:rsid w:val="005E368C"/>
    <w:rsid w:val="00605476"/>
    <w:rsid w:val="0067408B"/>
    <w:rsid w:val="006D6BC5"/>
    <w:rsid w:val="00757EB9"/>
    <w:rsid w:val="007606AE"/>
    <w:rsid w:val="00773C07"/>
    <w:rsid w:val="007B181A"/>
    <w:rsid w:val="007B5D83"/>
    <w:rsid w:val="007B7BC6"/>
    <w:rsid w:val="00800BE9"/>
    <w:rsid w:val="00807E21"/>
    <w:rsid w:val="008248D6"/>
    <w:rsid w:val="00862113"/>
    <w:rsid w:val="008D0B16"/>
    <w:rsid w:val="008E63D5"/>
    <w:rsid w:val="00943CEF"/>
    <w:rsid w:val="00955CA4"/>
    <w:rsid w:val="00967703"/>
    <w:rsid w:val="009D0DBE"/>
    <w:rsid w:val="009E447E"/>
    <w:rsid w:val="00A140B4"/>
    <w:rsid w:val="00A30DE3"/>
    <w:rsid w:val="00A7155B"/>
    <w:rsid w:val="00A76733"/>
    <w:rsid w:val="00AB52ED"/>
    <w:rsid w:val="00AC51E1"/>
    <w:rsid w:val="00AD2877"/>
    <w:rsid w:val="00AE47B4"/>
    <w:rsid w:val="00AE74FB"/>
    <w:rsid w:val="00AF2D0F"/>
    <w:rsid w:val="00B0084C"/>
    <w:rsid w:val="00B463C5"/>
    <w:rsid w:val="00B72728"/>
    <w:rsid w:val="00BB7DBC"/>
    <w:rsid w:val="00BC0550"/>
    <w:rsid w:val="00BC7AF3"/>
    <w:rsid w:val="00BE6D68"/>
    <w:rsid w:val="00C00850"/>
    <w:rsid w:val="00C00D6E"/>
    <w:rsid w:val="00C40B0A"/>
    <w:rsid w:val="00D038CD"/>
    <w:rsid w:val="00D3653E"/>
    <w:rsid w:val="00D6708B"/>
    <w:rsid w:val="00DB47DF"/>
    <w:rsid w:val="00DC14CE"/>
    <w:rsid w:val="00DD4FD9"/>
    <w:rsid w:val="00DF751F"/>
    <w:rsid w:val="00E118C0"/>
    <w:rsid w:val="00E37854"/>
    <w:rsid w:val="00E44D95"/>
    <w:rsid w:val="00E80EF0"/>
    <w:rsid w:val="00E83AA8"/>
    <w:rsid w:val="00E936D7"/>
    <w:rsid w:val="00F0190A"/>
    <w:rsid w:val="00F65753"/>
    <w:rsid w:val="00F91907"/>
    <w:rsid w:val="00FF56A1"/>
    <w:rsid w:val="00FF6041"/>
    <w:rsid w:val="10FCA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7"/>
    <o:shapelayout v:ext="edit">
      <o:idmap v:ext="edit" data="2"/>
    </o:shapelayout>
  </w:shapeDefaults>
  <w:decimalSymbol w:val="."/>
  <w:listSeparator w:val=","/>
  <w14:docId w14:val="2C5BF33D"/>
  <w15:chartTrackingRefBased/>
  <w15:docId w15:val="{5735AC9A-1E91-4B83-8E7E-E6179934A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9388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9388C"/>
  </w:style>
  <w:style w:type="paragraph" w:styleId="Piedepgina">
    <w:name w:val="footer"/>
    <w:basedOn w:val="Normal"/>
    <w:link w:val="PiedepginaCar"/>
    <w:uiPriority w:val="99"/>
    <w:unhideWhenUsed/>
    <w:rsid w:val="0009388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9388C"/>
  </w:style>
  <w:style w:type="paragraph" w:styleId="Sinespaciado">
    <w:name w:val="No Spacing"/>
    <w:uiPriority w:val="1"/>
    <w:qFormat/>
    <w:rsid w:val="0009388C"/>
    <w:pPr>
      <w:spacing w:after="0" w:line="240" w:lineRule="auto"/>
    </w:pPr>
  </w:style>
  <w:style w:type="table" w:styleId="Tablaconcuadrcula">
    <w:name w:val="Table Grid"/>
    <w:basedOn w:val="Tablanormal"/>
    <w:uiPriority w:val="39"/>
    <w:rsid w:val="005C41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FF604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F604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98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93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1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4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9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0BDA520-F9A4-48AC-966C-4198E350CE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3</Pages>
  <Words>460</Words>
  <Characters>2531</Characters>
  <Application>Microsoft Office Word</Application>
  <DocSecurity>0</DocSecurity>
  <Lines>21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Retama</dc:creator>
  <cp:keywords/>
  <dc:description/>
  <cp:lastModifiedBy>Usuario</cp:lastModifiedBy>
  <cp:revision>9</cp:revision>
  <cp:lastPrinted>2023-08-12T18:00:00Z</cp:lastPrinted>
  <dcterms:created xsi:type="dcterms:W3CDTF">2021-06-09T17:27:00Z</dcterms:created>
  <dcterms:modified xsi:type="dcterms:W3CDTF">2023-10-08T18:01:00Z</dcterms:modified>
</cp:coreProperties>
</file>