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Процесс разработки ПО, жизненный цикл ПО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Клиент-серверная архитектура, работа с консолью, типы HTTP-запросов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Базы данных. Понимание структуры баз данных, работа с базами данных, запросы к базе данных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SQL ()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Модели разработки ПО. Особое внимание уделить гибким моделям разработки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Виды, уровни тестирования</w:t>
      </w:r>
      <w:r w:rsidR="00C166DA" w:rsidRPr="00C166DA">
        <w:rPr>
          <w:sz w:val="24"/>
          <w:szCs w:val="24"/>
        </w:rPr>
        <w:t>, пирамида</w:t>
      </w:r>
      <w:r w:rsidR="00C166DA">
        <w:rPr>
          <w:sz w:val="24"/>
          <w:szCs w:val="24"/>
          <w:lang w:val="en-US"/>
        </w:rPr>
        <w:t xml:space="preserve"> </w:t>
      </w:r>
      <w:r w:rsidR="00C166DA">
        <w:rPr>
          <w:sz w:val="24"/>
          <w:szCs w:val="24"/>
        </w:rPr>
        <w:t>тестирования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Что такое тестирование документации (анализ требований). Какими характеристиками должно обладать требование.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Техники Тест Дизайна</w:t>
      </w:r>
      <w:r w:rsidR="005F432F">
        <w:rPr>
          <w:sz w:val="24"/>
          <w:szCs w:val="24"/>
        </w:rPr>
        <w:t xml:space="preserve">. </w:t>
      </w:r>
      <w:r w:rsidR="005F432F">
        <w:rPr>
          <w:sz w:val="24"/>
          <w:szCs w:val="24"/>
          <w:lang w:val="en-US"/>
        </w:rPr>
        <w:t>Pairwise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Инструменты хранения тестовой документации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Виды тестовой документации, основные атрибуты. В чем их отличие друг от друга. Когда применяется тот или иной вид тестовой документации.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 xml:space="preserve">Особенности тестирования мобильных, </w:t>
      </w:r>
      <w:proofErr w:type="spellStart"/>
      <w:r w:rsidRPr="00C166DA">
        <w:rPr>
          <w:sz w:val="24"/>
          <w:szCs w:val="24"/>
        </w:rPr>
        <w:t>десктопных</w:t>
      </w:r>
      <w:proofErr w:type="spellEnd"/>
      <w:r w:rsidRPr="00C166DA">
        <w:rPr>
          <w:sz w:val="24"/>
          <w:szCs w:val="24"/>
        </w:rPr>
        <w:t xml:space="preserve"> и </w:t>
      </w:r>
      <w:proofErr w:type="spellStart"/>
      <w:r w:rsidRPr="00C166DA">
        <w:rPr>
          <w:sz w:val="24"/>
          <w:szCs w:val="24"/>
        </w:rPr>
        <w:t>веб-приложений</w:t>
      </w:r>
      <w:proofErr w:type="spellEnd"/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C166DA">
        <w:rPr>
          <w:sz w:val="24"/>
          <w:szCs w:val="24"/>
        </w:rPr>
        <w:t>Системы контроля версий</w:t>
      </w:r>
      <w:r w:rsidR="00C166DA" w:rsidRPr="00C166DA">
        <w:rPr>
          <w:sz w:val="24"/>
          <w:szCs w:val="24"/>
          <w:lang w:val="en-US"/>
        </w:rPr>
        <w:t xml:space="preserve"> </w:t>
      </w:r>
      <w:proofErr w:type="spellStart"/>
      <w:r w:rsidR="00C166DA" w:rsidRPr="00C166DA">
        <w:rPr>
          <w:sz w:val="24"/>
          <w:szCs w:val="24"/>
          <w:lang w:val="en-US"/>
        </w:rPr>
        <w:t>Git</w:t>
      </w:r>
      <w:proofErr w:type="spellEnd"/>
      <w:r w:rsidR="00C166DA" w:rsidRPr="00C166DA">
        <w:rPr>
          <w:sz w:val="24"/>
          <w:szCs w:val="24"/>
          <w:lang w:val="en-US"/>
        </w:rPr>
        <w:t xml:space="preserve">, </w:t>
      </w:r>
      <w:proofErr w:type="spellStart"/>
      <w:r w:rsidR="00C166DA" w:rsidRPr="00C166DA">
        <w:rPr>
          <w:sz w:val="24"/>
          <w:szCs w:val="24"/>
          <w:lang w:val="en-US"/>
        </w:rPr>
        <w:t>Github</w:t>
      </w:r>
      <w:proofErr w:type="spellEnd"/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Протоколы передачи данных в сети Интернет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Что такое DNS (определение, принцип работы, DNS-сервер, DNS-зона)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Принцип работы браузера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Консоль разработчика в браузере и ее возможности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API-тестирование</w:t>
      </w:r>
      <w:r w:rsidR="00C166DA" w:rsidRPr="00C166DA">
        <w:rPr>
          <w:sz w:val="24"/>
          <w:szCs w:val="24"/>
        </w:rPr>
        <w:t xml:space="preserve">. </w:t>
      </w:r>
      <w:r w:rsidR="00C166DA" w:rsidRPr="00C166DA">
        <w:rPr>
          <w:sz w:val="24"/>
          <w:szCs w:val="24"/>
          <w:lang w:val="en-US"/>
        </w:rPr>
        <w:t>REST</w:t>
      </w:r>
      <w:r w:rsidR="00C166DA" w:rsidRPr="00C166DA">
        <w:rPr>
          <w:sz w:val="24"/>
          <w:szCs w:val="24"/>
        </w:rPr>
        <w:t xml:space="preserve">, </w:t>
      </w:r>
      <w:r w:rsidR="00C166DA" w:rsidRPr="00C166DA">
        <w:rPr>
          <w:sz w:val="24"/>
          <w:szCs w:val="24"/>
          <w:lang w:val="en-US"/>
        </w:rPr>
        <w:t>SOAP</w:t>
      </w:r>
      <w:r w:rsidR="00C166DA" w:rsidRPr="00C166DA">
        <w:rPr>
          <w:sz w:val="24"/>
          <w:szCs w:val="24"/>
        </w:rPr>
        <w:t>, их отличия</w:t>
      </w:r>
    </w:p>
    <w:p w:rsidR="009E317E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 xml:space="preserve">Основы работы в ОС </w:t>
      </w:r>
      <w:proofErr w:type="spellStart"/>
      <w:r w:rsidRPr="00C166DA">
        <w:rPr>
          <w:sz w:val="24"/>
          <w:szCs w:val="24"/>
        </w:rPr>
        <w:t>Linux</w:t>
      </w:r>
      <w:proofErr w:type="spellEnd"/>
    </w:p>
    <w:p w:rsidR="00C166DA" w:rsidRPr="00C166DA" w:rsidRDefault="00C166DA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C166DA">
        <w:rPr>
          <w:sz w:val="24"/>
          <w:szCs w:val="24"/>
          <w:lang w:val="en-US"/>
        </w:rPr>
        <w:t>Docker</w:t>
      </w:r>
      <w:proofErr w:type="spellEnd"/>
      <w:r w:rsidRPr="00C166DA">
        <w:rPr>
          <w:sz w:val="24"/>
          <w:szCs w:val="24"/>
        </w:rPr>
        <w:t>, виртуальные машины</w:t>
      </w:r>
    </w:p>
    <w:p w:rsidR="00C166DA" w:rsidRPr="00C166DA" w:rsidRDefault="00C166DA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  <w:lang w:val="en-US"/>
        </w:rPr>
        <w:t>BDD</w:t>
      </w:r>
      <w:r w:rsidRPr="00C166DA">
        <w:rPr>
          <w:sz w:val="24"/>
          <w:szCs w:val="24"/>
        </w:rPr>
        <w:t xml:space="preserve">, </w:t>
      </w:r>
      <w:r w:rsidRPr="00C166DA">
        <w:rPr>
          <w:sz w:val="24"/>
          <w:szCs w:val="24"/>
          <w:lang w:val="en-US"/>
        </w:rPr>
        <w:t>TDD</w:t>
      </w:r>
    </w:p>
    <w:p w:rsidR="00C166DA" w:rsidRPr="00DD1B5A" w:rsidRDefault="00C166DA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  <w:lang w:val="en-US"/>
        </w:rPr>
        <w:t>Chrome Dev Tools</w:t>
      </w:r>
    </w:p>
    <w:p w:rsidR="00DD1B5A" w:rsidRDefault="00DD1B5A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Задачки на сообразительность: психи кусаются, носки в темном шкафу, пруд и кувшинки, бита и мяч</w:t>
      </w:r>
    </w:p>
    <w:p w:rsidR="00DD1B5A" w:rsidRPr="00DD1B5A" w:rsidRDefault="00DD1B5A" w:rsidP="00DD1B5A">
      <w:pPr>
        <w:pStyle w:val="a3"/>
        <w:rPr>
          <w:sz w:val="24"/>
          <w:szCs w:val="24"/>
        </w:rPr>
      </w:pPr>
    </w:p>
    <w:p w:rsidR="00DD1B5A" w:rsidRPr="00DD1B5A" w:rsidRDefault="00DD1B5A" w:rsidP="00DD1B5A">
      <w:pPr>
        <w:rPr>
          <w:sz w:val="24"/>
          <w:szCs w:val="24"/>
        </w:rPr>
      </w:pPr>
    </w:p>
    <w:sectPr w:rsidR="00DD1B5A" w:rsidRPr="00DD1B5A" w:rsidSect="00C166DA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90777"/>
    <w:multiLevelType w:val="hybridMultilevel"/>
    <w:tmpl w:val="26E8DFAE"/>
    <w:lvl w:ilvl="0" w:tplc="9C82C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E31A5"/>
    <w:multiLevelType w:val="hybridMultilevel"/>
    <w:tmpl w:val="98E4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697560"/>
    <w:rsid w:val="00114112"/>
    <w:rsid w:val="003A629E"/>
    <w:rsid w:val="003B4930"/>
    <w:rsid w:val="005F432F"/>
    <w:rsid w:val="00697560"/>
    <w:rsid w:val="00864BCA"/>
    <w:rsid w:val="008B5E36"/>
    <w:rsid w:val="00A07AD1"/>
    <w:rsid w:val="00A47A18"/>
    <w:rsid w:val="00AE2658"/>
    <w:rsid w:val="00C166DA"/>
    <w:rsid w:val="00C557FA"/>
    <w:rsid w:val="00C57979"/>
    <w:rsid w:val="00D94581"/>
    <w:rsid w:val="00DD1B5A"/>
    <w:rsid w:val="00DD5061"/>
    <w:rsid w:val="00E605F2"/>
    <w:rsid w:val="00FB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979"/>
    <w:pPr>
      <w:spacing w:after="160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2020-10-25T18:55:00Z</dcterms:created>
  <dcterms:modified xsi:type="dcterms:W3CDTF">2020-11-04T19:21:00Z</dcterms:modified>
</cp:coreProperties>
</file>