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page" w:tblpX="953" w:tblpY="269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BF" w:firstRow="1" w:lastRow="0" w:firstColumn="1" w:lastColumn="0" w:noHBand="0" w:noVBand="0"/>
      </w:tblPr>
      <w:tblGrid>
        <w:gridCol w:w="2399"/>
        <w:gridCol w:w="3657"/>
        <w:gridCol w:w="4021"/>
      </w:tblGrid>
      <w:tr w:rsidR="00552DE8" w:rsidRPr="00833E28" w:rsidTr="00CF7035">
        <w:trPr>
          <w:trHeight w:val="285"/>
        </w:trPr>
        <w:tc>
          <w:tcPr>
            <w:tcW w:w="10076" w:type="dxa"/>
            <w:gridSpan w:val="3"/>
            <w:vAlign w:val="center"/>
          </w:tcPr>
          <w:p w:rsidR="00552DE8" w:rsidRPr="00833E28" w:rsidRDefault="00501804" w:rsidP="00F72538">
            <w:pPr>
              <w:spacing w:before="100" w:beforeAutospacing="1" w:after="100" w:afterAutospacing="1"/>
              <w:jc w:val="center"/>
              <w:rPr>
                <w:b/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Cahier des charges fonctionnel</w:t>
            </w:r>
          </w:p>
        </w:tc>
      </w:tr>
      <w:tr w:rsidR="002D1A4D" w:rsidRPr="00833E28" w:rsidTr="00CF7035">
        <w:trPr>
          <w:trHeight w:val="285"/>
        </w:trPr>
        <w:tc>
          <w:tcPr>
            <w:tcW w:w="2399" w:type="dxa"/>
            <w:vAlign w:val="center"/>
          </w:tcPr>
          <w:p w:rsidR="002D1A4D" w:rsidRPr="00833E28" w:rsidRDefault="002D1A4D" w:rsidP="00F72538">
            <w:pPr>
              <w:spacing w:before="100" w:beforeAutospacing="1" w:after="100" w:afterAutospacing="1"/>
              <w:jc w:val="right"/>
              <w:rPr>
                <w:b/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Structure émettrice</w:t>
            </w:r>
          </w:p>
        </w:tc>
        <w:tc>
          <w:tcPr>
            <w:tcW w:w="7678" w:type="dxa"/>
            <w:gridSpan w:val="2"/>
            <w:vAlign w:val="center"/>
          </w:tcPr>
          <w:p w:rsidR="002D1A4D" w:rsidRPr="00833E28" w:rsidRDefault="00842721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Lumiplan</w:t>
            </w: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Emetteurs</w:t>
            </w:r>
          </w:p>
        </w:tc>
        <w:tc>
          <w:tcPr>
            <w:tcW w:w="3657" w:type="dxa"/>
            <w:vAlign w:val="center"/>
          </w:tcPr>
          <w:p w:rsidR="00552DE8" w:rsidRPr="00833E28" w:rsidRDefault="00021579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  <w:r w:rsidRPr="00833E28">
              <w:rPr>
                <w:sz w:val="24"/>
                <w:szCs w:val="24"/>
                <w:lang w:val="fr-FR"/>
              </w:rPr>
              <w:t>Alex Medina</w:t>
            </w:r>
          </w:p>
        </w:tc>
        <w:tc>
          <w:tcPr>
            <w:tcW w:w="4021" w:type="dxa"/>
            <w:vAlign w:val="center"/>
          </w:tcPr>
          <w:p w:rsidR="00552DE8" w:rsidRPr="00833E28" w:rsidRDefault="00021579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  <w:r w:rsidRPr="00833E28">
              <w:rPr>
                <w:sz w:val="24"/>
                <w:szCs w:val="24"/>
                <w:lang w:val="fr-FR"/>
              </w:rPr>
              <w:t>E</w:t>
            </w:r>
            <w:r w:rsidR="00552DE8" w:rsidRPr="00833E28">
              <w:rPr>
                <w:sz w:val="24"/>
                <w:szCs w:val="24"/>
                <w:lang w:val="fr-FR"/>
              </w:rPr>
              <w:t>mail</w:t>
            </w:r>
            <w:r w:rsidRPr="00833E28">
              <w:rPr>
                <w:sz w:val="24"/>
                <w:szCs w:val="24"/>
                <w:lang w:val="fr-FR"/>
              </w:rPr>
              <w:t xml:space="preserve"> alex.medina@etu.univ-nantes.fr</w:t>
            </w: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sz w:val="24"/>
                <w:szCs w:val="24"/>
                <w:lang w:val="fr-FR"/>
              </w:rPr>
            </w:pPr>
          </w:p>
        </w:tc>
        <w:tc>
          <w:tcPr>
            <w:tcW w:w="3657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</w:p>
        </w:tc>
        <w:tc>
          <w:tcPr>
            <w:tcW w:w="4021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rPr>
                <w:sz w:val="24"/>
                <w:szCs w:val="24"/>
                <w:lang w:val="fr-FR"/>
              </w:rPr>
            </w:pP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b/>
                <w:sz w:val="24"/>
                <w:szCs w:val="24"/>
                <w:lang w:val="fr-FR"/>
              </w:rPr>
            </w:pPr>
            <w:r w:rsidRPr="00833E28">
              <w:rPr>
                <w:b/>
                <w:sz w:val="24"/>
                <w:szCs w:val="24"/>
                <w:lang w:val="fr-FR"/>
              </w:rPr>
              <w:t>Destinataires</w:t>
            </w:r>
          </w:p>
        </w:tc>
        <w:tc>
          <w:tcPr>
            <w:tcW w:w="7678" w:type="dxa"/>
            <w:gridSpan w:val="2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fr-FR"/>
              </w:rPr>
            </w:pPr>
          </w:p>
        </w:tc>
      </w:tr>
      <w:tr w:rsidR="00552DE8" w:rsidRPr="00833E28" w:rsidTr="00CF7035">
        <w:trPr>
          <w:trHeight w:val="285"/>
        </w:trPr>
        <w:tc>
          <w:tcPr>
            <w:tcW w:w="2399" w:type="dxa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right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678" w:type="dxa"/>
            <w:gridSpan w:val="2"/>
            <w:vAlign w:val="center"/>
          </w:tcPr>
          <w:p w:rsidR="00552DE8" w:rsidRPr="00833E28" w:rsidRDefault="00552DE8" w:rsidP="00F72538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fr-FR"/>
              </w:rPr>
            </w:pPr>
          </w:p>
        </w:tc>
      </w:tr>
    </w:tbl>
    <w:p w:rsidR="00552DE8" w:rsidRPr="00833E28" w:rsidRDefault="00552DE8" w:rsidP="00F72538">
      <w:pPr>
        <w:shd w:val="clear" w:color="auto" w:fill="FFFFFF"/>
        <w:spacing w:before="100" w:beforeAutospacing="1" w:after="100" w:afterAutospacing="1" w:line="321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ind w:left="384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 Présentation générale du problème</w:t>
      </w:r>
    </w:p>
    <w:p w:rsidR="00637A88" w:rsidRPr="00021260" w:rsidRDefault="003F43C8" w:rsidP="00021260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1.1 </w:t>
      </w:r>
      <w:r w:rsidR="00637A88" w:rsidRPr="00021260">
        <w:rPr>
          <w:rFonts w:eastAsia="Times New Roman" w:cs="Arial"/>
          <w:color w:val="000000"/>
          <w:sz w:val="24"/>
          <w:szCs w:val="24"/>
          <w:lang w:val="fr-FR" w:eastAsia="fr-FR" w:bidi="ar-SA"/>
        </w:rPr>
        <w:t>Projet</w:t>
      </w:r>
    </w:p>
    <w:p w:rsidR="00FC08B9" w:rsidRPr="00FC08B9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1.1.1 Finalités</w:t>
      </w:r>
    </w:p>
    <w:p w:rsidR="00A00567" w:rsidRDefault="00A00567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Réaliser un outil d’exploitation automatique des documents Word.</w:t>
      </w:r>
    </w:p>
    <w:p w:rsidR="009A14D5" w:rsidRPr="009A14D5" w:rsidRDefault="009A14D5" w:rsidP="009A14D5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00567" w:rsidRPr="009A14D5" w:rsidRDefault="009D0D25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Il faudra réaliser un document</w:t>
      </w:r>
      <w:r w:rsidR="00A00567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Word à partir d’un fichier source généré par le serveur SquashTm et d’un Template pour la mise en forme du document final.</w:t>
      </w:r>
    </w:p>
    <w:p w:rsidR="009A14D5" w:rsidRPr="009A14D5" w:rsidRDefault="009A14D5" w:rsidP="009A14D5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00567" w:rsidRPr="009A14D5" w:rsidRDefault="009D0D25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Construire un arbre des différentes parties importantes du document source</w:t>
      </w:r>
      <w:r w:rsidR="00CD0034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Cet arbre sera sous forme de checkList, </w:t>
      </w:r>
      <w:r w:rsidR="0093658A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chaque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élément pourr</w:t>
      </w:r>
      <w:r w:rsidR="0093658A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a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être </w:t>
      </w:r>
      <w:r w:rsidR="0093658A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sélectionné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. Seuls les éléments sélectionnés seront dans le document final.  </w:t>
      </w:r>
    </w:p>
    <w:p w:rsidR="009A14D5" w:rsidRPr="009A14D5" w:rsidRDefault="009A14D5" w:rsidP="009A14D5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B53B27" w:rsidRPr="009A14D5" w:rsidRDefault="00833E28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Réaliser une interface homme machine permettant de faciliter l’utilisation de l’outil.</w:t>
      </w:r>
      <w:r w:rsidR="00036364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</w:p>
    <w:p w:rsidR="009A14D5" w:rsidRPr="009A14D5" w:rsidRDefault="009A14D5" w:rsidP="009A14D5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9A14D5" w:rsidRDefault="00833E28" w:rsidP="009A14D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Dans cet</w:t>
      </w:r>
      <w:r w:rsidR="00B53B27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te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IHM, l’utilisateur pourra sélect</w:t>
      </w:r>
      <w:r w:rsidR="00345936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ionner le document de base, le T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emplate souhaité, différents document</w:t>
      </w:r>
      <w:r w:rsidR="00345936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s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  <w:r w:rsidR="00036364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pour </w:t>
      </w:r>
      <w:r w:rsidR="00345936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>implémenter</w:t>
      </w:r>
      <w:r w:rsidR="00036364"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des bribes de texte</w:t>
      </w:r>
      <w:r w:rsidRPr="009A14D5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dans le nouveau document.</w:t>
      </w:r>
    </w:p>
    <w:p w:rsidR="009A14D5" w:rsidRPr="009A14D5" w:rsidRDefault="009A14D5" w:rsidP="009A14D5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B274CA" w:rsidRPr="00B274CA" w:rsidRDefault="00637A88" w:rsidP="00B274C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1.1.2 Espérance de retour sur investissement</w:t>
      </w:r>
    </w:p>
    <w:p w:rsidR="00197D97" w:rsidRDefault="000B1981" w:rsidP="00B274CA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L’outil </w:t>
      </w:r>
      <w:r w:rsidR="00CD0034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permettra d</w:t>
      </w:r>
      <w:r w:rsidR="00197D97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e gagner un temps considérable dans</w:t>
      </w:r>
      <w:r w:rsidR="00CD0034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la réalisation des différents documents</w:t>
      </w:r>
      <w:r w:rsidR="00685EA8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  <w:r w:rsidR="002F7BA6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</w:p>
    <w:p w:rsidR="00B274CA" w:rsidRPr="00B274CA" w:rsidRDefault="00B274CA" w:rsidP="00B274CA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F313B6" w:rsidRPr="00B274CA" w:rsidRDefault="00F313B6" w:rsidP="00B274CA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Cependant le coût de la compensation financière sera sûrement plus </w:t>
      </w:r>
      <w:r w:rsidR="00197D97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élevé</w:t>
      </w:r>
      <w:r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que le gain d’argent rapporté.</w:t>
      </w:r>
    </w:p>
    <w:p w:rsidR="00F400FC" w:rsidRDefault="00F400FC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F400FC" w:rsidRPr="00833E28" w:rsidRDefault="00F400FC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AD39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 Contexte</w:t>
      </w:r>
    </w:p>
    <w:p w:rsidR="00B274CA" w:rsidRPr="00B274CA" w:rsidRDefault="00637A88" w:rsidP="00B274C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1.2.1 Situation du projet par rapport aux autres projets de l’entreprise</w:t>
      </w:r>
    </w:p>
    <w:p w:rsidR="007647DF" w:rsidRDefault="00CD0034" w:rsidP="00B274CA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Projet peu important qui va seulement faire gagner du temps aux salariés et leur faciliter la tâche</w:t>
      </w:r>
      <w:r w:rsidR="00FC08B9"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. </w:t>
      </w:r>
    </w:p>
    <w:p w:rsidR="007647DF" w:rsidRDefault="007647DF" w:rsidP="007647DF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B274CA" w:rsidRDefault="00FC08B9" w:rsidP="00B274CA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74CA">
        <w:rPr>
          <w:rFonts w:eastAsia="Times New Roman" w:cs="Arial"/>
          <w:color w:val="000000"/>
          <w:sz w:val="24"/>
          <w:szCs w:val="24"/>
          <w:lang w:val="fr-FR" w:eastAsia="fr-FR" w:bidi="ar-SA"/>
        </w:rPr>
        <w:t>Ce projet est réalisé par moi seul.</w:t>
      </w:r>
    </w:p>
    <w:p w:rsidR="00B274CA" w:rsidRPr="00B274CA" w:rsidRDefault="00B274CA" w:rsidP="00B274CA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1.2.2 Études déjà effectuées</w:t>
      </w:r>
    </w:p>
    <w:p w:rsidR="00CD0034" w:rsidRDefault="00F400FC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Documentation sur le</w:t>
      </w:r>
      <w:r w:rsidR="00CD0034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langage Python</w:t>
      </w: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en général.</w:t>
      </w:r>
    </w:p>
    <w:p w:rsidR="00AD39DD" w:rsidRPr="00AD39DD" w:rsidRDefault="00AD39DD" w:rsidP="00AD39D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D39DD" w:rsidRPr="00AD39DD" w:rsidRDefault="00F400FC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Document</w:t>
      </w:r>
      <w:r w:rsidR="00A74D56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ation</w:t>
      </w: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sur la librairie </w:t>
      </w:r>
      <w:hyperlink r:id="rId8" w:history="1">
        <w:proofErr w:type="spellStart"/>
        <w:r w:rsidRPr="00AD39DD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docx</w:t>
        </w:r>
        <w:proofErr w:type="spellEnd"/>
      </w:hyperlink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pour Python qui permet de créer et de modifier</w:t>
      </w:r>
      <w:r w:rsidR="00685EA8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les documents Word avec l’extension ‘.</w:t>
      </w:r>
      <w:proofErr w:type="spellStart"/>
      <w:r w:rsidR="00685EA8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docx</w:t>
      </w:r>
      <w:proofErr w:type="spellEnd"/>
      <w:r w:rsidR="00685EA8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’</w:t>
      </w: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, de les lire directement et donc d’en tirer son contenu.</w:t>
      </w:r>
    </w:p>
    <w:p w:rsidR="00AD39DD" w:rsidRPr="00AD39DD" w:rsidRDefault="00AD39DD" w:rsidP="00AD39D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74D56" w:rsidRDefault="00A74D56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Documentation sur la </w:t>
      </w:r>
      <w:r w:rsidR="007647DF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librairie</w:t>
      </w: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  <w:hyperlink r:id="rId9" w:history="1">
        <w:proofErr w:type="spellStart"/>
        <w:r w:rsidRPr="00AD39DD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lxml</w:t>
        </w:r>
        <w:proofErr w:type="spellEnd"/>
      </w:hyperlink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qui permet </w:t>
      </w:r>
      <w:r w:rsidR="00C73303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la manipulation des fichiers </w:t>
      </w:r>
      <w:proofErr w:type="spellStart"/>
      <w:r w:rsidR="00C73303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xml</w:t>
      </w:r>
      <w:proofErr w:type="spellEnd"/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AD39DD" w:rsidRPr="00AD39DD" w:rsidRDefault="00AD39DD" w:rsidP="00AD39D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D39DD" w:rsidRPr="00AD39DD" w:rsidRDefault="00CD0034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Documentation sur le format </w:t>
      </w:r>
      <w:hyperlink r:id="rId10" w:history="1">
        <w:r w:rsidRPr="00AD39DD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OOXML</w:t>
        </w:r>
      </w:hyperlink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, l</w:t>
      </w:r>
      <w:r w:rsidR="00F400FC"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a modification des fichiers XML, de ses balises et des textes qui s’y trouve.</w:t>
      </w:r>
    </w:p>
    <w:p w:rsidR="00AD39DD" w:rsidRPr="00AD39DD" w:rsidRDefault="00AD39DD" w:rsidP="00AD39D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41246C" w:rsidRDefault="0041246C" w:rsidP="00AD39D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Documentation sur la librairie </w:t>
      </w:r>
      <w:hyperlink r:id="rId11" w:history="1">
        <w:proofErr w:type="spellStart"/>
        <w:r w:rsidRPr="00AD39DD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docxtpl</w:t>
        </w:r>
        <w:proofErr w:type="spellEnd"/>
      </w:hyperlink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qui permet de construire des fichiers Word selon un Template Word et un dictionnaire Python, cette librairie utilise la librairie </w:t>
      </w:r>
      <w:proofErr w:type="spellStart"/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docx</w:t>
      </w:r>
      <w:proofErr w:type="spellEnd"/>
      <w:r w:rsidRPr="00AD39DD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D30E13" w:rsidRPr="00D30E13" w:rsidRDefault="00D30E13" w:rsidP="00D30E13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D30E13" w:rsidRPr="00D30E13" w:rsidRDefault="00D30E13" w:rsidP="00D30E13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1.2.3 Études menées sur des sujets voisins</w:t>
      </w:r>
    </w:p>
    <w:p w:rsidR="00A74D56" w:rsidRDefault="00CD0034" w:rsidP="00371BB6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Études des serveurs de Lumiplan ainsi que de </w:t>
      </w:r>
      <w:hyperlink r:id="rId12" w:history="1">
        <w:proofErr w:type="spellStart"/>
        <w:r w:rsidRPr="00371BB6">
          <w:rPr>
            <w:rStyle w:val="Lienhypertexte"/>
            <w:rFonts w:eastAsia="Times New Roman" w:cs="Arial"/>
            <w:sz w:val="24"/>
            <w:szCs w:val="24"/>
            <w:lang w:val="fr-FR" w:eastAsia="fr-FR" w:bidi="ar-SA"/>
          </w:rPr>
          <w:t>SquashTm</w:t>
        </w:r>
        <w:proofErr w:type="spellEnd"/>
      </w:hyperlink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. Le serveur est déployé sur u</w:t>
      </w:r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ne machine Debian, </w:t>
      </w:r>
      <w:proofErr w:type="spellStart"/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SquashTm</w:t>
      </w:r>
      <w:proofErr w:type="spellEnd"/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</w:t>
      </w:r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est déployé sur un serveur </w:t>
      </w:r>
      <w:proofErr w:type="spellStart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TomCat</w:t>
      </w:r>
      <w:proofErr w:type="spellEnd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dans sa version 1.13 et sur </w:t>
      </w:r>
      <w:proofErr w:type="spellStart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Jetty</w:t>
      </w:r>
      <w:proofErr w:type="spellEnd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avant cette version. SquashTm utilise également une base de données </w:t>
      </w:r>
      <w:proofErr w:type="spellStart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mysql</w:t>
      </w:r>
      <w:proofErr w:type="spellEnd"/>
      <w:r w:rsidR="00A74D56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qui est stockée sur la machine Debian.</w:t>
      </w:r>
    </w:p>
    <w:p w:rsidR="00371BB6" w:rsidRPr="00371BB6" w:rsidRDefault="00371BB6" w:rsidP="00371BB6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CD0034" w:rsidRDefault="00A74D56" w:rsidP="00371BB6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Documentation générale sur le </w:t>
      </w:r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langage </w:t>
      </w:r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SQL</w:t>
      </w:r>
      <w:r w:rsidR="0041246C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pour mettre à jour la base de </w:t>
      </w:r>
      <w:r w:rsidR="00022F7E"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>données</w:t>
      </w:r>
      <w:r w:rsidRPr="00371BB6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. </w:t>
      </w:r>
    </w:p>
    <w:p w:rsidR="00D30E13" w:rsidRPr="00D30E13" w:rsidRDefault="00D30E13" w:rsidP="00D30E13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1.2.4 Suites prévues</w:t>
      </w:r>
    </w:p>
    <w:p w:rsidR="00CD0034" w:rsidRDefault="00A74D56" w:rsidP="00DF39C8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Mettre à jour </w:t>
      </w:r>
      <w:r w:rsidR="00E44E40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SquashTm</w:t>
      </w: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, améliorer l’ergonomi</w:t>
      </w:r>
      <w:r w:rsidR="00C740FD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e de l’outil, créer différents </w:t>
      </w:r>
      <w:proofErr w:type="spellStart"/>
      <w:r w:rsidR="00C740FD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T</w:t>
      </w: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emplate</w:t>
      </w:r>
      <w:r w:rsidR="00C740FD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s</w:t>
      </w:r>
      <w:proofErr w:type="spellEnd"/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de fichier.</w:t>
      </w:r>
    </w:p>
    <w:p w:rsidR="00DF39C8" w:rsidRPr="00DF39C8" w:rsidRDefault="00DF39C8" w:rsidP="00DF39C8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A74D56" w:rsidRDefault="00A74D56" w:rsidP="00DF39C8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Pouvoir sélectionner les sty</w:t>
      </w:r>
      <w:r w:rsidR="00C740FD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les à utiliser pour le document</w:t>
      </w: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Word dans l’</w:t>
      </w:r>
      <w:r w:rsidR="004915D2"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IHM</w:t>
      </w:r>
      <w:r w:rsidRPr="00DF39C8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DF39C8" w:rsidRPr="00DF39C8" w:rsidRDefault="00DF39C8" w:rsidP="00DF39C8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DF39C8" w:rsidRPr="00DF39C8" w:rsidRDefault="00DF39C8" w:rsidP="00DF39C8">
      <w:pPr>
        <w:pStyle w:val="Paragraphedeliste"/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CD0034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1.2.5 Nature des prestations demandées</w:t>
      </w:r>
    </w:p>
    <w:p w:rsidR="00E87E10" w:rsidRDefault="00372564" w:rsidP="00E87E10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E87E10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Les prestations demandées sont de différentes </w:t>
      </w:r>
      <w:r w:rsidR="00594F9A" w:rsidRPr="00E87E10">
        <w:rPr>
          <w:rFonts w:eastAsia="Times New Roman" w:cs="Arial"/>
          <w:color w:val="000000"/>
          <w:sz w:val="24"/>
          <w:szCs w:val="24"/>
          <w:lang w:val="fr-FR" w:eastAsia="fr-FR" w:bidi="ar-SA"/>
        </w:rPr>
        <w:t>natures</w:t>
      </w:r>
      <w:r w:rsidRPr="00E87E10">
        <w:rPr>
          <w:rFonts w:eastAsia="Times New Roman" w:cs="Arial"/>
          <w:color w:val="000000"/>
          <w:sz w:val="24"/>
          <w:szCs w:val="24"/>
          <w:lang w:val="fr-FR" w:eastAsia="fr-FR" w:bidi="ar-SA"/>
        </w:rPr>
        <w:t> :</w:t>
      </w:r>
    </w:p>
    <w:p w:rsidR="00E87E10" w:rsidRPr="00E87E10" w:rsidRDefault="00E87E10" w:rsidP="00E87E10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CD0034" w:rsidRDefault="00CD0034" w:rsidP="00E87E10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E87E10">
        <w:rPr>
          <w:rFonts w:eastAsia="Times New Roman" w:cs="Arial"/>
          <w:color w:val="000000"/>
          <w:sz w:val="24"/>
          <w:szCs w:val="24"/>
          <w:lang w:val="fr-FR" w:eastAsia="fr-FR" w:bidi="ar-SA"/>
        </w:rPr>
        <w:t>Réflexion, développement, travail sur des bases de données, mise en forme, ergonomie.</w:t>
      </w:r>
    </w:p>
    <w:p w:rsidR="006F1291" w:rsidRPr="006F1291" w:rsidRDefault="006F1291" w:rsidP="006F1291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1.2.6 Parties concernées par le déroulement du projet et ses résultats (demandeurs, utilisateurs)</w:t>
      </w:r>
    </w:p>
    <w:p w:rsidR="00CD0034" w:rsidRDefault="00CD0034" w:rsidP="006E0670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E0670">
        <w:rPr>
          <w:rFonts w:eastAsia="Times New Roman" w:cs="Arial"/>
          <w:color w:val="000000"/>
          <w:sz w:val="24"/>
          <w:szCs w:val="24"/>
          <w:lang w:val="fr-FR" w:eastAsia="fr-FR" w:bidi="ar-SA"/>
        </w:rPr>
        <w:t>Les futurs utilisateurs sont les demandeurs actuels.</w:t>
      </w:r>
      <w:r w:rsidR="00594F9A" w:rsidRPr="006E0670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Ils donnent des indications sur comment réaliser certaines parties et leurs préférences pour la mise en forme.</w:t>
      </w:r>
    </w:p>
    <w:p w:rsidR="006E0670" w:rsidRPr="006E0670" w:rsidRDefault="006E0670" w:rsidP="006E0670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1.2.7 Caractère confidentiel s'il y a lieu</w:t>
      </w:r>
    </w:p>
    <w:p w:rsidR="00CD0034" w:rsidRDefault="000B1981" w:rsidP="00B2252B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L’outil sera uniquement utilisé par les salariés de Lumiplan. </w:t>
      </w:r>
    </w:p>
    <w:p w:rsidR="00B2252B" w:rsidRPr="00B2252B" w:rsidRDefault="00B2252B" w:rsidP="00B2252B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F72538" w:rsidRDefault="00F72538" w:rsidP="00B2252B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Les documents générés seront disponibles pour les clients de Lumiplan si ceux-ci leurs sont destinés.</w:t>
      </w:r>
    </w:p>
    <w:p w:rsidR="00B2252B" w:rsidRPr="00B2252B" w:rsidRDefault="00B2252B" w:rsidP="00B2252B">
      <w:pPr>
        <w:pStyle w:val="Paragraphedeliste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B2252B" w:rsidRPr="00B2252B" w:rsidRDefault="00B2252B" w:rsidP="00B2252B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B2252B" w:rsidRDefault="00637A88" w:rsidP="00B2252B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1.3 Énoncé du besoin (finalités du produit pour le futur utilisateur tel que prévu par le demandeur)</w:t>
      </w:r>
    </w:p>
    <w:p w:rsidR="00076B45" w:rsidRDefault="000B1981" w:rsidP="00076B4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Outil fonctionnel</w:t>
      </w:r>
      <w:r w:rsidR="00F72538"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et ergonomique dans sa majorité</w:t>
      </w: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076B45" w:rsidRDefault="00076B45" w:rsidP="00076B45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076B45" w:rsidRPr="00076B45" w:rsidRDefault="00076B45" w:rsidP="00076B45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>
        <w:rPr>
          <w:rFonts w:eastAsia="Times New Roman" w:cs="Arial"/>
          <w:color w:val="000000"/>
          <w:sz w:val="24"/>
          <w:szCs w:val="24"/>
          <w:lang w:val="fr-FR" w:eastAsia="fr-FR" w:bidi="ar-SA"/>
        </w:rPr>
        <w:t>IHM simple d’utilisation.</w:t>
      </w:r>
    </w:p>
    <w:p w:rsidR="00B2252B" w:rsidRDefault="00B2252B" w:rsidP="00B2252B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B2252B" w:rsidRPr="00B2252B" w:rsidRDefault="00B2252B" w:rsidP="0068264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B2252B" w:rsidRDefault="00637A88" w:rsidP="00B2252B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B2252B">
        <w:rPr>
          <w:rFonts w:eastAsia="Times New Roman" w:cs="Arial"/>
          <w:color w:val="000000"/>
          <w:sz w:val="24"/>
          <w:szCs w:val="24"/>
          <w:lang w:val="fr-FR" w:eastAsia="fr-FR" w:bidi="ar-SA"/>
        </w:rPr>
        <w:t>1.4 Environnement du produit recherché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1.4.1 Listes exhaustives des éléments (personnes, équipements, matières…) et contraintes (environnement)</w:t>
      </w:r>
    </w:p>
    <w:p w:rsidR="00246157" w:rsidRDefault="00246157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Travail en autonomie avec un ordinateur personnel. Machine virtuelle sous Debian 7 avec serveur </w:t>
      </w:r>
      <w:proofErr w:type="spellStart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TomCat</w:t>
      </w:r>
      <w:proofErr w:type="spellEnd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pour </w:t>
      </w:r>
      <w:proofErr w:type="spellStart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SquashTm</w:t>
      </w:r>
      <w:proofErr w:type="spellEnd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ainsi qu’une base de données </w:t>
      </w:r>
      <w:proofErr w:type="spellStart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mysql</w:t>
      </w:r>
      <w:proofErr w:type="spellEnd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.</w:t>
      </w:r>
    </w:p>
    <w:p w:rsidR="0068264D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1.4.2 Caractéristiques pour chaque élément de l’environnement</w:t>
      </w:r>
    </w:p>
    <w:p w:rsidR="00246157" w:rsidRDefault="00246157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L’ordinateur fonctionne sous Windows 7 et dispose des droits d’administrateur.</w:t>
      </w:r>
    </w:p>
    <w:p w:rsidR="0068264D" w:rsidRPr="0068264D" w:rsidRDefault="0068264D" w:rsidP="0068264D">
      <w:pPr>
        <w:pStyle w:val="Paragraphedeliste"/>
        <w:shd w:val="clear" w:color="auto" w:fill="FFFFFF"/>
        <w:spacing w:before="100" w:beforeAutospacing="1" w:after="100" w:afterAutospacing="1" w:line="360" w:lineRule="atLeast"/>
        <w:ind w:left="144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3F57FE" w:rsidRPr="0068264D" w:rsidRDefault="003F57FE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Droits </w:t>
      </w:r>
      <w:proofErr w:type="spellStart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superutilisateur</w:t>
      </w:r>
      <w:proofErr w:type="spellEnd"/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 xml:space="preserve"> sur la machine virtuelle ainsi que ses composants pour la paramétrer. </w:t>
      </w:r>
    </w:p>
    <w:p w:rsidR="00F71C2A" w:rsidRPr="00833E28" w:rsidRDefault="00F71C2A" w:rsidP="00F72538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501804" w:rsidRPr="00833E28" w:rsidRDefault="00637A88" w:rsidP="00F725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ind w:left="384"/>
        <w:rPr>
          <w:rFonts w:eastAsia="Times New Roman" w:cs="Arial"/>
          <w:i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 Expression fonctionnelle du besoin</w:t>
      </w:r>
    </w:p>
    <w:p w:rsidR="00637A88" w:rsidRPr="0068264D" w:rsidRDefault="00637A88" w:rsidP="0068264D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 Fonctions de service et de contrainte</w:t>
      </w: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2.1.1 Fonctions de service principales (qui sont la raison d’être du produit)</w:t>
      </w:r>
    </w:p>
    <w:p w:rsidR="003F57FE" w:rsidRDefault="003F57FE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Rapidité et facilité d’exécution de l’outil pour générer des documents Word</w:t>
      </w:r>
    </w:p>
    <w:p w:rsidR="0068264D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2.1.2 Fonctions de service complémentaires (qui améliorent, facilitent ou complètent le service rendu)</w:t>
      </w:r>
    </w:p>
    <w:p w:rsidR="003F57FE" w:rsidRDefault="003F57FE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Interface homme machine pour améliorer le visuel de l’outil et faciliter son utilisation.</w:t>
      </w:r>
    </w:p>
    <w:p w:rsidR="0068264D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37A88" w:rsidRPr="00833E28" w:rsidRDefault="00637A88" w:rsidP="00F725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833E28">
        <w:rPr>
          <w:rFonts w:eastAsia="Times New Roman" w:cs="Arial"/>
          <w:color w:val="000000"/>
          <w:sz w:val="24"/>
          <w:szCs w:val="24"/>
          <w:lang w:val="fr-FR" w:eastAsia="fr-FR" w:bidi="ar-SA"/>
        </w:rPr>
        <w:t>2.1.3 Contraintes (limitations à la liberté du concepteur-réalisateur)</w:t>
      </w:r>
    </w:p>
    <w:p w:rsidR="003F57FE" w:rsidRDefault="003F57FE" w:rsidP="0068264D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68264D">
        <w:rPr>
          <w:rFonts w:eastAsia="Times New Roman" w:cs="Arial"/>
          <w:color w:val="000000"/>
          <w:sz w:val="24"/>
          <w:szCs w:val="24"/>
          <w:lang w:val="fr-FR" w:eastAsia="fr-FR" w:bidi="ar-SA"/>
        </w:rPr>
        <w:t>Aucune contrainte réelle, recommandation pour la mise en forme des documents Word</w:t>
      </w:r>
    </w:p>
    <w:p w:rsid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68264D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080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</w:p>
    <w:p w:rsidR="005B0437" w:rsidRPr="002D5595" w:rsidRDefault="005B0437" w:rsidP="002D5595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r w:rsidRPr="002D5595">
        <w:rPr>
          <w:rFonts w:eastAsia="Times New Roman" w:cs="Arial"/>
          <w:color w:val="000000"/>
          <w:sz w:val="24"/>
          <w:szCs w:val="24"/>
          <w:lang w:val="fr-FR" w:eastAsia="fr-FR" w:bidi="ar-SA"/>
        </w:rPr>
        <w:t>Annexe :</w:t>
      </w:r>
    </w:p>
    <w:p w:rsidR="00566A24" w:rsidRPr="0068264D" w:rsidRDefault="0068264D" w:rsidP="0068264D">
      <w:pPr>
        <w:shd w:val="clear" w:color="auto" w:fill="FFFFFF"/>
        <w:spacing w:before="100" w:beforeAutospacing="1" w:after="100" w:afterAutospacing="1" w:line="360" w:lineRule="atLeast"/>
        <w:ind w:left="1152"/>
        <w:rPr>
          <w:rFonts w:eastAsia="Times New Roman" w:cs="Arial"/>
          <w:color w:val="000000"/>
          <w:sz w:val="24"/>
          <w:szCs w:val="24"/>
          <w:lang w:val="fr-FR" w:eastAsia="fr-FR" w:bidi="ar-SA"/>
        </w:rPr>
      </w:pPr>
      <w:bookmarkStart w:id="0" w:name="_GoBack"/>
      <w:bookmarkEnd w:id="0"/>
      <w:r>
        <w:rPr>
          <w:rFonts w:eastAsia="Times New Roman" w:cs="Arial"/>
          <w:noProof/>
          <w:color w:val="000000"/>
          <w:sz w:val="24"/>
          <w:szCs w:val="24"/>
          <w:lang w:val="fr-FR"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1448577</wp:posOffset>
            </wp:positionH>
            <wp:positionV relativeFrom="margin">
              <wp:posOffset>1569455</wp:posOffset>
            </wp:positionV>
            <wp:extent cx="4274820" cy="3935730"/>
            <wp:effectExtent l="19050" t="0" r="0" b="0"/>
            <wp:wrapSquare wrapText="bothSides"/>
            <wp:docPr id="3" name="Image 1" descr="C:\Users\alex.medina-stg@lumiplan.local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.medina-stg@lumiplan.local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0437">
        <w:rPr>
          <w:rFonts w:eastAsia="Times New Roman" w:cs="Arial"/>
          <w:color w:val="000000"/>
          <w:sz w:val="24"/>
          <w:szCs w:val="24"/>
          <w:lang w:val="fr-FR" w:eastAsia="fr-FR" w:bidi="ar-SA"/>
        </w:rPr>
        <w:t>Je mets à disposition un diagramme de bête à corne pour faciliter la compréhension de l’outil.</w:t>
      </w:r>
    </w:p>
    <w:sectPr w:rsidR="00566A24" w:rsidRPr="0068264D" w:rsidSect="00CF7035">
      <w:headerReference w:type="default" r:id="rId14"/>
      <w:footerReference w:type="default" r:id="rId15"/>
      <w:pgSz w:w="11906" w:h="16838"/>
      <w:pgMar w:top="2835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479" w:rsidRDefault="00DF4479" w:rsidP="00552DE8">
      <w:pPr>
        <w:spacing w:after="0" w:line="240" w:lineRule="auto"/>
      </w:pPr>
      <w:r>
        <w:separator/>
      </w:r>
    </w:p>
  </w:endnote>
  <w:endnote w:type="continuationSeparator" w:id="0">
    <w:p w:rsidR="00DF4479" w:rsidRDefault="00DF4479" w:rsidP="0055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8"/>
        <w:szCs w:val="28"/>
      </w:rPr>
      <w:id w:val="28483381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0"/>
        <w:szCs w:val="20"/>
      </w:rPr>
    </w:sdtEndPr>
    <w:sdtContent>
      <w:p w:rsidR="00F72538" w:rsidRDefault="00F72538">
        <w:pPr>
          <w:pStyle w:val="Pieddepage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p. </w:t>
        </w:r>
        <w:r w:rsidR="00DF4479">
          <w:fldChar w:fldCharType="begin"/>
        </w:r>
        <w:r w:rsidR="00DF4479">
          <w:instrText xml:space="preserve"> PAGE    \* MERGEFORMAT </w:instrText>
        </w:r>
        <w:r w:rsidR="00DF4479">
          <w:fldChar w:fldCharType="separate"/>
        </w:r>
        <w:r w:rsidR="00CE1A04" w:rsidRPr="00CE1A04">
          <w:rPr>
            <w:rFonts w:asciiTheme="majorHAnsi" w:hAnsiTheme="majorHAnsi"/>
            <w:noProof/>
            <w:sz w:val="28"/>
            <w:szCs w:val="28"/>
          </w:rPr>
          <w:t>5</w:t>
        </w:r>
        <w:r w:rsidR="00DF4479">
          <w:rPr>
            <w:rFonts w:asciiTheme="majorHAnsi" w:hAnsiTheme="majorHAnsi"/>
            <w:noProof/>
            <w:sz w:val="28"/>
            <w:szCs w:val="28"/>
          </w:rPr>
          <w:fldChar w:fldCharType="end"/>
        </w:r>
      </w:p>
    </w:sdtContent>
  </w:sdt>
  <w:p w:rsidR="00F72538" w:rsidRDefault="00F7253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479" w:rsidRDefault="00DF4479" w:rsidP="00552DE8">
      <w:pPr>
        <w:spacing w:after="0" w:line="240" w:lineRule="auto"/>
      </w:pPr>
      <w:r>
        <w:separator/>
      </w:r>
    </w:p>
  </w:footnote>
  <w:footnote w:type="continuationSeparator" w:id="0">
    <w:p w:rsidR="00DF4479" w:rsidRDefault="00DF4479" w:rsidP="00552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538" w:rsidRDefault="00F72538" w:rsidP="00552DE8">
    <w:pPr>
      <w:pStyle w:val="En-tte"/>
    </w:pPr>
    <w:r>
      <w:rPr>
        <w:noProof/>
        <w:lang w:val="fr-FR" w:eastAsia="fr-F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5232400</wp:posOffset>
          </wp:positionH>
          <wp:positionV relativeFrom="paragraph">
            <wp:posOffset>-307340</wp:posOffset>
          </wp:positionV>
          <wp:extent cx="1395730" cy="1176655"/>
          <wp:effectExtent l="19050" t="0" r="0" b="0"/>
          <wp:wrapNone/>
          <wp:docPr id="1" name="Image 1" descr="E:\Cours\Matériel\logoIUT-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Cours\Matériel\logoIUT-Q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1176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72538" w:rsidRDefault="00F72538" w:rsidP="00552DE8">
    <w:pPr>
      <w:pStyle w:val="En-tte"/>
    </w:pPr>
  </w:p>
  <w:p w:rsidR="00552DE8" w:rsidRPr="00F72538" w:rsidRDefault="00F72538" w:rsidP="00F72538">
    <w:pPr>
      <w:pStyle w:val="En-tte"/>
      <w:rPr>
        <w:sz w:val="24"/>
        <w:lang w:val="fr-FR"/>
      </w:rPr>
    </w:pPr>
    <w:r w:rsidRPr="009D0D25">
      <w:rPr>
        <w:sz w:val="24"/>
        <w:lang w:val="fr-FR"/>
      </w:rPr>
      <w:t>Medina Alex</w:t>
    </w:r>
    <w:r w:rsidRPr="009D0D25">
      <w:rPr>
        <w:sz w:val="24"/>
        <w:lang w:val="fr-FR"/>
      </w:rPr>
      <w:tab/>
    </w:r>
    <w:r w:rsidRPr="00F72538">
      <w:rPr>
        <w:sz w:val="24"/>
        <w:lang w:val="fr-FR"/>
      </w:rPr>
      <w:t>Stage chez Lumiplan</w:t>
    </w:r>
  </w:p>
  <w:p w:rsidR="00F72538" w:rsidRPr="00F72538" w:rsidRDefault="00F72538" w:rsidP="00F72538">
    <w:pPr>
      <w:pStyle w:val="En-tte"/>
      <w:rPr>
        <w:sz w:val="24"/>
        <w:lang w:val="fr-FR"/>
      </w:rPr>
    </w:pPr>
    <w:r w:rsidRPr="009D0D25">
      <w:rPr>
        <w:sz w:val="24"/>
        <w:lang w:val="fr-FR"/>
      </w:rPr>
      <w:t>DUT Informatique</w:t>
    </w:r>
    <w:r w:rsidRPr="009D0D25">
      <w:rPr>
        <w:sz w:val="24"/>
        <w:lang w:val="fr-FR"/>
      </w:rPr>
      <w:tab/>
    </w:r>
    <w:r w:rsidRPr="00F72538">
      <w:rPr>
        <w:sz w:val="24"/>
        <w:lang w:val="fr-FR"/>
      </w:rPr>
      <w:t>Cahier des charges</w:t>
    </w:r>
  </w:p>
  <w:p w:rsidR="00F72538" w:rsidRPr="009D0D25" w:rsidRDefault="00F72538" w:rsidP="00F72538">
    <w:pPr>
      <w:pStyle w:val="En-tte"/>
      <w:rPr>
        <w:sz w:val="24"/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D46EF"/>
    <w:multiLevelType w:val="multilevel"/>
    <w:tmpl w:val="B78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="Times New Roman" w:hAnsi="Calibri" w:cs="Aria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85AF4"/>
    <w:multiLevelType w:val="multilevel"/>
    <w:tmpl w:val="B78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="Times New Roman" w:hAnsi="Calibri" w:cs="Aria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700CF"/>
    <w:multiLevelType w:val="multilevel"/>
    <w:tmpl w:val="4B36B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A88"/>
    <w:rsid w:val="00021260"/>
    <w:rsid w:val="00021579"/>
    <w:rsid w:val="00022F7E"/>
    <w:rsid w:val="00025CB6"/>
    <w:rsid w:val="00036364"/>
    <w:rsid w:val="00076B45"/>
    <w:rsid w:val="000B1981"/>
    <w:rsid w:val="00117E17"/>
    <w:rsid w:val="001238F4"/>
    <w:rsid w:val="00166299"/>
    <w:rsid w:val="0019422C"/>
    <w:rsid w:val="00197D97"/>
    <w:rsid w:val="001A5606"/>
    <w:rsid w:val="001F211D"/>
    <w:rsid w:val="002265F1"/>
    <w:rsid w:val="00240704"/>
    <w:rsid w:val="00246157"/>
    <w:rsid w:val="002D1A4D"/>
    <w:rsid w:val="002D5595"/>
    <w:rsid w:val="002F10AA"/>
    <w:rsid w:val="002F7BA6"/>
    <w:rsid w:val="00300A79"/>
    <w:rsid w:val="00345936"/>
    <w:rsid w:val="00371BB6"/>
    <w:rsid w:val="00372564"/>
    <w:rsid w:val="003867FB"/>
    <w:rsid w:val="003F43C8"/>
    <w:rsid w:val="003F57FE"/>
    <w:rsid w:val="0041246C"/>
    <w:rsid w:val="004915D2"/>
    <w:rsid w:val="00501804"/>
    <w:rsid w:val="00552DE8"/>
    <w:rsid w:val="00566A24"/>
    <w:rsid w:val="00572D34"/>
    <w:rsid w:val="005863FF"/>
    <w:rsid w:val="00594F9A"/>
    <w:rsid w:val="005B0437"/>
    <w:rsid w:val="005F2D34"/>
    <w:rsid w:val="0061713C"/>
    <w:rsid w:val="00637A88"/>
    <w:rsid w:val="0068264D"/>
    <w:rsid w:val="00685EA8"/>
    <w:rsid w:val="006D60FF"/>
    <w:rsid w:val="006E0670"/>
    <w:rsid w:val="006F1291"/>
    <w:rsid w:val="006F412B"/>
    <w:rsid w:val="007261DD"/>
    <w:rsid w:val="007444CD"/>
    <w:rsid w:val="007647DF"/>
    <w:rsid w:val="00764CF3"/>
    <w:rsid w:val="007E1A76"/>
    <w:rsid w:val="007F0399"/>
    <w:rsid w:val="00833E28"/>
    <w:rsid w:val="00842721"/>
    <w:rsid w:val="00894384"/>
    <w:rsid w:val="0093658A"/>
    <w:rsid w:val="009A14D5"/>
    <w:rsid w:val="009D0D25"/>
    <w:rsid w:val="00A00567"/>
    <w:rsid w:val="00A74D56"/>
    <w:rsid w:val="00AD39DD"/>
    <w:rsid w:val="00AF7C31"/>
    <w:rsid w:val="00B2252B"/>
    <w:rsid w:val="00B274CA"/>
    <w:rsid w:val="00B53B27"/>
    <w:rsid w:val="00B70EA4"/>
    <w:rsid w:val="00C23039"/>
    <w:rsid w:val="00C641B6"/>
    <w:rsid w:val="00C73303"/>
    <w:rsid w:val="00C740FD"/>
    <w:rsid w:val="00CA57FE"/>
    <w:rsid w:val="00CD0034"/>
    <w:rsid w:val="00CD77E8"/>
    <w:rsid w:val="00CE1A04"/>
    <w:rsid w:val="00CF7035"/>
    <w:rsid w:val="00D30E13"/>
    <w:rsid w:val="00DF39C8"/>
    <w:rsid w:val="00DF4479"/>
    <w:rsid w:val="00E44E40"/>
    <w:rsid w:val="00E6564A"/>
    <w:rsid w:val="00E87E10"/>
    <w:rsid w:val="00F313B6"/>
    <w:rsid w:val="00F400FC"/>
    <w:rsid w:val="00F71C2A"/>
    <w:rsid w:val="00F72538"/>
    <w:rsid w:val="00F937AC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283D05-E4DA-4488-A322-900E0636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DE8"/>
    <w:pPr>
      <w:ind w:left="0"/>
    </w:pPr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1A5606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560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5606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5606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5606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5606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5606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5606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5606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606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A5606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A5606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">
    <w:name w:val="Title"/>
    <w:next w:val="Normal"/>
    <w:link w:val="TitreCar"/>
    <w:uiPriority w:val="10"/>
    <w:qFormat/>
    <w:rsid w:val="001A5606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A5606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1A5606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1A5606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1A5606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1A5606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1A5606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1A5606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1A5606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A5606"/>
    <w:rPr>
      <w:b/>
      <w:bCs/>
      <w:smallCaps/>
      <w:color w:val="1F497D" w:themeColor="text2"/>
      <w:spacing w:val="10"/>
      <w:sz w:val="18"/>
      <w:szCs w:val="18"/>
    </w:rPr>
  </w:style>
  <w:style w:type="paragraph" w:styleId="Sous-titre">
    <w:name w:val="Subtitle"/>
    <w:next w:val="Normal"/>
    <w:link w:val="Sous-titreCar"/>
    <w:uiPriority w:val="11"/>
    <w:qFormat/>
    <w:rsid w:val="001A5606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5606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1A5606"/>
    <w:rPr>
      <w:b/>
      <w:bCs/>
      <w:spacing w:val="0"/>
    </w:rPr>
  </w:style>
  <w:style w:type="character" w:styleId="Accentuation">
    <w:name w:val="Emphasis"/>
    <w:uiPriority w:val="20"/>
    <w:qFormat/>
    <w:rsid w:val="001A5606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1A560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A5606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A5606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5606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5606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1A5606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1A5606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1A5606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1A5606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1A5606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560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52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DE8"/>
    <w:rPr>
      <w:color w:val="5A5A5A" w:themeColor="text1" w:themeTint="A5"/>
    </w:rPr>
  </w:style>
  <w:style w:type="paragraph" w:styleId="Pieddepage">
    <w:name w:val="footer"/>
    <w:basedOn w:val="Normal"/>
    <w:link w:val="PieddepageCar"/>
    <w:uiPriority w:val="99"/>
    <w:unhideWhenUsed/>
    <w:rsid w:val="00552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DE8"/>
    <w:rPr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5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564A"/>
    <w:rPr>
      <w:rFonts w:ascii="Tahoma" w:hAnsi="Tahoma" w:cs="Tahoma"/>
      <w:color w:val="5A5A5A" w:themeColor="text1" w:themeTint="A5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733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docx.readthedocs.io/en/latest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quashtest.org/fr/decouvrir-squash-tm/contenu-statique/outils-et-fonctionnalites/squash-tm-test-managemen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xtpl.readthedocs.io/en/lates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officeopenxm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xml.d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939E5C-5EFC-478E-BCF8-8EB21E35D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mottu-jm</dc:creator>
  <cp:keywords/>
  <dc:description/>
  <cp:lastModifiedBy>Alex</cp:lastModifiedBy>
  <cp:revision>54</cp:revision>
  <dcterms:created xsi:type="dcterms:W3CDTF">2014-02-10T12:01:00Z</dcterms:created>
  <dcterms:modified xsi:type="dcterms:W3CDTF">2016-05-31T18:47:00Z</dcterms:modified>
</cp:coreProperties>
</file>