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724748" w:displacedByCustomXml="next"/>
    <w:bookmarkStart w:id="1" w:name="_Toc41066443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37982" w:rsidRDefault="008F6203"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w:t>
                    </w:r>
                    <w:proofErr w:type="spellStart"/>
                    <w:r w:rsidRPr="00A2618D">
                      <w:rPr>
                        <w:rFonts w:ascii="Arial" w:eastAsiaTheme="majorEastAsia" w:hAnsi="Arial" w:cs="Arial"/>
                        <w:color w:val="76923C" w:themeColor="accent3" w:themeShade="BF"/>
                        <w:sz w:val="88"/>
                        <w:szCs w:val="88"/>
                      </w:rPr>
                      <w:t>testcasesTitle</w:t>
                    </w:r>
                    <w:proofErr w:type="spellEnd"/>
                    <w:r w:rsidRPr="00A2618D">
                      <w:rPr>
                        <w:rFonts w:ascii="Arial" w:eastAsiaTheme="majorEastAsia" w:hAnsi="Arial" w:cs="Arial"/>
                        <w:color w:val="76923C" w:themeColor="accent3" w:themeShade="BF"/>
                        <w:sz w:val="88"/>
                        <w:szCs w:val="88"/>
                      </w:rPr>
                      <w:t>}</w:t>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w:t>
                    </w:r>
                    <w:proofErr w:type="spellStart"/>
                    <w:r>
                      <w:rPr>
                        <w:rFonts w:ascii="Arial" w:hAnsi="Arial" w:cs="Arial"/>
                        <w:i/>
                        <w:color w:val="7F7F7F" w:themeColor="text1" w:themeTint="80"/>
                        <w:sz w:val="20"/>
                      </w:rPr>
                      <w:t>generatedTitle</w:t>
                    </w:r>
                    <w:proofErr w:type="spellEnd"/>
                    <w:r>
                      <w:rPr>
                        <w:rFonts w:ascii="Arial" w:hAnsi="Arial" w:cs="Arial"/>
                        <w:i/>
                        <w:color w:val="7F7F7F" w:themeColor="text1" w:themeTint="80"/>
                        <w:sz w:val="20"/>
                      </w:rPr>
                      <w:t>}</w:t>
                    </w:r>
                  </w:p>
                </w:tc>
              </w:tr>
            </w:tbl>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Default="00F37982" w:rsidP="00F37982">
              <w:pPr>
                <w:rPr>
                  <w:rFonts w:cs="Arial"/>
                  <w:sz w:val="40"/>
                  <w:szCs w:val="40"/>
                  <w:lang w:val="fr-FR"/>
                </w:rPr>
              </w:pPr>
              <w:r>
                <w:rPr>
                  <w:rFonts w:cs="Arial"/>
                  <w:sz w:val="40"/>
                  <w:szCs w:val="40"/>
                  <w:lang w:val="fr-FR"/>
                </w:rPr>
                <w:tab/>
              </w:r>
              <w:r w:rsidRPr="00DF1E9B">
                <w:rPr>
                  <w:rFonts w:cs="Arial"/>
                  <w:sz w:val="40"/>
                  <w:szCs w:val="40"/>
                  <w:lang w:val="fr-FR"/>
                </w:rPr>
                <w:t>{</w:t>
              </w:r>
              <w:proofErr w:type="spellStart"/>
              <w:proofErr w:type="gramStart"/>
              <w:r w:rsidRPr="00DF1E9B">
                <w:rPr>
                  <w:rFonts w:cs="Arial"/>
                  <w:sz w:val="40"/>
                  <w:szCs w:val="40"/>
                  <w:lang w:val="fr-FR"/>
                </w:rPr>
                <w:t>titleMilestone</w:t>
              </w:r>
              <w:proofErr w:type="spellEnd"/>
              <w:proofErr w:type="gramEnd"/>
              <w:r w:rsidRPr="00DF1E9B">
                <w:rPr>
                  <w:rFonts w:cs="Arial"/>
                  <w:sz w:val="40"/>
                  <w:szCs w:val="40"/>
                  <w:lang w:val="fr-FR"/>
                </w:rPr>
                <w:t>}</w:t>
              </w:r>
            </w:p>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Pr="00386535" w:rsidRDefault="00F37982" w:rsidP="00F37982">
              <w:pPr>
                <w:rPr>
                  <w:lang w:val="fr-FR"/>
                </w:rPr>
              </w:pPr>
            </w:p>
            <w:p w:rsidR="00F37982" w:rsidRPr="00386535" w:rsidRDefault="00F37982" w:rsidP="00F37982">
              <w:pPr>
                <w:rPr>
                  <w:lang w:val="fr-FR"/>
                </w:rPr>
              </w:pPr>
            </w:p>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w:t>
                    </w:r>
                    <w:proofErr w:type="spellStart"/>
                    <w:r>
                      <w:rPr>
                        <w:rFonts w:cs="Arial"/>
                        <w:i/>
                        <w:color w:val="7F7F7F" w:themeColor="text1" w:themeTint="80"/>
                        <w:sz w:val="16"/>
                      </w:rPr>
                      <w:t>generatedDate</w:t>
                    </w:r>
                    <w:proofErr w:type="spellEnd"/>
                    <w:r>
                      <w:rPr>
                        <w:rFonts w:cs="Arial"/>
                        <w:i/>
                        <w:color w:val="7F7F7F" w:themeColor="text1" w:themeTint="80"/>
                        <w:sz w:val="16"/>
                      </w:rPr>
                      <w:t>}</w:t>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F37982" w:rsidP="00883D53">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w:t>
          </w:r>
          <w:proofErr w:type="spellStart"/>
          <w:proofErr w:type="gramStart"/>
          <w:r w:rsidRPr="00220219">
            <w:rPr>
              <w:rFonts w:cs="Arial"/>
              <w:lang w:val="fr-FR"/>
            </w:rPr>
            <w:t>summary</w:t>
          </w:r>
          <w:proofErr w:type="spellEnd"/>
          <w:proofErr w:type="gramEnd"/>
          <w:r w:rsidRPr="00220219">
            <w:rPr>
              <w:rFonts w:cs="Arial"/>
              <w:lang w:val="fr-FR"/>
            </w:rPr>
            <w:t>}</w:t>
          </w:r>
        </w:p>
        <w:p w:rsidR="00A03984" w:rsidRDefault="008F6203">
          <w:pPr>
            <w:pStyle w:val="TM1"/>
            <w:tabs>
              <w:tab w:val="left" w:pos="480"/>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{chain}</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8F6203">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{^noReference}[</w:t>
            </w:r>
            <w:r w:rsidR="005C54FA">
              <w:rPr>
                <w:rStyle w:val="Lienhypertexte"/>
                <w:rFonts w:cs="Arial"/>
                <w:noProof/>
              </w:rPr>
              <w:t>{reference}</w:t>
            </w:r>
            <w:r w:rsidR="00A81840">
              <w:rPr>
                <w:rStyle w:val="Lienhypertexte"/>
                <w:rFonts w:cs="Arial"/>
                <w:noProof/>
              </w:rPr>
              <w:t>]</w:t>
            </w:r>
            <w:r w:rsidR="00764945">
              <w:rPr>
                <w:rStyle w:val="Lienhypertexte"/>
                <w:rFonts w:cs="Arial"/>
                <w:noProof/>
              </w:rPr>
              <w:t xml:space="preserve"> </w:t>
            </w:r>
            <w:r w:rsidR="00A81840">
              <w:rPr>
                <w:rStyle w:val="Lienhypertexte"/>
                <w:rFonts w:cs="Arial"/>
                <w:noProof/>
              </w:rPr>
              <w:t>{/noReference}</w:t>
            </w:r>
            <w:r w:rsidR="00A03984" w:rsidRPr="0052620D">
              <w:rPr>
                <w:rStyle w:val="Lienhypertexte"/>
                <w:rFonts w:cs="Arial"/>
                <w:noProof/>
              </w:rPr>
              <w:t>{name}</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p w:rsidR="00504B5A" w:rsidRPr="00611A85" w:rsidRDefault="008F6203" w:rsidP="00611A85">
          <w:pPr>
            <w:rPr>
              <w:rFonts w:cs="Arial"/>
            </w:rPr>
          </w:pPr>
          <w:r>
            <w:rPr>
              <w:rFonts w:cs="Arial"/>
            </w:rPr>
            <w:fldChar w:fldCharType="end"/>
          </w:r>
        </w:p>
      </w:sdtContent>
    </w:sdt>
    <w:p w:rsidR="00504B5A" w:rsidRDefault="00504B5A" w:rsidP="005F70B3">
      <w:pPr>
        <w:rPr>
          <w:rFonts w:cs="Arial"/>
        </w:rPr>
      </w:pPr>
    </w:p>
    <w:p w:rsidR="00A55008" w:rsidRDefault="005328A4">
      <w:pPr>
        <w:rPr>
          <w:rFonts w:cs="Arial"/>
        </w:rPr>
      </w:pPr>
      <w:r>
        <w:rPr>
          <w:rFonts w:cs="Arial"/>
        </w:rPr>
        <w:t>{#projects}</w:t>
      </w:r>
      <w:r w:rsidR="00A55008">
        <w:rPr>
          <w:rFonts w:cs="Arial"/>
        </w:rPr>
        <w:br w:type="page"/>
      </w:r>
    </w:p>
    <w:p w:rsidR="00F37982" w:rsidRPr="007B2741" w:rsidRDefault="00F37982" w:rsidP="005F70B3">
      <w:pPr>
        <w:rPr>
          <w:rFonts w:cs="Arial"/>
        </w:rPr>
      </w:pP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r w:rsidRPr="00DC783E">
        <w:t>Introduction</w:t>
      </w:r>
      <w:bookmarkEnd w:id="2"/>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1"/>
      <w:proofErr w:type="spellStart"/>
      <w:r w:rsidRPr="00DC783E">
        <w:t>Responsabilités</w:t>
      </w:r>
      <w:bookmarkEnd w:id="4"/>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3"/>
      <w:r w:rsidRPr="00DC783E">
        <w:t xml:space="preserve">Documents de </w:t>
      </w:r>
      <w:proofErr w:type="spellStart"/>
      <w:r w:rsidRPr="00DC783E">
        <w:t>référence</w:t>
      </w:r>
      <w:bookmarkEnd w:id="6"/>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7" w:name="ref_interface_siri"/>
            <w:r w:rsidRPr="00E117BB">
              <w:rPr>
                <w:szCs w:val="20"/>
              </w:rPr>
              <w:t>[R1]</w:t>
            </w:r>
            <w:bookmarkEnd w:id="7"/>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4"/>
      <w:proofErr w:type="spellStart"/>
      <w:r w:rsidRPr="00DC783E">
        <w:lastRenderedPageBreak/>
        <w:t>Glossaire</w:t>
      </w:r>
      <w:bookmarkEnd w:id="8"/>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A6238C"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A6238C"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9"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0" w:name="_Toc437361035"/>
      <w:r w:rsidRPr="00DC783E">
        <w:lastRenderedPageBreak/>
        <w:t xml:space="preserve">PROCES VERBAL DE RECETTE </w:t>
      </w:r>
      <w:bookmarkEnd w:id="9"/>
      <w:r w:rsidRPr="00DC783E">
        <w:t>USINE</w:t>
      </w:r>
      <w:bookmarkEnd w:id="10"/>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11" w:name="_Toc387912518"/>
      <w:bookmarkStart w:id="12" w:name="_Toc389640278"/>
      <w:bookmarkStart w:id="13" w:name="_Toc389640693"/>
      <w:bookmarkStart w:id="14" w:name="_Toc389640870"/>
      <w:bookmarkStart w:id="15" w:name="_Toc389647078"/>
      <w:bookmarkStart w:id="16" w:name="_Toc391570570"/>
      <w:bookmarkStart w:id="17" w:name="_Toc391640167"/>
      <w:bookmarkStart w:id="18" w:name="_Toc396473683"/>
      <w:bookmarkStart w:id="19" w:name="_Toc396491303"/>
      <w:bookmarkStart w:id="20" w:name="_Toc406667185"/>
      <w:bookmarkStart w:id="21" w:name="_Toc406675458"/>
      <w:bookmarkStart w:id="22" w:name="_Toc406752541"/>
      <w:bookmarkStart w:id="23" w:name="_Toc406778451"/>
      <w:bookmarkStart w:id="24" w:name="_Toc412622277"/>
      <w:bookmarkStart w:id="25" w:name="_Toc429391537"/>
      <w:bookmarkStart w:id="26" w:name="_Toc429401704"/>
      <w:bookmarkStart w:id="27" w:name="_Toc430247048"/>
      <w:bookmarkStart w:id="28" w:name="_Toc433613544"/>
      <w:bookmarkStart w:id="29" w:name="_Toc437361036"/>
      <w:bookmarkStart w:id="30" w:name="_Toc37150631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31" w:name="_Toc387912519"/>
      <w:bookmarkStart w:id="32" w:name="_Toc389640279"/>
      <w:bookmarkStart w:id="33" w:name="_Toc389640694"/>
      <w:bookmarkStart w:id="34" w:name="_Toc389640871"/>
      <w:bookmarkStart w:id="35" w:name="_Toc389647079"/>
      <w:bookmarkStart w:id="36" w:name="_Toc391570571"/>
      <w:bookmarkStart w:id="37" w:name="_Toc391640168"/>
      <w:bookmarkStart w:id="38" w:name="_Toc396473684"/>
      <w:bookmarkStart w:id="39" w:name="_Toc396491304"/>
      <w:bookmarkStart w:id="40" w:name="_Toc406667186"/>
      <w:bookmarkStart w:id="41" w:name="_Toc406675459"/>
      <w:bookmarkStart w:id="42" w:name="_Toc406752542"/>
      <w:bookmarkStart w:id="43" w:name="_Toc406778452"/>
      <w:bookmarkStart w:id="44" w:name="_Toc412622278"/>
      <w:bookmarkStart w:id="45" w:name="_Toc429391538"/>
      <w:bookmarkStart w:id="46" w:name="_Toc429401705"/>
      <w:bookmarkStart w:id="47" w:name="_Toc430247049"/>
      <w:bookmarkStart w:id="48" w:name="_Toc433613545"/>
      <w:bookmarkStart w:id="49" w:name="_Toc43736103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F37982" w:rsidRPr="00DC783E" w:rsidRDefault="00F37982" w:rsidP="00F37982">
      <w:pPr>
        <w:pStyle w:val="Paragraphedeliste"/>
        <w:keepNext/>
        <w:numPr>
          <w:ilvl w:val="0"/>
          <w:numId w:val="18"/>
        </w:numPr>
        <w:pBdr>
          <w:bottom w:val="single" w:sz="24" w:space="1" w:color="4B4B4D"/>
        </w:pBdr>
        <w:spacing w:before="360" w:after="120"/>
        <w:contextualSpacing w:val="0"/>
        <w:outlineLvl w:val="1"/>
        <w:rPr>
          <w:rFonts w:ascii="Verdana" w:eastAsia="Times New Roman" w:hAnsi="Verdana"/>
          <w:b/>
          <w:bCs/>
          <w:iCs/>
          <w:vanish/>
          <w:color w:val="4B4B4D"/>
          <w:sz w:val="40"/>
          <w:szCs w:val="48"/>
        </w:rPr>
      </w:pPr>
      <w:bookmarkStart w:id="50" w:name="_Toc429391539"/>
      <w:bookmarkStart w:id="51" w:name="_Toc429401706"/>
      <w:bookmarkStart w:id="52" w:name="_Toc430247050"/>
      <w:bookmarkStart w:id="53" w:name="_Toc433613546"/>
      <w:bookmarkStart w:id="54" w:name="_Toc437361038"/>
      <w:bookmarkEnd w:id="50"/>
      <w:bookmarkEnd w:id="51"/>
      <w:bookmarkEnd w:id="52"/>
      <w:bookmarkEnd w:id="53"/>
      <w:bookmarkEnd w:id="54"/>
    </w:p>
    <w:p w:rsidR="00F37982" w:rsidRPr="00DC783E" w:rsidRDefault="00F37982" w:rsidP="00F37982">
      <w:pPr>
        <w:pStyle w:val="Titre2"/>
        <w:keepLines w:val="0"/>
        <w:numPr>
          <w:ilvl w:val="1"/>
          <w:numId w:val="18"/>
        </w:numPr>
        <w:pBdr>
          <w:bottom w:val="single" w:sz="24" w:space="1" w:color="4B4B4D"/>
        </w:pBdr>
        <w:spacing w:before="360"/>
        <w:ind w:left="360"/>
      </w:pPr>
      <w:bookmarkStart w:id="55" w:name="_Toc437361039"/>
      <w:proofErr w:type="spellStart"/>
      <w:r w:rsidRPr="00DC783E">
        <w:t>Critères</w:t>
      </w:r>
      <w:proofErr w:type="spellEnd"/>
      <w:r w:rsidRPr="00DC783E">
        <w:t xml:space="preserve"> de validation</w:t>
      </w:r>
      <w:bookmarkEnd w:id="30"/>
      <w:bookmarkEnd w:id="55"/>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p>
    <w:p w:rsidR="00F37982" w:rsidRDefault="00F37982" w:rsidP="00F37982">
      <w:pPr>
        <w:rPr>
          <w:rFonts w:cs="Arial"/>
        </w:rPr>
      </w:pPr>
    </w:p>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6" w:name="_Toc161191061"/>
      <w:bookmarkStart w:id="57" w:name="_Toc161194593"/>
      <w:bookmarkStart w:id="58" w:name="_Toc371506312"/>
      <w:bookmarkStart w:id="59" w:name="_Toc437361040"/>
      <w:r w:rsidRPr="00DC783E">
        <w:lastRenderedPageBreak/>
        <w:t xml:space="preserve">Fiche de </w:t>
      </w:r>
      <w:proofErr w:type="spellStart"/>
      <w:r w:rsidRPr="00DC783E">
        <w:t>synthèse</w:t>
      </w:r>
      <w:bookmarkEnd w:id="56"/>
      <w:bookmarkEnd w:id="57"/>
      <w:bookmarkEnd w:id="58"/>
      <w:bookmarkEnd w:id="59"/>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p w:rsidR="00F37982" w:rsidRPr="00D814DC" w:rsidRDefault="00F37982" w:rsidP="00F37982">
      <w:pPr>
        <w:rPr>
          <w:sz w:val="16"/>
        </w:rPr>
      </w:pPr>
    </w:p>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A6238C"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8F6203"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8F6203"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8F6203"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8F6203"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8F6203" w:rsidP="00883D53">
            <w:pPr>
              <w:spacing w:before="40" w:after="40"/>
              <w:rPr>
                <w:b/>
              </w:rPr>
            </w:pPr>
            <w:r w:rsidRPr="00D814DC">
              <w:rPr>
                <w:b/>
              </w:rPr>
              <w:fldChar w:fldCharType="begin">
                <w:ffData>
                  <w:name w:val="CaseACocher1"/>
                  <w:enabled/>
                  <w:calcOnExit w:val="0"/>
                  <w:checkBox>
                    <w:sizeAuto/>
                    <w:default w:val="0"/>
                  </w:checkBox>
                </w:ffData>
              </w:fldChar>
            </w:r>
            <w:bookmarkStart w:id="60" w:name="CaseACocher1"/>
            <w:r w:rsidR="00F37982" w:rsidRPr="00D814DC">
              <w:rPr>
                <w:b/>
              </w:rPr>
              <w:instrText xml:space="preserve"> FORMCHECKBOX </w:instrText>
            </w:r>
            <w:r>
              <w:rPr>
                <w:b/>
              </w:rPr>
            </w:r>
            <w:r>
              <w:rPr>
                <w:b/>
              </w:rPr>
              <w:fldChar w:fldCharType="separate"/>
            </w:r>
            <w:r w:rsidRPr="00D814DC">
              <w:rPr>
                <w:b/>
              </w:rPr>
              <w:fldChar w:fldCharType="end"/>
            </w:r>
            <w:bookmarkEnd w:id="60"/>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8F6203"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8F6203"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A6238C"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A6238C"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386535" w:rsidRDefault="00F37982" w:rsidP="00F37982">
      <w:pPr>
        <w:rPr>
          <w:lang w:val="fr-FR"/>
        </w:rPr>
      </w:pPr>
    </w:p>
    <w:p w:rsidR="00F37982" w:rsidRPr="00386535" w:rsidRDefault="00F37982" w:rsidP="00F37982">
      <w:pPr>
        <w:spacing w:after="200" w:line="276" w:lineRule="auto"/>
        <w:rPr>
          <w:rFonts w:ascii="Verdana" w:hAnsi="Verdana"/>
          <w:b/>
          <w:bCs/>
          <w:iCs/>
          <w:color w:val="4B4B4D"/>
          <w:sz w:val="40"/>
          <w:szCs w:val="48"/>
          <w:lang w:val="fr-FR"/>
        </w:rPr>
      </w:pPr>
      <w:bookmarkStart w:id="61" w:name="_Toc424720244"/>
      <w:bookmarkStart w:id="62"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proofErr w:type="spellStart"/>
      <w:r w:rsidRPr="00685090">
        <w:lastRenderedPageBreak/>
        <w:t>Moyens</w:t>
      </w:r>
      <w:proofErr w:type="spellEnd"/>
      <w:r w:rsidRPr="00685090">
        <w:t xml:space="preserve"> de tests</w:t>
      </w:r>
      <w:bookmarkEnd w:id="61"/>
      <w:bookmarkEnd w:id="62"/>
    </w:p>
    <w:p w:rsidR="00F37982" w:rsidRDefault="00F37982" w:rsidP="00F37982">
      <w:pPr>
        <w:rPr>
          <w:rFonts w:cs="Arial"/>
        </w:rPr>
      </w:pPr>
    </w:p>
    <w:p w:rsidR="0013681A" w:rsidRPr="007B2741" w:rsidRDefault="00F37982" w:rsidP="00F37982">
      <w:pPr>
        <w:rPr>
          <w:rFonts w:cs="Arial"/>
        </w:rPr>
      </w:pPr>
      <w:r>
        <w:rPr>
          <w:rFonts w:cs="Arial"/>
        </w:rPr>
        <w:br w:type="page"/>
      </w:r>
    </w:p>
    <w:p w:rsidR="00D13229" w:rsidRDefault="005328A4" w:rsidP="00A2618D">
      <w:pPr>
        <w:pStyle w:val="Titre"/>
        <w:tabs>
          <w:tab w:val="center" w:pos="4986"/>
          <w:tab w:val="right" w:pos="9972"/>
        </w:tabs>
        <w:rPr>
          <w:rFonts w:cs="Arial"/>
        </w:rPr>
      </w:pPr>
      <w:bookmarkStart w:id="63" w:name="_Toc410737987"/>
      <w:bookmarkStart w:id="64" w:name="_Toc410738181"/>
      <w:r>
        <w:rPr>
          <w:rFonts w:cs="Arial"/>
        </w:rPr>
        <w:lastRenderedPageBreak/>
        <w:t>{</w:t>
      </w:r>
      <w:proofErr w:type="spellStart"/>
      <w:proofErr w:type="gramStart"/>
      <w:r w:rsidR="00F6216E">
        <w:rPr>
          <w:rFonts w:cs="Arial"/>
        </w:rPr>
        <w:t>projectName</w:t>
      </w:r>
      <w:proofErr w:type="spellEnd"/>
      <w:proofErr w:type="gramEnd"/>
      <w:r w:rsidR="00F6216E">
        <w:rPr>
          <w:rFonts w:cs="Arial"/>
        </w:rPr>
        <w:t>}</w:t>
      </w:r>
      <w:bookmarkEnd w:id="1"/>
      <w:bookmarkEnd w:id="0"/>
      <w:bookmarkEnd w:id="63"/>
      <w:bookmarkEnd w:id="64"/>
    </w:p>
    <w:p w:rsidR="00A0424D" w:rsidRDefault="00F34D3B" w:rsidP="00F34D3B">
      <w:r>
        <w:t>{#</w:t>
      </w:r>
      <w:proofErr w:type="spellStart"/>
      <w:r>
        <w:t>testCases</w:t>
      </w:r>
      <w:proofErr w:type="spellEnd"/>
      <w:r>
        <w:t>}{^</w:t>
      </w:r>
      <w:proofErr w:type="spellStart"/>
      <w:r w:rsidR="00775C7C">
        <w:t>A</w:t>
      </w:r>
      <w:r>
        <w:t>Folder</w:t>
      </w:r>
      <w:proofErr w:type="spellEnd"/>
      <w:r w:rsidR="00651142">
        <w:t>}</w:t>
      </w:r>
      <w:r w:rsidR="00745400">
        <w:t>{^</w:t>
      </w:r>
      <w:proofErr w:type="spellStart"/>
      <w:r w:rsidR="00745400">
        <w:t>noPrintChain</w:t>
      </w:r>
      <w:proofErr w:type="spellEnd"/>
      <w:r w:rsidR="00745400">
        <w:t>}</w:t>
      </w:r>
    </w:p>
    <w:p w:rsidR="009C68FF" w:rsidRDefault="00F34D3B" w:rsidP="00CC0FD8">
      <w:pPr>
        <w:pStyle w:val="Titre1"/>
        <w:numPr>
          <w:ilvl w:val="0"/>
          <w:numId w:val="21"/>
        </w:numPr>
        <w:pBdr>
          <w:top w:val="single" w:sz="4" w:space="0" w:color="0070C0"/>
        </w:pBdr>
      </w:pPr>
      <w:bookmarkStart w:id="65" w:name="_Toc411329611"/>
      <w:r>
        <w:t>{</w:t>
      </w:r>
      <w:proofErr w:type="gramStart"/>
      <w:r w:rsidR="00F6216E" w:rsidRPr="00D33308">
        <w:t>chain</w:t>
      </w:r>
      <w:proofErr w:type="gramEnd"/>
      <w:r w:rsidR="00F6216E" w:rsidRPr="00D33308">
        <w:t>}</w:t>
      </w:r>
      <w:bookmarkEnd w:id="65"/>
    </w:p>
    <w:p w:rsidR="00745400" w:rsidRPr="00745400" w:rsidRDefault="004F18A0" w:rsidP="00745400">
      <w:r>
        <w:t>{/</w:t>
      </w:r>
      <w:proofErr w:type="spellStart"/>
      <w:r w:rsidR="00745400">
        <w:t>noPrintChain</w:t>
      </w:r>
      <w:proofErr w:type="spellEnd"/>
      <w:r w:rsidR="00745400">
        <w:t>}</w:t>
      </w:r>
    </w:p>
    <w:p w:rsidR="009C1091" w:rsidRPr="007B2741" w:rsidRDefault="00764945" w:rsidP="008A6930">
      <w:pPr>
        <w:pStyle w:val="Titre2"/>
        <w:rPr>
          <w:rFonts w:cs="Arial"/>
        </w:rPr>
      </w:pPr>
      <w:bookmarkStart w:id="66" w:name="_Toc411329612"/>
      <w:bookmarkStart w:id="67" w:name="_Toc421704378"/>
      <w:r w:rsidRPr="00764945">
        <w:rPr>
          <w:rFonts w:cs="Arial"/>
        </w:rPr>
        <w:t>{^</w:t>
      </w:r>
      <w:proofErr w:type="spellStart"/>
      <w:r w:rsidRPr="00764945">
        <w:rPr>
          <w:rFonts w:cs="Arial"/>
        </w:rPr>
        <w:t>noReference</w:t>
      </w:r>
      <w:proofErr w:type="spellEnd"/>
      <w:r w:rsidRPr="00764945">
        <w:rPr>
          <w:rFonts w:cs="Arial"/>
        </w:rPr>
        <w:t>}[{</w:t>
      </w:r>
      <w:proofErr w:type="gramStart"/>
      <w:r w:rsidRPr="00764945">
        <w:rPr>
          <w:rFonts w:cs="Arial"/>
        </w:rPr>
        <w:t>reference</w:t>
      </w:r>
      <w:proofErr w:type="gramEnd"/>
      <w:r w:rsidRPr="00764945">
        <w:rPr>
          <w:rFonts w:cs="Arial"/>
        </w:rPr>
        <w:t>}] {/</w:t>
      </w:r>
      <w:proofErr w:type="spellStart"/>
      <w:r w:rsidRPr="00764945">
        <w:rPr>
          <w:rFonts w:cs="Arial"/>
        </w:rPr>
        <w:t>noReference</w:t>
      </w:r>
      <w:proofErr w:type="spellEnd"/>
      <w:r w:rsidRPr="00764945">
        <w:rPr>
          <w:rFonts w:cs="Arial"/>
        </w:rPr>
        <w:t>}</w:t>
      </w:r>
      <w:r w:rsidR="00F6216E">
        <w:rPr>
          <w:rFonts w:cs="Arial"/>
        </w:rPr>
        <w:t>{</w:t>
      </w:r>
      <w:proofErr w:type="gramStart"/>
      <w:r w:rsidR="00F6216E">
        <w:rPr>
          <w:rFonts w:cs="Arial"/>
        </w:rPr>
        <w:t>name</w:t>
      </w:r>
      <w:proofErr w:type="gramEnd"/>
      <w:r w:rsidR="00F6216E">
        <w:rPr>
          <w:rFonts w:cs="Arial"/>
        </w:rPr>
        <w:t>}</w:t>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w:t>
            </w:r>
            <w:proofErr w:type="spellStart"/>
            <w:r w:rsidRPr="008956D7">
              <w:rPr>
                <w:rFonts w:cs="Arial"/>
                <w:color w:val="595959" w:themeColor="text1" w:themeTint="A6"/>
                <w:sz w:val="18"/>
              </w:rPr>
              <w:t>labelId</w:t>
            </w:r>
            <w:proofErr w:type="spellEnd"/>
            <w:r w:rsidRPr="008956D7">
              <w:rPr>
                <w:rFonts w:cs="Arial"/>
                <w:color w:val="595959" w:themeColor="text1" w:themeTint="A6"/>
                <w:sz w:val="18"/>
              </w:rPr>
              <w:t>}:</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{id}</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w:t>
            </w:r>
            <w:proofErr w:type="spellStart"/>
            <w:r w:rsidRPr="008956D7">
              <w:rPr>
                <w:rFonts w:cs="Arial"/>
                <w:color w:val="595959" w:themeColor="text1" w:themeTint="A6"/>
                <w:sz w:val="18"/>
              </w:rPr>
              <w:t>labelImportance</w:t>
            </w:r>
            <w:proofErr w:type="spellEnd"/>
            <w:r w:rsidRPr="008956D7">
              <w:rPr>
                <w:rFonts w:cs="Arial"/>
                <w:color w:val="595959" w:themeColor="text1" w:themeTint="A6"/>
                <w:sz w:val="18"/>
              </w:rPr>
              <w:t>}:</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{importance}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w:t>
            </w:r>
            <w:proofErr w:type="spellStart"/>
            <w:r w:rsidRPr="008956D7">
              <w:rPr>
                <w:rFonts w:ascii="Arial" w:hAnsi="Arial" w:cs="Arial"/>
                <w:b w:val="0"/>
                <w:color w:val="auto"/>
                <w:sz w:val="18"/>
                <w:u w:val="none"/>
              </w:rPr>
              <w:t>labelDescription</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p w:rsidR="000E18AF" w:rsidRPr="008956D7" w:rsidRDefault="000E18AF" w:rsidP="000E18AF">
            <w:pPr>
              <w:rPr>
                <w:rFonts w:cs="Arial"/>
                <w:lang w:val="fr-FR"/>
              </w:rPr>
            </w:pPr>
            <w:r w:rsidRPr="008956D7">
              <w:rPr>
                <w:rFonts w:cs="Arial"/>
                <w:lang w:val="fr-FR"/>
              </w:rPr>
              <w:t>{@description}</w:t>
            </w:r>
          </w:p>
          <w:p w:rsidR="0047303F" w:rsidRPr="00B41102" w:rsidRDefault="0047303F" w:rsidP="000E18AF">
            <w:pPr>
              <w:rPr>
                <w:rFonts w:cs="Arial"/>
                <w:lang w:val="fr-FR"/>
              </w:rPr>
            </w:pPr>
          </w:p>
        </w:tc>
      </w:tr>
    </w:tbl>
    <w:p w:rsidR="00E529A2" w:rsidRDefault="00E529A2" w:rsidP="00E529A2">
      <w:pPr>
        <w:tabs>
          <w:tab w:val="left" w:pos="1560"/>
        </w:tabs>
        <w:rPr>
          <w:rFonts w:cs="Arial"/>
        </w:rPr>
      </w:pPr>
    </w:p>
    <w:p w:rsidR="003646F7" w:rsidRDefault="003646F7" w:rsidP="003646F7">
      <w:r>
        <w:t>{#</w:t>
      </w:r>
      <w:proofErr w:type="spellStart"/>
      <w:r>
        <w:t>tcSteps</w:t>
      </w:r>
      <w:proofErr w:type="spellEnd"/>
      <w:r>
        <w:t>}</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w:t>
            </w:r>
            <w:proofErr w:type="spellStart"/>
            <w:r w:rsidRPr="00603BED">
              <w:rPr>
                <w:sz w:val="20"/>
              </w:rPr>
              <w:t>o</w:t>
            </w:r>
            <w:r w:rsidRPr="00603BED">
              <w:rPr>
                <w:sz w:val="20"/>
              </w:rPr>
              <w:t>r</w:t>
            </w:r>
            <w:r w:rsidRPr="00603BED">
              <w:rPr>
                <w:sz w:val="20"/>
              </w:rPr>
              <w:t>der</w:t>
            </w:r>
            <w:proofErr w:type="spellEnd"/>
            <w:r w:rsidRPr="00603BED">
              <w:rPr>
                <w:sz w:val="20"/>
              </w:rPr>
              <w:t>}:</w:t>
            </w:r>
            <w:bookmarkEnd w:id="68"/>
            <w:bookmarkEnd w:id="69"/>
            <w:bookmarkEnd w:id="70"/>
          </w:p>
          <w:p w:rsidR="00A55008" w:rsidRPr="00A6238C" w:rsidRDefault="00A55008" w:rsidP="00874315">
            <w:pPr>
              <w:rPr>
                <w:sz w:val="2"/>
                <w:lang w:val="fr-FR"/>
              </w:rPr>
            </w:pPr>
          </w:p>
        </w:tc>
        <w:tc>
          <w:tcPr>
            <w:tcW w:w="5128" w:type="dxa"/>
          </w:tcPr>
          <w:p w:rsidR="003A0897" w:rsidRDefault="00A55008" w:rsidP="00874315">
            <w:pPr>
              <w:rPr>
                <w:rFonts w:cs="Arial"/>
                <w:lang w:val="fr-FR"/>
              </w:rPr>
            </w:pPr>
            <w:r w:rsidRPr="009A3C32">
              <w:rPr>
                <w:rFonts w:cs="Arial"/>
                <w:lang w:val="fr-FR"/>
              </w:rPr>
              <w:t>{@action}</w:t>
            </w:r>
          </w:p>
          <w:p w:rsidR="001526A9" w:rsidRPr="00A6238C" w:rsidRDefault="001526A9" w:rsidP="00874315">
            <w:pPr>
              <w:rPr>
                <w:rFonts w:cs="Arial"/>
                <w:sz w:val="2"/>
                <w:lang w:val="fr-FR"/>
              </w:rPr>
            </w:pPr>
          </w:p>
        </w:tc>
        <w:tc>
          <w:tcPr>
            <w:tcW w:w="5649" w:type="dxa"/>
          </w:tcPr>
          <w:p w:rsidR="003A0897" w:rsidRDefault="00A55008" w:rsidP="008D2329">
            <w:pPr>
              <w:pStyle w:val="NormalWeb"/>
              <w:spacing w:before="0" w:beforeAutospacing="0" w:after="0" w:afterAutospacing="0"/>
              <w:rPr>
                <w:rFonts w:ascii="Arial" w:hAnsi="Arial" w:cs="Arial"/>
                <w:sz w:val="20"/>
              </w:rPr>
            </w:pPr>
            <w:r w:rsidRPr="009A3C32">
              <w:rPr>
                <w:rFonts w:ascii="Arial" w:hAnsi="Arial" w:cs="Arial"/>
                <w:sz w:val="20"/>
              </w:rPr>
              <w:t>{@</w:t>
            </w:r>
            <w:proofErr w:type="spellStart"/>
            <w:r w:rsidRPr="009A3C32">
              <w:rPr>
                <w:rFonts w:ascii="Arial" w:hAnsi="Arial" w:cs="Arial"/>
                <w:sz w:val="20"/>
              </w:rPr>
              <w:t>expectedResult</w:t>
            </w:r>
            <w:proofErr w:type="spellEnd"/>
            <w:r w:rsidRPr="009A3C32">
              <w:rPr>
                <w:rFonts w:ascii="Arial" w:hAnsi="Arial" w:cs="Arial"/>
                <w:sz w:val="20"/>
              </w:rPr>
              <w:t>}</w:t>
            </w:r>
          </w:p>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w:t>
      </w:r>
      <w:proofErr w:type="spellStart"/>
      <w:proofErr w:type="gramStart"/>
      <w:r>
        <w:rPr>
          <w:lang w:val="fr-FR"/>
        </w:rPr>
        <w:t>tcSteps</w:t>
      </w:r>
      <w:proofErr w:type="spellEnd"/>
      <w:proofErr w:type="gramEnd"/>
      <w:r>
        <w:rPr>
          <w:lang w:val="fr-FR"/>
        </w:rPr>
        <w:t>}</w:t>
      </w:r>
      <w:r w:rsidR="008F7EB7" w:rsidRPr="00506E21">
        <w:rPr>
          <w:lang w:val="fr-FR"/>
        </w:rPr>
        <w:t>{/</w:t>
      </w:r>
      <w:proofErr w:type="spellStart"/>
      <w:r w:rsidR="008F7EB7" w:rsidRPr="00506E21">
        <w:rPr>
          <w:lang w:val="fr-FR"/>
        </w:rPr>
        <w:t>AFolder</w:t>
      </w:r>
      <w:proofErr w:type="spellEnd"/>
      <w:r w:rsidR="008F7EB7" w:rsidRPr="00506E21">
        <w:rPr>
          <w:lang w:val="fr-FR"/>
        </w:rPr>
        <w:t>}</w:t>
      </w:r>
      <w:r w:rsidR="008F7EB7">
        <w:rPr>
          <w:lang w:val="fr-FR"/>
        </w:rPr>
        <w:t>{/</w:t>
      </w:r>
      <w:proofErr w:type="spellStart"/>
      <w:proofErr w:type="gramStart"/>
      <w:r w:rsidR="008F7EB7">
        <w:rPr>
          <w:lang w:val="fr-FR"/>
        </w:rPr>
        <w:t>testCases</w:t>
      </w:r>
      <w:proofErr w:type="spellEnd"/>
      <w:proofErr w:type="gramEnd"/>
      <w:r w:rsidR="008F7EB7">
        <w:rPr>
          <w:lang w:val="fr-FR"/>
        </w:rPr>
        <w:t>}</w:t>
      </w:r>
    </w:p>
    <w:p w:rsidR="003646F7" w:rsidRDefault="003646F7" w:rsidP="003646F7">
      <w:pPr>
        <w:suppressLineNumbers/>
        <w:rPr>
          <w:lang w:val="fr-FR"/>
        </w:rPr>
      </w:pPr>
    </w:p>
    <w:p w:rsidR="00320BFF" w:rsidRDefault="004950BD" w:rsidP="00F37982">
      <w:pPr>
        <w:rPr>
          <w:lang w:val="fr-FR"/>
        </w:rPr>
      </w:pPr>
      <w:r>
        <w:rPr>
          <w:lang w:val="fr-FR"/>
        </w:rPr>
        <w:t>{/</w:t>
      </w:r>
      <w:proofErr w:type="spellStart"/>
      <w:proofErr w:type="gramStart"/>
      <w:r>
        <w:rPr>
          <w:lang w:val="fr-FR"/>
        </w:rPr>
        <w:t>projects</w:t>
      </w:r>
      <w:proofErr w:type="spellEnd"/>
      <w:proofErr w:type="gramEnd"/>
      <w:r>
        <w:rPr>
          <w:lang w:val="fr-FR"/>
        </w:rPr>
        <w:t>}</w:t>
      </w:r>
    </w:p>
    <w:sectPr w:rsidR="00320BFF"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94D" w:rsidRDefault="003B694D" w:rsidP="00C703AC">
      <w:r>
        <w:separator/>
      </w:r>
    </w:p>
  </w:endnote>
  <w:endnote w:type="continuationSeparator" w:id="0">
    <w:p w:rsidR="003B694D" w:rsidRDefault="003B694D"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087" t="14063" r="13624" b="16146"/>
                  <a:stretch/>
                </pic:blipFill>
                <pic:spPr bwMode="auto">
                  <a:xfrm>
                    <a:off x="0" y="0"/>
                    <a:ext cx="1533525" cy="609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6C2F07">
      <w:rPr>
        <w:rFonts w:cs="Arial"/>
        <w:i/>
        <w:color w:val="7F7F7F" w:themeColor="text1" w:themeTint="80"/>
        <w:sz w:val="16"/>
        <w:lang w:val="fr-FR"/>
      </w:rPr>
      <w:t>{</w:t>
    </w:r>
    <w:proofErr w:type="spellStart"/>
    <w:proofErr w:type="gramStart"/>
    <w:r w:rsidR="006C2F07">
      <w:rPr>
        <w:rFonts w:cs="Arial"/>
        <w:i/>
        <w:color w:val="7F7F7F" w:themeColor="text1" w:themeTint="80"/>
        <w:sz w:val="16"/>
        <w:lang w:val="fr-FR"/>
      </w:rPr>
      <w:t>generatedDate</w:t>
    </w:r>
    <w:proofErr w:type="spellEnd"/>
    <w:proofErr w:type="gramEnd"/>
    <w:r w:rsidR="006C2F07">
      <w:rPr>
        <w:rFonts w:cs="Arial"/>
        <w:i/>
        <w:color w:val="7F7F7F" w:themeColor="text1" w:themeTint="80"/>
        <w:sz w:val="16"/>
        <w:lang w:val="fr-FR"/>
      </w:rPr>
      <w:t>}</w:t>
    </w:r>
    <w:r>
      <w:rPr>
        <w:rFonts w:cs="Arial"/>
        <w:i/>
        <w:color w:val="7F7F7F" w:themeColor="text1" w:themeTint="80"/>
        <w:sz w:val="16"/>
        <w:lang w:val="fr-FR"/>
      </w:rPr>
      <w:tab/>
    </w:r>
    <w:r w:rsidR="008F6203"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PAGE   \* MERGEFORMAT </w:instrText>
    </w:r>
    <w:r w:rsidR="008F6203" w:rsidRPr="003D7A1D">
      <w:rPr>
        <w:rFonts w:cs="Arial"/>
        <w:i/>
        <w:color w:val="7F7F7F" w:themeColor="text1" w:themeTint="80"/>
        <w:sz w:val="16"/>
        <w:lang w:val="fr-FR"/>
      </w:rPr>
      <w:fldChar w:fldCharType="separate"/>
    </w:r>
    <w:r w:rsidR="00A6238C">
      <w:rPr>
        <w:rFonts w:cs="Arial"/>
        <w:i/>
        <w:noProof/>
        <w:color w:val="7F7F7F" w:themeColor="text1" w:themeTint="80"/>
        <w:sz w:val="16"/>
        <w:lang w:val="fr-FR"/>
      </w:rPr>
      <w:t>9</w:t>
    </w:r>
    <w:r w:rsidR="008F6203" w:rsidRPr="003D7A1D">
      <w:rPr>
        <w:rFonts w:cs="Arial"/>
        <w:i/>
        <w:color w:val="7F7F7F" w:themeColor="text1" w:themeTint="80"/>
        <w:sz w:val="16"/>
        <w:lang w:val="fr-FR"/>
      </w:rPr>
      <w:fldChar w:fldCharType="end"/>
    </w:r>
    <w:r w:rsidR="005E4D77" w:rsidRPr="003D7A1D">
      <w:rPr>
        <w:rFonts w:cs="Arial"/>
        <w:i/>
        <w:color w:val="7F7F7F" w:themeColor="text1" w:themeTint="80"/>
        <w:sz w:val="16"/>
        <w:lang w:val="fr-FR"/>
      </w:rPr>
      <w:t>/</w:t>
    </w:r>
    <w:r w:rsidR="008F6203"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NUMPAGES  \# "0" \* Arabic  \* MERGEFORMAT </w:instrText>
    </w:r>
    <w:r w:rsidR="008F6203" w:rsidRPr="003D7A1D">
      <w:rPr>
        <w:rFonts w:cs="Arial"/>
        <w:i/>
        <w:color w:val="7F7F7F" w:themeColor="text1" w:themeTint="80"/>
        <w:sz w:val="16"/>
        <w:lang w:val="fr-FR"/>
      </w:rPr>
      <w:fldChar w:fldCharType="separate"/>
    </w:r>
    <w:r w:rsidR="00A6238C">
      <w:rPr>
        <w:rFonts w:cs="Arial"/>
        <w:i/>
        <w:noProof/>
        <w:color w:val="7F7F7F" w:themeColor="text1" w:themeTint="80"/>
        <w:sz w:val="16"/>
        <w:lang w:val="fr-FR"/>
      </w:rPr>
      <w:t>9</w:t>
    </w:r>
    <w:r w:rsidR="008F6203"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8F6203"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8F6203" w:rsidRPr="00FD3905">
      <w:rPr>
        <w:color w:val="7F7F7F" w:themeColor="text1" w:themeTint="80"/>
        <w:lang w:val="fr-FR"/>
      </w:rPr>
      <w:fldChar w:fldCharType="separate"/>
    </w:r>
    <w:r>
      <w:rPr>
        <w:noProof/>
        <w:color w:val="7F7F7F" w:themeColor="text1" w:themeTint="80"/>
        <w:lang w:val="fr-FR"/>
      </w:rPr>
      <w:t>1</w:t>
    </w:r>
    <w:r w:rsidR="008F6203" w:rsidRPr="00FD3905">
      <w:rPr>
        <w:color w:val="7F7F7F" w:themeColor="text1" w:themeTint="80"/>
        <w:lang w:val="fr-FR"/>
      </w:rPr>
      <w:fldChar w:fldCharType="end"/>
    </w:r>
    <w:r w:rsidRPr="00FD3905">
      <w:rPr>
        <w:color w:val="7F7F7F" w:themeColor="text1" w:themeTint="80"/>
        <w:lang w:val="fr-FR"/>
      </w:rPr>
      <w:t>/</w:t>
    </w:r>
    <w:r w:rsidR="008F6203"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8F6203" w:rsidRPr="00FD3905">
      <w:rPr>
        <w:color w:val="7F7F7F" w:themeColor="text1" w:themeTint="80"/>
        <w:lang w:val="fr-FR"/>
      </w:rPr>
      <w:fldChar w:fldCharType="separate"/>
    </w:r>
    <w:r w:rsidR="00020C9C">
      <w:rPr>
        <w:noProof/>
        <w:color w:val="7F7F7F" w:themeColor="text1" w:themeTint="80"/>
        <w:lang w:val="fr-FR"/>
      </w:rPr>
      <w:t>1</w:t>
    </w:r>
    <w:r w:rsidR="008F6203"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94D" w:rsidRDefault="003B694D" w:rsidP="00C703AC">
      <w:r>
        <w:separator/>
      </w:r>
    </w:p>
  </w:footnote>
  <w:footnote w:type="continuationSeparator" w:id="0">
    <w:p w:rsidR="003B694D" w:rsidRDefault="003B694D"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FD3905">
    <w:pPr>
      <w:jc w:val="right"/>
      <w:rPr>
        <w:i/>
        <w:color w:val="7F7F7F" w:themeColor="text1" w:themeTint="80"/>
        <w:sz w:val="16"/>
        <w:szCs w:val="16"/>
      </w:rPr>
    </w:pPr>
    <w:r>
      <w:t xml:space="preserve">BE </w:t>
    </w:r>
    <w:proofErr w:type="spellStart"/>
    <w:r>
      <w:t>Logiciel</w:t>
    </w:r>
    <w:proofErr w:type="spellEnd"/>
    <w:r>
      <w:t xml:space="preserve"> – cahier de test – </w:t>
    </w:r>
    <w:r w:rsidR="00F6216E">
      <w:rPr>
        <w:i/>
        <w:color w:val="7F7F7F" w:themeColor="text1" w:themeTint="80"/>
        <w:sz w:val="16"/>
        <w:szCs w:val="16"/>
      </w:rPr>
      <w:t>{</w:t>
    </w:r>
    <w:proofErr w:type="spellStart"/>
    <w:r w:rsidR="00F6216E">
      <w:rPr>
        <w:i/>
        <w:color w:val="7F7F7F" w:themeColor="text1" w:themeTint="80"/>
        <w:sz w:val="16"/>
        <w:szCs w:val="16"/>
      </w:rPr>
      <w:t>test</w:t>
    </w:r>
    <w:r w:rsidR="00220219">
      <w:rPr>
        <w:i/>
        <w:color w:val="7F7F7F" w:themeColor="text1" w:themeTint="80"/>
        <w:sz w:val="16"/>
        <w:szCs w:val="16"/>
      </w:rPr>
      <w:t>c</w:t>
    </w:r>
    <w:r w:rsidR="00F6216E">
      <w:rPr>
        <w:i/>
        <w:color w:val="7F7F7F" w:themeColor="text1" w:themeTint="80"/>
        <w:sz w:val="16"/>
        <w:szCs w:val="16"/>
      </w:rPr>
      <w:t>asesReportLabel</w:t>
    </w:r>
    <w:proofErr w:type="spellEnd"/>
    <w:r w:rsidR="00F6216E">
      <w:rPr>
        <w:i/>
        <w:color w:val="7F7F7F" w:themeColor="text1" w:themeTint="80"/>
        <w:sz w:val="16"/>
        <w:szCs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7"/>
  </w:num>
  <w:num w:numId="4">
    <w:abstractNumId w:val="8"/>
  </w:num>
  <w:num w:numId="5">
    <w:abstractNumId w:val="13"/>
  </w:num>
  <w:num w:numId="6">
    <w:abstractNumId w:val="14"/>
  </w:num>
  <w:num w:numId="7">
    <w:abstractNumId w:val="4"/>
  </w:num>
  <w:num w:numId="8">
    <w:abstractNumId w:val="1"/>
  </w:num>
  <w:num w:numId="9">
    <w:abstractNumId w:val="12"/>
  </w:num>
  <w:num w:numId="10">
    <w:abstractNumId w:val="8"/>
  </w:num>
  <w:num w:numId="11">
    <w:abstractNumId w:val="8"/>
  </w:num>
  <w:num w:numId="12">
    <w:abstractNumId w:val="8"/>
  </w:num>
  <w:num w:numId="13">
    <w:abstractNumId w:val="15"/>
  </w:num>
  <w:num w:numId="14">
    <w:abstractNumId w:val="2"/>
  </w:num>
  <w:num w:numId="15">
    <w:abstractNumId w:val="9"/>
  </w:num>
  <w:num w:numId="16">
    <w:abstractNumId w:val="3"/>
  </w:num>
  <w:num w:numId="17">
    <w:abstractNumId w:val="5"/>
  </w:num>
  <w:num w:numId="18">
    <w:abstractNumId w:val="6"/>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6"/>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14690"/>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20070E"/>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52CB"/>
    <w:rsid w:val="008956D7"/>
    <w:rsid w:val="008978D7"/>
    <w:rsid w:val="008A4E87"/>
    <w:rsid w:val="008A6930"/>
    <w:rsid w:val="008B4316"/>
    <w:rsid w:val="008C286E"/>
    <w:rsid w:val="008C565C"/>
    <w:rsid w:val="008C67C6"/>
    <w:rsid w:val="008D120B"/>
    <w:rsid w:val="008D2329"/>
    <w:rsid w:val="008E210A"/>
    <w:rsid w:val="008F004A"/>
    <w:rsid w:val="008F6203"/>
    <w:rsid w:val="008F6A4B"/>
    <w:rsid w:val="008F7EB7"/>
    <w:rsid w:val="00920C9A"/>
    <w:rsid w:val="00925F1E"/>
    <w:rsid w:val="00934103"/>
    <w:rsid w:val="009342A3"/>
    <w:rsid w:val="009509CF"/>
    <w:rsid w:val="00960F0A"/>
    <w:rsid w:val="00963C22"/>
    <w:rsid w:val="00963CCF"/>
    <w:rsid w:val="009807F4"/>
    <w:rsid w:val="00982616"/>
    <w:rsid w:val="00985640"/>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6238C"/>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102"/>
    <w:rsid w:val="00B41C46"/>
    <w:rsid w:val="00B6173E"/>
    <w:rsid w:val="00B71E52"/>
    <w:rsid w:val="00B8393A"/>
    <w:rsid w:val="00B84DA5"/>
    <w:rsid w:val="00B92162"/>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C0FD8"/>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4E91"/>
    <w:rsid w:val="00DD1768"/>
    <w:rsid w:val="00DD3B1C"/>
    <w:rsid w:val="00DE23FE"/>
    <w:rsid w:val="00DE4ECF"/>
    <w:rsid w:val="00DF1E9B"/>
    <w:rsid w:val="00DF4A41"/>
    <w:rsid w:val="00DF5CCA"/>
    <w:rsid w:val="00E02918"/>
    <w:rsid w:val="00E208EC"/>
    <w:rsid w:val="00E226B1"/>
    <w:rsid w:val="00E34412"/>
    <w:rsid w:val="00E3752B"/>
    <w:rsid w:val="00E37EE4"/>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8C057-62F0-4F8D-A580-546B0C8C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834</Words>
  <Characters>4593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2016-04-27T14:09:00Z</dcterms:modified>
</cp:coreProperties>
</file>