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0AB" w:rsidRPr="001C30AB" w:rsidRDefault="001C30AB" w:rsidP="001C30AB">
      <w:pPr>
        <w:pStyle w:val="Default"/>
        <w:rPr>
          <w:sz w:val="28"/>
        </w:rPr>
      </w:pPr>
    </w:p>
    <w:p w:rsidR="001C30AB" w:rsidRPr="001C30AB" w:rsidRDefault="001C30AB" w:rsidP="001C30AB">
      <w:pPr>
        <w:pStyle w:val="Default"/>
        <w:jc w:val="center"/>
        <w:rPr>
          <w:sz w:val="44"/>
          <w:szCs w:val="40"/>
        </w:rPr>
      </w:pPr>
      <w:r w:rsidRPr="001C30AB">
        <w:rPr>
          <w:b/>
          <w:bCs/>
          <w:sz w:val="44"/>
          <w:szCs w:val="40"/>
        </w:rPr>
        <w:t>TECHNO COMMERCIAL PROPOSAL</w:t>
      </w:r>
    </w:p>
    <w:p w:rsidR="001C30AB" w:rsidRPr="001C30AB" w:rsidRDefault="001C30AB" w:rsidP="001C30AB">
      <w:pPr>
        <w:pStyle w:val="Default"/>
        <w:jc w:val="center"/>
        <w:rPr>
          <w:b/>
          <w:bCs/>
          <w:sz w:val="44"/>
          <w:szCs w:val="40"/>
        </w:rPr>
      </w:pPr>
      <w:r w:rsidRPr="001C30AB">
        <w:rPr>
          <w:b/>
          <w:bCs/>
          <w:sz w:val="44"/>
          <w:szCs w:val="40"/>
        </w:rPr>
        <w:t>OF</w:t>
      </w:r>
    </w:p>
    <w:p w:rsidR="001C30AB" w:rsidRPr="001C30AB" w:rsidRDefault="001C30AB" w:rsidP="001C30AB">
      <w:pPr>
        <w:pStyle w:val="Default"/>
        <w:jc w:val="center"/>
        <w:rPr>
          <w:sz w:val="44"/>
          <w:szCs w:val="40"/>
        </w:rPr>
      </w:pPr>
    </w:p>
    <w:p w:rsidR="001C30AB" w:rsidRDefault="00F504C5" w:rsidP="001C30AB">
      <w:pPr>
        <w:pStyle w:val="Default"/>
        <w:jc w:val="center"/>
        <w:rPr>
          <w:b/>
          <w:bCs/>
          <w:sz w:val="44"/>
          <w:szCs w:val="40"/>
        </w:rPr>
      </w:pPr>
      <w:r>
        <w:rPr>
          <w:b/>
          <w:bCs/>
          <w:sz w:val="44"/>
          <w:szCs w:val="40"/>
        </w:rPr>
        <w:t>SUPPLY 4</w:t>
      </w:r>
      <w:r w:rsidR="00376B1A">
        <w:rPr>
          <w:b/>
          <w:bCs/>
          <w:sz w:val="44"/>
          <w:szCs w:val="40"/>
        </w:rPr>
        <w:t xml:space="preserve"> m3/hr SIRO</w:t>
      </w:r>
    </w:p>
    <w:p w:rsidR="00F175D8" w:rsidRDefault="00F175D8" w:rsidP="001C30AB">
      <w:pPr>
        <w:pStyle w:val="Default"/>
        <w:jc w:val="center"/>
        <w:rPr>
          <w:b/>
          <w:bCs/>
          <w:sz w:val="44"/>
          <w:szCs w:val="40"/>
        </w:rPr>
      </w:pPr>
    </w:p>
    <w:p w:rsidR="001C30AB" w:rsidRPr="001C30AB" w:rsidRDefault="00F175D8" w:rsidP="001C30AB">
      <w:pPr>
        <w:pStyle w:val="Default"/>
        <w:jc w:val="center"/>
        <w:rPr>
          <w:sz w:val="44"/>
          <w:szCs w:val="40"/>
        </w:rPr>
      </w:pPr>
      <w:r>
        <w:rPr>
          <w:b/>
          <w:bCs/>
          <w:sz w:val="44"/>
          <w:szCs w:val="40"/>
        </w:rPr>
        <w:t xml:space="preserve">          Kind Attn : </w:t>
      </w:r>
      <w:r w:rsidR="00467DF1">
        <w:rPr>
          <w:b/>
          <w:bCs/>
          <w:sz w:val="44"/>
          <w:szCs w:val="40"/>
        </w:rPr>
        <w:t xml:space="preserve">Mr. </w:t>
      </w:r>
      <w:r w:rsidR="00F504C5">
        <w:rPr>
          <w:b/>
          <w:bCs/>
          <w:sz w:val="44"/>
          <w:szCs w:val="40"/>
        </w:rPr>
        <w:t>Vijith Nittur</w:t>
      </w:r>
    </w:p>
    <w:p w:rsidR="001C30AB" w:rsidRPr="001C30AB" w:rsidRDefault="00F175D8" w:rsidP="00F175D8">
      <w:pPr>
        <w:pStyle w:val="Default"/>
        <w:rPr>
          <w:b/>
          <w:bCs/>
          <w:sz w:val="44"/>
          <w:szCs w:val="40"/>
        </w:rPr>
      </w:pPr>
      <w:r>
        <w:rPr>
          <w:b/>
          <w:bCs/>
          <w:sz w:val="44"/>
          <w:szCs w:val="40"/>
        </w:rPr>
        <w:t xml:space="preserve">       </w:t>
      </w:r>
      <w:r w:rsidR="00F504C5">
        <w:rPr>
          <w:b/>
          <w:bCs/>
          <w:sz w:val="44"/>
          <w:szCs w:val="40"/>
        </w:rPr>
        <w:t xml:space="preserve">                      Dated : 04-12</w:t>
      </w:r>
      <w:r w:rsidR="001C30AB" w:rsidRPr="001C30AB">
        <w:rPr>
          <w:b/>
          <w:bCs/>
          <w:sz w:val="44"/>
          <w:szCs w:val="40"/>
        </w:rPr>
        <w:t>-2017</w:t>
      </w:r>
    </w:p>
    <w:p w:rsidR="001C30AB" w:rsidRPr="001C30AB" w:rsidRDefault="001C30AB" w:rsidP="001C30AB">
      <w:pPr>
        <w:pStyle w:val="Default"/>
        <w:jc w:val="center"/>
        <w:rPr>
          <w:b/>
          <w:bCs/>
          <w:sz w:val="44"/>
          <w:szCs w:val="40"/>
        </w:rPr>
      </w:pPr>
    </w:p>
    <w:p w:rsidR="001C30AB" w:rsidRDefault="001C30AB" w:rsidP="001C30AB">
      <w:pPr>
        <w:pStyle w:val="Default"/>
        <w:jc w:val="center"/>
        <w:rPr>
          <w:rFonts w:ascii="Cambria" w:hAnsi="Cambria" w:cs="Cambria"/>
          <w:b/>
          <w:bCs/>
          <w:sz w:val="44"/>
          <w:szCs w:val="40"/>
        </w:rPr>
      </w:pPr>
      <w:r w:rsidRPr="001C30AB">
        <w:rPr>
          <w:rFonts w:ascii="Cambria" w:hAnsi="Cambria" w:cs="Cambria"/>
          <w:b/>
          <w:bCs/>
          <w:sz w:val="44"/>
          <w:szCs w:val="40"/>
        </w:rPr>
        <w:t>BY:</w:t>
      </w:r>
    </w:p>
    <w:p w:rsidR="008828E5" w:rsidRDefault="00376B1A" w:rsidP="00376B1A">
      <w:pPr>
        <w:pStyle w:val="Default"/>
        <w:tabs>
          <w:tab w:val="center" w:pos="4954"/>
          <w:tab w:val="right" w:pos="9908"/>
        </w:tabs>
        <w:rPr>
          <w:rFonts w:ascii="Cambria" w:hAnsi="Cambria" w:cs="Cambria"/>
          <w:b/>
          <w:bCs/>
          <w:sz w:val="44"/>
          <w:szCs w:val="40"/>
        </w:rPr>
      </w:pPr>
      <w:r>
        <w:rPr>
          <w:rFonts w:ascii="Cambria" w:hAnsi="Cambria" w:cs="Cambria"/>
          <w:b/>
          <w:bCs/>
          <w:sz w:val="44"/>
          <w:szCs w:val="40"/>
        </w:rPr>
        <w:tab/>
      </w:r>
      <w:r w:rsidR="00F175D8">
        <w:rPr>
          <w:rFonts w:ascii="Cambria" w:hAnsi="Cambria" w:cs="Cambria"/>
          <w:b/>
          <w:bCs/>
          <w:sz w:val="44"/>
          <w:szCs w:val="40"/>
        </w:rPr>
        <w:t xml:space="preserve">Mr </w:t>
      </w:r>
      <w:r w:rsidR="00014388">
        <w:rPr>
          <w:rFonts w:ascii="Cambria" w:hAnsi="Cambria" w:cs="Cambria"/>
          <w:b/>
          <w:bCs/>
          <w:sz w:val="44"/>
          <w:szCs w:val="40"/>
        </w:rPr>
        <w:t>Kiran Nayak</w:t>
      </w:r>
    </w:p>
    <w:p w:rsidR="00F175D8" w:rsidRDefault="008828E5" w:rsidP="001C30AB">
      <w:pPr>
        <w:pStyle w:val="Default"/>
        <w:jc w:val="center"/>
        <w:rPr>
          <w:rFonts w:ascii="Cambria" w:hAnsi="Cambria" w:cs="Cambria"/>
          <w:b/>
          <w:bCs/>
          <w:sz w:val="44"/>
          <w:szCs w:val="40"/>
        </w:rPr>
      </w:pPr>
      <w:r>
        <w:rPr>
          <w:rFonts w:ascii="Cambria" w:hAnsi="Cambria" w:cs="Cambria"/>
          <w:b/>
          <w:bCs/>
          <w:sz w:val="44"/>
          <w:szCs w:val="40"/>
        </w:rPr>
        <w:t xml:space="preserve">Ph. No. </w:t>
      </w:r>
      <w:r w:rsidR="00F175D8">
        <w:rPr>
          <w:rFonts w:ascii="Cambria" w:hAnsi="Cambria" w:cs="Cambria"/>
          <w:b/>
          <w:bCs/>
          <w:sz w:val="44"/>
          <w:szCs w:val="40"/>
        </w:rPr>
        <w:t>7829958899</w:t>
      </w:r>
    </w:p>
    <w:p w:rsidR="001C30AB" w:rsidRPr="001C30AB" w:rsidRDefault="001C30AB" w:rsidP="001C30AB">
      <w:pPr>
        <w:pStyle w:val="Default"/>
        <w:jc w:val="center"/>
        <w:rPr>
          <w:rFonts w:ascii="Cambria" w:hAnsi="Cambria" w:cs="Cambria"/>
          <w:sz w:val="44"/>
          <w:szCs w:val="40"/>
        </w:rPr>
      </w:pPr>
      <w:r w:rsidRPr="001C30AB">
        <w:rPr>
          <w:rFonts w:ascii="Cambria" w:hAnsi="Cambria" w:cs="Cambria"/>
          <w:b/>
          <w:bCs/>
          <w:sz w:val="44"/>
          <w:szCs w:val="40"/>
        </w:rPr>
        <w:t>THERMAX CHANNEL ASSOCIATE</w:t>
      </w:r>
    </w:p>
    <w:p w:rsidR="001C30AB" w:rsidRPr="001C30AB" w:rsidRDefault="001C30AB" w:rsidP="001C30AB">
      <w:pPr>
        <w:pStyle w:val="Default"/>
        <w:jc w:val="center"/>
        <w:rPr>
          <w:rFonts w:ascii="Cambria" w:hAnsi="Cambria" w:cs="Cambria"/>
          <w:sz w:val="44"/>
          <w:szCs w:val="40"/>
        </w:rPr>
      </w:pPr>
      <w:r w:rsidRPr="001C30AB">
        <w:rPr>
          <w:rFonts w:ascii="Cambria" w:hAnsi="Cambria" w:cs="Cambria"/>
          <w:b/>
          <w:bCs/>
          <w:sz w:val="44"/>
          <w:szCs w:val="40"/>
        </w:rPr>
        <w:t>LIFE ESSENTIALS</w:t>
      </w:r>
    </w:p>
    <w:p w:rsidR="001C30AB" w:rsidRPr="001C30AB" w:rsidRDefault="001C30AB" w:rsidP="001C30AB">
      <w:pPr>
        <w:pStyle w:val="Default"/>
        <w:jc w:val="center"/>
        <w:rPr>
          <w:rFonts w:ascii="Cambria" w:hAnsi="Cambria" w:cs="Cambria"/>
          <w:sz w:val="44"/>
          <w:szCs w:val="40"/>
        </w:rPr>
      </w:pPr>
      <w:r w:rsidRPr="001C30AB">
        <w:rPr>
          <w:rFonts w:ascii="Cambria" w:hAnsi="Cambria" w:cs="Cambria"/>
          <w:b/>
          <w:bCs/>
          <w:sz w:val="44"/>
          <w:szCs w:val="40"/>
        </w:rPr>
        <w:t>HEATING AND WWS</w:t>
      </w:r>
    </w:p>
    <w:p w:rsidR="0056401D" w:rsidRDefault="001C30AB" w:rsidP="001C30AB">
      <w:pPr>
        <w:jc w:val="center"/>
        <w:rPr>
          <w:rFonts w:ascii="Cambria" w:hAnsi="Cambria" w:cs="Cambria"/>
          <w:b/>
          <w:bCs/>
          <w:sz w:val="44"/>
          <w:szCs w:val="40"/>
        </w:rPr>
      </w:pPr>
      <w:r w:rsidRPr="001C30AB">
        <w:rPr>
          <w:rFonts w:ascii="Cambria" w:hAnsi="Cambria" w:cs="Cambria"/>
          <w:b/>
          <w:bCs/>
          <w:sz w:val="44"/>
          <w:szCs w:val="40"/>
        </w:rPr>
        <w:t>UDUPI</w:t>
      </w:r>
    </w:p>
    <w:p w:rsidR="00247059" w:rsidRDefault="00247059" w:rsidP="001C30AB">
      <w:pPr>
        <w:jc w:val="center"/>
        <w:rPr>
          <w:rFonts w:ascii="Cambria" w:hAnsi="Cambria" w:cs="Cambria"/>
          <w:b/>
          <w:bCs/>
          <w:sz w:val="44"/>
          <w:szCs w:val="40"/>
        </w:rPr>
      </w:pPr>
    </w:p>
    <w:p w:rsidR="00247059" w:rsidRPr="00247059" w:rsidRDefault="00247059" w:rsidP="001C30AB">
      <w:pPr>
        <w:jc w:val="center"/>
        <w:rPr>
          <w:rFonts w:ascii="Cambria" w:hAnsi="Cambria" w:cs="Cambria"/>
          <w:b/>
          <w:bCs/>
          <w:sz w:val="20"/>
          <w:szCs w:val="40"/>
        </w:rPr>
      </w:pPr>
      <w:r>
        <w:rPr>
          <w:rFonts w:ascii="Cambria" w:hAnsi="Cambria" w:cs="Cambria"/>
          <w:b/>
          <w:bCs/>
          <w:sz w:val="20"/>
          <w:szCs w:val="40"/>
        </w:rPr>
        <w:t xml:space="preserve">Visit us at  </w:t>
      </w:r>
      <w:hyperlink r:id="rId7" w:history="1">
        <w:r w:rsidRPr="00EA2B29">
          <w:rPr>
            <w:rStyle w:val="Hyperlink"/>
            <w:rFonts w:ascii="Cambria" w:hAnsi="Cambria" w:cs="Cambria"/>
            <w:b/>
            <w:bCs/>
            <w:sz w:val="20"/>
            <w:szCs w:val="40"/>
          </w:rPr>
          <w:t>www.lifeessentials.in</w:t>
        </w:r>
      </w:hyperlink>
    </w:p>
    <w:p w:rsidR="001C30AB" w:rsidRDefault="001C30AB" w:rsidP="001C30AB">
      <w:pPr>
        <w:jc w:val="center"/>
        <w:rPr>
          <w:rFonts w:ascii="Cambria" w:hAnsi="Cambria" w:cs="Cambria"/>
          <w:b/>
          <w:bCs/>
          <w:sz w:val="44"/>
          <w:szCs w:val="40"/>
        </w:rPr>
      </w:pPr>
    </w:p>
    <w:p w:rsidR="001C30AB" w:rsidRDefault="001C30AB" w:rsidP="001C30AB">
      <w:pPr>
        <w:jc w:val="center"/>
        <w:rPr>
          <w:rFonts w:ascii="Cambria" w:hAnsi="Cambria" w:cs="Cambria"/>
          <w:b/>
          <w:bCs/>
          <w:sz w:val="44"/>
          <w:szCs w:val="40"/>
        </w:rPr>
      </w:pPr>
    </w:p>
    <w:p w:rsidR="001C30AB" w:rsidRDefault="001C30AB" w:rsidP="001C30AB">
      <w:pPr>
        <w:jc w:val="center"/>
        <w:rPr>
          <w:rFonts w:ascii="Cambria" w:hAnsi="Cambria" w:cs="Cambria"/>
          <w:b/>
          <w:bCs/>
          <w:sz w:val="44"/>
          <w:szCs w:val="40"/>
        </w:rPr>
      </w:pPr>
    </w:p>
    <w:p w:rsidR="001C30AB" w:rsidRDefault="001C30AB" w:rsidP="001C30AB">
      <w:pPr>
        <w:jc w:val="center"/>
        <w:rPr>
          <w:rFonts w:ascii="Cambria" w:hAnsi="Cambria" w:cs="Cambria"/>
          <w:b/>
          <w:bCs/>
          <w:sz w:val="44"/>
          <w:szCs w:val="40"/>
        </w:rPr>
      </w:pPr>
    </w:p>
    <w:p w:rsidR="001C30AB" w:rsidRDefault="00376B1A" w:rsidP="001C30AB">
      <w:pPr>
        <w:jc w:val="center"/>
        <w:rPr>
          <w:rFonts w:ascii="Cambria" w:hAnsi="Cambria" w:cs="Cambria"/>
          <w:b/>
          <w:bCs/>
          <w:sz w:val="44"/>
          <w:szCs w:val="40"/>
        </w:rPr>
      </w:pPr>
      <w:r>
        <w:rPr>
          <w:noProof/>
          <w:lang w:val="en-IN" w:eastAsia="en-IN"/>
        </w:rPr>
        <w:drawing>
          <wp:inline distT="0" distB="0" distL="0" distR="0">
            <wp:extent cx="6597196" cy="4310743"/>
            <wp:effectExtent l="0" t="0" r="0" b="0"/>
            <wp:docPr id="7" name="Picture 7" descr="https://img.tradeindia.com/fp/1/002/918/ro-plant-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tradeindia.com/fp/1/002/918/ro-plant-250.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5120" cy="4322455"/>
                    </a:xfrm>
                    <a:prstGeom prst="rect">
                      <a:avLst/>
                    </a:prstGeom>
                    <a:noFill/>
                    <a:ln>
                      <a:noFill/>
                    </a:ln>
                  </pic:spPr>
                </pic:pic>
              </a:graphicData>
            </a:graphic>
          </wp:inline>
        </w:drawing>
      </w:r>
    </w:p>
    <w:p w:rsidR="001C30AB" w:rsidRDefault="001C30AB" w:rsidP="001C30AB">
      <w:pPr>
        <w:jc w:val="center"/>
        <w:rPr>
          <w:noProof/>
          <w:sz w:val="24"/>
          <w:lang w:val="en-IN" w:eastAsia="en-IN"/>
        </w:rPr>
      </w:pPr>
    </w:p>
    <w:p w:rsidR="001C30AB" w:rsidRPr="00376B1A" w:rsidRDefault="00376B1A" w:rsidP="001C30AB">
      <w:pPr>
        <w:jc w:val="center"/>
        <w:rPr>
          <w:b/>
          <w:sz w:val="44"/>
        </w:rPr>
      </w:pPr>
      <w:r w:rsidRPr="00376B1A">
        <w:rPr>
          <w:b/>
          <w:sz w:val="44"/>
        </w:rPr>
        <w:t>SIRO PLANT</w:t>
      </w:r>
    </w:p>
    <w:p w:rsidR="001C30AB" w:rsidRDefault="001C30AB" w:rsidP="001C30AB">
      <w:pPr>
        <w:jc w:val="center"/>
        <w:rPr>
          <w:sz w:val="24"/>
        </w:rPr>
      </w:pPr>
    </w:p>
    <w:p w:rsidR="001C30AB" w:rsidRDefault="001C30AB" w:rsidP="001C30AB">
      <w:pPr>
        <w:jc w:val="center"/>
        <w:rPr>
          <w:sz w:val="24"/>
        </w:rPr>
      </w:pPr>
    </w:p>
    <w:p w:rsidR="001C30AB" w:rsidRDefault="001C30AB" w:rsidP="001C30AB">
      <w:pPr>
        <w:jc w:val="center"/>
        <w:rPr>
          <w:sz w:val="24"/>
        </w:rPr>
      </w:pPr>
    </w:p>
    <w:p w:rsidR="001C30AB" w:rsidRDefault="001C30AB" w:rsidP="001C30AB">
      <w:pPr>
        <w:jc w:val="center"/>
        <w:rPr>
          <w:sz w:val="24"/>
        </w:rPr>
      </w:pPr>
    </w:p>
    <w:p w:rsidR="001C30AB" w:rsidRDefault="001C30AB" w:rsidP="001C30AB">
      <w:pPr>
        <w:jc w:val="center"/>
        <w:rPr>
          <w:sz w:val="24"/>
        </w:rPr>
      </w:pPr>
    </w:p>
    <w:p w:rsidR="001C30AB" w:rsidRDefault="001C30AB" w:rsidP="001C30AB">
      <w:pPr>
        <w:jc w:val="center"/>
        <w:rPr>
          <w:sz w:val="24"/>
        </w:rPr>
      </w:pPr>
    </w:p>
    <w:p w:rsidR="001F79A3" w:rsidRDefault="001F79A3" w:rsidP="001C30AB">
      <w:pPr>
        <w:jc w:val="center"/>
        <w:rPr>
          <w:sz w:val="24"/>
        </w:rPr>
      </w:pPr>
    </w:p>
    <w:p w:rsidR="001F79A3" w:rsidRDefault="001F79A3" w:rsidP="001C30AB">
      <w:pPr>
        <w:jc w:val="center"/>
        <w:rPr>
          <w:sz w:val="24"/>
        </w:rPr>
      </w:pPr>
    </w:p>
    <w:p w:rsidR="00F175D8" w:rsidRDefault="00F175D8" w:rsidP="001C30AB">
      <w:pPr>
        <w:jc w:val="center"/>
        <w:rPr>
          <w:sz w:val="24"/>
        </w:rPr>
      </w:pPr>
    </w:p>
    <w:p w:rsidR="00F175D8" w:rsidRDefault="00F175D8" w:rsidP="001C30AB">
      <w:pPr>
        <w:jc w:val="center"/>
        <w:rPr>
          <w:sz w:val="24"/>
        </w:rPr>
      </w:pPr>
    </w:p>
    <w:p w:rsidR="00F175D8" w:rsidRDefault="00F175D8" w:rsidP="001C30AB">
      <w:pPr>
        <w:jc w:val="center"/>
        <w:rPr>
          <w:sz w:val="24"/>
        </w:rPr>
      </w:pPr>
    </w:p>
    <w:p w:rsidR="00F175D8" w:rsidRDefault="00F175D8" w:rsidP="001C30AB">
      <w:pPr>
        <w:jc w:val="center"/>
        <w:rPr>
          <w:sz w:val="24"/>
        </w:rPr>
      </w:pPr>
    </w:p>
    <w:p w:rsidR="00F175D8" w:rsidRDefault="00F175D8" w:rsidP="001C30AB">
      <w:pPr>
        <w:jc w:val="center"/>
        <w:rPr>
          <w:sz w:val="24"/>
        </w:rPr>
      </w:pPr>
    </w:p>
    <w:p w:rsidR="001C30AB" w:rsidRDefault="001C30AB" w:rsidP="001C30AB">
      <w:pPr>
        <w:jc w:val="center"/>
        <w:rPr>
          <w:sz w:val="24"/>
        </w:rPr>
      </w:pPr>
    </w:p>
    <w:p w:rsidR="001F79A3" w:rsidRDefault="001F79A3" w:rsidP="001C30AB">
      <w:pPr>
        <w:jc w:val="center"/>
        <w:rPr>
          <w:sz w:val="24"/>
        </w:rPr>
      </w:pPr>
    </w:p>
    <w:p w:rsidR="001F79A3" w:rsidRDefault="001F79A3" w:rsidP="001C30AB">
      <w:pPr>
        <w:jc w:val="center"/>
        <w:rPr>
          <w:sz w:val="24"/>
        </w:rPr>
      </w:pPr>
    </w:p>
    <w:p w:rsidR="001F79A3" w:rsidRDefault="001F79A3" w:rsidP="001C30AB">
      <w:pPr>
        <w:jc w:val="center"/>
        <w:rPr>
          <w:sz w:val="24"/>
        </w:rPr>
      </w:pPr>
    </w:p>
    <w:p w:rsidR="007B7E01" w:rsidRDefault="007B7E01" w:rsidP="001F79A3">
      <w:pPr>
        <w:jc w:val="center"/>
        <w:rPr>
          <w:b/>
          <w:sz w:val="28"/>
          <w:u w:val="single"/>
        </w:rPr>
      </w:pPr>
      <w:r w:rsidRPr="007B7E01">
        <w:rPr>
          <w:b/>
          <w:sz w:val="28"/>
          <w:u w:val="single"/>
        </w:rPr>
        <w:t>SPECIFICATION OF SIRO PLANT - 8” CONFIGURATION</w:t>
      </w:r>
    </w:p>
    <w:p w:rsidR="007B7E01" w:rsidRDefault="007B7E01" w:rsidP="001C30AB">
      <w:pPr>
        <w:jc w:val="center"/>
        <w:rPr>
          <w:b/>
          <w:sz w:val="28"/>
          <w:u w:val="single"/>
        </w:rPr>
      </w:pPr>
    </w:p>
    <w:tbl>
      <w:tblPr>
        <w:tblStyle w:val="TableGrid"/>
        <w:tblW w:w="10916" w:type="dxa"/>
        <w:tblInd w:w="-431" w:type="dxa"/>
        <w:tblLayout w:type="fixed"/>
        <w:tblLook w:val="04A0"/>
      </w:tblPr>
      <w:tblGrid>
        <w:gridCol w:w="1135"/>
        <w:gridCol w:w="1276"/>
        <w:gridCol w:w="1134"/>
        <w:gridCol w:w="850"/>
        <w:gridCol w:w="709"/>
        <w:gridCol w:w="992"/>
        <w:gridCol w:w="851"/>
        <w:gridCol w:w="850"/>
        <w:gridCol w:w="851"/>
        <w:gridCol w:w="1276"/>
        <w:gridCol w:w="992"/>
      </w:tblGrid>
      <w:tr w:rsidR="007B7E01" w:rsidTr="00A308E3">
        <w:tc>
          <w:tcPr>
            <w:tcW w:w="1135" w:type="dxa"/>
          </w:tcPr>
          <w:p w:rsidR="007B7E01" w:rsidRPr="007B7E01" w:rsidRDefault="007B7E01" w:rsidP="001C30AB">
            <w:pPr>
              <w:jc w:val="center"/>
              <w:rPr>
                <w:sz w:val="20"/>
              </w:rPr>
            </w:pPr>
            <w:r w:rsidRPr="007B7E01">
              <w:rPr>
                <w:sz w:val="20"/>
              </w:rPr>
              <w:t>MODEL NO</w:t>
            </w:r>
          </w:p>
        </w:tc>
        <w:tc>
          <w:tcPr>
            <w:tcW w:w="1276" w:type="dxa"/>
          </w:tcPr>
          <w:p w:rsidR="007B7E01" w:rsidRPr="007B7E01" w:rsidRDefault="007B7E01" w:rsidP="001C30AB">
            <w:pPr>
              <w:jc w:val="center"/>
              <w:rPr>
                <w:sz w:val="20"/>
              </w:rPr>
            </w:pPr>
            <w:r w:rsidRPr="007B7E01">
              <w:rPr>
                <w:sz w:val="20"/>
              </w:rPr>
              <w:t>MAX FEED TDS</w:t>
            </w:r>
            <w:r>
              <w:rPr>
                <w:sz w:val="20"/>
              </w:rPr>
              <w:t xml:space="preserve"> (PPM)</w:t>
            </w:r>
          </w:p>
        </w:tc>
        <w:tc>
          <w:tcPr>
            <w:tcW w:w="1134" w:type="dxa"/>
          </w:tcPr>
          <w:p w:rsidR="007B7E01" w:rsidRPr="007B7E01" w:rsidRDefault="007B7E01" w:rsidP="001C30AB">
            <w:pPr>
              <w:jc w:val="center"/>
              <w:rPr>
                <w:sz w:val="20"/>
              </w:rPr>
            </w:pPr>
            <w:r w:rsidRPr="007B7E01">
              <w:rPr>
                <w:sz w:val="20"/>
              </w:rPr>
              <w:t>OUTLET TDS</w:t>
            </w:r>
            <w:r>
              <w:rPr>
                <w:sz w:val="20"/>
              </w:rPr>
              <w:t xml:space="preserve"> (PPM)</w:t>
            </w:r>
          </w:p>
        </w:tc>
        <w:tc>
          <w:tcPr>
            <w:tcW w:w="850" w:type="dxa"/>
          </w:tcPr>
          <w:p w:rsidR="007B7E01" w:rsidRPr="007B7E01" w:rsidRDefault="007B7E01" w:rsidP="001C30AB">
            <w:pPr>
              <w:jc w:val="center"/>
              <w:rPr>
                <w:sz w:val="20"/>
              </w:rPr>
            </w:pPr>
            <w:r w:rsidRPr="007B7E01">
              <w:rPr>
                <w:sz w:val="20"/>
              </w:rPr>
              <w:t>CAPACITY</w:t>
            </w:r>
            <w:r>
              <w:rPr>
                <w:sz w:val="20"/>
              </w:rPr>
              <w:t xml:space="preserve"> (LPH)</w:t>
            </w:r>
          </w:p>
        </w:tc>
        <w:tc>
          <w:tcPr>
            <w:tcW w:w="709" w:type="dxa"/>
          </w:tcPr>
          <w:p w:rsidR="007B7E01" w:rsidRPr="007B7E01" w:rsidRDefault="007B7E01" w:rsidP="001C30AB">
            <w:pPr>
              <w:jc w:val="center"/>
              <w:rPr>
                <w:sz w:val="20"/>
              </w:rPr>
            </w:pPr>
            <w:r w:rsidRPr="007B7E01">
              <w:rPr>
                <w:sz w:val="20"/>
              </w:rPr>
              <w:t>REC%</w:t>
            </w:r>
          </w:p>
        </w:tc>
        <w:tc>
          <w:tcPr>
            <w:tcW w:w="992" w:type="dxa"/>
          </w:tcPr>
          <w:p w:rsidR="007B7E01" w:rsidRPr="007B7E01" w:rsidRDefault="007B7E01" w:rsidP="001C30AB">
            <w:pPr>
              <w:jc w:val="center"/>
              <w:rPr>
                <w:sz w:val="20"/>
              </w:rPr>
            </w:pPr>
            <w:r w:rsidRPr="007B7E01">
              <w:rPr>
                <w:sz w:val="20"/>
              </w:rPr>
              <w:t>FEED FLOW</w:t>
            </w:r>
            <w:r>
              <w:rPr>
                <w:sz w:val="20"/>
              </w:rPr>
              <w:t xml:space="preserve"> (LPH)</w:t>
            </w:r>
          </w:p>
        </w:tc>
        <w:tc>
          <w:tcPr>
            <w:tcW w:w="851" w:type="dxa"/>
          </w:tcPr>
          <w:p w:rsidR="007B7E01" w:rsidRPr="007B7E01" w:rsidRDefault="007B7E01" w:rsidP="001C30AB">
            <w:pPr>
              <w:jc w:val="center"/>
              <w:rPr>
                <w:sz w:val="20"/>
              </w:rPr>
            </w:pPr>
            <w:r w:rsidRPr="007B7E01">
              <w:rPr>
                <w:sz w:val="20"/>
              </w:rPr>
              <w:t>REJ. FLOW</w:t>
            </w:r>
            <w:r>
              <w:rPr>
                <w:sz w:val="20"/>
              </w:rPr>
              <w:t xml:space="preserve"> (LPH)</w:t>
            </w:r>
          </w:p>
        </w:tc>
        <w:tc>
          <w:tcPr>
            <w:tcW w:w="850" w:type="dxa"/>
          </w:tcPr>
          <w:p w:rsidR="007B7E01" w:rsidRPr="007B7E01" w:rsidRDefault="007B7E01" w:rsidP="001C30AB">
            <w:pPr>
              <w:jc w:val="center"/>
              <w:rPr>
                <w:sz w:val="20"/>
              </w:rPr>
            </w:pPr>
            <w:r w:rsidRPr="007B7E01">
              <w:rPr>
                <w:sz w:val="20"/>
              </w:rPr>
              <w:t>REC. FLOW</w:t>
            </w:r>
            <w:r>
              <w:rPr>
                <w:sz w:val="20"/>
              </w:rPr>
              <w:t xml:space="preserve"> (LPH)</w:t>
            </w:r>
          </w:p>
        </w:tc>
        <w:tc>
          <w:tcPr>
            <w:tcW w:w="851" w:type="dxa"/>
          </w:tcPr>
          <w:p w:rsidR="007B7E01" w:rsidRPr="007B7E01" w:rsidRDefault="007B7E01" w:rsidP="001C30AB">
            <w:pPr>
              <w:jc w:val="center"/>
              <w:rPr>
                <w:sz w:val="20"/>
              </w:rPr>
            </w:pPr>
            <w:r w:rsidRPr="007B7E01">
              <w:rPr>
                <w:sz w:val="20"/>
              </w:rPr>
              <w:t>ROM</w:t>
            </w:r>
            <w:r>
              <w:rPr>
                <w:sz w:val="20"/>
              </w:rPr>
              <w:t>(Sq.Ft)</w:t>
            </w:r>
          </w:p>
        </w:tc>
        <w:tc>
          <w:tcPr>
            <w:tcW w:w="1276" w:type="dxa"/>
          </w:tcPr>
          <w:p w:rsidR="007B7E01" w:rsidRPr="007B7E01" w:rsidRDefault="007B7E01" w:rsidP="001C30AB">
            <w:pPr>
              <w:jc w:val="center"/>
              <w:rPr>
                <w:sz w:val="20"/>
              </w:rPr>
            </w:pPr>
            <w:r w:rsidRPr="007B7E01">
              <w:rPr>
                <w:sz w:val="20"/>
              </w:rPr>
              <w:t>PRESSURE TUBES</w:t>
            </w:r>
          </w:p>
        </w:tc>
        <w:tc>
          <w:tcPr>
            <w:tcW w:w="992" w:type="dxa"/>
          </w:tcPr>
          <w:p w:rsidR="007B7E01" w:rsidRPr="007B7E01" w:rsidRDefault="007B7E01" w:rsidP="001C30AB">
            <w:pPr>
              <w:jc w:val="center"/>
              <w:rPr>
                <w:sz w:val="20"/>
              </w:rPr>
            </w:pPr>
            <w:r w:rsidRPr="007B7E01">
              <w:rPr>
                <w:sz w:val="20"/>
              </w:rPr>
              <w:t>CT &amp; CF - 2</w:t>
            </w:r>
          </w:p>
        </w:tc>
      </w:tr>
      <w:tr w:rsidR="007B7E01" w:rsidRPr="007B7E01" w:rsidTr="00A308E3">
        <w:tc>
          <w:tcPr>
            <w:tcW w:w="1135" w:type="dxa"/>
          </w:tcPr>
          <w:p w:rsidR="007B7E01" w:rsidRPr="007B7E01" w:rsidRDefault="007B7E01" w:rsidP="007B558E">
            <w:pPr>
              <w:jc w:val="center"/>
            </w:pPr>
            <w:r w:rsidRPr="007B7E01">
              <w:t xml:space="preserve">8” SIRO </w:t>
            </w:r>
            <w:r w:rsidR="00F504C5">
              <w:t xml:space="preserve"> -4</w:t>
            </w:r>
            <w:r w:rsidR="007B558E">
              <w:t>1- 2</w:t>
            </w:r>
            <w:r w:rsidRPr="007B7E01">
              <w:t xml:space="preserve">000 </w:t>
            </w:r>
            <w:r w:rsidR="007B558E">
              <w:t>A</w:t>
            </w:r>
          </w:p>
        </w:tc>
        <w:tc>
          <w:tcPr>
            <w:tcW w:w="1276" w:type="dxa"/>
          </w:tcPr>
          <w:p w:rsidR="007B7E01" w:rsidRPr="007B7E01" w:rsidRDefault="00F504C5" w:rsidP="001C30AB">
            <w:pPr>
              <w:jc w:val="center"/>
            </w:pPr>
            <w:r>
              <w:t>4</w:t>
            </w:r>
            <w:r w:rsidR="007B7E01" w:rsidRPr="007B7E01">
              <w:t>000</w:t>
            </w:r>
          </w:p>
        </w:tc>
        <w:tc>
          <w:tcPr>
            <w:tcW w:w="1134" w:type="dxa"/>
          </w:tcPr>
          <w:p w:rsidR="007B7E01" w:rsidRPr="007B7E01" w:rsidRDefault="00F504C5" w:rsidP="001C30AB">
            <w:pPr>
              <w:jc w:val="center"/>
            </w:pPr>
            <w:r>
              <w:t>1</w:t>
            </w:r>
            <w:r w:rsidR="007B558E">
              <w:t>75</w:t>
            </w:r>
          </w:p>
        </w:tc>
        <w:tc>
          <w:tcPr>
            <w:tcW w:w="850" w:type="dxa"/>
          </w:tcPr>
          <w:p w:rsidR="007B7E01" w:rsidRPr="007B7E01" w:rsidRDefault="00F504C5" w:rsidP="001C30AB">
            <w:pPr>
              <w:jc w:val="center"/>
            </w:pPr>
            <w:r>
              <w:t>35</w:t>
            </w:r>
            <w:r w:rsidR="007B558E">
              <w:t>00</w:t>
            </w:r>
          </w:p>
        </w:tc>
        <w:tc>
          <w:tcPr>
            <w:tcW w:w="709" w:type="dxa"/>
          </w:tcPr>
          <w:p w:rsidR="007B7E01" w:rsidRPr="007B7E01" w:rsidRDefault="00F504C5" w:rsidP="001C30AB">
            <w:pPr>
              <w:jc w:val="center"/>
            </w:pPr>
            <w:r>
              <w:t>66</w:t>
            </w:r>
          </w:p>
        </w:tc>
        <w:tc>
          <w:tcPr>
            <w:tcW w:w="992" w:type="dxa"/>
          </w:tcPr>
          <w:p w:rsidR="007B7E01" w:rsidRPr="007B7E01" w:rsidRDefault="00F504C5" w:rsidP="001C30AB">
            <w:pPr>
              <w:jc w:val="center"/>
            </w:pPr>
            <w:r>
              <w:t>5303</w:t>
            </w:r>
          </w:p>
        </w:tc>
        <w:tc>
          <w:tcPr>
            <w:tcW w:w="851" w:type="dxa"/>
          </w:tcPr>
          <w:p w:rsidR="007B7E01" w:rsidRPr="007B7E01" w:rsidRDefault="00F504C5" w:rsidP="001C30AB">
            <w:pPr>
              <w:jc w:val="center"/>
            </w:pPr>
            <w:r>
              <w:t>1803</w:t>
            </w:r>
          </w:p>
        </w:tc>
        <w:tc>
          <w:tcPr>
            <w:tcW w:w="850" w:type="dxa"/>
          </w:tcPr>
          <w:p w:rsidR="007B7E01" w:rsidRPr="007B7E01" w:rsidRDefault="00F504C5" w:rsidP="001C30AB">
            <w:pPr>
              <w:jc w:val="center"/>
            </w:pPr>
            <w:r>
              <w:t>15</w:t>
            </w:r>
            <w:r w:rsidR="007B558E">
              <w:t>00</w:t>
            </w:r>
          </w:p>
        </w:tc>
        <w:tc>
          <w:tcPr>
            <w:tcW w:w="851" w:type="dxa"/>
          </w:tcPr>
          <w:p w:rsidR="007B7E01" w:rsidRPr="007B7E01" w:rsidRDefault="00F504C5" w:rsidP="001C30AB">
            <w:pPr>
              <w:jc w:val="center"/>
            </w:pPr>
            <w:r>
              <w:t>365</w:t>
            </w:r>
          </w:p>
        </w:tc>
        <w:tc>
          <w:tcPr>
            <w:tcW w:w="1276" w:type="dxa"/>
          </w:tcPr>
          <w:p w:rsidR="007B7E01" w:rsidRPr="007B7E01" w:rsidRDefault="00F504C5" w:rsidP="001C30AB">
            <w:pPr>
              <w:jc w:val="center"/>
            </w:pPr>
            <w:r>
              <w:t>1 Nos. 4</w:t>
            </w:r>
            <w:r w:rsidR="007B7E01">
              <w:t>Element 8”</w:t>
            </w:r>
          </w:p>
        </w:tc>
        <w:tc>
          <w:tcPr>
            <w:tcW w:w="992" w:type="dxa"/>
          </w:tcPr>
          <w:p w:rsidR="007B7E01" w:rsidRPr="007B7E01" w:rsidRDefault="007B7E01" w:rsidP="001C30AB">
            <w:pPr>
              <w:jc w:val="center"/>
            </w:pPr>
            <w:r>
              <w:t>450 ltr LDPE + PP Cartrige</w:t>
            </w:r>
          </w:p>
        </w:tc>
      </w:tr>
    </w:tbl>
    <w:p w:rsidR="007B7E01" w:rsidRDefault="007B7E01" w:rsidP="001C30AB">
      <w:pPr>
        <w:jc w:val="center"/>
        <w:rPr>
          <w:sz w:val="28"/>
        </w:rPr>
      </w:pPr>
    </w:p>
    <w:p w:rsidR="001F79A3" w:rsidRDefault="001F79A3" w:rsidP="001C30AB">
      <w:pPr>
        <w:jc w:val="center"/>
        <w:rPr>
          <w:sz w:val="28"/>
        </w:rPr>
      </w:pPr>
    </w:p>
    <w:p w:rsidR="00247059" w:rsidRPr="007B7E01" w:rsidRDefault="00247059" w:rsidP="001C30AB">
      <w:pPr>
        <w:jc w:val="center"/>
        <w:rPr>
          <w:sz w:val="28"/>
        </w:rPr>
      </w:pPr>
    </w:p>
    <w:tbl>
      <w:tblPr>
        <w:tblW w:w="0" w:type="auto"/>
        <w:tblInd w:w="1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45"/>
      </w:tblGrid>
      <w:tr w:rsidR="001C30AB" w:rsidTr="001C30AB">
        <w:trPr>
          <w:trHeight w:val="600"/>
        </w:trPr>
        <w:tc>
          <w:tcPr>
            <w:tcW w:w="7845" w:type="dxa"/>
          </w:tcPr>
          <w:p w:rsidR="001C30AB" w:rsidRDefault="001C30AB" w:rsidP="001C30AB">
            <w:pPr>
              <w:jc w:val="center"/>
              <w:rPr>
                <w:b/>
                <w:bCs/>
                <w:sz w:val="28"/>
                <w:szCs w:val="28"/>
              </w:rPr>
            </w:pPr>
            <w:r>
              <w:rPr>
                <w:b/>
                <w:bCs/>
                <w:sz w:val="28"/>
                <w:szCs w:val="28"/>
              </w:rPr>
              <w:t>STATEMENT OF SCOPE OF SUPPLY - MECHANICAL</w:t>
            </w:r>
          </w:p>
        </w:tc>
      </w:tr>
    </w:tbl>
    <w:p w:rsidR="001C30AB" w:rsidRDefault="001C30AB" w:rsidP="001C30AB">
      <w:pPr>
        <w:jc w:val="center"/>
        <w:rPr>
          <w:sz w:val="24"/>
        </w:rPr>
      </w:pPr>
    </w:p>
    <w:tbl>
      <w:tblPr>
        <w:tblStyle w:val="TableGrid"/>
        <w:tblW w:w="0" w:type="auto"/>
        <w:tblLook w:val="04A0"/>
      </w:tblPr>
      <w:tblGrid>
        <w:gridCol w:w="3299"/>
        <w:gridCol w:w="1799"/>
        <w:gridCol w:w="4800"/>
      </w:tblGrid>
      <w:tr w:rsidR="00247059" w:rsidRPr="00247059" w:rsidTr="00247059">
        <w:tc>
          <w:tcPr>
            <w:tcW w:w="3299" w:type="dxa"/>
          </w:tcPr>
          <w:p w:rsidR="00A308E3" w:rsidRPr="00247059" w:rsidRDefault="00A308E3" w:rsidP="001C30AB">
            <w:pPr>
              <w:jc w:val="center"/>
              <w:rPr>
                <w:rFonts w:asciiTheme="minorHAnsi" w:hAnsiTheme="minorHAnsi" w:cstheme="minorHAnsi"/>
                <w:color w:val="000000" w:themeColor="text1"/>
                <w:sz w:val="28"/>
              </w:rPr>
            </w:pPr>
            <w:r w:rsidRPr="00247059">
              <w:rPr>
                <w:rFonts w:asciiTheme="minorHAnsi" w:hAnsiTheme="minorHAnsi" w:cstheme="minorHAnsi"/>
                <w:color w:val="000000" w:themeColor="text1"/>
                <w:sz w:val="28"/>
              </w:rPr>
              <w:t>ITEM</w:t>
            </w:r>
          </w:p>
        </w:tc>
        <w:tc>
          <w:tcPr>
            <w:tcW w:w="1799" w:type="dxa"/>
          </w:tcPr>
          <w:p w:rsidR="00A308E3" w:rsidRPr="00247059" w:rsidRDefault="00A308E3" w:rsidP="001C30AB">
            <w:pPr>
              <w:jc w:val="center"/>
              <w:rPr>
                <w:rFonts w:asciiTheme="minorHAnsi" w:hAnsiTheme="minorHAnsi" w:cstheme="minorHAnsi"/>
                <w:color w:val="000000" w:themeColor="text1"/>
                <w:sz w:val="28"/>
              </w:rPr>
            </w:pPr>
            <w:r w:rsidRPr="00247059">
              <w:rPr>
                <w:rFonts w:asciiTheme="minorHAnsi" w:hAnsiTheme="minorHAnsi" w:cstheme="minorHAnsi"/>
                <w:color w:val="000000" w:themeColor="text1"/>
                <w:sz w:val="28"/>
              </w:rPr>
              <w:t>MAKE</w:t>
            </w:r>
          </w:p>
        </w:tc>
        <w:tc>
          <w:tcPr>
            <w:tcW w:w="4800" w:type="dxa"/>
          </w:tcPr>
          <w:p w:rsidR="00A308E3" w:rsidRPr="00247059" w:rsidRDefault="00A308E3" w:rsidP="001C30AB">
            <w:pPr>
              <w:jc w:val="center"/>
              <w:rPr>
                <w:rFonts w:asciiTheme="minorHAnsi" w:hAnsiTheme="minorHAnsi" w:cstheme="minorHAnsi"/>
                <w:color w:val="000000" w:themeColor="text1"/>
                <w:sz w:val="28"/>
              </w:rPr>
            </w:pPr>
            <w:r w:rsidRPr="00247059">
              <w:rPr>
                <w:rFonts w:asciiTheme="minorHAnsi" w:hAnsiTheme="minorHAnsi" w:cstheme="minorHAnsi"/>
                <w:color w:val="000000" w:themeColor="text1"/>
                <w:sz w:val="28"/>
              </w:rPr>
              <w:t>SPECIFICATION</w:t>
            </w:r>
          </w:p>
        </w:tc>
      </w:tr>
      <w:tr w:rsidR="00A308E3" w:rsidTr="00247059">
        <w:tc>
          <w:tcPr>
            <w:tcW w:w="3299" w:type="dxa"/>
          </w:tcPr>
          <w:p w:rsidR="00A308E3" w:rsidRPr="00247059" w:rsidRDefault="00A308E3" w:rsidP="007B50FD">
            <w:pPr>
              <w:jc w:val="center"/>
              <w:rPr>
                <w:rFonts w:asciiTheme="minorHAnsi" w:hAnsiTheme="minorHAnsi" w:cstheme="minorHAnsi"/>
                <w:sz w:val="24"/>
              </w:rPr>
            </w:pPr>
            <w:r w:rsidRPr="00247059">
              <w:rPr>
                <w:rFonts w:asciiTheme="minorHAnsi" w:hAnsiTheme="minorHAnsi" w:cstheme="minorHAnsi"/>
                <w:sz w:val="24"/>
              </w:rPr>
              <w:t>MODEL NO</w:t>
            </w:r>
          </w:p>
        </w:tc>
        <w:tc>
          <w:tcPr>
            <w:tcW w:w="1799" w:type="dxa"/>
          </w:tcPr>
          <w:p w:rsidR="00A308E3" w:rsidRPr="00247059" w:rsidRDefault="00A308E3" w:rsidP="007B50FD">
            <w:pPr>
              <w:jc w:val="center"/>
              <w:rPr>
                <w:rFonts w:asciiTheme="minorHAnsi" w:hAnsiTheme="minorHAnsi" w:cstheme="minorHAnsi"/>
                <w:sz w:val="24"/>
              </w:rPr>
            </w:pPr>
          </w:p>
        </w:tc>
        <w:tc>
          <w:tcPr>
            <w:tcW w:w="4800" w:type="dxa"/>
          </w:tcPr>
          <w:p w:rsidR="00A308E3" w:rsidRPr="00247059" w:rsidRDefault="00F504C5" w:rsidP="007B558E">
            <w:pPr>
              <w:jc w:val="center"/>
              <w:rPr>
                <w:rFonts w:asciiTheme="minorHAnsi" w:hAnsiTheme="minorHAnsi" w:cstheme="minorHAnsi"/>
                <w:sz w:val="24"/>
              </w:rPr>
            </w:pPr>
            <w:r>
              <w:rPr>
                <w:rFonts w:asciiTheme="minorHAnsi" w:hAnsiTheme="minorHAnsi" w:cstheme="minorHAnsi"/>
              </w:rPr>
              <w:t>8” SIRO  -4</w:t>
            </w:r>
            <w:r w:rsidR="00717F84">
              <w:rPr>
                <w:rFonts w:asciiTheme="minorHAnsi" w:hAnsiTheme="minorHAnsi" w:cstheme="minorHAnsi"/>
              </w:rPr>
              <w:t>1</w:t>
            </w:r>
            <w:r>
              <w:rPr>
                <w:rFonts w:asciiTheme="minorHAnsi" w:hAnsiTheme="minorHAnsi" w:cstheme="minorHAnsi"/>
              </w:rPr>
              <w:t>- 4</w:t>
            </w:r>
            <w:r w:rsidR="007B558E">
              <w:rPr>
                <w:rFonts w:asciiTheme="minorHAnsi" w:hAnsiTheme="minorHAnsi" w:cstheme="minorHAnsi"/>
              </w:rPr>
              <w:t>000 A</w:t>
            </w:r>
            <w:r w:rsidR="00247059">
              <w:rPr>
                <w:rFonts w:asciiTheme="minorHAnsi" w:hAnsiTheme="minorHAnsi" w:cstheme="minorHAnsi"/>
              </w:rPr>
              <w:t xml:space="preserve"> (</w:t>
            </w:r>
            <w:r w:rsidR="007B558E">
              <w:rPr>
                <w:rFonts w:asciiTheme="minorHAnsi" w:hAnsiTheme="minorHAnsi" w:cstheme="minorHAnsi"/>
              </w:rPr>
              <w:t>Basic)</w:t>
            </w:r>
          </w:p>
        </w:tc>
      </w:tr>
      <w:tr w:rsidR="00A308E3" w:rsidTr="00247059">
        <w:tc>
          <w:tcPr>
            <w:tcW w:w="3299" w:type="dxa"/>
          </w:tcPr>
          <w:p w:rsidR="00A308E3" w:rsidRPr="00247059" w:rsidRDefault="00A308E3" w:rsidP="001C30AB">
            <w:pPr>
              <w:jc w:val="center"/>
              <w:rPr>
                <w:rFonts w:asciiTheme="minorHAnsi" w:hAnsiTheme="minorHAnsi" w:cstheme="minorHAnsi"/>
                <w:sz w:val="24"/>
              </w:rPr>
            </w:pPr>
            <w:r w:rsidRPr="00247059">
              <w:rPr>
                <w:rFonts w:asciiTheme="minorHAnsi" w:hAnsiTheme="minorHAnsi" w:cstheme="minorHAnsi"/>
                <w:sz w:val="24"/>
              </w:rPr>
              <w:t>DUAL MEDIA FILTER</w:t>
            </w:r>
          </w:p>
        </w:tc>
        <w:tc>
          <w:tcPr>
            <w:tcW w:w="1799" w:type="dxa"/>
          </w:tcPr>
          <w:p w:rsidR="00A308E3" w:rsidRPr="00247059" w:rsidRDefault="00A308E3" w:rsidP="001C30AB">
            <w:pPr>
              <w:jc w:val="center"/>
              <w:rPr>
                <w:rFonts w:asciiTheme="minorHAnsi" w:hAnsiTheme="minorHAnsi" w:cstheme="minorHAnsi"/>
                <w:sz w:val="24"/>
              </w:rPr>
            </w:pPr>
            <w:r w:rsidRPr="00247059">
              <w:rPr>
                <w:rFonts w:asciiTheme="minorHAnsi" w:hAnsiTheme="minorHAnsi" w:cstheme="minorHAnsi"/>
                <w:sz w:val="24"/>
              </w:rPr>
              <w:t>FRP</w:t>
            </w:r>
          </w:p>
        </w:tc>
        <w:tc>
          <w:tcPr>
            <w:tcW w:w="4800" w:type="dxa"/>
          </w:tcPr>
          <w:p w:rsidR="00A308E3" w:rsidRPr="00247059" w:rsidRDefault="007B558E" w:rsidP="007B558E">
            <w:pPr>
              <w:jc w:val="center"/>
              <w:rPr>
                <w:rFonts w:asciiTheme="minorHAnsi" w:hAnsiTheme="minorHAnsi" w:cstheme="minorHAnsi"/>
                <w:sz w:val="24"/>
              </w:rPr>
            </w:pPr>
            <w:r>
              <w:rPr>
                <w:rFonts w:asciiTheme="minorHAnsi" w:hAnsiTheme="minorHAnsi" w:cstheme="minorHAnsi"/>
                <w:sz w:val="24"/>
              </w:rPr>
              <w:t>FXLDMF</w:t>
            </w:r>
            <w:r w:rsidR="00F504C5">
              <w:rPr>
                <w:rFonts w:asciiTheme="minorHAnsi" w:hAnsiTheme="minorHAnsi" w:cstheme="minorHAnsi"/>
                <w:sz w:val="24"/>
              </w:rPr>
              <w:t>600</w:t>
            </w:r>
          </w:p>
        </w:tc>
      </w:tr>
      <w:tr w:rsidR="00247059" w:rsidTr="00247059">
        <w:tc>
          <w:tcPr>
            <w:tcW w:w="3299" w:type="dxa"/>
          </w:tcPr>
          <w:p w:rsidR="00247059" w:rsidRPr="00247059" w:rsidRDefault="007B558E" w:rsidP="001C30AB">
            <w:pPr>
              <w:jc w:val="center"/>
              <w:rPr>
                <w:rFonts w:asciiTheme="minorHAnsi" w:hAnsiTheme="minorHAnsi" w:cstheme="minorHAnsi"/>
                <w:sz w:val="24"/>
              </w:rPr>
            </w:pPr>
            <w:r>
              <w:rPr>
                <w:rFonts w:asciiTheme="minorHAnsi" w:hAnsiTheme="minorHAnsi" w:cstheme="minorHAnsi"/>
                <w:sz w:val="24"/>
              </w:rPr>
              <w:t>SOFTNER</w:t>
            </w:r>
          </w:p>
        </w:tc>
        <w:tc>
          <w:tcPr>
            <w:tcW w:w="1799" w:type="dxa"/>
          </w:tcPr>
          <w:p w:rsidR="00247059" w:rsidRPr="00247059" w:rsidRDefault="00247059" w:rsidP="001C30AB">
            <w:pPr>
              <w:jc w:val="center"/>
              <w:rPr>
                <w:rFonts w:asciiTheme="minorHAnsi" w:hAnsiTheme="minorHAnsi" w:cstheme="minorHAnsi"/>
                <w:sz w:val="24"/>
              </w:rPr>
            </w:pPr>
            <w:r>
              <w:rPr>
                <w:rFonts w:asciiTheme="minorHAnsi" w:hAnsiTheme="minorHAnsi" w:cstheme="minorHAnsi"/>
                <w:sz w:val="24"/>
              </w:rPr>
              <w:t>FRP</w:t>
            </w:r>
          </w:p>
        </w:tc>
        <w:tc>
          <w:tcPr>
            <w:tcW w:w="4800" w:type="dxa"/>
          </w:tcPr>
          <w:p w:rsidR="00247059" w:rsidRPr="00247059" w:rsidRDefault="007B558E" w:rsidP="001C30AB">
            <w:pPr>
              <w:jc w:val="center"/>
              <w:rPr>
                <w:rFonts w:asciiTheme="minorHAnsi" w:hAnsiTheme="minorHAnsi" w:cstheme="minorHAnsi"/>
                <w:sz w:val="24"/>
              </w:rPr>
            </w:pPr>
            <w:r>
              <w:rPr>
                <w:rFonts w:asciiTheme="minorHAnsi" w:hAnsiTheme="minorHAnsi" w:cstheme="minorHAnsi"/>
                <w:sz w:val="24"/>
              </w:rPr>
              <w:t>US16</w:t>
            </w:r>
          </w:p>
        </w:tc>
      </w:tr>
      <w:tr w:rsidR="00DA539E" w:rsidTr="00247059">
        <w:tc>
          <w:tcPr>
            <w:tcW w:w="3299" w:type="dxa"/>
          </w:tcPr>
          <w:p w:rsidR="00DA539E" w:rsidRDefault="00DA539E" w:rsidP="001C30AB">
            <w:pPr>
              <w:jc w:val="center"/>
              <w:rPr>
                <w:rFonts w:asciiTheme="minorHAnsi" w:hAnsiTheme="minorHAnsi" w:cstheme="minorHAnsi"/>
                <w:sz w:val="24"/>
              </w:rPr>
            </w:pPr>
            <w:r>
              <w:rPr>
                <w:rFonts w:asciiTheme="minorHAnsi" w:hAnsiTheme="minorHAnsi" w:cstheme="minorHAnsi"/>
                <w:sz w:val="24"/>
              </w:rPr>
              <w:t>CHLORINE DOSING</w:t>
            </w:r>
          </w:p>
        </w:tc>
        <w:tc>
          <w:tcPr>
            <w:tcW w:w="1799" w:type="dxa"/>
          </w:tcPr>
          <w:p w:rsidR="00DA539E" w:rsidRDefault="00DA539E" w:rsidP="001C30AB">
            <w:pPr>
              <w:jc w:val="center"/>
              <w:rPr>
                <w:rFonts w:asciiTheme="minorHAnsi" w:hAnsiTheme="minorHAnsi" w:cstheme="minorHAnsi"/>
                <w:sz w:val="24"/>
              </w:rPr>
            </w:pPr>
          </w:p>
        </w:tc>
        <w:tc>
          <w:tcPr>
            <w:tcW w:w="4800" w:type="dxa"/>
          </w:tcPr>
          <w:p w:rsidR="00DA539E" w:rsidRDefault="00DA539E" w:rsidP="001C30AB">
            <w:pPr>
              <w:jc w:val="center"/>
              <w:rPr>
                <w:rFonts w:asciiTheme="minorHAnsi" w:hAnsiTheme="minorHAnsi" w:cstheme="minorHAnsi"/>
                <w:sz w:val="24"/>
              </w:rPr>
            </w:pPr>
          </w:p>
        </w:tc>
      </w:tr>
      <w:tr w:rsidR="00A308E3" w:rsidTr="00247059">
        <w:tc>
          <w:tcPr>
            <w:tcW w:w="3299" w:type="dxa"/>
          </w:tcPr>
          <w:p w:rsidR="00A308E3" w:rsidRPr="00247059" w:rsidRDefault="00A308E3" w:rsidP="001C30AB">
            <w:pPr>
              <w:jc w:val="center"/>
              <w:rPr>
                <w:rFonts w:asciiTheme="minorHAnsi" w:hAnsiTheme="minorHAnsi" w:cstheme="minorHAnsi"/>
                <w:sz w:val="24"/>
              </w:rPr>
            </w:pPr>
            <w:r w:rsidRPr="00247059">
              <w:rPr>
                <w:rFonts w:asciiTheme="minorHAnsi" w:hAnsiTheme="minorHAnsi" w:cstheme="minorHAnsi"/>
                <w:sz w:val="24"/>
              </w:rPr>
              <w:t>CARTRIGE FILTER – 1</w:t>
            </w:r>
          </w:p>
        </w:tc>
        <w:tc>
          <w:tcPr>
            <w:tcW w:w="1799" w:type="dxa"/>
          </w:tcPr>
          <w:p w:rsidR="00A308E3" w:rsidRPr="00247059" w:rsidRDefault="00A308E3" w:rsidP="001C30AB">
            <w:pPr>
              <w:jc w:val="center"/>
              <w:rPr>
                <w:rFonts w:asciiTheme="minorHAnsi" w:hAnsiTheme="minorHAnsi" w:cstheme="minorHAnsi"/>
                <w:sz w:val="24"/>
              </w:rPr>
            </w:pPr>
          </w:p>
        </w:tc>
        <w:tc>
          <w:tcPr>
            <w:tcW w:w="4800" w:type="dxa"/>
          </w:tcPr>
          <w:p w:rsidR="00A308E3" w:rsidRPr="00247059" w:rsidRDefault="007B558E" w:rsidP="001C30AB">
            <w:pPr>
              <w:jc w:val="center"/>
              <w:rPr>
                <w:rFonts w:asciiTheme="minorHAnsi" w:hAnsiTheme="minorHAnsi" w:cstheme="minorHAnsi"/>
                <w:sz w:val="24"/>
              </w:rPr>
            </w:pPr>
            <w:r>
              <w:rPr>
                <w:rFonts w:asciiTheme="minorHAnsi" w:hAnsiTheme="minorHAnsi" w:cstheme="minorHAnsi"/>
                <w:sz w:val="24"/>
              </w:rPr>
              <w:t>PP</w:t>
            </w:r>
          </w:p>
        </w:tc>
      </w:tr>
      <w:tr w:rsidR="00A308E3" w:rsidTr="00247059">
        <w:tc>
          <w:tcPr>
            <w:tcW w:w="3299" w:type="dxa"/>
          </w:tcPr>
          <w:p w:rsidR="00A308E3" w:rsidRPr="00247059" w:rsidRDefault="00A308E3" w:rsidP="001C30AB">
            <w:pPr>
              <w:jc w:val="center"/>
              <w:rPr>
                <w:rFonts w:asciiTheme="minorHAnsi" w:hAnsiTheme="minorHAnsi" w:cstheme="minorHAnsi"/>
                <w:sz w:val="24"/>
              </w:rPr>
            </w:pPr>
            <w:r w:rsidRPr="00247059">
              <w:rPr>
                <w:rFonts w:asciiTheme="minorHAnsi" w:hAnsiTheme="minorHAnsi" w:cstheme="minorHAnsi"/>
                <w:sz w:val="24"/>
              </w:rPr>
              <w:t>HP PUMP</w:t>
            </w:r>
          </w:p>
        </w:tc>
        <w:tc>
          <w:tcPr>
            <w:tcW w:w="1799" w:type="dxa"/>
          </w:tcPr>
          <w:p w:rsidR="00A308E3" w:rsidRPr="00247059" w:rsidRDefault="00A308E3" w:rsidP="001C30AB">
            <w:pPr>
              <w:jc w:val="center"/>
              <w:rPr>
                <w:rFonts w:asciiTheme="minorHAnsi" w:hAnsiTheme="minorHAnsi" w:cstheme="minorHAnsi"/>
                <w:sz w:val="24"/>
              </w:rPr>
            </w:pPr>
            <w:r w:rsidRPr="00247059">
              <w:rPr>
                <w:rFonts w:asciiTheme="minorHAnsi" w:hAnsiTheme="minorHAnsi" w:cstheme="minorHAnsi"/>
                <w:sz w:val="24"/>
              </w:rPr>
              <w:t>XYLEM (ITT)</w:t>
            </w:r>
          </w:p>
          <w:p w:rsidR="00A308E3" w:rsidRPr="00247059" w:rsidRDefault="00A308E3" w:rsidP="001C30AB">
            <w:pPr>
              <w:jc w:val="center"/>
              <w:rPr>
                <w:rFonts w:asciiTheme="minorHAnsi" w:hAnsiTheme="minorHAnsi" w:cstheme="minorHAnsi"/>
                <w:sz w:val="24"/>
              </w:rPr>
            </w:pPr>
            <w:r w:rsidRPr="00247059">
              <w:rPr>
                <w:rFonts w:asciiTheme="minorHAnsi" w:hAnsiTheme="minorHAnsi" w:cstheme="minorHAnsi"/>
                <w:sz w:val="24"/>
              </w:rPr>
              <w:t>LOWARA (1W+1S)</w:t>
            </w:r>
          </w:p>
        </w:tc>
        <w:tc>
          <w:tcPr>
            <w:tcW w:w="4800" w:type="dxa"/>
          </w:tcPr>
          <w:p w:rsidR="00A308E3" w:rsidRPr="00247059" w:rsidRDefault="00F504C5" w:rsidP="00717F84">
            <w:pPr>
              <w:rPr>
                <w:rFonts w:asciiTheme="minorHAnsi" w:hAnsiTheme="minorHAnsi" w:cstheme="minorHAnsi"/>
                <w:sz w:val="24"/>
              </w:rPr>
            </w:pPr>
            <w:r>
              <w:rPr>
                <w:rFonts w:ascii="Verdana" w:hAnsi="Verdana" w:cs="Verdana"/>
                <w:sz w:val="19"/>
                <w:szCs w:val="19"/>
                <w:lang w:val="en-IN" w:eastAsia="en-IN"/>
              </w:rPr>
              <w:t>10SV17V75T</w:t>
            </w:r>
          </w:p>
        </w:tc>
      </w:tr>
      <w:tr w:rsidR="00A308E3" w:rsidTr="00247059">
        <w:tc>
          <w:tcPr>
            <w:tcW w:w="3299" w:type="dxa"/>
          </w:tcPr>
          <w:p w:rsidR="00A308E3" w:rsidRPr="00247059" w:rsidRDefault="00A308E3" w:rsidP="001C30AB">
            <w:pPr>
              <w:jc w:val="center"/>
              <w:rPr>
                <w:rFonts w:asciiTheme="minorHAnsi" w:hAnsiTheme="minorHAnsi" w:cstheme="minorHAnsi"/>
                <w:sz w:val="24"/>
              </w:rPr>
            </w:pPr>
            <w:r w:rsidRPr="00247059">
              <w:rPr>
                <w:rFonts w:asciiTheme="minorHAnsi" w:hAnsiTheme="minorHAnsi" w:cstheme="minorHAnsi"/>
                <w:sz w:val="24"/>
              </w:rPr>
              <w:t>DOSING</w:t>
            </w:r>
          </w:p>
        </w:tc>
        <w:tc>
          <w:tcPr>
            <w:tcW w:w="1799" w:type="dxa"/>
          </w:tcPr>
          <w:p w:rsidR="00A308E3" w:rsidRPr="00247059" w:rsidRDefault="00A308E3" w:rsidP="001C30AB">
            <w:pPr>
              <w:jc w:val="center"/>
              <w:rPr>
                <w:rFonts w:asciiTheme="minorHAnsi" w:hAnsiTheme="minorHAnsi" w:cstheme="minorHAnsi"/>
                <w:sz w:val="24"/>
              </w:rPr>
            </w:pPr>
          </w:p>
        </w:tc>
        <w:tc>
          <w:tcPr>
            <w:tcW w:w="4800" w:type="dxa"/>
          </w:tcPr>
          <w:p w:rsidR="00A308E3" w:rsidRPr="00247059" w:rsidRDefault="00F67077" w:rsidP="00F67077">
            <w:pPr>
              <w:pStyle w:val="ListParagraph"/>
              <w:numPr>
                <w:ilvl w:val="0"/>
                <w:numId w:val="8"/>
              </w:numPr>
              <w:autoSpaceDE w:val="0"/>
              <w:autoSpaceDN w:val="0"/>
              <w:adjustRightInd w:val="0"/>
              <w:rPr>
                <w:rFonts w:asciiTheme="minorHAnsi" w:eastAsia="Times New Roman" w:hAnsiTheme="minorHAnsi" w:cstheme="minorHAnsi"/>
                <w:sz w:val="24"/>
                <w:szCs w:val="20"/>
                <w:lang w:eastAsia="ko-KR"/>
              </w:rPr>
            </w:pPr>
            <w:r w:rsidRPr="00247059">
              <w:rPr>
                <w:rFonts w:asciiTheme="minorHAnsi" w:eastAsia="Times New Roman" w:hAnsiTheme="minorHAnsi" w:cstheme="minorHAnsi"/>
                <w:sz w:val="24"/>
                <w:szCs w:val="20"/>
                <w:lang w:eastAsia="ko-KR"/>
              </w:rPr>
              <w:t>Hypo</w:t>
            </w:r>
          </w:p>
          <w:p w:rsidR="00F67077" w:rsidRPr="00247059" w:rsidRDefault="00F67077" w:rsidP="00F67077">
            <w:pPr>
              <w:pStyle w:val="ListParagraph"/>
              <w:numPr>
                <w:ilvl w:val="0"/>
                <w:numId w:val="8"/>
              </w:numPr>
              <w:autoSpaceDE w:val="0"/>
              <w:autoSpaceDN w:val="0"/>
              <w:adjustRightInd w:val="0"/>
              <w:rPr>
                <w:rFonts w:asciiTheme="minorHAnsi" w:eastAsia="Times New Roman" w:hAnsiTheme="minorHAnsi" w:cstheme="minorHAnsi"/>
                <w:sz w:val="24"/>
                <w:szCs w:val="20"/>
                <w:lang w:eastAsia="ko-KR"/>
              </w:rPr>
            </w:pPr>
            <w:r w:rsidRPr="00247059">
              <w:rPr>
                <w:rFonts w:asciiTheme="minorHAnsi" w:eastAsia="Times New Roman" w:hAnsiTheme="minorHAnsi" w:cstheme="minorHAnsi"/>
                <w:sz w:val="24"/>
                <w:szCs w:val="20"/>
                <w:lang w:eastAsia="ko-KR"/>
              </w:rPr>
              <w:t>SMBS</w:t>
            </w:r>
          </w:p>
          <w:p w:rsidR="00F67077" w:rsidRPr="007B558E" w:rsidRDefault="00F67077" w:rsidP="007B558E">
            <w:pPr>
              <w:pStyle w:val="ListParagraph"/>
              <w:numPr>
                <w:ilvl w:val="0"/>
                <w:numId w:val="8"/>
              </w:numPr>
              <w:autoSpaceDE w:val="0"/>
              <w:autoSpaceDN w:val="0"/>
              <w:adjustRightInd w:val="0"/>
              <w:rPr>
                <w:rFonts w:asciiTheme="minorHAnsi" w:eastAsia="Times New Roman" w:hAnsiTheme="minorHAnsi" w:cstheme="minorHAnsi"/>
                <w:sz w:val="24"/>
                <w:szCs w:val="20"/>
                <w:lang w:eastAsia="ko-KR"/>
              </w:rPr>
            </w:pPr>
            <w:r w:rsidRPr="00247059">
              <w:rPr>
                <w:rFonts w:asciiTheme="minorHAnsi" w:eastAsia="Times New Roman" w:hAnsiTheme="minorHAnsi" w:cstheme="minorHAnsi"/>
                <w:sz w:val="24"/>
                <w:szCs w:val="20"/>
                <w:lang w:eastAsia="ko-KR"/>
              </w:rPr>
              <w:t>Anti Scalant</w:t>
            </w:r>
          </w:p>
          <w:p w:rsidR="00F67077" w:rsidRPr="00247059" w:rsidRDefault="007B558E" w:rsidP="00F67077">
            <w:pPr>
              <w:pStyle w:val="ListParagraph"/>
              <w:numPr>
                <w:ilvl w:val="0"/>
                <w:numId w:val="8"/>
              </w:numPr>
              <w:autoSpaceDE w:val="0"/>
              <w:autoSpaceDN w:val="0"/>
              <w:adjustRightInd w:val="0"/>
              <w:rPr>
                <w:rFonts w:asciiTheme="minorHAnsi" w:eastAsia="Times New Roman" w:hAnsiTheme="minorHAnsi" w:cstheme="minorHAnsi"/>
                <w:sz w:val="24"/>
                <w:szCs w:val="20"/>
                <w:lang w:eastAsia="ko-KR"/>
              </w:rPr>
            </w:pPr>
            <w:r>
              <w:rPr>
                <w:rFonts w:asciiTheme="minorHAnsi" w:eastAsia="Times New Roman" w:hAnsiTheme="minorHAnsi" w:cstheme="minorHAnsi"/>
                <w:sz w:val="24"/>
                <w:szCs w:val="20"/>
                <w:lang w:eastAsia="ko-KR"/>
              </w:rPr>
              <w:t>pH</w:t>
            </w:r>
            <w:r w:rsidR="00F67077" w:rsidRPr="00247059">
              <w:rPr>
                <w:rFonts w:asciiTheme="minorHAnsi" w:eastAsia="Times New Roman" w:hAnsiTheme="minorHAnsi" w:cstheme="minorHAnsi"/>
                <w:sz w:val="24"/>
                <w:szCs w:val="20"/>
                <w:lang w:eastAsia="ko-KR"/>
              </w:rPr>
              <w:t xml:space="preserve"> (0-4 LPH Asia LMI Pump)</w:t>
            </w:r>
          </w:p>
          <w:p w:rsidR="00A308E3" w:rsidRPr="00247059" w:rsidRDefault="00F67077" w:rsidP="00F67077">
            <w:pPr>
              <w:pStyle w:val="ListParagraph"/>
              <w:numPr>
                <w:ilvl w:val="0"/>
                <w:numId w:val="8"/>
              </w:numPr>
              <w:autoSpaceDE w:val="0"/>
              <w:autoSpaceDN w:val="0"/>
              <w:adjustRightInd w:val="0"/>
              <w:rPr>
                <w:rFonts w:asciiTheme="minorHAnsi" w:hAnsiTheme="minorHAnsi" w:cstheme="minorHAnsi"/>
                <w:sz w:val="24"/>
              </w:rPr>
            </w:pPr>
            <w:r w:rsidRPr="00247059">
              <w:rPr>
                <w:rFonts w:asciiTheme="minorHAnsi" w:eastAsia="Times New Roman" w:hAnsiTheme="minorHAnsi" w:cstheme="minorHAnsi"/>
                <w:sz w:val="24"/>
                <w:szCs w:val="20"/>
                <w:lang w:eastAsia="ko-KR"/>
              </w:rPr>
              <w:t>80 ltrs HDPE tank</w:t>
            </w:r>
          </w:p>
        </w:tc>
      </w:tr>
      <w:tr w:rsidR="00F67077" w:rsidTr="00247059">
        <w:tc>
          <w:tcPr>
            <w:tcW w:w="3299" w:type="dxa"/>
          </w:tcPr>
          <w:p w:rsidR="00F67077" w:rsidRPr="00247059" w:rsidRDefault="00F67077" w:rsidP="001C30AB">
            <w:pPr>
              <w:jc w:val="center"/>
              <w:rPr>
                <w:rFonts w:asciiTheme="minorHAnsi" w:hAnsiTheme="minorHAnsi" w:cstheme="minorHAnsi"/>
                <w:sz w:val="24"/>
              </w:rPr>
            </w:pPr>
            <w:r w:rsidRPr="00247059">
              <w:rPr>
                <w:rFonts w:asciiTheme="minorHAnsi" w:hAnsiTheme="minorHAnsi" w:cstheme="minorHAnsi"/>
                <w:sz w:val="24"/>
              </w:rPr>
              <w:t>ELECTRICAL</w:t>
            </w:r>
          </w:p>
        </w:tc>
        <w:tc>
          <w:tcPr>
            <w:tcW w:w="1799" w:type="dxa"/>
          </w:tcPr>
          <w:p w:rsidR="00F67077" w:rsidRPr="00247059" w:rsidRDefault="00F67077" w:rsidP="001C30AB">
            <w:pPr>
              <w:jc w:val="center"/>
              <w:rPr>
                <w:rFonts w:asciiTheme="minorHAnsi" w:hAnsiTheme="minorHAnsi" w:cstheme="minorHAnsi"/>
                <w:sz w:val="24"/>
              </w:rPr>
            </w:pPr>
          </w:p>
        </w:tc>
        <w:tc>
          <w:tcPr>
            <w:tcW w:w="4800" w:type="dxa"/>
          </w:tcPr>
          <w:p w:rsidR="00F67077" w:rsidRPr="00247059" w:rsidRDefault="00F67077" w:rsidP="00F67077">
            <w:pPr>
              <w:pStyle w:val="ListParagraph"/>
              <w:autoSpaceDE w:val="0"/>
              <w:autoSpaceDN w:val="0"/>
              <w:adjustRightInd w:val="0"/>
              <w:rPr>
                <w:rFonts w:asciiTheme="minorHAnsi" w:eastAsia="Times New Roman" w:hAnsiTheme="minorHAnsi" w:cstheme="minorHAnsi"/>
                <w:sz w:val="24"/>
                <w:szCs w:val="20"/>
                <w:lang w:eastAsia="ko-KR"/>
              </w:rPr>
            </w:pPr>
            <w:r w:rsidRPr="00247059">
              <w:rPr>
                <w:rFonts w:asciiTheme="minorHAnsi" w:eastAsia="Times New Roman" w:hAnsiTheme="minorHAnsi" w:cstheme="minorHAnsi"/>
                <w:sz w:val="24"/>
                <w:szCs w:val="20"/>
                <w:lang w:eastAsia="ko-KR"/>
              </w:rPr>
              <w:t>3 PH, 415 V, PWR &amp; HPP, CIP PUMP</w:t>
            </w:r>
          </w:p>
        </w:tc>
      </w:tr>
      <w:tr w:rsidR="00F67077" w:rsidTr="00247059">
        <w:tc>
          <w:tcPr>
            <w:tcW w:w="3299" w:type="dxa"/>
          </w:tcPr>
          <w:p w:rsidR="00F67077" w:rsidRPr="00247059" w:rsidRDefault="00F67077" w:rsidP="001C30AB">
            <w:pPr>
              <w:jc w:val="center"/>
              <w:rPr>
                <w:rFonts w:asciiTheme="minorHAnsi" w:hAnsiTheme="minorHAnsi" w:cstheme="minorHAnsi"/>
                <w:sz w:val="24"/>
              </w:rPr>
            </w:pPr>
            <w:r w:rsidRPr="00247059">
              <w:rPr>
                <w:rFonts w:asciiTheme="minorHAnsi" w:hAnsiTheme="minorHAnsi" w:cstheme="minorHAnsi"/>
                <w:sz w:val="24"/>
              </w:rPr>
              <w:t>INSTRUMENTS</w:t>
            </w:r>
          </w:p>
        </w:tc>
        <w:tc>
          <w:tcPr>
            <w:tcW w:w="1799" w:type="dxa"/>
          </w:tcPr>
          <w:p w:rsidR="00F67077" w:rsidRPr="00247059" w:rsidRDefault="00F67077" w:rsidP="001C30AB">
            <w:pPr>
              <w:jc w:val="center"/>
              <w:rPr>
                <w:rFonts w:asciiTheme="minorHAnsi" w:hAnsiTheme="minorHAnsi" w:cstheme="minorHAnsi"/>
                <w:sz w:val="24"/>
              </w:rPr>
            </w:pPr>
          </w:p>
        </w:tc>
        <w:tc>
          <w:tcPr>
            <w:tcW w:w="4800" w:type="dxa"/>
          </w:tcPr>
          <w:p w:rsidR="00F67077" w:rsidRPr="00247059" w:rsidRDefault="00247059" w:rsidP="00247059">
            <w:pPr>
              <w:pStyle w:val="ListParagraph"/>
              <w:numPr>
                <w:ilvl w:val="0"/>
                <w:numId w:val="10"/>
              </w:numPr>
              <w:autoSpaceDE w:val="0"/>
              <w:autoSpaceDN w:val="0"/>
              <w:adjustRightInd w:val="0"/>
              <w:rPr>
                <w:rFonts w:asciiTheme="minorHAnsi" w:hAnsiTheme="minorHAnsi" w:cstheme="minorHAnsi"/>
                <w:sz w:val="24"/>
              </w:rPr>
            </w:pPr>
            <w:r w:rsidRPr="00247059">
              <w:rPr>
                <w:rFonts w:asciiTheme="minorHAnsi" w:hAnsiTheme="minorHAnsi" w:cstheme="minorHAnsi"/>
                <w:sz w:val="24"/>
              </w:rPr>
              <w:t>Flow indicator – 2Nos</w:t>
            </w:r>
          </w:p>
          <w:p w:rsidR="00247059" w:rsidRPr="00247059" w:rsidRDefault="00247059" w:rsidP="00247059">
            <w:pPr>
              <w:pStyle w:val="ListParagraph"/>
              <w:numPr>
                <w:ilvl w:val="0"/>
                <w:numId w:val="10"/>
              </w:numPr>
              <w:autoSpaceDE w:val="0"/>
              <w:autoSpaceDN w:val="0"/>
              <w:adjustRightInd w:val="0"/>
              <w:rPr>
                <w:rFonts w:asciiTheme="minorHAnsi" w:hAnsiTheme="minorHAnsi" w:cstheme="minorHAnsi"/>
                <w:sz w:val="24"/>
              </w:rPr>
            </w:pPr>
            <w:r w:rsidRPr="00247059">
              <w:rPr>
                <w:rFonts w:asciiTheme="minorHAnsi" w:hAnsiTheme="minorHAnsi" w:cstheme="minorHAnsi"/>
                <w:sz w:val="24"/>
              </w:rPr>
              <w:t>Conductivity – 1 No</w:t>
            </w:r>
          </w:p>
          <w:p w:rsidR="00247059" w:rsidRPr="00247059" w:rsidRDefault="00247059" w:rsidP="00247059">
            <w:pPr>
              <w:pStyle w:val="ListParagraph"/>
              <w:numPr>
                <w:ilvl w:val="0"/>
                <w:numId w:val="10"/>
              </w:numPr>
              <w:autoSpaceDE w:val="0"/>
              <w:autoSpaceDN w:val="0"/>
              <w:adjustRightInd w:val="0"/>
              <w:rPr>
                <w:rFonts w:asciiTheme="minorHAnsi" w:hAnsiTheme="minorHAnsi" w:cstheme="minorHAnsi"/>
                <w:sz w:val="24"/>
              </w:rPr>
            </w:pPr>
            <w:r w:rsidRPr="00247059">
              <w:rPr>
                <w:rFonts w:asciiTheme="minorHAnsi" w:hAnsiTheme="minorHAnsi" w:cstheme="minorHAnsi"/>
                <w:sz w:val="24"/>
              </w:rPr>
              <w:t>Pressure indicator – 1 Lot</w:t>
            </w:r>
          </w:p>
          <w:p w:rsidR="00247059" w:rsidRPr="00247059" w:rsidRDefault="00247059" w:rsidP="00247059">
            <w:pPr>
              <w:pStyle w:val="ListParagraph"/>
              <w:numPr>
                <w:ilvl w:val="0"/>
                <w:numId w:val="10"/>
              </w:numPr>
              <w:autoSpaceDE w:val="0"/>
              <w:autoSpaceDN w:val="0"/>
              <w:adjustRightInd w:val="0"/>
              <w:rPr>
                <w:rFonts w:asciiTheme="minorHAnsi" w:hAnsiTheme="minorHAnsi" w:cstheme="minorHAnsi"/>
                <w:sz w:val="24"/>
              </w:rPr>
            </w:pPr>
            <w:r w:rsidRPr="00247059">
              <w:rPr>
                <w:rFonts w:asciiTheme="minorHAnsi" w:hAnsiTheme="minorHAnsi" w:cstheme="minorHAnsi"/>
                <w:sz w:val="24"/>
              </w:rPr>
              <w:t>Pressure switch – 1 No</w:t>
            </w:r>
          </w:p>
          <w:p w:rsidR="00247059" w:rsidRPr="00247059" w:rsidRDefault="00247059" w:rsidP="00247059">
            <w:pPr>
              <w:pStyle w:val="ListParagraph"/>
              <w:numPr>
                <w:ilvl w:val="0"/>
                <w:numId w:val="10"/>
              </w:numPr>
              <w:autoSpaceDE w:val="0"/>
              <w:autoSpaceDN w:val="0"/>
              <w:adjustRightInd w:val="0"/>
              <w:rPr>
                <w:rFonts w:asciiTheme="minorHAnsi" w:hAnsiTheme="minorHAnsi" w:cstheme="minorHAnsi"/>
                <w:sz w:val="24"/>
              </w:rPr>
            </w:pPr>
            <w:r w:rsidRPr="00247059">
              <w:rPr>
                <w:rFonts w:asciiTheme="minorHAnsi" w:hAnsiTheme="minorHAnsi" w:cstheme="minorHAnsi"/>
                <w:sz w:val="24"/>
              </w:rPr>
              <w:t>Anti tank level switch – 1 No</w:t>
            </w:r>
          </w:p>
          <w:p w:rsidR="00247059" w:rsidRPr="00247059" w:rsidRDefault="00247059" w:rsidP="00247059">
            <w:pPr>
              <w:pStyle w:val="ListParagraph"/>
              <w:numPr>
                <w:ilvl w:val="0"/>
                <w:numId w:val="10"/>
              </w:numPr>
              <w:autoSpaceDE w:val="0"/>
              <w:autoSpaceDN w:val="0"/>
              <w:adjustRightInd w:val="0"/>
              <w:rPr>
                <w:rFonts w:asciiTheme="minorHAnsi" w:hAnsiTheme="minorHAnsi" w:cstheme="minorHAnsi"/>
                <w:sz w:val="24"/>
              </w:rPr>
            </w:pPr>
            <w:r w:rsidRPr="00247059">
              <w:rPr>
                <w:rFonts w:asciiTheme="minorHAnsi" w:hAnsiTheme="minorHAnsi" w:cstheme="minorHAnsi"/>
                <w:sz w:val="24"/>
              </w:rPr>
              <w:t>Permeate tank level switch – 1No</w:t>
            </w:r>
          </w:p>
          <w:p w:rsidR="00247059" w:rsidRPr="00247059" w:rsidRDefault="00247059" w:rsidP="00247059">
            <w:pPr>
              <w:pStyle w:val="ListParagraph"/>
              <w:numPr>
                <w:ilvl w:val="0"/>
                <w:numId w:val="10"/>
              </w:numPr>
              <w:autoSpaceDE w:val="0"/>
              <w:autoSpaceDN w:val="0"/>
              <w:adjustRightInd w:val="0"/>
              <w:rPr>
                <w:rFonts w:asciiTheme="minorHAnsi" w:hAnsiTheme="minorHAnsi" w:cstheme="minorHAnsi"/>
                <w:sz w:val="24"/>
              </w:rPr>
            </w:pPr>
            <w:r w:rsidRPr="00247059">
              <w:rPr>
                <w:rFonts w:asciiTheme="minorHAnsi" w:hAnsiTheme="minorHAnsi" w:cstheme="minorHAnsi"/>
                <w:sz w:val="24"/>
              </w:rPr>
              <w:t>SIRO Controller</w:t>
            </w:r>
          </w:p>
          <w:p w:rsidR="00247059" w:rsidRPr="00247059" w:rsidRDefault="00247059" w:rsidP="00247059">
            <w:pPr>
              <w:autoSpaceDE w:val="0"/>
              <w:autoSpaceDN w:val="0"/>
              <w:adjustRightInd w:val="0"/>
              <w:ind w:left="360"/>
              <w:rPr>
                <w:rFonts w:asciiTheme="minorHAnsi" w:hAnsiTheme="minorHAnsi" w:cstheme="minorHAnsi"/>
                <w:sz w:val="24"/>
              </w:rPr>
            </w:pPr>
            <w:r w:rsidRPr="00247059">
              <w:rPr>
                <w:rFonts w:asciiTheme="minorHAnsi" w:hAnsiTheme="minorHAnsi" w:cstheme="minorHAnsi"/>
                <w:sz w:val="24"/>
              </w:rPr>
              <w:lastRenderedPageBreak/>
              <w:t>All TL Approved Make</w:t>
            </w:r>
          </w:p>
        </w:tc>
      </w:tr>
      <w:tr w:rsidR="00247059" w:rsidTr="00247059">
        <w:tc>
          <w:tcPr>
            <w:tcW w:w="3299" w:type="dxa"/>
          </w:tcPr>
          <w:p w:rsidR="00247059" w:rsidRPr="00247059" w:rsidRDefault="00247059" w:rsidP="001C30AB">
            <w:pPr>
              <w:jc w:val="center"/>
              <w:rPr>
                <w:rFonts w:asciiTheme="minorHAnsi" w:hAnsiTheme="minorHAnsi" w:cstheme="minorHAnsi"/>
                <w:sz w:val="24"/>
              </w:rPr>
            </w:pPr>
            <w:r w:rsidRPr="00247059">
              <w:rPr>
                <w:rFonts w:asciiTheme="minorHAnsi" w:hAnsiTheme="minorHAnsi" w:cstheme="minorHAnsi"/>
                <w:sz w:val="24"/>
              </w:rPr>
              <w:lastRenderedPageBreak/>
              <w:t>Piping</w:t>
            </w:r>
          </w:p>
        </w:tc>
        <w:tc>
          <w:tcPr>
            <w:tcW w:w="1799" w:type="dxa"/>
          </w:tcPr>
          <w:p w:rsidR="00247059" w:rsidRPr="00247059" w:rsidRDefault="00247059" w:rsidP="001C30AB">
            <w:pPr>
              <w:jc w:val="center"/>
              <w:rPr>
                <w:rFonts w:asciiTheme="minorHAnsi" w:hAnsiTheme="minorHAnsi" w:cstheme="minorHAnsi"/>
                <w:sz w:val="24"/>
              </w:rPr>
            </w:pPr>
          </w:p>
        </w:tc>
        <w:tc>
          <w:tcPr>
            <w:tcW w:w="4800" w:type="dxa"/>
          </w:tcPr>
          <w:p w:rsidR="00247059" w:rsidRPr="00247059" w:rsidRDefault="00247059" w:rsidP="00247059">
            <w:pPr>
              <w:pStyle w:val="ListParagraph"/>
              <w:autoSpaceDE w:val="0"/>
              <w:autoSpaceDN w:val="0"/>
              <w:adjustRightInd w:val="0"/>
              <w:rPr>
                <w:rFonts w:asciiTheme="minorHAnsi" w:hAnsiTheme="minorHAnsi" w:cstheme="minorHAnsi"/>
                <w:sz w:val="24"/>
              </w:rPr>
            </w:pPr>
            <w:r w:rsidRPr="00247059">
              <w:rPr>
                <w:rFonts w:asciiTheme="minorHAnsi" w:hAnsiTheme="minorHAnsi" w:cstheme="minorHAnsi"/>
                <w:sz w:val="24"/>
              </w:rPr>
              <w:t>Low Pressure UPVC &amp; High Pressure SS316</w:t>
            </w:r>
          </w:p>
        </w:tc>
      </w:tr>
      <w:tr w:rsidR="00247059" w:rsidTr="00247059">
        <w:tc>
          <w:tcPr>
            <w:tcW w:w="3299" w:type="dxa"/>
          </w:tcPr>
          <w:p w:rsidR="00247059" w:rsidRPr="00247059" w:rsidRDefault="00247059" w:rsidP="001C30AB">
            <w:pPr>
              <w:jc w:val="center"/>
              <w:rPr>
                <w:rFonts w:asciiTheme="minorHAnsi" w:hAnsiTheme="minorHAnsi" w:cstheme="minorHAnsi"/>
                <w:sz w:val="24"/>
              </w:rPr>
            </w:pPr>
            <w:r w:rsidRPr="00247059">
              <w:rPr>
                <w:rFonts w:asciiTheme="minorHAnsi" w:hAnsiTheme="minorHAnsi" w:cstheme="minorHAnsi"/>
                <w:sz w:val="24"/>
              </w:rPr>
              <w:t>Skid</w:t>
            </w:r>
          </w:p>
        </w:tc>
        <w:tc>
          <w:tcPr>
            <w:tcW w:w="1799" w:type="dxa"/>
          </w:tcPr>
          <w:p w:rsidR="00247059" w:rsidRPr="00247059" w:rsidRDefault="00247059" w:rsidP="001C30AB">
            <w:pPr>
              <w:jc w:val="center"/>
              <w:rPr>
                <w:rFonts w:asciiTheme="minorHAnsi" w:hAnsiTheme="minorHAnsi" w:cstheme="minorHAnsi"/>
                <w:sz w:val="24"/>
              </w:rPr>
            </w:pPr>
          </w:p>
        </w:tc>
        <w:tc>
          <w:tcPr>
            <w:tcW w:w="4800" w:type="dxa"/>
          </w:tcPr>
          <w:p w:rsidR="00247059" w:rsidRPr="00247059" w:rsidRDefault="00247059" w:rsidP="00247059">
            <w:pPr>
              <w:pStyle w:val="ListParagraph"/>
              <w:autoSpaceDE w:val="0"/>
              <w:autoSpaceDN w:val="0"/>
              <w:adjustRightInd w:val="0"/>
              <w:rPr>
                <w:rFonts w:asciiTheme="minorHAnsi" w:hAnsiTheme="minorHAnsi" w:cstheme="minorHAnsi"/>
                <w:sz w:val="24"/>
              </w:rPr>
            </w:pPr>
            <w:r w:rsidRPr="00247059">
              <w:rPr>
                <w:rFonts w:asciiTheme="minorHAnsi" w:hAnsiTheme="minorHAnsi" w:cstheme="minorHAnsi"/>
                <w:sz w:val="24"/>
              </w:rPr>
              <w:t>MS</w:t>
            </w:r>
          </w:p>
        </w:tc>
      </w:tr>
    </w:tbl>
    <w:p w:rsidR="001F79A3" w:rsidRDefault="001F79A3" w:rsidP="001F79A3">
      <w:pPr>
        <w:rPr>
          <w:sz w:val="24"/>
        </w:rPr>
      </w:pPr>
    </w:p>
    <w:p w:rsidR="001F79A3" w:rsidRDefault="001F79A3" w:rsidP="001C30AB">
      <w:pPr>
        <w:jc w:val="center"/>
        <w:rPr>
          <w:sz w:val="24"/>
        </w:rPr>
      </w:pPr>
    </w:p>
    <w:p w:rsidR="0049524D" w:rsidRPr="0049524D" w:rsidRDefault="0049524D" w:rsidP="0049524D">
      <w:pPr>
        <w:autoSpaceDE w:val="0"/>
        <w:autoSpaceDN w:val="0"/>
        <w:adjustRightInd w:val="0"/>
        <w:rPr>
          <w:rFonts w:ascii="Verdana" w:hAnsi="Verdana" w:cs="Verdana"/>
          <w:sz w:val="20"/>
          <w:szCs w:val="19"/>
          <w:lang w:val="en-IN" w:eastAsia="en-IN"/>
        </w:rPr>
      </w:pPr>
      <w:r w:rsidRPr="0049524D">
        <w:rPr>
          <w:rFonts w:ascii="Verdana" w:hAnsi="Verdana" w:cs="Verdana"/>
          <w:b/>
          <w:bCs/>
          <w:sz w:val="20"/>
          <w:szCs w:val="19"/>
          <w:lang w:val="en-IN" w:eastAsia="en-IN"/>
        </w:rPr>
        <w:t>LIMITING CONDITIONS OF THE PLANT</w:t>
      </w:r>
      <w:r w:rsidRPr="0049524D">
        <w:rPr>
          <w:rFonts w:ascii="Verdana" w:hAnsi="Verdana" w:cs="Verdana"/>
          <w:sz w:val="20"/>
          <w:szCs w:val="19"/>
          <w:lang w:val="en-IN" w:eastAsia="en-IN"/>
        </w:rPr>
        <w:t>:</w:t>
      </w:r>
    </w:p>
    <w:p w:rsidR="0049524D" w:rsidRPr="00247059" w:rsidRDefault="0049524D" w:rsidP="00247059">
      <w:pPr>
        <w:pStyle w:val="ListParagraph"/>
        <w:numPr>
          <w:ilvl w:val="0"/>
          <w:numId w:val="3"/>
        </w:numPr>
        <w:autoSpaceDE w:val="0"/>
        <w:autoSpaceDN w:val="0"/>
        <w:adjustRightInd w:val="0"/>
        <w:rPr>
          <w:rFonts w:ascii="Verdana" w:hAnsi="Verdana" w:cs="Verdana"/>
          <w:sz w:val="19"/>
          <w:szCs w:val="19"/>
          <w:lang w:val="en-IN" w:eastAsia="en-IN"/>
        </w:rPr>
      </w:pPr>
      <w:r w:rsidRPr="0049524D">
        <w:rPr>
          <w:rFonts w:ascii="Verdana" w:hAnsi="Verdana" w:cs="Verdana"/>
          <w:sz w:val="19"/>
          <w:szCs w:val="19"/>
          <w:lang w:val="en-IN" w:eastAsia="en-IN"/>
        </w:rPr>
        <w:t>OXIDISING ELEMENTS : NIL</w:t>
      </w:r>
    </w:p>
    <w:p w:rsidR="0049524D" w:rsidRPr="0049524D" w:rsidRDefault="0049524D" w:rsidP="00050F48">
      <w:pPr>
        <w:pStyle w:val="ListParagraph"/>
        <w:numPr>
          <w:ilvl w:val="0"/>
          <w:numId w:val="3"/>
        </w:numPr>
        <w:autoSpaceDE w:val="0"/>
        <w:autoSpaceDN w:val="0"/>
        <w:adjustRightInd w:val="0"/>
        <w:rPr>
          <w:rFonts w:ascii="Verdana" w:hAnsi="Verdana" w:cs="Verdana"/>
          <w:sz w:val="19"/>
          <w:szCs w:val="19"/>
          <w:lang w:val="en-IN" w:eastAsia="en-IN"/>
        </w:rPr>
      </w:pPr>
      <w:r w:rsidRPr="0049524D">
        <w:rPr>
          <w:rFonts w:ascii="Verdana" w:hAnsi="Verdana" w:cs="Verdana"/>
          <w:sz w:val="19"/>
          <w:szCs w:val="19"/>
          <w:lang w:val="en-IN" w:eastAsia="en-IN"/>
        </w:rPr>
        <w:t>OIL &amp; GREASE : NIL</w:t>
      </w:r>
    </w:p>
    <w:p w:rsidR="0049524D" w:rsidRPr="0049524D" w:rsidRDefault="0049524D" w:rsidP="00050F48">
      <w:pPr>
        <w:pStyle w:val="ListParagraph"/>
        <w:numPr>
          <w:ilvl w:val="0"/>
          <w:numId w:val="3"/>
        </w:numPr>
        <w:autoSpaceDE w:val="0"/>
        <w:autoSpaceDN w:val="0"/>
        <w:adjustRightInd w:val="0"/>
        <w:rPr>
          <w:rFonts w:ascii="Verdana" w:hAnsi="Verdana" w:cs="Verdana"/>
          <w:sz w:val="19"/>
          <w:szCs w:val="19"/>
          <w:lang w:val="en-IN" w:eastAsia="en-IN"/>
        </w:rPr>
      </w:pPr>
      <w:r w:rsidRPr="0049524D">
        <w:rPr>
          <w:rFonts w:ascii="Verdana" w:hAnsi="Verdana" w:cs="Verdana"/>
          <w:sz w:val="19"/>
          <w:szCs w:val="19"/>
          <w:lang w:val="en-IN" w:eastAsia="en-IN"/>
        </w:rPr>
        <w:t>WATER SOURCE : BOREWELL</w:t>
      </w:r>
    </w:p>
    <w:p w:rsidR="0049524D" w:rsidRPr="0049524D" w:rsidRDefault="0049524D" w:rsidP="00050F48">
      <w:pPr>
        <w:pStyle w:val="ListParagraph"/>
        <w:numPr>
          <w:ilvl w:val="0"/>
          <w:numId w:val="3"/>
        </w:numPr>
        <w:autoSpaceDE w:val="0"/>
        <w:autoSpaceDN w:val="0"/>
        <w:adjustRightInd w:val="0"/>
        <w:rPr>
          <w:rFonts w:ascii="Verdana" w:hAnsi="Verdana" w:cs="Verdana"/>
          <w:sz w:val="19"/>
          <w:szCs w:val="19"/>
          <w:lang w:val="en-IN" w:eastAsia="en-IN"/>
        </w:rPr>
      </w:pPr>
      <w:r w:rsidRPr="0049524D">
        <w:rPr>
          <w:rFonts w:ascii="Verdana" w:hAnsi="Verdana" w:cs="Verdana"/>
          <w:sz w:val="19"/>
          <w:szCs w:val="19"/>
          <w:lang w:val="en-IN" w:eastAsia="en-IN"/>
        </w:rPr>
        <w:t>PH : 4 – 11</w:t>
      </w:r>
    </w:p>
    <w:p w:rsidR="0049524D" w:rsidRPr="0049524D" w:rsidRDefault="0049524D" w:rsidP="00050F48">
      <w:pPr>
        <w:pStyle w:val="ListParagraph"/>
        <w:numPr>
          <w:ilvl w:val="0"/>
          <w:numId w:val="3"/>
        </w:numPr>
        <w:autoSpaceDE w:val="0"/>
        <w:autoSpaceDN w:val="0"/>
        <w:adjustRightInd w:val="0"/>
        <w:rPr>
          <w:rFonts w:ascii="Verdana" w:hAnsi="Verdana" w:cs="Verdana"/>
          <w:sz w:val="19"/>
          <w:szCs w:val="19"/>
          <w:lang w:val="en-IN" w:eastAsia="en-IN"/>
        </w:rPr>
      </w:pPr>
      <w:r w:rsidRPr="0049524D">
        <w:rPr>
          <w:rFonts w:ascii="Verdana" w:hAnsi="Verdana" w:cs="Verdana"/>
          <w:sz w:val="19"/>
          <w:szCs w:val="19"/>
          <w:lang w:val="en-IN" w:eastAsia="en-IN"/>
        </w:rPr>
        <w:t>CHLORINE : NIL</w:t>
      </w:r>
    </w:p>
    <w:p w:rsidR="0049524D" w:rsidRPr="0049524D" w:rsidRDefault="0049524D" w:rsidP="00050F48">
      <w:pPr>
        <w:pStyle w:val="ListParagraph"/>
        <w:numPr>
          <w:ilvl w:val="0"/>
          <w:numId w:val="3"/>
        </w:numPr>
        <w:autoSpaceDE w:val="0"/>
        <w:autoSpaceDN w:val="0"/>
        <w:adjustRightInd w:val="0"/>
        <w:rPr>
          <w:rFonts w:ascii="Verdana" w:hAnsi="Verdana" w:cs="Verdana"/>
          <w:sz w:val="19"/>
          <w:szCs w:val="19"/>
          <w:lang w:val="en-IN" w:eastAsia="en-IN"/>
        </w:rPr>
      </w:pPr>
      <w:r w:rsidRPr="0049524D">
        <w:rPr>
          <w:rFonts w:ascii="Verdana" w:hAnsi="Verdana" w:cs="Verdana"/>
          <w:sz w:val="19"/>
          <w:szCs w:val="19"/>
          <w:lang w:val="en-IN" w:eastAsia="en-IN"/>
        </w:rPr>
        <w:t>SDI : 3 (Max)</w:t>
      </w:r>
    </w:p>
    <w:p w:rsidR="0049524D" w:rsidRDefault="0049524D" w:rsidP="0049524D">
      <w:pPr>
        <w:autoSpaceDE w:val="0"/>
        <w:autoSpaceDN w:val="0"/>
        <w:adjustRightInd w:val="0"/>
        <w:rPr>
          <w:rFonts w:ascii="Verdana" w:hAnsi="Verdana" w:cs="Verdana"/>
          <w:sz w:val="19"/>
          <w:szCs w:val="19"/>
          <w:lang w:val="en-IN" w:eastAsia="en-IN"/>
        </w:rPr>
      </w:pPr>
      <w:r>
        <w:rPr>
          <w:rFonts w:ascii="Verdana" w:hAnsi="Verdana" w:cs="Verdana"/>
          <w:sz w:val="19"/>
          <w:szCs w:val="19"/>
          <w:lang w:val="en-IN" w:eastAsia="en-IN"/>
        </w:rPr>
        <w:t xml:space="preserve">ALL MAKE WILL BE AS PER THERMAX APPROVED VENDOR FOR </w:t>
      </w:r>
      <w:r w:rsidR="00247059">
        <w:rPr>
          <w:rFonts w:ascii="Verdana" w:hAnsi="Verdana" w:cs="Verdana"/>
          <w:sz w:val="19"/>
          <w:szCs w:val="19"/>
          <w:lang w:val="en-IN" w:eastAsia="en-IN"/>
        </w:rPr>
        <w:t>SIRO</w:t>
      </w:r>
      <w:r>
        <w:rPr>
          <w:rFonts w:ascii="Verdana" w:hAnsi="Verdana" w:cs="Verdana"/>
          <w:sz w:val="19"/>
          <w:szCs w:val="19"/>
          <w:lang w:val="en-IN" w:eastAsia="en-IN"/>
        </w:rPr>
        <w:t xml:space="preserve"> MODEL. ANY DEVIATION/</w:t>
      </w:r>
    </w:p>
    <w:p w:rsidR="0049524D" w:rsidRDefault="0049524D" w:rsidP="0049524D">
      <w:pPr>
        <w:autoSpaceDE w:val="0"/>
        <w:autoSpaceDN w:val="0"/>
        <w:adjustRightInd w:val="0"/>
        <w:rPr>
          <w:rFonts w:ascii="Verdana" w:hAnsi="Verdana" w:cs="Verdana"/>
          <w:sz w:val="19"/>
          <w:szCs w:val="19"/>
          <w:lang w:val="en-IN" w:eastAsia="en-IN"/>
        </w:rPr>
      </w:pPr>
      <w:r>
        <w:rPr>
          <w:rFonts w:ascii="Verdana" w:hAnsi="Verdana" w:cs="Verdana"/>
          <w:sz w:val="19"/>
          <w:szCs w:val="19"/>
          <w:lang w:val="en-IN" w:eastAsia="en-IN"/>
        </w:rPr>
        <w:t>SPECIAL MAKE WILL HAVE PRICE IMPACT ON THE PRODUCT.</w:t>
      </w:r>
    </w:p>
    <w:p w:rsidR="0049524D" w:rsidRDefault="0049524D" w:rsidP="0049524D">
      <w:pPr>
        <w:autoSpaceDE w:val="0"/>
        <w:autoSpaceDN w:val="0"/>
        <w:adjustRightInd w:val="0"/>
        <w:rPr>
          <w:rFonts w:ascii="Verdana" w:hAnsi="Verdana" w:cs="Verdana"/>
          <w:sz w:val="19"/>
          <w:szCs w:val="19"/>
          <w:lang w:val="en-IN" w:eastAsia="en-IN"/>
        </w:rPr>
      </w:pPr>
    </w:p>
    <w:p w:rsidR="0049524D" w:rsidRDefault="0049524D" w:rsidP="0049524D">
      <w:pPr>
        <w:autoSpaceDE w:val="0"/>
        <w:autoSpaceDN w:val="0"/>
        <w:adjustRightInd w:val="0"/>
        <w:rPr>
          <w:rFonts w:ascii="Verdana" w:hAnsi="Verdana" w:cs="Verdana"/>
          <w:b/>
          <w:bCs/>
          <w:sz w:val="19"/>
          <w:szCs w:val="19"/>
          <w:lang w:val="en-IN" w:eastAsia="en-IN"/>
        </w:rPr>
      </w:pPr>
      <w:r>
        <w:rPr>
          <w:rFonts w:ascii="Verdana" w:hAnsi="Verdana" w:cs="Verdana"/>
          <w:b/>
          <w:bCs/>
          <w:sz w:val="19"/>
          <w:szCs w:val="19"/>
          <w:lang w:val="en-IN" w:eastAsia="en-IN"/>
        </w:rPr>
        <w:t>1. MEMBRANES – DOW (IG - INDUSTRIAL GRADE) / HYDRAUNAUTICS / GE</w:t>
      </w:r>
    </w:p>
    <w:p w:rsidR="0049524D" w:rsidRDefault="0049524D" w:rsidP="0049524D">
      <w:pPr>
        <w:autoSpaceDE w:val="0"/>
        <w:autoSpaceDN w:val="0"/>
        <w:adjustRightInd w:val="0"/>
        <w:rPr>
          <w:rFonts w:ascii="Verdana" w:hAnsi="Verdana" w:cs="Verdana"/>
          <w:b/>
          <w:bCs/>
          <w:sz w:val="19"/>
          <w:szCs w:val="19"/>
          <w:lang w:val="en-IN" w:eastAsia="en-IN"/>
        </w:rPr>
      </w:pPr>
      <w:r>
        <w:rPr>
          <w:rFonts w:ascii="Verdana" w:hAnsi="Verdana" w:cs="Verdana"/>
          <w:b/>
          <w:bCs/>
          <w:sz w:val="19"/>
          <w:szCs w:val="19"/>
          <w:lang w:val="en-IN" w:eastAsia="en-IN"/>
        </w:rPr>
        <w:t>2. HPP – XYLEM -LOWARA</w:t>
      </w:r>
    </w:p>
    <w:p w:rsidR="0049524D" w:rsidRDefault="0049524D" w:rsidP="0049524D">
      <w:pPr>
        <w:autoSpaceDE w:val="0"/>
        <w:autoSpaceDN w:val="0"/>
        <w:adjustRightInd w:val="0"/>
        <w:rPr>
          <w:rFonts w:ascii="Verdana" w:hAnsi="Verdana" w:cs="Verdana"/>
          <w:sz w:val="19"/>
          <w:szCs w:val="19"/>
          <w:lang w:val="en-IN" w:eastAsia="en-IN"/>
        </w:rPr>
      </w:pPr>
      <w:r>
        <w:rPr>
          <w:rFonts w:ascii="Verdana" w:hAnsi="Verdana" w:cs="Verdana"/>
          <w:sz w:val="19"/>
          <w:szCs w:val="19"/>
          <w:lang w:val="en-IN" w:eastAsia="en-IN"/>
        </w:rPr>
        <w:t>3. PRESSURE SWITCH - ASTER</w:t>
      </w:r>
    </w:p>
    <w:p w:rsidR="0049524D" w:rsidRDefault="0049524D" w:rsidP="0049524D">
      <w:pPr>
        <w:autoSpaceDE w:val="0"/>
        <w:autoSpaceDN w:val="0"/>
        <w:adjustRightInd w:val="0"/>
        <w:rPr>
          <w:rFonts w:ascii="Verdana" w:hAnsi="Verdana" w:cs="Verdana"/>
          <w:sz w:val="19"/>
          <w:szCs w:val="19"/>
          <w:lang w:val="en-IN" w:eastAsia="en-IN"/>
        </w:rPr>
      </w:pPr>
      <w:r>
        <w:rPr>
          <w:rFonts w:ascii="Verdana" w:hAnsi="Verdana" w:cs="Verdana"/>
          <w:sz w:val="19"/>
          <w:szCs w:val="19"/>
          <w:lang w:val="en-IN" w:eastAsia="en-IN"/>
        </w:rPr>
        <w:t>4. FLOW INDICATOR – UKL/ASTER</w:t>
      </w:r>
    </w:p>
    <w:p w:rsidR="0049524D" w:rsidRDefault="0049524D" w:rsidP="0049524D">
      <w:pPr>
        <w:autoSpaceDE w:val="0"/>
        <w:autoSpaceDN w:val="0"/>
        <w:adjustRightInd w:val="0"/>
        <w:rPr>
          <w:rFonts w:ascii="Verdana" w:hAnsi="Verdana" w:cs="Verdana"/>
          <w:sz w:val="19"/>
          <w:szCs w:val="19"/>
          <w:lang w:val="en-IN" w:eastAsia="en-IN"/>
        </w:rPr>
      </w:pPr>
      <w:r>
        <w:rPr>
          <w:rFonts w:ascii="Verdana" w:hAnsi="Verdana" w:cs="Verdana"/>
          <w:sz w:val="19"/>
          <w:szCs w:val="19"/>
          <w:lang w:val="en-IN" w:eastAsia="en-IN"/>
        </w:rPr>
        <w:t>5. CONDUCTIVIOTY SENSOR – ASTER</w:t>
      </w:r>
    </w:p>
    <w:p w:rsidR="0049524D" w:rsidRDefault="0049524D" w:rsidP="0049524D">
      <w:pPr>
        <w:autoSpaceDE w:val="0"/>
        <w:autoSpaceDN w:val="0"/>
        <w:adjustRightInd w:val="0"/>
        <w:rPr>
          <w:rFonts w:ascii="Verdana" w:hAnsi="Verdana" w:cs="Verdana"/>
          <w:sz w:val="19"/>
          <w:szCs w:val="19"/>
          <w:lang w:val="en-IN" w:eastAsia="en-IN"/>
        </w:rPr>
      </w:pPr>
      <w:r>
        <w:rPr>
          <w:rFonts w:ascii="Verdana" w:hAnsi="Verdana" w:cs="Verdana"/>
          <w:sz w:val="19"/>
          <w:szCs w:val="19"/>
          <w:lang w:val="en-IN" w:eastAsia="en-IN"/>
        </w:rPr>
        <w:t>6. PANEL – ASTRO / LCU for Auto Operation</w:t>
      </w:r>
    </w:p>
    <w:p w:rsidR="0049524D" w:rsidRDefault="0049524D" w:rsidP="0049524D">
      <w:pPr>
        <w:autoSpaceDE w:val="0"/>
        <w:autoSpaceDN w:val="0"/>
        <w:adjustRightInd w:val="0"/>
        <w:rPr>
          <w:rFonts w:ascii="Verdana" w:hAnsi="Verdana" w:cs="Verdana"/>
          <w:sz w:val="19"/>
          <w:szCs w:val="19"/>
          <w:lang w:val="en-IN" w:eastAsia="en-IN"/>
        </w:rPr>
      </w:pPr>
      <w:r>
        <w:rPr>
          <w:rFonts w:ascii="Verdana" w:hAnsi="Verdana" w:cs="Verdana"/>
          <w:sz w:val="19"/>
          <w:szCs w:val="19"/>
          <w:lang w:val="en-IN" w:eastAsia="en-IN"/>
        </w:rPr>
        <w:t>7. PRESSURE TUBE – FPR – UKL</w:t>
      </w:r>
    </w:p>
    <w:p w:rsidR="0049524D" w:rsidRDefault="0049524D" w:rsidP="0049524D">
      <w:pPr>
        <w:autoSpaceDE w:val="0"/>
        <w:autoSpaceDN w:val="0"/>
        <w:adjustRightInd w:val="0"/>
        <w:rPr>
          <w:rFonts w:ascii="Verdana" w:hAnsi="Verdana" w:cs="Verdana"/>
          <w:sz w:val="19"/>
          <w:szCs w:val="19"/>
          <w:lang w:val="en-IN" w:eastAsia="en-IN"/>
        </w:rPr>
      </w:pPr>
    </w:p>
    <w:p w:rsidR="0049524D" w:rsidRDefault="0049524D" w:rsidP="0049524D">
      <w:pPr>
        <w:autoSpaceDE w:val="0"/>
        <w:autoSpaceDN w:val="0"/>
        <w:adjustRightInd w:val="0"/>
        <w:rPr>
          <w:rFonts w:ascii="Verdana" w:hAnsi="Verdana" w:cs="Verdana"/>
          <w:b/>
          <w:bCs/>
          <w:sz w:val="19"/>
          <w:szCs w:val="19"/>
          <w:lang w:val="en-IN" w:eastAsia="en-IN"/>
        </w:rPr>
      </w:pPr>
      <w:r>
        <w:rPr>
          <w:rFonts w:ascii="Verdana" w:hAnsi="Verdana" w:cs="Verdana"/>
          <w:b/>
          <w:bCs/>
          <w:sz w:val="19"/>
          <w:szCs w:val="19"/>
          <w:lang w:val="en-IN" w:eastAsia="en-IN"/>
        </w:rPr>
        <w:t>Note: Dow Membranes offered are not NSF approved.</w:t>
      </w:r>
    </w:p>
    <w:p w:rsidR="001F79A3" w:rsidRDefault="001F79A3" w:rsidP="0049524D">
      <w:pPr>
        <w:autoSpaceDE w:val="0"/>
        <w:autoSpaceDN w:val="0"/>
        <w:adjustRightInd w:val="0"/>
        <w:rPr>
          <w:rFonts w:ascii="Verdana" w:hAnsi="Verdana" w:cs="Verdana"/>
          <w:b/>
          <w:bCs/>
          <w:sz w:val="19"/>
          <w:szCs w:val="19"/>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F175D8" w:rsidRDefault="00F175D8" w:rsidP="0049524D">
      <w:pPr>
        <w:autoSpaceDE w:val="0"/>
        <w:autoSpaceDN w:val="0"/>
        <w:adjustRightInd w:val="0"/>
        <w:rPr>
          <w:rFonts w:ascii="Verdana" w:hAnsi="Verdana" w:cs="Verdana"/>
          <w:b/>
          <w:bCs/>
          <w:sz w:val="20"/>
          <w:szCs w:val="19"/>
          <w:u w:val="single"/>
          <w:lang w:val="en-IN" w:eastAsia="en-IN"/>
        </w:rPr>
      </w:pPr>
    </w:p>
    <w:p w:rsidR="00F175D8" w:rsidRDefault="00F175D8" w:rsidP="0049524D">
      <w:pPr>
        <w:autoSpaceDE w:val="0"/>
        <w:autoSpaceDN w:val="0"/>
        <w:adjustRightInd w:val="0"/>
        <w:rPr>
          <w:rFonts w:ascii="Verdana" w:hAnsi="Verdana" w:cs="Verdana"/>
          <w:b/>
          <w:bCs/>
          <w:sz w:val="20"/>
          <w:szCs w:val="19"/>
          <w:u w:val="single"/>
          <w:lang w:val="en-IN" w:eastAsia="en-IN"/>
        </w:rPr>
      </w:pPr>
    </w:p>
    <w:p w:rsidR="00F175D8" w:rsidRDefault="00F175D8" w:rsidP="0049524D">
      <w:pPr>
        <w:autoSpaceDE w:val="0"/>
        <w:autoSpaceDN w:val="0"/>
        <w:adjustRightInd w:val="0"/>
        <w:rPr>
          <w:rFonts w:ascii="Verdana" w:hAnsi="Verdana" w:cs="Verdana"/>
          <w:b/>
          <w:bCs/>
          <w:sz w:val="20"/>
          <w:szCs w:val="19"/>
          <w:u w:val="single"/>
          <w:lang w:val="en-IN" w:eastAsia="en-IN"/>
        </w:rPr>
      </w:pPr>
    </w:p>
    <w:p w:rsidR="00F175D8" w:rsidRDefault="00F175D8" w:rsidP="0049524D">
      <w:pPr>
        <w:autoSpaceDE w:val="0"/>
        <w:autoSpaceDN w:val="0"/>
        <w:adjustRightInd w:val="0"/>
        <w:rPr>
          <w:rFonts w:ascii="Verdana" w:hAnsi="Verdana" w:cs="Verdana"/>
          <w:b/>
          <w:bCs/>
          <w:sz w:val="20"/>
          <w:szCs w:val="19"/>
          <w:u w:val="single"/>
          <w:lang w:val="en-IN" w:eastAsia="en-IN"/>
        </w:rPr>
      </w:pPr>
    </w:p>
    <w:p w:rsidR="00F175D8" w:rsidRDefault="00F175D8" w:rsidP="0049524D">
      <w:pPr>
        <w:autoSpaceDE w:val="0"/>
        <w:autoSpaceDN w:val="0"/>
        <w:adjustRightInd w:val="0"/>
        <w:rPr>
          <w:rFonts w:ascii="Verdana" w:hAnsi="Verdana" w:cs="Verdana"/>
          <w:b/>
          <w:bCs/>
          <w:sz w:val="20"/>
          <w:szCs w:val="19"/>
          <w:u w:val="single"/>
          <w:lang w:val="en-IN" w:eastAsia="en-IN"/>
        </w:rPr>
      </w:pPr>
    </w:p>
    <w:p w:rsidR="00F175D8" w:rsidRDefault="00F175D8" w:rsidP="0049524D">
      <w:pPr>
        <w:autoSpaceDE w:val="0"/>
        <w:autoSpaceDN w:val="0"/>
        <w:adjustRightInd w:val="0"/>
        <w:rPr>
          <w:rFonts w:ascii="Verdana" w:hAnsi="Verdana" w:cs="Verdana"/>
          <w:b/>
          <w:bCs/>
          <w:sz w:val="20"/>
          <w:szCs w:val="19"/>
          <w:u w:val="single"/>
          <w:lang w:val="en-IN" w:eastAsia="en-IN"/>
        </w:rPr>
      </w:pPr>
    </w:p>
    <w:p w:rsidR="00F175D8" w:rsidRDefault="00F175D8"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7B558E" w:rsidRDefault="007B558E"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1F79A3" w:rsidRDefault="001F79A3" w:rsidP="0049524D">
      <w:pPr>
        <w:autoSpaceDE w:val="0"/>
        <w:autoSpaceDN w:val="0"/>
        <w:adjustRightInd w:val="0"/>
        <w:rPr>
          <w:rFonts w:ascii="Verdana" w:hAnsi="Verdana" w:cs="Verdana"/>
          <w:b/>
          <w:bCs/>
          <w:sz w:val="20"/>
          <w:szCs w:val="19"/>
          <w:u w:val="single"/>
          <w:lang w:val="en-IN" w:eastAsia="en-IN"/>
        </w:rPr>
      </w:pPr>
    </w:p>
    <w:p w:rsidR="0049524D" w:rsidRPr="00247059" w:rsidRDefault="0049524D" w:rsidP="0049524D">
      <w:pPr>
        <w:autoSpaceDE w:val="0"/>
        <w:autoSpaceDN w:val="0"/>
        <w:adjustRightInd w:val="0"/>
        <w:rPr>
          <w:rFonts w:ascii="Verdana" w:hAnsi="Verdana" w:cs="Verdana"/>
          <w:b/>
          <w:bCs/>
          <w:sz w:val="20"/>
          <w:szCs w:val="19"/>
          <w:u w:val="single"/>
          <w:lang w:val="en-IN" w:eastAsia="en-IN"/>
        </w:rPr>
      </w:pPr>
      <w:r w:rsidRPr="00247059">
        <w:rPr>
          <w:rFonts w:ascii="Verdana" w:hAnsi="Verdana" w:cs="Verdana"/>
          <w:b/>
          <w:bCs/>
          <w:sz w:val="20"/>
          <w:szCs w:val="19"/>
          <w:u w:val="single"/>
          <w:lang w:val="en-IN" w:eastAsia="en-IN"/>
        </w:rPr>
        <w:t xml:space="preserve">ANALYSIS FOR </w:t>
      </w:r>
      <w:r w:rsidR="001F79A3">
        <w:rPr>
          <w:rFonts w:ascii="Verdana" w:hAnsi="Verdana" w:cs="Verdana"/>
          <w:b/>
          <w:bCs/>
          <w:sz w:val="20"/>
          <w:szCs w:val="19"/>
          <w:u w:val="single"/>
          <w:lang w:val="en-IN" w:eastAsia="en-IN"/>
        </w:rPr>
        <w:t>SIRO PLANT</w:t>
      </w:r>
    </w:p>
    <w:p w:rsidR="0049524D" w:rsidRPr="00247059" w:rsidRDefault="0049524D" w:rsidP="0049524D">
      <w:pPr>
        <w:autoSpaceDE w:val="0"/>
        <w:autoSpaceDN w:val="0"/>
        <w:adjustRightInd w:val="0"/>
        <w:rPr>
          <w:rFonts w:ascii="Verdana" w:hAnsi="Verdana" w:cs="Verdana"/>
          <w:bCs/>
          <w:sz w:val="20"/>
          <w:szCs w:val="19"/>
          <w:lang w:val="en-IN" w:eastAsia="en-IN"/>
        </w:rPr>
      </w:pPr>
    </w:p>
    <w:tbl>
      <w:tblPr>
        <w:tblStyle w:val="TableGrid"/>
        <w:tblW w:w="0" w:type="auto"/>
        <w:tblInd w:w="1078" w:type="dxa"/>
        <w:tblLook w:val="04A0"/>
      </w:tblPr>
      <w:tblGrid>
        <w:gridCol w:w="817"/>
        <w:gridCol w:w="2693"/>
        <w:gridCol w:w="1276"/>
        <w:gridCol w:w="1276"/>
      </w:tblGrid>
      <w:tr w:rsidR="0049524D" w:rsidRPr="00247059" w:rsidTr="00FC4A23">
        <w:trPr>
          <w:trHeight w:val="464"/>
        </w:trPr>
        <w:tc>
          <w:tcPr>
            <w:tcW w:w="817" w:type="dxa"/>
          </w:tcPr>
          <w:p w:rsidR="0049524D" w:rsidRPr="00247059" w:rsidRDefault="0049524D" w:rsidP="0049524D">
            <w:pPr>
              <w:autoSpaceDE w:val="0"/>
              <w:autoSpaceDN w:val="0"/>
              <w:adjustRightInd w:val="0"/>
              <w:rPr>
                <w:rFonts w:ascii="Verdana" w:hAnsi="Verdana" w:cs="Verdana"/>
                <w:bCs/>
                <w:sz w:val="20"/>
                <w:szCs w:val="19"/>
                <w:lang w:val="en-IN" w:eastAsia="en-IN"/>
              </w:rPr>
            </w:pPr>
            <w:r w:rsidRPr="00247059">
              <w:rPr>
                <w:rFonts w:ascii="Verdana" w:hAnsi="Verdana" w:cs="Verdana"/>
                <w:b/>
                <w:bCs/>
                <w:sz w:val="20"/>
                <w:szCs w:val="19"/>
                <w:lang w:val="en-IN" w:eastAsia="en-IN"/>
              </w:rPr>
              <w:t>A</w:t>
            </w:r>
          </w:p>
        </w:tc>
        <w:tc>
          <w:tcPr>
            <w:tcW w:w="2693" w:type="dxa"/>
          </w:tcPr>
          <w:p w:rsidR="0049524D" w:rsidRPr="00247059" w:rsidRDefault="0049524D" w:rsidP="0049524D">
            <w:pPr>
              <w:autoSpaceDE w:val="0"/>
              <w:autoSpaceDN w:val="0"/>
              <w:adjustRightInd w:val="0"/>
              <w:rPr>
                <w:rFonts w:ascii="Verdana" w:hAnsi="Verdana" w:cs="Verdana"/>
                <w:b/>
                <w:bCs/>
                <w:sz w:val="20"/>
                <w:szCs w:val="19"/>
                <w:lang w:val="en-IN" w:eastAsia="en-IN"/>
              </w:rPr>
            </w:pPr>
            <w:r w:rsidRPr="00247059">
              <w:rPr>
                <w:rFonts w:ascii="Verdana" w:hAnsi="Verdana" w:cs="Verdana"/>
                <w:b/>
                <w:bCs/>
                <w:sz w:val="20"/>
                <w:szCs w:val="19"/>
                <w:lang w:val="en-IN" w:eastAsia="en-IN"/>
              </w:rPr>
              <w:t>TDS -</w:t>
            </w:r>
            <w:r w:rsidR="007B558E">
              <w:rPr>
                <w:rFonts w:ascii="Verdana" w:hAnsi="Verdana" w:cs="Verdana"/>
                <w:b/>
                <w:bCs/>
                <w:sz w:val="20"/>
                <w:szCs w:val="19"/>
                <w:lang w:val="en-IN" w:eastAsia="en-IN"/>
              </w:rPr>
              <w:t>2</w:t>
            </w:r>
            <w:r w:rsidRPr="00247059">
              <w:rPr>
                <w:rFonts w:ascii="Verdana" w:hAnsi="Verdana" w:cs="Verdana"/>
                <w:b/>
                <w:bCs/>
                <w:sz w:val="20"/>
                <w:szCs w:val="19"/>
                <w:lang w:val="en-IN" w:eastAsia="en-IN"/>
              </w:rPr>
              <w:t>000 PPM (BASE</w:t>
            </w:r>
          </w:p>
          <w:p w:rsidR="0049524D" w:rsidRPr="00247059" w:rsidRDefault="0049524D" w:rsidP="0049524D">
            <w:pPr>
              <w:autoSpaceDE w:val="0"/>
              <w:autoSpaceDN w:val="0"/>
              <w:adjustRightInd w:val="0"/>
              <w:rPr>
                <w:rFonts w:ascii="Verdana" w:hAnsi="Verdana" w:cs="Verdana"/>
                <w:bCs/>
                <w:sz w:val="20"/>
                <w:szCs w:val="19"/>
                <w:lang w:val="en-IN" w:eastAsia="en-IN"/>
              </w:rPr>
            </w:pPr>
            <w:r w:rsidRPr="00247059">
              <w:rPr>
                <w:rFonts w:ascii="Verdana" w:hAnsi="Verdana" w:cs="Verdana"/>
                <w:b/>
                <w:bCs/>
                <w:sz w:val="20"/>
                <w:szCs w:val="19"/>
                <w:lang w:val="en-IN" w:eastAsia="en-IN"/>
              </w:rPr>
              <w:t>ANALYSIS)</w:t>
            </w:r>
          </w:p>
        </w:tc>
        <w:tc>
          <w:tcPr>
            <w:tcW w:w="1276" w:type="dxa"/>
          </w:tcPr>
          <w:p w:rsidR="0049524D" w:rsidRPr="00247059" w:rsidRDefault="0049524D" w:rsidP="0049524D">
            <w:pPr>
              <w:autoSpaceDE w:val="0"/>
              <w:autoSpaceDN w:val="0"/>
              <w:adjustRightInd w:val="0"/>
              <w:rPr>
                <w:rFonts w:ascii="Verdana" w:hAnsi="Verdana" w:cs="Verdana"/>
                <w:bCs/>
                <w:sz w:val="20"/>
                <w:szCs w:val="19"/>
                <w:lang w:val="en-IN" w:eastAsia="en-IN"/>
              </w:rPr>
            </w:pPr>
          </w:p>
        </w:tc>
        <w:tc>
          <w:tcPr>
            <w:tcW w:w="1276" w:type="dxa"/>
          </w:tcPr>
          <w:p w:rsidR="0049524D" w:rsidRPr="00247059" w:rsidRDefault="0049524D" w:rsidP="0049524D">
            <w:pPr>
              <w:autoSpaceDE w:val="0"/>
              <w:autoSpaceDN w:val="0"/>
              <w:adjustRightInd w:val="0"/>
              <w:rPr>
                <w:rFonts w:ascii="Verdana" w:hAnsi="Verdana" w:cs="Verdana"/>
                <w:bCs/>
                <w:sz w:val="20"/>
                <w:szCs w:val="19"/>
                <w:lang w:val="en-IN" w:eastAsia="en-IN"/>
              </w:rPr>
            </w:pPr>
          </w:p>
        </w:tc>
      </w:tr>
      <w:tr w:rsidR="0049524D" w:rsidRPr="00247059" w:rsidTr="00FC4A23">
        <w:trPr>
          <w:trHeight w:val="231"/>
        </w:trPr>
        <w:tc>
          <w:tcPr>
            <w:tcW w:w="817" w:type="dxa"/>
          </w:tcPr>
          <w:p w:rsidR="0049524D" w:rsidRPr="00247059" w:rsidRDefault="0049524D"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A</w:t>
            </w:r>
          </w:p>
        </w:tc>
        <w:tc>
          <w:tcPr>
            <w:tcW w:w="2693" w:type="dxa"/>
          </w:tcPr>
          <w:p w:rsidR="0049524D" w:rsidRPr="00247059" w:rsidRDefault="0049524D"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Source</w:t>
            </w:r>
          </w:p>
        </w:tc>
        <w:tc>
          <w:tcPr>
            <w:tcW w:w="1276" w:type="dxa"/>
          </w:tcPr>
          <w:p w:rsidR="0049524D" w:rsidRPr="00247059" w:rsidRDefault="0049524D" w:rsidP="0049524D">
            <w:pPr>
              <w:autoSpaceDE w:val="0"/>
              <w:autoSpaceDN w:val="0"/>
              <w:adjustRightInd w:val="0"/>
              <w:rPr>
                <w:rFonts w:ascii="Verdana" w:hAnsi="Verdana" w:cs="Verdana"/>
                <w:bCs/>
                <w:sz w:val="20"/>
                <w:szCs w:val="19"/>
                <w:lang w:val="en-IN" w:eastAsia="en-IN"/>
              </w:rPr>
            </w:pPr>
          </w:p>
        </w:tc>
        <w:tc>
          <w:tcPr>
            <w:tcW w:w="1276" w:type="dxa"/>
          </w:tcPr>
          <w:p w:rsidR="0049524D" w:rsidRPr="00247059" w:rsidRDefault="0049524D"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Bore</w:t>
            </w:r>
          </w:p>
        </w:tc>
      </w:tr>
      <w:tr w:rsidR="0049524D" w:rsidRPr="00247059" w:rsidTr="00FC4A23">
        <w:trPr>
          <w:trHeight w:val="231"/>
        </w:trPr>
        <w:tc>
          <w:tcPr>
            <w:tcW w:w="817" w:type="dxa"/>
          </w:tcPr>
          <w:p w:rsidR="0049524D" w:rsidRPr="00247059" w:rsidRDefault="0049524D"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B</w:t>
            </w:r>
          </w:p>
        </w:tc>
        <w:tc>
          <w:tcPr>
            <w:tcW w:w="2693" w:type="dxa"/>
          </w:tcPr>
          <w:p w:rsidR="0049524D" w:rsidRPr="00247059" w:rsidRDefault="0049524D"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TDS</w:t>
            </w:r>
          </w:p>
        </w:tc>
        <w:tc>
          <w:tcPr>
            <w:tcW w:w="1276" w:type="dxa"/>
          </w:tcPr>
          <w:p w:rsidR="0049524D" w:rsidRPr="00247059" w:rsidRDefault="0049524D"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49524D" w:rsidRPr="00247059" w:rsidRDefault="00DA539E" w:rsidP="0049524D">
            <w:pPr>
              <w:autoSpaceDE w:val="0"/>
              <w:autoSpaceDN w:val="0"/>
              <w:adjustRightInd w:val="0"/>
              <w:rPr>
                <w:rFonts w:ascii="Verdana" w:hAnsi="Verdana" w:cs="Verdana"/>
                <w:bCs/>
                <w:sz w:val="20"/>
                <w:szCs w:val="19"/>
                <w:lang w:val="en-IN" w:eastAsia="en-IN"/>
              </w:rPr>
            </w:pPr>
            <w:r>
              <w:rPr>
                <w:rFonts w:ascii="Verdana" w:hAnsi="Verdana" w:cs="Verdana"/>
                <w:bCs/>
                <w:sz w:val="20"/>
                <w:szCs w:val="19"/>
                <w:lang w:val="en-IN" w:eastAsia="en-IN"/>
              </w:rPr>
              <w:t>&lt;2</w:t>
            </w:r>
            <w:r w:rsidR="0049524D" w:rsidRPr="00247059">
              <w:rPr>
                <w:rFonts w:ascii="Verdana" w:hAnsi="Verdana" w:cs="Verdana"/>
                <w:bCs/>
                <w:sz w:val="20"/>
                <w:szCs w:val="19"/>
                <w:lang w:val="en-IN" w:eastAsia="en-IN"/>
              </w:rPr>
              <w:t>000</w:t>
            </w:r>
          </w:p>
        </w:tc>
      </w:tr>
      <w:tr w:rsidR="00376B1A" w:rsidRPr="00247059" w:rsidTr="00FC4A23">
        <w:trPr>
          <w:trHeight w:val="231"/>
        </w:trPr>
        <w:tc>
          <w:tcPr>
            <w:tcW w:w="817" w:type="dxa"/>
          </w:tcPr>
          <w:p w:rsidR="00376B1A" w:rsidRPr="00247059" w:rsidRDefault="00376B1A"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C</w:t>
            </w:r>
          </w:p>
        </w:tc>
        <w:tc>
          <w:tcPr>
            <w:tcW w:w="2693" w:type="dxa"/>
          </w:tcPr>
          <w:p w:rsidR="00376B1A" w:rsidRPr="00247059" w:rsidRDefault="00376B1A"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PH</w:t>
            </w:r>
          </w:p>
        </w:tc>
        <w:tc>
          <w:tcPr>
            <w:tcW w:w="1276" w:type="dxa"/>
          </w:tcPr>
          <w:p w:rsidR="00376B1A" w:rsidRPr="00247059" w:rsidRDefault="00376B1A" w:rsidP="0049524D">
            <w:pPr>
              <w:autoSpaceDE w:val="0"/>
              <w:autoSpaceDN w:val="0"/>
              <w:adjustRightInd w:val="0"/>
              <w:rPr>
                <w:rFonts w:ascii="Verdana" w:hAnsi="Verdana" w:cs="Verdana"/>
                <w:bCs/>
                <w:sz w:val="20"/>
                <w:szCs w:val="19"/>
                <w:lang w:val="en-IN" w:eastAsia="en-IN"/>
              </w:rPr>
            </w:pPr>
          </w:p>
        </w:tc>
        <w:tc>
          <w:tcPr>
            <w:tcW w:w="1276" w:type="dxa"/>
          </w:tcPr>
          <w:p w:rsidR="00376B1A" w:rsidRPr="00247059" w:rsidRDefault="00376B1A"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6.5-7.5</w:t>
            </w:r>
          </w:p>
        </w:tc>
      </w:tr>
      <w:tr w:rsidR="0049524D" w:rsidRPr="00247059" w:rsidTr="00FC4A23">
        <w:trPr>
          <w:trHeight w:val="231"/>
        </w:trPr>
        <w:tc>
          <w:tcPr>
            <w:tcW w:w="817" w:type="dxa"/>
          </w:tcPr>
          <w:p w:rsidR="0049524D" w:rsidRPr="00247059" w:rsidRDefault="00376B1A"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D</w:t>
            </w:r>
          </w:p>
        </w:tc>
        <w:tc>
          <w:tcPr>
            <w:tcW w:w="2693" w:type="dxa"/>
          </w:tcPr>
          <w:p w:rsidR="0049524D" w:rsidRPr="00247059" w:rsidRDefault="0049524D" w:rsidP="0049524D">
            <w:pPr>
              <w:autoSpaceDE w:val="0"/>
              <w:autoSpaceDN w:val="0"/>
              <w:adjustRightInd w:val="0"/>
              <w:rPr>
                <w:rFonts w:ascii="Verdana" w:hAnsi="Verdana" w:cs="Verdana"/>
                <w:bCs/>
                <w:sz w:val="20"/>
                <w:szCs w:val="19"/>
                <w:lang w:val="en-IN" w:eastAsia="en-IN"/>
              </w:rPr>
            </w:pPr>
            <w:r w:rsidRPr="00247059">
              <w:rPr>
                <w:rFonts w:ascii="Verdana" w:hAnsi="Verdana" w:cs="Verdana"/>
                <w:sz w:val="20"/>
                <w:szCs w:val="19"/>
                <w:lang w:val="en-IN" w:eastAsia="en-IN"/>
              </w:rPr>
              <w:t>Total Hardness as CaCO3</w:t>
            </w:r>
          </w:p>
        </w:tc>
        <w:tc>
          <w:tcPr>
            <w:tcW w:w="1276" w:type="dxa"/>
          </w:tcPr>
          <w:p w:rsidR="0049524D" w:rsidRPr="00247059" w:rsidRDefault="0049524D"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49524D" w:rsidRPr="00247059" w:rsidRDefault="00DA539E" w:rsidP="0049524D">
            <w:pPr>
              <w:autoSpaceDE w:val="0"/>
              <w:autoSpaceDN w:val="0"/>
              <w:adjustRightInd w:val="0"/>
              <w:rPr>
                <w:rFonts w:ascii="Verdana" w:hAnsi="Verdana" w:cs="Verdana"/>
                <w:bCs/>
                <w:sz w:val="20"/>
                <w:szCs w:val="19"/>
                <w:lang w:val="en-IN" w:eastAsia="en-IN"/>
              </w:rPr>
            </w:pPr>
            <w:r>
              <w:rPr>
                <w:rFonts w:ascii="Verdana" w:hAnsi="Verdana" w:cs="Verdana"/>
                <w:bCs/>
                <w:sz w:val="20"/>
                <w:szCs w:val="19"/>
                <w:lang w:val="en-IN" w:eastAsia="en-IN"/>
              </w:rPr>
              <w:t>500</w:t>
            </w:r>
          </w:p>
        </w:tc>
      </w:tr>
      <w:tr w:rsidR="0049524D" w:rsidRPr="00247059" w:rsidTr="00FC4A23">
        <w:trPr>
          <w:trHeight w:val="231"/>
        </w:trPr>
        <w:tc>
          <w:tcPr>
            <w:tcW w:w="817" w:type="dxa"/>
          </w:tcPr>
          <w:p w:rsidR="0049524D" w:rsidRPr="00247059" w:rsidRDefault="00376B1A"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E</w:t>
            </w:r>
          </w:p>
        </w:tc>
        <w:tc>
          <w:tcPr>
            <w:tcW w:w="2693" w:type="dxa"/>
          </w:tcPr>
          <w:p w:rsidR="0049524D" w:rsidRPr="00247059" w:rsidRDefault="0049524D" w:rsidP="0049524D">
            <w:pPr>
              <w:autoSpaceDE w:val="0"/>
              <w:autoSpaceDN w:val="0"/>
              <w:adjustRightInd w:val="0"/>
              <w:rPr>
                <w:rFonts w:ascii="Verdana" w:hAnsi="Verdana" w:cs="Verdana"/>
                <w:bCs/>
                <w:sz w:val="20"/>
                <w:szCs w:val="19"/>
                <w:lang w:val="en-IN" w:eastAsia="en-IN"/>
              </w:rPr>
            </w:pPr>
            <w:r w:rsidRPr="00247059">
              <w:rPr>
                <w:rFonts w:ascii="Verdana" w:hAnsi="Verdana" w:cs="Verdana"/>
                <w:sz w:val="20"/>
                <w:szCs w:val="19"/>
                <w:lang w:val="en-IN" w:eastAsia="en-IN"/>
              </w:rPr>
              <w:t>Total Alkalinity as CaCO3</w:t>
            </w:r>
          </w:p>
        </w:tc>
        <w:tc>
          <w:tcPr>
            <w:tcW w:w="1276" w:type="dxa"/>
          </w:tcPr>
          <w:p w:rsidR="0049524D" w:rsidRPr="00247059" w:rsidRDefault="0049524D"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49524D" w:rsidRPr="00247059" w:rsidRDefault="00DA539E" w:rsidP="0049524D">
            <w:pPr>
              <w:autoSpaceDE w:val="0"/>
              <w:autoSpaceDN w:val="0"/>
              <w:adjustRightInd w:val="0"/>
              <w:rPr>
                <w:rFonts w:ascii="Verdana" w:hAnsi="Verdana" w:cs="Verdana"/>
                <w:bCs/>
                <w:sz w:val="20"/>
                <w:szCs w:val="19"/>
                <w:lang w:val="en-IN" w:eastAsia="en-IN"/>
              </w:rPr>
            </w:pPr>
            <w:r>
              <w:rPr>
                <w:rFonts w:ascii="Verdana" w:hAnsi="Verdana" w:cs="Verdana"/>
                <w:bCs/>
                <w:sz w:val="20"/>
                <w:szCs w:val="19"/>
                <w:lang w:val="en-IN" w:eastAsia="en-IN"/>
              </w:rPr>
              <w:t>300</w:t>
            </w:r>
          </w:p>
        </w:tc>
      </w:tr>
      <w:tr w:rsidR="0049524D" w:rsidRPr="00247059" w:rsidTr="00FC4A23">
        <w:trPr>
          <w:trHeight w:val="231"/>
        </w:trPr>
        <w:tc>
          <w:tcPr>
            <w:tcW w:w="817" w:type="dxa"/>
          </w:tcPr>
          <w:p w:rsidR="0049524D"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F</w:t>
            </w:r>
          </w:p>
        </w:tc>
        <w:tc>
          <w:tcPr>
            <w:tcW w:w="2693" w:type="dxa"/>
          </w:tcPr>
          <w:p w:rsidR="0049524D"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sz w:val="20"/>
                <w:szCs w:val="19"/>
                <w:lang w:val="en-IN" w:eastAsia="en-IN"/>
              </w:rPr>
              <w:t>Chloride as Cl</w:t>
            </w:r>
          </w:p>
        </w:tc>
        <w:tc>
          <w:tcPr>
            <w:tcW w:w="1276" w:type="dxa"/>
          </w:tcPr>
          <w:p w:rsidR="0049524D"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49524D" w:rsidRPr="00247059" w:rsidRDefault="00DA539E" w:rsidP="0049524D">
            <w:pPr>
              <w:autoSpaceDE w:val="0"/>
              <w:autoSpaceDN w:val="0"/>
              <w:adjustRightInd w:val="0"/>
              <w:rPr>
                <w:rFonts w:ascii="Verdana" w:hAnsi="Verdana" w:cs="Verdana"/>
                <w:bCs/>
                <w:sz w:val="20"/>
                <w:szCs w:val="19"/>
                <w:lang w:val="en-IN" w:eastAsia="en-IN"/>
              </w:rPr>
            </w:pPr>
            <w:r>
              <w:rPr>
                <w:rFonts w:ascii="Verdana" w:hAnsi="Verdana" w:cs="Verdana"/>
                <w:bCs/>
                <w:sz w:val="20"/>
                <w:szCs w:val="19"/>
                <w:lang w:val="en-IN" w:eastAsia="en-IN"/>
              </w:rPr>
              <w:t>715</w:t>
            </w:r>
          </w:p>
        </w:tc>
      </w:tr>
      <w:tr w:rsidR="0049524D" w:rsidRPr="00247059" w:rsidTr="00FC4A23">
        <w:trPr>
          <w:trHeight w:val="251"/>
        </w:trPr>
        <w:tc>
          <w:tcPr>
            <w:tcW w:w="817" w:type="dxa"/>
          </w:tcPr>
          <w:p w:rsidR="0049524D"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G</w:t>
            </w:r>
          </w:p>
        </w:tc>
        <w:tc>
          <w:tcPr>
            <w:tcW w:w="2693" w:type="dxa"/>
          </w:tcPr>
          <w:p w:rsidR="0049524D"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sz w:val="20"/>
                <w:szCs w:val="19"/>
                <w:lang w:val="en-IN" w:eastAsia="en-IN"/>
              </w:rPr>
              <w:t>Sulfate as SO4</w:t>
            </w:r>
          </w:p>
        </w:tc>
        <w:tc>
          <w:tcPr>
            <w:tcW w:w="1276" w:type="dxa"/>
          </w:tcPr>
          <w:p w:rsidR="0049524D"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49524D" w:rsidRPr="00247059" w:rsidRDefault="00DA539E" w:rsidP="0049524D">
            <w:pPr>
              <w:autoSpaceDE w:val="0"/>
              <w:autoSpaceDN w:val="0"/>
              <w:adjustRightInd w:val="0"/>
              <w:rPr>
                <w:rFonts w:ascii="Verdana" w:hAnsi="Verdana" w:cs="Verdana"/>
                <w:bCs/>
                <w:sz w:val="20"/>
                <w:szCs w:val="19"/>
                <w:lang w:val="en-IN" w:eastAsia="en-IN"/>
              </w:rPr>
            </w:pPr>
            <w:r>
              <w:rPr>
                <w:rFonts w:ascii="Verdana" w:hAnsi="Verdana" w:cs="Verdana"/>
                <w:bCs/>
                <w:sz w:val="20"/>
                <w:szCs w:val="19"/>
                <w:lang w:val="en-IN" w:eastAsia="en-IN"/>
              </w:rPr>
              <w:t>300</w:t>
            </w:r>
          </w:p>
        </w:tc>
      </w:tr>
      <w:tr w:rsidR="00FC4A23" w:rsidRPr="00247059" w:rsidTr="00FC4A23">
        <w:trPr>
          <w:trHeight w:val="251"/>
        </w:trPr>
        <w:tc>
          <w:tcPr>
            <w:tcW w:w="817"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H</w:t>
            </w:r>
          </w:p>
        </w:tc>
        <w:tc>
          <w:tcPr>
            <w:tcW w:w="2693" w:type="dxa"/>
          </w:tcPr>
          <w:p w:rsidR="00FC4A23" w:rsidRPr="00247059" w:rsidRDefault="00FC4A23" w:rsidP="0049524D">
            <w:pPr>
              <w:autoSpaceDE w:val="0"/>
              <w:autoSpaceDN w:val="0"/>
              <w:adjustRightInd w:val="0"/>
              <w:rPr>
                <w:rFonts w:ascii="Verdana" w:hAnsi="Verdana" w:cs="Verdana"/>
                <w:sz w:val="20"/>
                <w:szCs w:val="19"/>
                <w:lang w:val="en-IN" w:eastAsia="en-IN"/>
              </w:rPr>
            </w:pPr>
            <w:r w:rsidRPr="00247059">
              <w:rPr>
                <w:rFonts w:ascii="Verdana" w:hAnsi="Verdana" w:cs="Verdana"/>
                <w:sz w:val="20"/>
                <w:szCs w:val="19"/>
                <w:lang w:val="en-IN" w:eastAsia="en-IN"/>
              </w:rPr>
              <w:t>Silica as SiO2 (Reactive)</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20</w:t>
            </w:r>
          </w:p>
        </w:tc>
      </w:tr>
      <w:tr w:rsidR="00FC4A23" w:rsidRPr="00247059" w:rsidTr="00FC4A23">
        <w:trPr>
          <w:trHeight w:val="251"/>
        </w:trPr>
        <w:tc>
          <w:tcPr>
            <w:tcW w:w="817"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I</w:t>
            </w:r>
          </w:p>
        </w:tc>
        <w:tc>
          <w:tcPr>
            <w:tcW w:w="2693" w:type="dxa"/>
          </w:tcPr>
          <w:p w:rsidR="00FC4A23" w:rsidRPr="00247059" w:rsidRDefault="00FC4A23" w:rsidP="0049524D">
            <w:pPr>
              <w:autoSpaceDE w:val="0"/>
              <w:autoSpaceDN w:val="0"/>
              <w:adjustRightInd w:val="0"/>
              <w:rPr>
                <w:rFonts w:ascii="Verdana" w:hAnsi="Verdana" w:cs="Verdana"/>
                <w:sz w:val="20"/>
                <w:szCs w:val="19"/>
                <w:lang w:val="en-IN" w:eastAsia="en-IN"/>
              </w:rPr>
            </w:pPr>
            <w:r w:rsidRPr="00247059">
              <w:rPr>
                <w:rFonts w:ascii="Verdana" w:hAnsi="Verdana" w:cs="Verdana"/>
                <w:sz w:val="20"/>
                <w:szCs w:val="19"/>
                <w:lang w:val="en-IN" w:eastAsia="en-IN"/>
              </w:rPr>
              <w:t>Silica (Colloidal)</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Nil</w:t>
            </w:r>
          </w:p>
        </w:tc>
      </w:tr>
      <w:tr w:rsidR="00FC4A23" w:rsidRPr="00247059" w:rsidTr="00FC4A23">
        <w:trPr>
          <w:trHeight w:val="251"/>
        </w:trPr>
        <w:tc>
          <w:tcPr>
            <w:tcW w:w="817"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J</w:t>
            </w:r>
          </w:p>
        </w:tc>
        <w:tc>
          <w:tcPr>
            <w:tcW w:w="2693" w:type="dxa"/>
          </w:tcPr>
          <w:p w:rsidR="00FC4A23" w:rsidRPr="00247059" w:rsidRDefault="00FC4A23" w:rsidP="0049524D">
            <w:pPr>
              <w:autoSpaceDE w:val="0"/>
              <w:autoSpaceDN w:val="0"/>
              <w:adjustRightInd w:val="0"/>
              <w:rPr>
                <w:rFonts w:ascii="Verdana" w:hAnsi="Verdana" w:cs="Verdana"/>
                <w:sz w:val="20"/>
                <w:szCs w:val="19"/>
                <w:lang w:val="en-IN" w:eastAsia="en-IN"/>
              </w:rPr>
            </w:pPr>
            <w:r w:rsidRPr="00247059">
              <w:rPr>
                <w:rFonts w:ascii="Verdana" w:hAnsi="Verdana" w:cs="Verdana"/>
                <w:sz w:val="20"/>
                <w:szCs w:val="19"/>
                <w:lang w:val="en-IN" w:eastAsia="en-IN"/>
              </w:rPr>
              <w:t>Heavy Metal</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&lt;0.1</w:t>
            </w:r>
          </w:p>
        </w:tc>
      </w:tr>
      <w:tr w:rsidR="00FC4A23" w:rsidRPr="00247059" w:rsidTr="00FC4A23">
        <w:trPr>
          <w:trHeight w:val="251"/>
        </w:trPr>
        <w:tc>
          <w:tcPr>
            <w:tcW w:w="817"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K</w:t>
            </w:r>
          </w:p>
        </w:tc>
        <w:tc>
          <w:tcPr>
            <w:tcW w:w="2693" w:type="dxa"/>
          </w:tcPr>
          <w:p w:rsidR="00FC4A23" w:rsidRPr="00247059" w:rsidRDefault="00FC4A23" w:rsidP="0049524D">
            <w:pPr>
              <w:autoSpaceDE w:val="0"/>
              <w:autoSpaceDN w:val="0"/>
              <w:adjustRightInd w:val="0"/>
              <w:rPr>
                <w:rFonts w:ascii="Verdana" w:hAnsi="Verdana" w:cs="Verdana"/>
                <w:sz w:val="20"/>
                <w:szCs w:val="19"/>
                <w:lang w:val="en-IN" w:eastAsia="en-IN"/>
              </w:rPr>
            </w:pPr>
            <w:r w:rsidRPr="00247059">
              <w:rPr>
                <w:rFonts w:ascii="Verdana" w:hAnsi="Verdana" w:cs="Verdana"/>
                <w:sz w:val="20"/>
                <w:szCs w:val="19"/>
                <w:lang w:val="en-IN" w:eastAsia="en-IN"/>
              </w:rPr>
              <w:t>COD</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&lt;5</w:t>
            </w:r>
          </w:p>
        </w:tc>
      </w:tr>
      <w:tr w:rsidR="00FC4A23" w:rsidRPr="00247059" w:rsidTr="00FC4A23">
        <w:trPr>
          <w:trHeight w:val="251"/>
        </w:trPr>
        <w:tc>
          <w:tcPr>
            <w:tcW w:w="817"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L</w:t>
            </w:r>
          </w:p>
        </w:tc>
        <w:tc>
          <w:tcPr>
            <w:tcW w:w="2693" w:type="dxa"/>
          </w:tcPr>
          <w:p w:rsidR="00FC4A23" w:rsidRPr="00247059" w:rsidRDefault="00376B1A" w:rsidP="0049524D">
            <w:pPr>
              <w:autoSpaceDE w:val="0"/>
              <w:autoSpaceDN w:val="0"/>
              <w:adjustRightInd w:val="0"/>
              <w:rPr>
                <w:rFonts w:ascii="Verdana" w:hAnsi="Verdana" w:cs="Verdana"/>
                <w:sz w:val="20"/>
                <w:szCs w:val="19"/>
                <w:lang w:val="en-IN" w:eastAsia="en-IN"/>
              </w:rPr>
            </w:pPr>
            <w:r w:rsidRPr="00247059">
              <w:rPr>
                <w:rFonts w:ascii="Verdana" w:hAnsi="Verdana" w:cs="Verdana"/>
                <w:sz w:val="20"/>
                <w:szCs w:val="19"/>
                <w:lang w:val="en-IN" w:eastAsia="en-IN"/>
              </w:rPr>
              <w:t>B</w:t>
            </w:r>
            <w:r w:rsidR="00FC4A23" w:rsidRPr="00247059">
              <w:rPr>
                <w:rFonts w:ascii="Verdana" w:hAnsi="Verdana" w:cs="Verdana"/>
                <w:sz w:val="20"/>
                <w:szCs w:val="19"/>
                <w:lang w:val="en-IN" w:eastAsia="en-IN"/>
              </w:rPr>
              <w:t>OD</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&lt;2</w:t>
            </w:r>
          </w:p>
        </w:tc>
      </w:tr>
      <w:tr w:rsidR="00FC4A23" w:rsidRPr="00247059" w:rsidTr="00FC4A23">
        <w:trPr>
          <w:trHeight w:val="251"/>
        </w:trPr>
        <w:tc>
          <w:tcPr>
            <w:tcW w:w="817"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M</w:t>
            </w:r>
          </w:p>
        </w:tc>
        <w:tc>
          <w:tcPr>
            <w:tcW w:w="2693" w:type="dxa"/>
          </w:tcPr>
          <w:p w:rsidR="00FC4A23" w:rsidRPr="00247059" w:rsidRDefault="00FC4A23" w:rsidP="0049524D">
            <w:pPr>
              <w:autoSpaceDE w:val="0"/>
              <w:autoSpaceDN w:val="0"/>
              <w:adjustRightInd w:val="0"/>
              <w:rPr>
                <w:rFonts w:ascii="Verdana" w:hAnsi="Verdana" w:cs="Verdana"/>
                <w:sz w:val="20"/>
                <w:szCs w:val="19"/>
                <w:lang w:val="en-IN" w:eastAsia="en-IN"/>
              </w:rPr>
            </w:pPr>
            <w:r w:rsidRPr="00247059">
              <w:rPr>
                <w:rFonts w:ascii="Verdana" w:hAnsi="Verdana" w:cs="Verdana"/>
                <w:sz w:val="20"/>
                <w:szCs w:val="19"/>
                <w:lang w:val="en-IN" w:eastAsia="en-IN"/>
              </w:rPr>
              <w:t>SDI</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NA</w:t>
            </w:r>
          </w:p>
        </w:tc>
        <w:tc>
          <w:tcPr>
            <w:tcW w:w="1276" w:type="dxa"/>
          </w:tcPr>
          <w:p w:rsidR="00FC4A23" w:rsidRPr="00247059" w:rsidRDefault="00376B1A"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&lt;3</w:t>
            </w:r>
          </w:p>
        </w:tc>
      </w:tr>
      <w:tr w:rsidR="00FC4A23" w:rsidRPr="00247059" w:rsidTr="00FC4A23">
        <w:trPr>
          <w:trHeight w:val="251"/>
        </w:trPr>
        <w:tc>
          <w:tcPr>
            <w:tcW w:w="817"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N</w:t>
            </w:r>
          </w:p>
        </w:tc>
        <w:tc>
          <w:tcPr>
            <w:tcW w:w="2693" w:type="dxa"/>
          </w:tcPr>
          <w:p w:rsidR="00FC4A23" w:rsidRPr="00247059" w:rsidRDefault="00FC4A23" w:rsidP="0049524D">
            <w:pPr>
              <w:autoSpaceDE w:val="0"/>
              <w:autoSpaceDN w:val="0"/>
              <w:adjustRightInd w:val="0"/>
              <w:rPr>
                <w:rFonts w:ascii="Verdana" w:hAnsi="Verdana" w:cs="Verdana"/>
                <w:sz w:val="20"/>
                <w:szCs w:val="19"/>
                <w:lang w:val="en-IN" w:eastAsia="en-IN"/>
              </w:rPr>
            </w:pPr>
            <w:r w:rsidRPr="00247059">
              <w:rPr>
                <w:rFonts w:ascii="Verdana" w:hAnsi="Verdana" w:cs="Verdana"/>
                <w:sz w:val="20"/>
                <w:szCs w:val="19"/>
                <w:lang w:val="en-IN" w:eastAsia="en-IN"/>
              </w:rPr>
              <w:t>Free Chlorine</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Nil</w:t>
            </w:r>
          </w:p>
        </w:tc>
      </w:tr>
      <w:tr w:rsidR="00FC4A23" w:rsidRPr="00247059" w:rsidTr="00FC4A23">
        <w:trPr>
          <w:trHeight w:val="251"/>
        </w:trPr>
        <w:tc>
          <w:tcPr>
            <w:tcW w:w="817"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O</w:t>
            </w:r>
          </w:p>
        </w:tc>
        <w:tc>
          <w:tcPr>
            <w:tcW w:w="2693" w:type="dxa"/>
          </w:tcPr>
          <w:p w:rsidR="00FC4A23" w:rsidRPr="00247059" w:rsidRDefault="00FC4A23" w:rsidP="0049524D">
            <w:pPr>
              <w:autoSpaceDE w:val="0"/>
              <w:autoSpaceDN w:val="0"/>
              <w:adjustRightInd w:val="0"/>
              <w:rPr>
                <w:rFonts w:ascii="Verdana" w:hAnsi="Verdana" w:cs="Verdana"/>
                <w:sz w:val="20"/>
                <w:szCs w:val="19"/>
                <w:lang w:val="en-IN" w:eastAsia="en-IN"/>
              </w:rPr>
            </w:pPr>
            <w:r w:rsidRPr="00247059">
              <w:rPr>
                <w:rFonts w:ascii="Verdana" w:hAnsi="Verdana" w:cs="Verdana"/>
                <w:sz w:val="20"/>
                <w:szCs w:val="19"/>
                <w:lang w:val="en-IN" w:eastAsia="en-IN"/>
              </w:rPr>
              <w:t>O&amp;G</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Nil</w:t>
            </w:r>
          </w:p>
        </w:tc>
      </w:tr>
      <w:tr w:rsidR="00FC4A23" w:rsidRPr="00247059" w:rsidTr="00FC4A23">
        <w:trPr>
          <w:trHeight w:val="251"/>
        </w:trPr>
        <w:tc>
          <w:tcPr>
            <w:tcW w:w="817"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w:t>
            </w:r>
          </w:p>
        </w:tc>
        <w:tc>
          <w:tcPr>
            <w:tcW w:w="2693" w:type="dxa"/>
          </w:tcPr>
          <w:p w:rsidR="00FC4A23" w:rsidRPr="00247059" w:rsidRDefault="00FC4A23" w:rsidP="0049524D">
            <w:pPr>
              <w:autoSpaceDE w:val="0"/>
              <w:autoSpaceDN w:val="0"/>
              <w:adjustRightInd w:val="0"/>
              <w:rPr>
                <w:rFonts w:ascii="Verdana" w:hAnsi="Verdana" w:cs="Verdana"/>
                <w:sz w:val="20"/>
                <w:szCs w:val="19"/>
                <w:lang w:val="en-IN" w:eastAsia="en-IN"/>
              </w:rPr>
            </w:pPr>
            <w:r w:rsidRPr="00247059">
              <w:rPr>
                <w:rFonts w:ascii="Verdana" w:hAnsi="Verdana" w:cs="Verdana"/>
                <w:sz w:val="20"/>
                <w:szCs w:val="19"/>
                <w:lang w:val="en-IN" w:eastAsia="en-IN"/>
              </w:rPr>
              <w:t>Iron</w:t>
            </w:r>
          </w:p>
        </w:tc>
        <w:tc>
          <w:tcPr>
            <w:tcW w:w="1276" w:type="dxa"/>
          </w:tcPr>
          <w:p w:rsidR="00FC4A23" w:rsidRPr="00247059" w:rsidRDefault="00FC4A23" w:rsidP="0049524D">
            <w:pPr>
              <w:autoSpaceDE w:val="0"/>
              <w:autoSpaceDN w:val="0"/>
              <w:adjustRightInd w:val="0"/>
              <w:rPr>
                <w:rFonts w:ascii="Verdana" w:hAnsi="Verdana" w:cs="Verdana"/>
                <w:bCs/>
                <w:sz w:val="20"/>
                <w:szCs w:val="19"/>
                <w:lang w:val="en-IN" w:eastAsia="en-IN"/>
              </w:rPr>
            </w:pPr>
            <w:r w:rsidRPr="00247059">
              <w:rPr>
                <w:rFonts w:ascii="Verdana" w:hAnsi="Verdana" w:cs="Verdana"/>
                <w:bCs/>
                <w:sz w:val="20"/>
                <w:szCs w:val="19"/>
                <w:lang w:val="en-IN" w:eastAsia="en-IN"/>
              </w:rPr>
              <w:t>PPM</w:t>
            </w:r>
          </w:p>
        </w:tc>
        <w:tc>
          <w:tcPr>
            <w:tcW w:w="1276" w:type="dxa"/>
          </w:tcPr>
          <w:p w:rsidR="00FC4A23" w:rsidRPr="00247059" w:rsidRDefault="007928B5" w:rsidP="0049524D">
            <w:pPr>
              <w:autoSpaceDE w:val="0"/>
              <w:autoSpaceDN w:val="0"/>
              <w:adjustRightInd w:val="0"/>
              <w:rPr>
                <w:rFonts w:ascii="Verdana" w:hAnsi="Verdana" w:cs="Verdana"/>
                <w:bCs/>
                <w:sz w:val="20"/>
                <w:szCs w:val="19"/>
                <w:lang w:val="en-IN" w:eastAsia="en-IN"/>
              </w:rPr>
            </w:pPr>
            <w:r>
              <w:rPr>
                <w:rFonts w:ascii="Verdana" w:hAnsi="Verdana" w:cs="Verdana"/>
                <w:bCs/>
                <w:sz w:val="20"/>
                <w:szCs w:val="19"/>
                <w:lang w:val="en-IN" w:eastAsia="en-IN"/>
              </w:rPr>
              <w:t>&lt;1</w:t>
            </w:r>
          </w:p>
        </w:tc>
      </w:tr>
    </w:tbl>
    <w:p w:rsidR="0049524D" w:rsidRPr="00247059" w:rsidRDefault="0049524D" w:rsidP="0049524D">
      <w:pPr>
        <w:autoSpaceDE w:val="0"/>
        <w:autoSpaceDN w:val="0"/>
        <w:adjustRightInd w:val="0"/>
        <w:rPr>
          <w:rFonts w:ascii="Verdana" w:hAnsi="Verdana" w:cs="Verdana"/>
          <w:bCs/>
          <w:sz w:val="20"/>
          <w:szCs w:val="19"/>
          <w:lang w:val="en-IN" w:eastAsia="en-IN"/>
        </w:rPr>
      </w:pPr>
    </w:p>
    <w:p w:rsidR="00FC4A23" w:rsidRDefault="00FC4A23" w:rsidP="0049524D">
      <w:pPr>
        <w:autoSpaceDE w:val="0"/>
        <w:autoSpaceDN w:val="0"/>
        <w:adjustRightInd w:val="0"/>
        <w:rPr>
          <w:rFonts w:ascii="Verdana" w:hAnsi="Verdana" w:cs="Verdana"/>
          <w:bCs/>
          <w:sz w:val="19"/>
          <w:szCs w:val="19"/>
          <w:lang w:val="en-IN" w:eastAsia="en-IN"/>
        </w:rPr>
      </w:pPr>
    </w:p>
    <w:p w:rsidR="00FC4A23" w:rsidRDefault="00FC4A23" w:rsidP="00FC4A23">
      <w:pPr>
        <w:pStyle w:val="Default"/>
        <w:rPr>
          <w:sz w:val="22"/>
          <w:szCs w:val="22"/>
        </w:rPr>
      </w:pPr>
      <w:r>
        <w:rPr>
          <w:b/>
          <w:bCs/>
          <w:sz w:val="22"/>
          <w:szCs w:val="22"/>
        </w:rPr>
        <w:t xml:space="preserve">Note : </w:t>
      </w:r>
      <w:r>
        <w:rPr>
          <w:sz w:val="22"/>
          <w:szCs w:val="22"/>
        </w:rPr>
        <w:t xml:space="preserve">We have considered the inlet parameters of water to be free from heavy metals. </w:t>
      </w:r>
    </w:p>
    <w:p w:rsidR="00FC4A23" w:rsidRDefault="00FC4A23" w:rsidP="00FC4A23">
      <w:pPr>
        <w:autoSpaceDE w:val="0"/>
        <w:autoSpaceDN w:val="0"/>
        <w:adjustRightInd w:val="0"/>
        <w:rPr>
          <w:rFonts w:cs="Arial"/>
          <w:szCs w:val="22"/>
        </w:rPr>
      </w:pPr>
      <w:r>
        <w:rPr>
          <w:rFonts w:cs="Arial"/>
          <w:szCs w:val="22"/>
        </w:rPr>
        <w:t>Any deviation from the above mentioned test report might have direct effect on outlet of the plant.</w:t>
      </w: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DA539E" w:rsidRDefault="00DA539E" w:rsidP="00FC4A23">
      <w:pPr>
        <w:autoSpaceDE w:val="0"/>
        <w:autoSpaceDN w:val="0"/>
        <w:adjustRightInd w:val="0"/>
        <w:rPr>
          <w:rFonts w:cs="Arial"/>
          <w:szCs w:val="22"/>
        </w:rPr>
      </w:pPr>
    </w:p>
    <w:p w:rsidR="00DA539E" w:rsidRDefault="00DA539E"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1F79A3" w:rsidRDefault="001F79A3" w:rsidP="00FC4A23">
      <w:pPr>
        <w:autoSpaceDE w:val="0"/>
        <w:autoSpaceDN w:val="0"/>
        <w:adjustRightInd w:val="0"/>
        <w:rPr>
          <w:rFonts w:cs="Arial"/>
          <w:szCs w:val="22"/>
        </w:rPr>
      </w:pPr>
    </w:p>
    <w:p w:rsidR="00F175D8" w:rsidRDefault="00F175D8" w:rsidP="00FC4A23">
      <w:pPr>
        <w:autoSpaceDE w:val="0"/>
        <w:autoSpaceDN w:val="0"/>
        <w:adjustRightInd w:val="0"/>
        <w:rPr>
          <w:rFonts w:cs="Arial"/>
          <w:szCs w:val="22"/>
        </w:rPr>
      </w:pPr>
    </w:p>
    <w:p w:rsidR="00FC4A23" w:rsidRDefault="00FC4A23" w:rsidP="00FC4A23">
      <w:pPr>
        <w:autoSpaceDE w:val="0"/>
        <w:autoSpaceDN w:val="0"/>
        <w:adjustRightInd w:val="0"/>
        <w:rPr>
          <w:rFonts w:cs="Arial"/>
          <w:szCs w:val="22"/>
        </w:rPr>
      </w:pPr>
    </w:p>
    <w:tbl>
      <w:tblPr>
        <w:tblW w:w="0" w:type="auto"/>
        <w:tblInd w:w="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08"/>
      </w:tblGrid>
      <w:tr w:rsidR="00FC4A23" w:rsidTr="00FC4A23">
        <w:trPr>
          <w:trHeight w:val="569"/>
        </w:trPr>
        <w:tc>
          <w:tcPr>
            <w:tcW w:w="9008" w:type="dxa"/>
          </w:tcPr>
          <w:p w:rsidR="00FC4A23" w:rsidRDefault="00FC4A23" w:rsidP="00FC4A23">
            <w:pPr>
              <w:autoSpaceDE w:val="0"/>
              <w:autoSpaceDN w:val="0"/>
              <w:adjustRightInd w:val="0"/>
              <w:rPr>
                <w:rFonts w:ascii="Verdana" w:hAnsi="Verdana" w:cs="Verdana"/>
                <w:bCs/>
                <w:sz w:val="19"/>
                <w:szCs w:val="19"/>
                <w:lang w:val="en-IN" w:eastAsia="en-IN"/>
              </w:rPr>
            </w:pPr>
            <w:r>
              <w:rPr>
                <w:b/>
                <w:bCs/>
                <w:sz w:val="28"/>
                <w:szCs w:val="28"/>
              </w:rPr>
              <w:lastRenderedPageBreak/>
              <w:t>UNPRICED BID AND COMMERCIAL TERMS AND CONDITIONS</w:t>
            </w:r>
          </w:p>
        </w:tc>
      </w:tr>
    </w:tbl>
    <w:p w:rsidR="00FC4A23" w:rsidRDefault="00FC4A23" w:rsidP="00FC4A23">
      <w:pPr>
        <w:autoSpaceDE w:val="0"/>
        <w:autoSpaceDN w:val="0"/>
        <w:adjustRightInd w:val="0"/>
        <w:rPr>
          <w:rFonts w:ascii="Verdana" w:hAnsi="Verdana" w:cs="Verdana"/>
          <w:bCs/>
          <w:sz w:val="19"/>
          <w:szCs w:val="19"/>
          <w:lang w:val="en-IN" w:eastAsia="en-IN"/>
        </w:rPr>
      </w:pPr>
    </w:p>
    <w:p w:rsidR="00FC4A23" w:rsidRPr="006C3007" w:rsidRDefault="00FC4A23" w:rsidP="00050F48">
      <w:pPr>
        <w:pStyle w:val="Default"/>
        <w:numPr>
          <w:ilvl w:val="0"/>
          <w:numId w:val="4"/>
        </w:numPr>
        <w:rPr>
          <w:rFonts w:ascii="Times New Roman" w:hAnsi="Times New Roman" w:cs="Times New Roman"/>
          <w:szCs w:val="22"/>
        </w:rPr>
      </w:pPr>
      <w:r w:rsidRPr="006C3007">
        <w:rPr>
          <w:rFonts w:ascii="Times New Roman" w:hAnsi="Times New Roman" w:cs="Times New Roman"/>
          <w:szCs w:val="22"/>
        </w:rPr>
        <w:t xml:space="preserve">Our Prices for Supply of items as mentioned                                    </w:t>
      </w:r>
    </w:p>
    <w:p w:rsidR="001F79A3" w:rsidRPr="006C3007" w:rsidRDefault="00FC4A23" w:rsidP="00FC4A23">
      <w:pPr>
        <w:pStyle w:val="Default"/>
        <w:ind w:left="720"/>
        <w:rPr>
          <w:rFonts w:ascii="Times New Roman" w:hAnsi="Times New Roman" w:cs="Times New Roman"/>
          <w:szCs w:val="22"/>
        </w:rPr>
      </w:pPr>
      <w:r w:rsidRPr="006C3007">
        <w:rPr>
          <w:rFonts w:ascii="Times New Roman" w:hAnsi="Times New Roman" w:cs="Times New Roman"/>
          <w:szCs w:val="22"/>
        </w:rPr>
        <w:t>in</w:t>
      </w:r>
      <w:r w:rsidR="00403AB2">
        <w:rPr>
          <w:rFonts w:ascii="Times New Roman" w:hAnsi="Times New Roman" w:cs="Times New Roman"/>
          <w:szCs w:val="22"/>
        </w:rPr>
        <w:t xml:space="preserve"> scope of supply of 4</w:t>
      </w:r>
      <w:r w:rsidR="001F79A3" w:rsidRPr="006C3007">
        <w:rPr>
          <w:rFonts w:ascii="Times New Roman" w:hAnsi="Times New Roman" w:cs="Times New Roman"/>
          <w:szCs w:val="22"/>
        </w:rPr>
        <w:t xml:space="preserve"> m3/hr SIRO Plant offer</w:t>
      </w:r>
    </w:p>
    <w:p w:rsidR="001F79A3" w:rsidRPr="006C3007" w:rsidRDefault="001F79A3" w:rsidP="001F79A3">
      <w:pPr>
        <w:pStyle w:val="Default"/>
        <w:rPr>
          <w:rFonts w:ascii="Times New Roman" w:hAnsi="Times New Roman" w:cs="Times New Roman"/>
          <w:szCs w:val="22"/>
        </w:rPr>
      </w:pPr>
    </w:p>
    <w:p w:rsidR="00717F84" w:rsidRDefault="00F00CFD" w:rsidP="00717F84">
      <w:pPr>
        <w:pStyle w:val="Default"/>
        <w:rPr>
          <w:rFonts w:ascii="Times New Roman" w:hAnsi="Times New Roman" w:cs="Times New Roman"/>
          <w:b/>
          <w:szCs w:val="22"/>
        </w:rPr>
      </w:pPr>
      <w:r>
        <w:rPr>
          <w:rFonts w:ascii="Times New Roman" w:hAnsi="Times New Roman" w:cs="Times New Roman"/>
          <w:szCs w:val="22"/>
        </w:rPr>
        <w:t xml:space="preserve">             8” SIRO – 4</w:t>
      </w:r>
      <w:r w:rsidR="00717F84">
        <w:rPr>
          <w:rFonts w:ascii="Times New Roman" w:hAnsi="Times New Roman" w:cs="Times New Roman"/>
          <w:szCs w:val="22"/>
        </w:rPr>
        <w:t>1</w:t>
      </w:r>
      <w:r>
        <w:rPr>
          <w:rFonts w:ascii="Times New Roman" w:hAnsi="Times New Roman" w:cs="Times New Roman"/>
          <w:szCs w:val="22"/>
        </w:rPr>
        <w:t>- 4</w:t>
      </w:r>
      <w:r w:rsidR="00DA539E">
        <w:rPr>
          <w:rFonts w:ascii="Times New Roman" w:hAnsi="Times New Roman" w:cs="Times New Roman"/>
          <w:szCs w:val="22"/>
        </w:rPr>
        <w:t>000 A</w:t>
      </w:r>
      <w:r w:rsidR="001F79A3" w:rsidRPr="006C3007">
        <w:rPr>
          <w:rFonts w:ascii="Times New Roman" w:hAnsi="Times New Roman" w:cs="Times New Roman"/>
          <w:szCs w:val="22"/>
        </w:rPr>
        <w:t>(</w:t>
      </w:r>
      <w:r w:rsidR="00DA539E">
        <w:rPr>
          <w:rFonts w:ascii="Times New Roman" w:hAnsi="Times New Roman" w:cs="Times New Roman"/>
          <w:szCs w:val="22"/>
        </w:rPr>
        <w:t>BASIC</w:t>
      </w:r>
      <w:r w:rsidR="001F79A3" w:rsidRPr="006C3007">
        <w:rPr>
          <w:rFonts w:ascii="Times New Roman" w:hAnsi="Times New Roman" w:cs="Times New Roman"/>
          <w:szCs w:val="22"/>
        </w:rPr>
        <w:t xml:space="preserve">)   </w:t>
      </w:r>
      <w:r w:rsidR="001F79A3" w:rsidRPr="00467DF1">
        <w:rPr>
          <w:rFonts w:ascii="Times New Roman" w:hAnsi="Times New Roman" w:cs="Times New Roman"/>
          <w:szCs w:val="22"/>
          <w:highlight w:val="yellow"/>
        </w:rPr>
        <w:t xml:space="preserve">-  </w:t>
      </w:r>
      <w:r w:rsidR="001F79A3" w:rsidRPr="00467DF1">
        <w:rPr>
          <w:rFonts w:ascii="Times New Roman" w:hAnsi="Times New Roman" w:cs="Times New Roman"/>
          <w:b/>
          <w:szCs w:val="22"/>
          <w:highlight w:val="yellow"/>
        </w:rPr>
        <w:t xml:space="preserve">Rs. </w:t>
      </w:r>
      <w:r w:rsidR="00F504C5">
        <w:rPr>
          <w:rFonts w:ascii="Times New Roman" w:hAnsi="Times New Roman" w:cs="Times New Roman"/>
          <w:b/>
          <w:szCs w:val="22"/>
          <w:highlight w:val="yellow"/>
        </w:rPr>
        <w:t>9,31,56</w:t>
      </w:r>
      <w:r w:rsidR="00717F84" w:rsidRPr="00467DF1">
        <w:rPr>
          <w:rFonts w:ascii="Times New Roman" w:hAnsi="Times New Roman" w:cs="Times New Roman"/>
          <w:b/>
          <w:szCs w:val="22"/>
          <w:highlight w:val="yellow"/>
        </w:rPr>
        <w:t>0</w:t>
      </w:r>
      <w:r w:rsidR="00467DF1">
        <w:rPr>
          <w:rFonts w:ascii="Times New Roman" w:hAnsi="Times New Roman" w:cs="Times New Roman"/>
          <w:b/>
          <w:szCs w:val="22"/>
        </w:rPr>
        <w:t>rs</w:t>
      </w:r>
      <w:r w:rsidR="00F504C5">
        <w:rPr>
          <w:rFonts w:ascii="Times New Roman" w:hAnsi="Times New Roman" w:cs="Times New Roman"/>
          <w:b/>
          <w:szCs w:val="22"/>
        </w:rPr>
        <w:t xml:space="preserve"> </w:t>
      </w:r>
    </w:p>
    <w:p w:rsidR="00717F84" w:rsidRDefault="00717F84" w:rsidP="00717F84">
      <w:pPr>
        <w:pStyle w:val="Default"/>
        <w:ind w:left="142"/>
        <w:rPr>
          <w:rFonts w:ascii="Times New Roman" w:hAnsi="Times New Roman" w:cs="Times New Roman"/>
          <w:szCs w:val="22"/>
        </w:rPr>
      </w:pPr>
    </w:p>
    <w:p w:rsidR="00614517" w:rsidRPr="006C3007" w:rsidRDefault="00614517" w:rsidP="00050F48">
      <w:pPr>
        <w:pStyle w:val="Default"/>
        <w:numPr>
          <w:ilvl w:val="0"/>
          <w:numId w:val="4"/>
        </w:numPr>
        <w:rPr>
          <w:rFonts w:ascii="Times New Roman" w:hAnsi="Times New Roman" w:cs="Times New Roman"/>
          <w:szCs w:val="22"/>
        </w:rPr>
      </w:pPr>
      <w:r w:rsidRPr="006C3007">
        <w:rPr>
          <w:rFonts w:ascii="Times New Roman" w:hAnsi="Times New Roman" w:cs="Times New Roman"/>
          <w:szCs w:val="22"/>
        </w:rPr>
        <w:t>The price quoted is ex Udupi basis</w:t>
      </w:r>
    </w:p>
    <w:p w:rsidR="00FC4A23" w:rsidRPr="006C3007" w:rsidRDefault="001D1FA8" w:rsidP="00050F48">
      <w:pPr>
        <w:pStyle w:val="Default"/>
        <w:numPr>
          <w:ilvl w:val="0"/>
          <w:numId w:val="4"/>
        </w:numPr>
        <w:rPr>
          <w:rFonts w:ascii="Times New Roman" w:hAnsi="Times New Roman" w:cs="Times New Roman"/>
          <w:szCs w:val="22"/>
        </w:rPr>
      </w:pPr>
      <w:r w:rsidRPr="006C3007">
        <w:rPr>
          <w:rFonts w:ascii="Times New Roman" w:hAnsi="Times New Roman" w:cs="Times New Roman"/>
          <w:szCs w:val="22"/>
        </w:rPr>
        <w:t>Packing and forwarding included</w:t>
      </w:r>
    </w:p>
    <w:p w:rsidR="00FC4A23" w:rsidRPr="006C3007" w:rsidRDefault="00FC4A23" w:rsidP="00050F48">
      <w:pPr>
        <w:pStyle w:val="Default"/>
        <w:numPr>
          <w:ilvl w:val="0"/>
          <w:numId w:val="4"/>
        </w:numPr>
        <w:rPr>
          <w:rFonts w:ascii="Times New Roman" w:hAnsi="Times New Roman" w:cs="Times New Roman"/>
          <w:szCs w:val="22"/>
        </w:rPr>
      </w:pPr>
      <w:r w:rsidRPr="006C3007">
        <w:rPr>
          <w:rFonts w:ascii="Times New Roman" w:hAnsi="Times New Roman" w:cs="Times New Roman"/>
          <w:szCs w:val="22"/>
        </w:rPr>
        <w:t>GST @ 18% is applicable</w:t>
      </w:r>
    </w:p>
    <w:p w:rsidR="00FC4A23" w:rsidRPr="00614517" w:rsidRDefault="00FC4A23" w:rsidP="00FC4A23">
      <w:pPr>
        <w:pStyle w:val="Default"/>
        <w:ind w:left="720"/>
        <w:rPr>
          <w:szCs w:val="22"/>
        </w:rPr>
      </w:pPr>
    </w:p>
    <w:p w:rsidR="00FC4A23" w:rsidRPr="00614517" w:rsidRDefault="00FC4A23" w:rsidP="00FC4A23">
      <w:pPr>
        <w:pStyle w:val="Default"/>
        <w:ind w:left="720"/>
        <w:rPr>
          <w:szCs w:val="22"/>
        </w:rPr>
      </w:pPr>
    </w:p>
    <w:tbl>
      <w:tblPr>
        <w:tblStyle w:val="TableGrid"/>
        <w:tblW w:w="0" w:type="auto"/>
        <w:tblLook w:val="04A0"/>
      </w:tblPr>
      <w:tblGrid>
        <w:gridCol w:w="5062"/>
        <w:gridCol w:w="5062"/>
      </w:tblGrid>
      <w:tr w:rsidR="00614517" w:rsidTr="00614517">
        <w:tc>
          <w:tcPr>
            <w:tcW w:w="5062" w:type="dxa"/>
          </w:tcPr>
          <w:p w:rsidR="00614517" w:rsidRPr="00614517" w:rsidRDefault="00614517" w:rsidP="00614517">
            <w:pPr>
              <w:autoSpaceDE w:val="0"/>
              <w:autoSpaceDN w:val="0"/>
              <w:adjustRightInd w:val="0"/>
              <w:rPr>
                <w:rFonts w:ascii="Verdana" w:hAnsi="Verdana" w:cs="Verdana"/>
                <w:b/>
                <w:bCs/>
                <w:sz w:val="19"/>
                <w:szCs w:val="19"/>
                <w:lang w:val="en-IN" w:eastAsia="en-IN"/>
              </w:rPr>
            </w:pPr>
            <w:r w:rsidRPr="00614517">
              <w:rPr>
                <w:rFonts w:ascii="Verdana" w:hAnsi="Verdana" w:cs="Verdana"/>
                <w:b/>
                <w:bCs/>
                <w:sz w:val="20"/>
                <w:szCs w:val="19"/>
                <w:lang w:val="en-IN" w:eastAsia="en-IN"/>
              </w:rPr>
              <w:t>Payment Terms</w:t>
            </w:r>
          </w:p>
        </w:tc>
        <w:tc>
          <w:tcPr>
            <w:tcW w:w="5062" w:type="dxa"/>
          </w:tcPr>
          <w:p w:rsidR="00614517" w:rsidRDefault="00614517" w:rsidP="00614517">
            <w:pPr>
              <w:autoSpaceDE w:val="0"/>
              <w:autoSpaceDN w:val="0"/>
              <w:adjustRightInd w:val="0"/>
              <w:rPr>
                <w:rFonts w:ascii="Verdana" w:hAnsi="Verdana" w:cs="Verdana"/>
                <w:bCs/>
                <w:sz w:val="19"/>
                <w:szCs w:val="19"/>
                <w:lang w:val="en-IN" w:eastAsia="en-IN"/>
              </w:rPr>
            </w:pPr>
          </w:p>
        </w:tc>
      </w:tr>
      <w:tr w:rsidR="00614517" w:rsidTr="00614517">
        <w:tc>
          <w:tcPr>
            <w:tcW w:w="5062" w:type="dxa"/>
          </w:tcPr>
          <w:p w:rsidR="00614517" w:rsidRDefault="00614517" w:rsidP="00614517">
            <w:pPr>
              <w:autoSpaceDE w:val="0"/>
              <w:autoSpaceDN w:val="0"/>
              <w:adjustRightInd w:val="0"/>
              <w:rPr>
                <w:rFonts w:ascii="Verdana" w:hAnsi="Verdana" w:cs="Verdana"/>
                <w:bCs/>
                <w:sz w:val="19"/>
                <w:szCs w:val="19"/>
                <w:lang w:val="en-IN" w:eastAsia="en-IN"/>
              </w:rPr>
            </w:pPr>
            <w:r>
              <w:rPr>
                <w:rFonts w:ascii="Verdana" w:hAnsi="Verdana" w:cs="Verdana"/>
                <w:bCs/>
                <w:sz w:val="19"/>
                <w:szCs w:val="19"/>
                <w:lang w:val="en-IN" w:eastAsia="en-IN"/>
              </w:rPr>
              <w:t>Advances</w:t>
            </w:r>
          </w:p>
        </w:tc>
        <w:tc>
          <w:tcPr>
            <w:tcW w:w="5062" w:type="dxa"/>
          </w:tcPr>
          <w:p w:rsidR="00614517" w:rsidRDefault="00DA539E" w:rsidP="00614517">
            <w:pPr>
              <w:autoSpaceDE w:val="0"/>
              <w:autoSpaceDN w:val="0"/>
              <w:adjustRightInd w:val="0"/>
              <w:rPr>
                <w:rFonts w:ascii="Verdana" w:hAnsi="Verdana" w:cs="Verdana"/>
                <w:bCs/>
                <w:sz w:val="19"/>
                <w:szCs w:val="19"/>
                <w:lang w:val="en-IN" w:eastAsia="en-IN"/>
              </w:rPr>
            </w:pPr>
            <w:r>
              <w:rPr>
                <w:rFonts w:ascii="Verdana" w:hAnsi="Verdana" w:cs="Verdana"/>
                <w:bCs/>
                <w:sz w:val="19"/>
                <w:szCs w:val="19"/>
                <w:lang w:val="en-IN" w:eastAsia="en-IN"/>
              </w:rPr>
              <w:t>5</w:t>
            </w:r>
            <w:bookmarkStart w:id="0" w:name="_GoBack"/>
            <w:bookmarkEnd w:id="0"/>
            <w:r w:rsidR="006C3007">
              <w:rPr>
                <w:rFonts w:ascii="Verdana" w:hAnsi="Verdana" w:cs="Verdana"/>
                <w:bCs/>
                <w:sz w:val="19"/>
                <w:szCs w:val="19"/>
                <w:lang w:val="en-IN" w:eastAsia="en-IN"/>
              </w:rPr>
              <w:t>0</w:t>
            </w:r>
            <w:r w:rsidR="00614517">
              <w:rPr>
                <w:rFonts w:ascii="Verdana" w:hAnsi="Verdana" w:cs="Verdana"/>
                <w:bCs/>
                <w:sz w:val="19"/>
                <w:szCs w:val="19"/>
                <w:lang w:val="en-IN" w:eastAsia="en-IN"/>
              </w:rPr>
              <w:t>%</w:t>
            </w:r>
          </w:p>
        </w:tc>
      </w:tr>
      <w:tr w:rsidR="00614517" w:rsidTr="00614517">
        <w:tc>
          <w:tcPr>
            <w:tcW w:w="5062" w:type="dxa"/>
          </w:tcPr>
          <w:p w:rsidR="00614517" w:rsidRDefault="00614517" w:rsidP="00614517">
            <w:pPr>
              <w:autoSpaceDE w:val="0"/>
              <w:autoSpaceDN w:val="0"/>
              <w:adjustRightInd w:val="0"/>
              <w:rPr>
                <w:rFonts w:ascii="Verdana" w:hAnsi="Verdana" w:cs="Verdana"/>
                <w:bCs/>
                <w:sz w:val="19"/>
                <w:szCs w:val="19"/>
                <w:lang w:val="en-IN" w:eastAsia="en-IN"/>
              </w:rPr>
            </w:pPr>
            <w:r>
              <w:rPr>
                <w:rFonts w:ascii="Verdana" w:hAnsi="Verdana" w:cs="Verdana"/>
                <w:bCs/>
                <w:sz w:val="19"/>
                <w:szCs w:val="19"/>
                <w:lang w:val="en-IN" w:eastAsia="en-IN"/>
              </w:rPr>
              <w:t>Balance Payment</w:t>
            </w:r>
          </w:p>
        </w:tc>
        <w:tc>
          <w:tcPr>
            <w:tcW w:w="5062" w:type="dxa"/>
          </w:tcPr>
          <w:p w:rsidR="00614517" w:rsidRDefault="00614517" w:rsidP="00614517">
            <w:pPr>
              <w:autoSpaceDE w:val="0"/>
              <w:autoSpaceDN w:val="0"/>
              <w:adjustRightInd w:val="0"/>
              <w:rPr>
                <w:rFonts w:ascii="Verdana" w:hAnsi="Verdana" w:cs="Verdana"/>
                <w:bCs/>
                <w:sz w:val="19"/>
                <w:szCs w:val="19"/>
                <w:lang w:val="en-IN" w:eastAsia="en-IN"/>
              </w:rPr>
            </w:pPr>
            <w:r>
              <w:rPr>
                <w:rFonts w:ascii="Verdana" w:hAnsi="Verdana" w:cs="Verdana"/>
                <w:bCs/>
                <w:sz w:val="19"/>
                <w:szCs w:val="19"/>
                <w:lang w:val="en-IN" w:eastAsia="en-IN"/>
              </w:rPr>
              <w:t>Remaining</w:t>
            </w:r>
            <w:r w:rsidR="00D1026F">
              <w:rPr>
                <w:rFonts w:ascii="Verdana" w:hAnsi="Verdana" w:cs="Verdana"/>
                <w:bCs/>
                <w:sz w:val="19"/>
                <w:szCs w:val="19"/>
                <w:lang w:val="en-IN" w:eastAsia="en-IN"/>
              </w:rPr>
              <w:t xml:space="preserve"> 50%</w:t>
            </w:r>
            <w:r>
              <w:rPr>
                <w:rFonts w:ascii="Verdana" w:hAnsi="Verdana" w:cs="Verdana"/>
                <w:bCs/>
                <w:sz w:val="19"/>
                <w:szCs w:val="19"/>
                <w:lang w:val="en-IN" w:eastAsia="en-IN"/>
              </w:rPr>
              <w:t xml:space="preserve"> along with all taxes prior to dispatch</w:t>
            </w:r>
          </w:p>
        </w:tc>
      </w:tr>
      <w:tr w:rsidR="00614517" w:rsidTr="00614517">
        <w:tc>
          <w:tcPr>
            <w:tcW w:w="5062" w:type="dxa"/>
          </w:tcPr>
          <w:p w:rsidR="00614517" w:rsidRDefault="00614517" w:rsidP="00614517">
            <w:pPr>
              <w:autoSpaceDE w:val="0"/>
              <w:autoSpaceDN w:val="0"/>
              <w:adjustRightInd w:val="0"/>
              <w:rPr>
                <w:rFonts w:ascii="Verdana" w:hAnsi="Verdana" w:cs="Verdana"/>
                <w:bCs/>
                <w:sz w:val="19"/>
                <w:szCs w:val="19"/>
                <w:lang w:val="en-IN" w:eastAsia="en-IN"/>
              </w:rPr>
            </w:pPr>
            <w:r>
              <w:rPr>
                <w:rFonts w:ascii="Verdana" w:hAnsi="Verdana" w:cs="Verdana"/>
                <w:bCs/>
                <w:sz w:val="19"/>
                <w:szCs w:val="19"/>
                <w:lang w:val="en-IN" w:eastAsia="en-IN"/>
              </w:rPr>
              <w:t>Delivery</w:t>
            </w:r>
          </w:p>
        </w:tc>
        <w:tc>
          <w:tcPr>
            <w:tcW w:w="5062" w:type="dxa"/>
          </w:tcPr>
          <w:p w:rsidR="00614517" w:rsidRDefault="00614517" w:rsidP="00614517">
            <w:pPr>
              <w:autoSpaceDE w:val="0"/>
              <w:autoSpaceDN w:val="0"/>
              <w:adjustRightInd w:val="0"/>
              <w:rPr>
                <w:rFonts w:ascii="Verdana" w:hAnsi="Verdana" w:cs="Verdana"/>
                <w:bCs/>
                <w:sz w:val="19"/>
                <w:szCs w:val="19"/>
                <w:lang w:val="en-IN" w:eastAsia="en-IN"/>
              </w:rPr>
            </w:pPr>
            <w:r>
              <w:rPr>
                <w:rFonts w:ascii="Verdana" w:hAnsi="Verdana" w:cs="Verdana"/>
                <w:bCs/>
                <w:sz w:val="19"/>
                <w:szCs w:val="19"/>
                <w:lang w:val="en-IN" w:eastAsia="en-IN"/>
              </w:rPr>
              <w:t>8 weeks from the date of receipt of techno-commercially clear PO with advance</w:t>
            </w:r>
          </w:p>
        </w:tc>
      </w:tr>
    </w:tbl>
    <w:p w:rsidR="00FC4A23" w:rsidRDefault="00FC4A23" w:rsidP="00614517">
      <w:pPr>
        <w:autoSpaceDE w:val="0"/>
        <w:autoSpaceDN w:val="0"/>
        <w:adjustRightInd w:val="0"/>
        <w:rPr>
          <w:rFonts w:ascii="Verdana" w:hAnsi="Verdana" w:cs="Verdana"/>
          <w:bCs/>
          <w:sz w:val="19"/>
          <w:szCs w:val="19"/>
          <w:lang w:val="en-IN" w:eastAsia="en-IN"/>
        </w:rPr>
      </w:pPr>
    </w:p>
    <w:p w:rsidR="00614517" w:rsidRDefault="00614517" w:rsidP="00614517">
      <w:pPr>
        <w:autoSpaceDE w:val="0"/>
        <w:autoSpaceDN w:val="0"/>
        <w:adjustRightInd w:val="0"/>
        <w:rPr>
          <w:rFonts w:ascii="Verdana" w:hAnsi="Verdana" w:cs="Verdana"/>
          <w:bCs/>
          <w:sz w:val="19"/>
          <w:szCs w:val="19"/>
          <w:lang w:val="en-IN" w:eastAsia="en-IN"/>
        </w:rPr>
      </w:pPr>
    </w:p>
    <w:p w:rsidR="00614517" w:rsidRDefault="00614517" w:rsidP="00614517">
      <w:pPr>
        <w:autoSpaceDE w:val="0"/>
        <w:autoSpaceDN w:val="0"/>
        <w:adjustRightInd w:val="0"/>
        <w:rPr>
          <w:rFonts w:ascii="Verdana" w:hAnsi="Verdana" w:cs="Verdana"/>
          <w:bCs/>
          <w:sz w:val="19"/>
          <w:szCs w:val="19"/>
          <w:lang w:val="en-IN" w:eastAsia="en-IN"/>
        </w:rPr>
      </w:pPr>
    </w:p>
    <w:p w:rsidR="00614517" w:rsidRDefault="00614517" w:rsidP="00614517">
      <w:pPr>
        <w:autoSpaceDE w:val="0"/>
        <w:autoSpaceDN w:val="0"/>
        <w:adjustRightInd w:val="0"/>
        <w:rPr>
          <w:rFonts w:cs="Arial"/>
          <w:b/>
          <w:bCs/>
          <w:color w:val="000000"/>
          <w:sz w:val="28"/>
          <w:szCs w:val="28"/>
          <w:lang w:val="en-IN" w:eastAsia="en-IN"/>
        </w:rPr>
      </w:pPr>
      <w:r w:rsidRPr="00614517">
        <w:rPr>
          <w:rFonts w:cs="Arial"/>
          <w:b/>
          <w:bCs/>
          <w:color w:val="000000"/>
          <w:sz w:val="28"/>
          <w:szCs w:val="28"/>
          <w:lang w:val="en-IN" w:eastAsia="en-IN"/>
        </w:rPr>
        <w:t xml:space="preserve">EXCLUSIONS : </w:t>
      </w:r>
    </w:p>
    <w:p w:rsidR="00614517" w:rsidRPr="00614517" w:rsidRDefault="00614517" w:rsidP="00614517">
      <w:pPr>
        <w:autoSpaceDE w:val="0"/>
        <w:autoSpaceDN w:val="0"/>
        <w:adjustRightInd w:val="0"/>
        <w:rPr>
          <w:rFonts w:cs="Arial"/>
          <w:color w:val="000000"/>
          <w:sz w:val="28"/>
          <w:szCs w:val="28"/>
          <w:lang w:val="en-IN" w:eastAsia="en-IN"/>
        </w:rPr>
      </w:pPr>
    </w:p>
    <w:p w:rsidR="00614517" w:rsidRPr="006C3007" w:rsidRDefault="00614517" w:rsidP="006C3007">
      <w:pPr>
        <w:pStyle w:val="ListParagraph"/>
        <w:numPr>
          <w:ilvl w:val="0"/>
          <w:numId w:val="11"/>
        </w:numPr>
        <w:autoSpaceDE w:val="0"/>
        <w:autoSpaceDN w:val="0"/>
        <w:adjustRightInd w:val="0"/>
        <w:spacing w:after="27"/>
        <w:rPr>
          <w:rFonts w:ascii="Times New Roman" w:eastAsia="Arial Unicode MS" w:hAnsi="Times New Roman"/>
          <w:color w:val="000000"/>
          <w:lang w:val="en-IN" w:eastAsia="en-IN"/>
        </w:rPr>
      </w:pPr>
      <w:r w:rsidRPr="006C3007">
        <w:rPr>
          <w:rFonts w:ascii="Times New Roman" w:eastAsia="Arial Unicode MS" w:hAnsi="Times New Roman"/>
          <w:color w:val="000000"/>
          <w:lang w:val="en-IN" w:eastAsia="en-IN"/>
        </w:rPr>
        <w:t xml:space="preserve">Raw water &amp; Treated water Tanks. </w:t>
      </w:r>
    </w:p>
    <w:p w:rsidR="00614517" w:rsidRPr="006C3007" w:rsidRDefault="006C3007" w:rsidP="006C3007">
      <w:pPr>
        <w:pStyle w:val="ListParagraph"/>
        <w:numPr>
          <w:ilvl w:val="0"/>
          <w:numId w:val="11"/>
        </w:numPr>
        <w:autoSpaceDE w:val="0"/>
        <w:autoSpaceDN w:val="0"/>
        <w:adjustRightInd w:val="0"/>
        <w:spacing w:after="27"/>
        <w:rPr>
          <w:rFonts w:ascii="Times New Roman" w:eastAsia="Arial Unicode MS" w:hAnsi="Times New Roman"/>
          <w:color w:val="000000"/>
          <w:lang w:val="en-IN" w:eastAsia="en-IN"/>
        </w:rPr>
      </w:pPr>
      <w:r w:rsidRPr="006C3007">
        <w:rPr>
          <w:rFonts w:ascii="Times New Roman" w:eastAsia="Arial Unicode MS" w:hAnsi="Times New Roman"/>
          <w:color w:val="000000"/>
          <w:lang w:val="en-IN" w:eastAsia="en-IN"/>
        </w:rPr>
        <w:t>All plumbing works extra</w:t>
      </w:r>
    </w:p>
    <w:p w:rsidR="00614517" w:rsidRPr="006C3007" w:rsidRDefault="00614517" w:rsidP="006C3007">
      <w:pPr>
        <w:pStyle w:val="ListParagraph"/>
        <w:numPr>
          <w:ilvl w:val="0"/>
          <w:numId w:val="11"/>
        </w:numPr>
        <w:autoSpaceDE w:val="0"/>
        <w:autoSpaceDN w:val="0"/>
        <w:adjustRightInd w:val="0"/>
        <w:spacing w:after="27"/>
        <w:rPr>
          <w:rFonts w:ascii="Times New Roman" w:eastAsia="Arial Unicode MS" w:hAnsi="Times New Roman"/>
          <w:color w:val="000000"/>
          <w:lang w:val="en-IN" w:eastAsia="en-IN"/>
        </w:rPr>
      </w:pPr>
      <w:r w:rsidRPr="006C3007">
        <w:rPr>
          <w:rFonts w:ascii="Times New Roman" w:eastAsia="Arial Unicode MS" w:hAnsi="Times New Roman"/>
          <w:color w:val="000000"/>
          <w:lang w:val="en-IN" w:eastAsia="en-IN"/>
        </w:rPr>
        <w:t>Bore water transfer pumps</w:t>
      </w:r>
      <w:r w:rsidR="006C3007" w:rsidRPr="006C3007">
        <w:rPr>
          <w:rFonts w:ascii="Times New Roman" w:eastAsia="Arial Unicode MS" w:hAnsi="Times New Roman"/>
          <w:color w:val="000000"/>
          <w:lang w:val="en-IN" w:eastAsia="en-IN"/>
        </w:rPr>
        <w:t xml:space="preserve"> extra</w:t>
      </w:r>
    </w:p>
    <w:p w:rsidR="00614517" w:rsidRPr="006C3007" w:rsidRDefault="00614517" w:rsidP="006C3007">
      <w:pPr>
        <w:pStyle w:val="ListParagraph"/>
        <w:numPr>
          <w:ilvl w:val="0"/>
          <w:numId w:val="11"/>
        </w:numPr>
        <w:autoSpaceDE w:val="0"/>
        <w:autoSpaceDN w:val="0"/>
        <w:adjustRightInd w:val="0"/>
        <w:spacing w:after="27"/>
        <w:rPr>
          <w:rFonts w:ascii="Times New Roman" w:eastAsia="Arial Unicode MS" w:hAnsi="Times New Roman"/>
          <w:color w:val="000000"/>
          <w:lang w:val="en-IN" w:eastAsia="en-IN"/>
        </w:rPr>
      </w:pPr>
      <w:r w:rsidRPr="006C3007">
        <w:rPr>
          <w:rFonts w:ascii="Times New Roman" w:eastAsia="Arial Unicode MS" w:hAnsi="Times New Roman"/>
          <w:color w:val="000000"/>
          <w:lang w:val="en-IN" w:eastAsia="en-IN"/>
        </w:rPr>
        <w:t xml:space="preserve">Piping from Feed Water Tank upto inlet of R.O/ Raw water Tank </w:t>
      </w:r>
    </w:p>
    <w:p w:rsidR="00614517" w:rsidRPr="006C3007" w:rsidRDefault="00614517" w:rsidP="006C3007">
      <w:pPr>
        <w:pStyle w:val="ListParagraph"/>
        <w:numPr>
          <w:ilvl w:val="0"/>
          <w:numId w:val="11"/>
        </w:numPr>
        <w:autoSpaceDE w:val="0"/>
        <w:autoSpaceDN w:val="0"/>
        <w:adjustRightInd w:val="0"/>
        <w:spacing w:after="27"/>
        <w:rPr>
          <w:rFonts w:ascii="Times New Roman" w:eastAsia="Arial Unicode MS" w:hAnsi="Times New Roman"/>
          <w:color w:val="000000"/>
          <w:lang w:val="en-IN" w:eastAsia="en-IN"/>
        </w:rPr>
      </w:pPr>
      <w:r w:rsidRPr="006C3007">
        <w:rPr>
          <w:rFonts w:ascii="Times New Roman" w:eastAsia="Arial Unicode MS" w:hAnsi="Times New Roman"/>
          <w:color w:val="000000"/>
          <w:lang w:val="en-IN" w:eastAsia="en-IN"/>
        </w:rPr>
        <w:t xml:space="preserve">Piping from outlet of R.O/Treated water tank </w:t>
      </w:r>
    </w:p>
    <w:p w:rsidR="00614517" w:rsidRPr="006C3007" w:rsidRDefault="00614517" w:rsidP="006C3007">
      <w:pPr>
        <w:pStyle w:val="ListParagraph"/>
        <w:numPr>
          <w:ilvl w:val="0"/>
          <w:numId w:val="11"/>
        </w:numPr>
        <w:autoSpaceDE w:val="0"/>
        <w:autoSpaceDN w:val="0"/>
        <w:adjustRightInd w:val="0"/>
        <w:spacing w:after="27"/>
        <w:rPr>
          <w:rFonts w:ascii="Times New Roman" w:eastAsia="Arial Unicode MS" w:hAnsi="Times New Roman"/>
          <w:color w:val="000000"/>
          <w:lang w:val="en-IN" w:eastAsia="en-IN"/>
        </w:rPr>
      </w:pPr>
      <w:r w:rsidRPr="006C3007">
        <w:rPr>
          <w:rFonts w:ascii="Times New Roman" w:eastAsia="Arial Unicode MS" w:hAnsi="Times New Roman"/>
          <w:color w:val="000000"/>
          <w:lang w:val="en-IN" w:eastAsia="en-IN"/>
        </w:rPr>
        <w:t xml:space="preserve">Drain arrangement, Drain sump for Softener/Filter Backwash water </w:t>
      </w:r>
    </w:p>
    <w:p w:rsidR="00614517" w:rsidRPr="006C3007" w:rsidRDefault="00614517" w:rsidP="006C3007">
      <w:pPr>
        <w:pStyle w:val="ListParagraph"/>
        <w:numPr>
          <w:ilvl w:val="0"/>
          <w:numId w:val="11"/>
        </w:numPr>
        <w:autoSpaceDE w:val="0"/>
        <w:autoSpaceDN w:val="0"/>
        <w:adjustRightInd w:val="0"/>
        <w:spacing w:after="27"/>
        <w:rPr>
          <w:rFonts w:ascii="Times New Roman" w:eastAsia="Arial Unicode MS" w:hAnsi="Times New Roman"/>
          <w:color w:val="000000"/>
          <w:lang w:val="en-IN" w:eastAsia="en-IN"/>
        </w:rPr>
      </w:pPr>
      <w:r w:rsidRPr="006C3007">
        <w:rPr>
          <w:rFonts w:ascii="Times New Roman" w:eastAsia="Arial Unicode MS" w:hAnsi="Times New Roman"/>
          <w:color w:val="000000"/>
          <w:lang w:val="en-IN" w:eastAsia="en-IN"/>
        </w:rPr>
        <w:t xml:space="preserve">Supply of water &amp; Power. </w:t>
      </w:r>
    </w:p>
    <w:p w:rsidR="006C3007" w:rsidRPr="006C3007" w:rsidRDefault="00614517" w:rsidP="006C3007">
      <w:pPr>
        <w:pStyle w:val="ListParagraph"/>
        <w:numPr>
          <w:ilvl w:val="0"/>
          <w:numId w:val="11"/>
        </w:numPr>
        <w:autoSpaceDE w:val="0"/>
        <w:autoSpaceDN w:val="0"/>
        <w:adjustRightInd w:val="0"/>
        <w:spacing w:after="27"/>
        <w:rPr>
          <w:rFonts w:ascii="Times New Roman" w:eastAsia="Arial Unicode MS" w:hAnsi="Times New Roman"/>
          <w:color w:val="000000"/>
          <w:lang w:val="en-IN" w:eastAsia="en-IN"/>
        </w:rPr>
      </w:pPr>
      <w:r w:rsidRPr="006C3007">
        <w:rPr>
          <w:rFonts w:ascii="Times New Roman" w:eastAsia="Arial Unicode MS" w:hAnsi="Times New Roman"/>
          <w:color w:val="000000"/>
          <w:lang w:val="en-IN" w:eastAsia="en-IN"/>
        </w:rPr>
        <w:t xml:space="preserve">All Electrical Connections </w:t>
      </w:r>
    </w:p>
    <w:p w:rsidR="00614517" w:rsidRPr="006C3007" w:rsidRDefault="00614517" w:rsidP="006C3007">
      <w:pPr>
        <w:pStyle w:val="ListParagraph"/>
        <w:numPr>
          <w:ilvl w:val="0"/>
          <w:numId w:val="11"/>
        </w:numPr>
        <w:autoSpaceDE w:val="0"/>
        <w:autoSpaceDN w:val="0"/>
        <w:adjustRightInd w:val="0"/>
        <w:spacing w:after="27"/>
        <w:rPr>
          <w:rFonts w:ascii="Times New Roman" w:eastAsia="Arial Unicode MS" w:hAnsi="Times New Roman"/>
          <w:color w:val="000000"/>
          <w:lang w:val="en-IN" w:eastAsia="en-IN"/>
        </w:rPr>
      </w:pPr>
      <w:r w:rsidRPr="006C3007">
        <w:rPr>
          <w:rFonts w:ascii="Times New Roman" w:eastAsia="Arial Unicode MS" w:hAnsi="Times New Roman"/>
          <w:color w:val="000000"/>
          <w:lang w:val="en-IN" w:eastAsia="en-IN"/>
        </w:rPr>
        <w:t xml:space="preserve">Anything not Specifically mentioned in above quote </w:t>
      </w:r>
    </w:p>
    <w:p w:rsidR="006C3007" w:rsidRDefault="00614517" w:rsidP="006C3007">
      <w:pPr>
        <w:pStyle w:val="ListParagraph"/>
        <w:numPr>
          <w:ilvl w:val="0"/>
          <w:numId w:val="11"/>
        </w:numPr>
        <w:autoSpaceDE w:val="0"/>
        <w:autoSpaceDN w:val="0"/>
        <w:adjustRightInd w:val="0"/>
        <w:rPr>
          <w:rFonts w:ascii="Times New Roman" w:eastAsia="Arial Unicode MS" w:hAnsi="Times New Roman"/>
          <w:color w:val="000000"/>
          <w:lang w:val="en-IN" w:eastAsia="en-IN"/>
        </w:rPr>
      </w:pPr>
      <w:r w:rsidRPr="006C3007">
        <w:rPr>
          <w:rFonts w:ascii="Times New Roman" w:eastAsia="Arial Unicode MS" w:hAnsi="Times New Roman"/>
          <w:color w:val="000000"/>
          <w:lang w:val="en-IN" w:eastAsia="en-IN"/>
        </w:rPr>
        <w:t xml:space="preserve">Backwash/Maintanance of system post commissioning </w:t>
      </w:r>
    </w:p>
    <w:p w:rsidR="006C3007" w:rsidRDefault="006C3007" w:rsidP="006C3007">
      <w:pPr>
        <w:pStyle w:val="ListParagraph"/>
        <w:numPr>
          <w:ilvl w:val="0"/>
          <w:numId w:val="11"/>
        </w:numPr>
        <w:autoSpaceDE w:val="0"/>
        <w:autoSpaceDN w:val="0"/>
        <w:adjustRightInd w:val="0"/>
        <w:rPr>
          <w:rFonts w:ascii="Times New Roman" w:eastAsia="Arial Unicode MS" w:hAnsi="Times New Roman"/>
          <w:color w:val="000000"/>
          <w:lang w:val="en-IN" w:eastAsia="en-IN"/>
        </w:rPr>
      </w:pPr>
      <w:r>
        <w:rPr>
          <w:rFonts w:ascii="Times New Roman" w:eastAsia="Arial Unicode MS" w:hAnsi="Times New Roman"/>
          <w:color w:val="000000"/>
          <w:lang w:val="en-IN" w:eastAsia="en-IN"/>
        </w:rPr>
        <w:t>Unloading and safe storage of equipment at site</w:t>
      </w:r>
    </w:p>
    <w:p w:rsidR="006C3007" w:rsidRPr="006C3007" w:rsidRDefault="006C3007" w:rsidP="006C3007">
      <w:pPr>
        <w:pStyle w:val="ListParagraph"/>
        <w:autoSpaceDE w:val="0"/>
        <w:autoSpaceDN w:val="0"/>
        <w:adjustRightInd w:val="0"/>
        <w:ind w:left="776"/>
        <w:rPr>
          <w:rFonts w:ascii="Times New Roman" w:eastAsia="Arial Unicode MS" w:hAnsi="Times New Roman"/>
          <w:color w:val="000000"/>
          <w:lang w:val="en-IN" w:eastAsia="en-IN"/>
        </w:rPr>
      </w:pPr>
    </w:p>
    <w:p w:rsidR="00614517" w:rsidRDefault="00614517" w:rsidP="00614517">
      <w:pPr>
        <w:autoSpaceDE w:val="0"/>
        <w:autoSpaceDN w:val="0"/>
        <w:adjustRightInd w:val="0"/>
        <w:rPr>
          <w:rFonts w:ascii="Verdana" w:hAnsi="Verdana" w:cs="Verdana"/>
          <w:bCs/>
          <w:sz w:val="19"/>
          <w:szCs w:val="19"/>
          <w:lang w:val="en-IN" w:eastAsia="en-IN"/>
        </w:rPr>
      </w:pPr>
    </w:p>
    <w:p w:rsidR="00614517" w:rsidRDefault="00614517" w:rsidP="00614517">
      <w:pPr>
        <w:autoSpaceDE w:val="0"/>
        <w:autoSpaceDN w:val="0"/>
        <w:adjustRightInd w:val="0"/>
        <w:rPr>
          <w:rFonts w:ascii="Verdana" w:hAnsi="Verdana" w:cs="Verdana"/>
          <w:bCs/>
          <w:sz w:val="19"/>
          <w:szCs w:val="19"/>
          <w:lang w:val="en-IN" w:eastAsia="en-IN"/>
        </w:rPr>
      </w:pPr>
    </w:p>
    <w:p w:rsidR="00614517" w:rsidRDefault="00614517" w:rsidP="00614517">
      <w:pPr>
        <w:autoSpaceDE w:val="0"/>
        <w:autoSpaceDN w:val="0"/>
        <w:adjustRightInd w:val="0"/>
        <w:rPr>
          <w:rFonts w:ascii="Verdana" w:hAnsi="Verdana" w:cs="Verdana"/>
          <w:bCs/>
          <w:sz w:val="19"/>
          <w:szCs w:val="19"/>
          <w:lang w:val="en-IN" w:eastAsia="en-IN"/>
        </w:rPr>
      </w:pPr>
    </w:p>
    <w:p w:rsidR="00614517" w:rsidRDefault="00614517" w:rsidP="00614517">
      <w:pPr>
        <w:autoSpaceDE w:val="0"/>
        <w:autoSpaceDN w:val="0"/>
        <w:adjustRightInd w:val="0"/>
        <w:rPr>
          <w:rFonts w:ascii="Verdana" w:hAnsi="Verdana" w:cs="Verdana"/>
          <w:bCs/>
          <w:sz w:val="19"/>
          <w:szCs w:val="19"/>
          <w:lang w:val="en-IN" w:eastAsia="en-IN"/>
        </w:rPr>
      </w:pPr>
    </w:p>
    <w:p w:rsidR="00614517" w:rsidRDefault="00614517" w:rsidP="00614517">
      <w:pPr>
        <w:autoSpaceDE w:val="0"/>
        <w:autoSpaceDN w:val="0"/>
        <w:adjustRightInd w:val="0"/>
        <w:rPr>
          <w:rFonts w:ascii="Verdana" w:hAnsi="Verdana" w:cs="Verdana"/>
          <w:bCs/>
          <w:sz w:val="19"/>
          <w:szCs w:val="19"/>
          <w:lang w:val="en-IN" w:eastAsia="en-IN"/>
        </w:rPr>
      </w:pPr>
    </w:p>
    <w:p w:rsidR="00614517" w:rsidRDefault="00614517" w:rsidP="00614517">
      <w:pPr>
        <w:autoSpaceDE w:val="0"/>
        <w:autoSpaceDN w:val="0"/>
        <w:adjustRightInd w:val="0"/>
        <w:rPr>
          <w:rFonts w:ascii="Verdana" w:hAnsi="Verdana" w:cs="Verdana"/>
          <w:bCs/>
          <w:sz w:val="19"/>
          <w:szCs w:val="19"/>
          <w:lang w:val="en-IN" w:eastAsia="en-IN"/>
        </w:rPr>
      </w:pPr>
    </w:p>
    <w:p w:rsidR="00614517" w:rsidRDefault="00614517" w:rsidP="00614517">
      <w:pPr>
        <w:autoSpaceDE w:val="0"/>
        <w:autoSpaceDN w:val="0"/>
        <w:adjustRightInd w:val="0"/>
        <w:rPr>
          <w:rFonts w:ascii="Verdana" w:hAnsi="Verdana" w:cs="Verdana"/>
          <w:bCs/>
          <w:sz w:val="19"/>
          <w:szCs w:val="19"/>
          <w:lang w:val="en-IN" w:eastAsia="en-IN"/>
        </w:rPr>
      </w:pPr>
    </w:p>
    <w:p w:rsidR="00614517" w:rsidRDefault="00614517" w:rsidP="00614517">
      <w:pPr>
        <w:autoSpaceDE w:val="0"/>
        <w:autoSpaceDN w:val="0"/>
        <w:adjustRightInd w:val="0"/>
        <w:rPr>
          <w:rFonts w:ascii="Verdana" w:hAnsi="Verdana" w:cs="Verdana"/>
          <w:bCs/>
          <w:sz w:val="19"/>
          <w:szCs w:val="19"/>
          <w:lang w:val="en-IN" w:eastAsia="en-IN"/>
        </w:rPr>
      </w:pPr>
    </w:p>
    <w:p w:rsidR="00614517" w:rsidRDefault="00614517" w:rsidP="00614517">
      <w:pPr>
        <w:pStyle w:val="Default"/>
        <w:rPr>
          <w:b/>
          <w:bCs/>
          <w:szCs w:val="22"/>
          <w:u w:val="single"/>
        </w:rPr>
      </w:pPr>
      <w:r w:rsidRPr="00614517">
        <w:rPr>
          <w:b/>
          <w:bCs/>
          <w:szCs w:val="22"/>
          <w:u w:val="single"/>
        </w:rPr>
        <w:t>OTHER COMMERCIAL TERMS &amp; CONDITIONS:</w:t>
      </w:r>
    </w:p>
    <w:p w:rsidR="00614517" w:rsidRPr="00614517" w:rsidRDefault="00614517" w:rsidP="00614517">
      <w:pPr>
        <w:pStyle w:val="Default"/>
        <w:rPr>
          <w:szCs w:val="22"/>
          <w:u w:val="single"/>
        </w:rPr>
      </w:pPr>
    </w:p>
    <w:p w:rsidR="00614517" w:rsidRDefault="00614517" w:rsidP="00050F48">
      <w:pPr>
        <w:pStyle w:val="Default"/>
        <w:numPr>
          <w:ilvl w:val="0"/>
          <w:numId w:val="5"/>
        </w:numPr>
        <w:rPr>
          <w:b/>
          <w:bCs/>
          <w:sz w:val="22"/>
          <w:szCs w:val="22"/>
        </w:rPr>
      </w:pPr>
      <w:r>
        <w:rPr>
          <w:b/>
          <w:bCs/>
          <w:sz w:val="22"/>
          <w:szCs w:val="22"/>
        </w:rPr>
        <w:t xml:space="preserve">NATURE OF CONTRACT </w:t>
      </w:r>
    </w:p>
    <w:p w:rsidR="00614517" w:rsidRDefault="00614517" w:rsidP="00614517">
      <w:pPr>
        <w:pStyle w:val="Default"/>
        <w:rPr>
          <w:sz w:val="22"/>
          <w:szCs w:val="22"/>
        </w:rPr>
      </w:pPr>
      <w:r>
        <w:rPr>
          <w:sz w:val="22"/>
          <w:szCs w:val="22"/>
        </w:rPr>
        <w:t>Our offer is based on Divisible Order basis – Two separate orders for Supply of Items as listed in Scope of Supply and Service order for Unloading, Supervision of Erection, Commissioning and Trial runs. Values for the same will provided during Techno commercial discussions.</w:t>
      </w:r>
    </w:p>
    <w:p w:rsidR="00614517" w:rsidRDefault="00614517" w:rsidP="00614517">
      <w:pPr>
        <w:pStyle w:val="Default"/>
        <w:rPr>
          <w:sz w:val="22"/>
          <w:szCs w:val="22"/>
        </w:rPr>
      </w:pPr>
    </w:p>
    <w:p w:rsidR="00614517" w:rsidRDefault="00614517" w:rsidP="00050F48">
      <w:pPr>
        <w:pStyle w:val="Default"/>
        <w:numPr>
          <w:ilvl w:val="0"/>
          <w:numId w:val="5"/>
        </w:numPr>
        <w:rPr>
          <w:b/>
          <w:bCs/>
          <w:sz w:val="22"/>
          <w:szCs w:val="22"/>
        </w:rPr>
      </w:pPr>
      <w:r>
        <w:rPr>
          <w:b/>
          <w:bCs/>
          <w:sz w:val="22"/>
          <w:szCs w:val="22"/>
        </w:rPr>
        <w:t>SCOPE OF SUPPLY</w:t>
      </w:r>
    </w:p>
    <w:p w:rsidR="00614517" w:rsidRDefault="00614517" w:rsidP="00614517">
      <w:pPr>
        <w:pStyle w:val="Default"/>
        <w:rPr>
          <w:sz w:val="22"/>
          <w:szCs w:val="22"/>
        </w:rPr>
      </w:pPr>
      <w:r>
        <w:rPr>
          <w:sz w:val="22"/>
          <w:szCs w:val="22"/>
        </w:rPr>
        <w:t>The scope of supply of the equipment shall be limited to the Annexure -III i.e. Scope of Supply of this offer only.</w:t>
      </w:r>
    </w:p>
    <w:p w:rsidR="00B659C7" w:rsidRDefault="00B659C7" w:rsidP="00614517">
      <w:pPr>
        <w:pStyle w:val="Default"/>
        <w:rPr>
          <w:sz w:val="22"/>
          <w:szCs w:val="22"/>
        </w:rPr>
      </w:pPr>
    </w:p>
    <w:p w:rsidR="00614517" w:rsidRDefault="00614517" w:rsidP="00050F48">
      <w:pPr>
        <w:pStyle w:val="Default"/>
        <w:numPr>
          <w:ilvl w:val="0"/>
          <w:numId w:val="5"/>
        </w:numPr>
        <w:rPr>
          <w:b/>
          <w:bCs/>
          <w:sz w:val="22"/>
          <w:szCs w:val="22"/>
        </w:rPr>
      </w:pPr>
      <w:r>
        <w:rPr>
          <w:b/>
          <w:bCs/>
          <w:sz w:val="22"/>
          <w:szCs w:val="22"/>
        </w:rPr>
        <w:t xml:space="preserve">ADDITION TO THE SCOPE OF WORK </w:t>
      </w:r>
    </w:p>
    <w:p w:rsidR="00614517" w:rsidRDefault="00614517" w:rsidP="00614517">
      <w:pPr>
        <w:pStyle w:val="Default"/>
        <w:rPr>
          <w:sz w:val="22"/>
          <w:szCs w:val="22"/>
        </w:rPr>
      </w:pPr>
      <w:r>
        <w:rPr>
          <w:sz w:val="22"/>
          <w:szCs w:val="22"/>
        </w:rPr>
        <w:t xml:space="preserve">The scope of supply is restricted to supply of equipment as highlighted above. Any subsequent additions or alterations will be acceptable to supplier provided the same is convenient and the prices and delivery period are suitably revised. </w:t>
      </w:r>
    </w:p>
    <w:p w:rsidR="00614517" w:rsidRDefault="00614517" w:rsidP="00614517">
      <w:pPr>
        <w:pStyle w:val="Default"/>
        <w:rPr>
          <w:sz w:val="22"/>
          <w:szCs w:val="22"/>
        </w:rPr>
      </w:pPr>
    </w:p>
    <w:p w:rsidR="00614517" w:rsidRDefault="00614517" w:rsidP="00050F48">
      <w:pPr>
        <w:pStyle w:val="Default"/>
        <w:numPr>
          <w:ilvl w:val="0"/>
          <w:numId w:val="5"/>
        </w:numPr>
        <w:rPr>
          <w:b/>
          <w:bCs/>
          <w:sz w:val="22"/>
          <w:szCs w:val="22"/>
        </w:rPr>
      </w:pPr>
      <w:r>
        <w:rPr>
          <w:b/>
          <w:bCs/>
          <w:sz w:val="22"/>
          <w:szCs w:val="22"/>
        </w:rPr>
        <w:t>EFFECTIVE DATE OF ORDER</w:t>
      </w:r>
    </w:p>
    <w:p w:rsidR="00614517" w:rsidRDefault="00614517" w:rsidP="00B659C7">
      <w:pPr>
        <w:pStyle w:val="Default"/>
        <w:ind w:left="360"/>
        <w:rPr>
          <w:sz w:val="22"/>
          <w:szCs w:val="22"/>
        </w:rPr>
      </w:pPr>
      <w:r>
        <w:rPr>
          <w:sz w:val="22"/>
          <w:szCs w:val="22"/>
        </w:rPr>
        <w:t xml:space="preserve">Unless specifically agreed otherwise, the effective date of the order will be:- </w:t>
      </w:r>
    </w:p>
    <w:p w:rsidR="00614517" w:rsidRDefault="00614517" w:rsidP="00614517">
      <w:pPr>
        <w:pStyle w:val="Default"/>
        <w:rPr>
          <w:sz w:val="22"/>
          <w:szCs w:val="22"/>
        </w:rPr>
      </w:pPr>
      <w:r>
        <w:rPr>
          <w:sz w:val="22"/>
          <w:szCs w:val="22"/>
        </w:rPr>
        <w:t xml:space="preserve">A) The date of receipt of commercially and technically clear LOI by the Seller with and </w:t>
      </w:r>
    </w:p>
    <w:p w:rsidR="00614517" w:rsidRDefault="00614517" w:rsidP="00614517">
      <w:pPr>
        <w:pStyle w:val="Default"/>
        <w:rPr>
          <w:sz w:val="22"/>
          <w:szCs w:val="22"/>
        </w:rPr>
      </w:pPr>
      <w:r>
        <w:rPr>
          <w:sz w:val="22"/>
          <w:szCs w:val="22"/>
        </w:rPr>
        <w:t xml:space="preserve">B) The date of receipt of all amendments requested for by the Seller to correct deviations and discrepancies in the Purchase Order if any and </w:t>
      </w:r>
    </w:p>
    <w:p w:rsidR="00614517" w:rsidRDefault="00614517" w:rsidP="00614517">
      <w:pPr>
        <w:pStyle w:val="Default"/>
        <w:rPr>
          <w:sz w:val="22"/>
          <w:szCs w:val="22"/>
        </w:rPr>
      </w:pPr>
      <w:r>
        <w:rPr>
          <w:sz w:val="22"/>
          <w:szCs w:val="22"/>
        </w:rPr>
        <w:t>C) Receipt of advance within seven days from the date of submission of necessary documents as mutually agreed. The period of delivery / completion of work will be reckoned from the effective date of LOI as determined above.</w:t>
      </w:r>
    </w:p>
    <w:p w:rsidR="00614517" w:rsidRDefault="00614517" w:rsidP="00614517">
      <w:pPr>
        <w:pStyle w:val="Default"/>
        <w:rPr>
          <w:sz w:val="22"/>
          <w:szCs w:val="22"/>
        </w:rPr>
      </w:pPr>
    </w:p>
    <w:p w:rsidR="00614517" w:rsidRDefault="00614517" w:rsidP="00614517">
      <w:pPr>
        <w:pStyle w:val="Default"/>
        <w:rPr>
          <w:sz w:val="22"/>
          <w:szCs w:val="22"/>
        </w:rPr>
      </w:pPr>
      <w:r>
        <w:rPr>
          <w:b/>
          <w:bCs/>
          <w:sz w:val="22"/>
          <w:szCs w:val="22"/>
        </w:rPr>
        <w:t xml:space="preserve">        05. DELIVERY </w:t>
      </w:r>
    </w:p>
    <w:p w:rsidR="00614517" w:rsidRDefault="00614517" w:rsidP="00614517">
      <w:pPr>
        <w:pStyle w:val="Default"/>
        <w:rPr>
          <w:sz w:val="22"/>
          <w:szCs w:val="22"/>
        </w:rPr>
      </w:pPr>
      <w:r>
        <w:rPr>
          <w:sz w:val="22"/>
          <w:szCs w:val="22"/>
        </w:rPr>
        <w:t>We shall deli</w:t>
      </w:r>
      <w:r w:rsidR="006C3007">
        <w:rPr>
          <w:sz w:val="22"/>
          <w:szCs w:val="22"/>
        </w:rPr>
        <w:t>ver / Erect the work within 12</w:t>
      </w:r>
      <w:r>
        <w:rPr>
          <w:sz w:val="22"/>
          <w:szCs w:val="22"/>
        </w:rPr>
        <w:t xml:space="preserve"> weeks from the effective date as determined above subject to:- </w:t>
      </w:r>
    </w:p>
    <w:p w:rsidR="00614517" w:rsidRDefault="00614517" w:rsidP="00614517">
      <w:pPr>
        <w:pStyle w:val="Default"/>
        <w:rPr>
          <w:sz w:val="22"/>
          <w:szCs w:val="22"/>
        </w:rPr>
      </w:pPr>
      <w:r>
        <w:rPr>
          <w:sz w:val="22"/>
          <w:szCs w:val="22"/>
        </w:rPr>
        <w:t xml:space="preserve">a. Approval of the drawings within 10 days after the submission to the Purchaser. </w:t>
      </w:r>
    </w:p>
    <w:p w:rsidR="00614517" w:rsidRDefault="00614517" w:rsidP="00614517">
      <w:pPr>
        <w:pStyle w:val="Default"/>
        <w:rPr>
          <w:sz w:val="22"/>
          <w:szCs w:val="22"/>
        </w:rPr>
      </w:pPr>
      <w:r>
        <w:rPr>
          <w:sz w:val="22"/>
          <w:szCs w:val="22"/>
        </w:rPr>
        <w:t xml:space="preserve">b. Inspection or waiver within 10 days of intimation. </w:t>
      </w:r>
    </w:p>
    <w:p w:rsidR="00614517" w:rsidRDefault="00614517" w:rsidP="00614517">
      <w:pPr>
        <w:pStyle w:val="Default"/>
        <w:rPr>
          <w:sz w:val="22"/>
          <w:szCs w:val="22"/>
        </w:rPr>
      </w:pPr>
      <w:r>
        <w:rPr>
          <w:sz w:val="22"/>
          <w:szCs w:val="22"/>
        </w:rPr>
        <w:t xml:space="preserve">c. Receiving payments within 10 days from the date of submission of proforma invoice / invoice as per mutually agreed payments terms and schedule. </w:t>
      </w:r>
    </w:p>
    <w:p w:rsidR="00614517" w:rsidRDefault="00614517" w:rsidP="00614517">
      <w:pPr>
        <w:pStyle w:val="Default"/>
        <w:rPr>
          <w:sz w:val="22"/>
          <w:szCs w:val="22"/>
        </w:rPr>
      </w:pPr>
      <w:r>
        <w:rPr>
          <w:sz w:val="22"/>
          <w:szCs w:val="22"/>
        </w:rPr>
        <w:t xml:space="preserve">d. Providing inputs / fronts within 10 days of intimation. </w:t>
      </w:r>
    </w:p>
    <w:p w:rsidR="00614517" w:rsidRDefault="00614517" w:rsidP="00614517">
      <w:pPr>
        <w:pStyle w:val="Default"/>
        <w:rPr>
          <w:sz w:val="22"/>
          <w:szCs w:val="22"/>
        </w:rPr>
      </w:pPr>
      <w:r>
        <w:rPr>
          <w:sz w:val="22"/>
          <w:szCs w:val="22"/>
        </w:rPr>
        <w:t xml:space="preserve">e. Extra time incurred for post order alteration additions to work as per Purchaser’s / their consultants instructions. </w:t>
      </w:r>
    </w:p>
    <w:p w:rsidR="00614517" w:rsidRDefault="00614517" w:rsidP="00614517">
      <w:pPr>
        <w:pStyle w:val="Default"/>
        <w:rPr>
          <w:sz w:val="22"/>
          <w:szCs w:val="22"/>
        </w:rPr>
      </w:pPr>
      <w:r>
        <w:rPr>
          <w:sz w:val="22"/>
          <w:szCs w:val="22"/>
        </w:rPr>
        <w:t xml:space="preserve">f. Force majeure conditions. </w:t>
      </w:r>
    </w:p>
    <w:p w:rsidR="00614517" w:rsidRDefault="00614517" w:rsidP="00614517">
      <w:pPr>
        <w:pStyle w:val="Default"/>
        <w:rPr>
          <w:sz w:val="22"/>
          <w:szCs w:val="22"/>
        </w:rPr>
      </w:pPr>
      <w:r>
        <w:rPr>
          <w:sz w:val="22"/>
          <w:szCs w:val="22"/>
        </w:rPr>
        <w:t>g. The firm Purchase Order is received within 30 days from the date of Letter of Intent.</w:t>
      </w:r>
    </w:p>
    <w:p w:rsidR="00614517" w:rsidRDefault="00614517" w:rsidP="00614517">
      <w:pPr>
        <w:pStyle w:val="Default"/>
        <w:rPr>
          <w:sz w:val="22"/>
          <w:szCs w:val="22"/>
        </w:rPr>
      </w:pPr>
    </w:p>
    <w:p w:rsidR="00B659C7" w:rsidRDefault="00B659C7" w:rsidP="00614517">
      <w:pPr>
        <w:pStyle w:val="Default"/>
        <w:rPr>
          <w:b/>
          <w:bCs/>
          <w:sz w:val="22"/>
          <w:szCs w:val="22"/>
        </w:rPr>
      </w:pPr>
    </w:p>
    <w:p w:rsidR="00614517" w:rsidRDefault="00614517" w:rsidP="00614517">
      <w:pPr>
        <w:pStyle w:val="Default"/>
        <w:rPr>
          <w:sz w:val="22"/>
          <w:szCs w:val="22"/>
        </w:rPr>
      </w:pPr>
      <w:r>
        <w:rPr>
          <w:b/>
          <w:bCs/>
          <w:sz w:val="22"/>
          <w:szCs w:val="22"/>
        </w:rPr>
        <w:t xml:space="preserve"> 06. PRICE VARIATION </w:t>
      </w:r>
    </w:p>
    <w:p w:rsidR="00614517" w:rsidRDefault="00614517" w:rsidP="00614517">
      <w:pPr>
        <w:pStyle w:val="Default"/>
        <w:rPr>
          <w:sz w:val="22"/>
          <w:szCs w:val="22"/>
        </w:rPr>
      </w:pPr>
      <w:r>
        <w:rPr>
          <w:sz w:val="22"/>
          <w:szCs w:val="22"/>
        </w:rPr>
        <w:t xml:space="preserve">The price for supply of equipment is based on the current foreign exchange rate and customs duty for the imported content and rates of excise duty and sales tax and any other Govt./Municipal levies, ruling on the date of Seller’s quotation and will therefore be subject to adjustment in the event of variation in the above rates. Also, consequential impact of the above rates on any other levies such as customs duty, </w:t>
      </w:r>
    </w:p>
    <w:p w:rsidR="00614517" w:rsidRDefault="00614517" w:rsidP="00614517">
      <w:pPr>
        <w:autoSpaceDE w:val="0"/>
        <w:autoSpaceDN w:val="0"/>
        <w:adjustRightInd w:val="0"/>
        <w:rPr>
          <w:b/>
          <w:bCs/>
          <w:szCs w:val="22"/>
        </w:rPr>
      </w:pPr>
    </w:p>
    <w:p w:rsidR="00614517" w:rsidRDefault="00614517" w:rsidP="00614517">
      <w:pPr>
        <w:autoSpaceDE w:val="0"/>
        <w:autoSpaceDN w:val="0"/>
        <w:adjustRightInd w:val="0"/>
        <w:rPr>
          <w:b/>
          <w:bCs/>
          <w:szCs w:val="22"/>
        </w:rPr>
      </w:pPr>
      <w:r>
        <w:rPr>
          <w:b/>
          <w:bCs/>
          <w:szCs w:val="22"/>
        </w:rPr>
        <w:t xml:space="preserve">       07. SUB-SUPPLIERS / SUB-CONTRACTORS</w:t>
      </w:r>
    </w:p>
    <w:p w:rsidR="00614517" w:rsidRDefault="00614517" w:rsidP="00614517">
      <w:pPr>
        <w:pStyle w:val="Default"/>
        <w:rPr>
          <w:sz w:val="22"/>
          <w:szCs w:val="22"/>
        </w:rPr>
      </w:pPr>
      <w:r>
        <w:rPr>
          <w:sz w:val="22"/>
          <w:szCs w:val="22"/>
        </w:rPr>
        <w:lastRenderedPageBreak/>
        <w:t>The equipment shall be fabricated in the Sellers place or at any sub-contractor’s place, in view of the overall responsibility for the expeditious execution of the entire work by the Seller. He shall be free to choose his sub-suppliers and sub-contractors. Vendor list is enclosed with the offer.</w:t>
      </w:r>
    </w:p>
    <w:p w:rsidR="00614517" w:rsidRDefault="00614517" w:rsidP="00614517">
      <w:pPr>
        <w:pStyle w:val="Default"/>
        <w:rPr>
          <w:sz w:val="22"/>
          <w:szCs w:val="22"/>
        </w:rPr>
      </w:pPr>
    </w:p>
    <w:p w:rsidR="00614517" w:rsidRDefault="00614517" w:rsidP="00614517">
      <w:pPr>
        <w:pStyle w:val="Default"/>
        <w:rPr>
          <w:sz w:val="22"/>
          <w:szCs w:val="22"/>
        </w:rPr>
      </w:pPr>
      <w:r>
        <w:rPr>
          <w:b/>
          <w:bCs/>
          <w:sz w:val="22"/>
          <w:szCs w:val="22"/>
        </w:rPr>
        <w:t xml:space="preserve">        08. INSPECTION &amp; TESTING </w:t>
      </w:r>
    </w:p>
    <w:p w:rsidR="00614517" w:rsidRDefault="00614517" w:rsidP="00614517">
      <w:pPr>
        <w:pStyle w:val="Default"/>
        <w:rPr>
          <w:sz w:val="22"/>
          <w:szCs w:val="22"/>
        </w:rPr>
      </w:pPr>
      <w:r>
        <w:rPr>
          <w:sz w:val="22"/>
          <w:szCs w:val="22"/>
        </w:rPr>
        <w:t>The inspection will be generally conducted as per the quality assurance plan and the goods will be manufactured specifically as per Thermax standards unless otherwise expressly mutually agreed.</w:t>
      </w:r>
    </w:p>
    <w:p w:rsidR="00614517" w:rsidRDefault="00614517" w:rsidP="00614517">
      <w:pPr>
        <w:pStyle w:val="Default"/>
        <w:rPr>
          <w:sz w:val="22"/>
          <w:szCs w:val="22"/>
        </w:rPr>
      </w:pPr>
    </w:p>
    <w:p w:rsidR="00614517" w:rsidRDefault="00614517" w:rsidP="00614517">
      <w:pPr>
        <w:pStyle w:val="Default"/>
        <w:rPr>
          <w:sz w:val="22"/>
          <w:szCs w:val="22"/>
        </w:rPr>
      </w:pPr>
      <w:r>
        <w:rPr>
          <w:b/>
          <w:bCs/>
          <w:sz w:val="22"/>
          <w:szCs w:val="22"/>
        </w:rPr>
        <w:t xml:space="preserve">09. DELAYS IN THE PAYMENTS </w:t>
      </w:r>
    </w:p>
    <w:p w:rsidR="00614517" w:rsidRDefault="00614517" w:rsidP="00614517">
      <w:pPr>
        <w:pStyle w:val="Default"/>
        <w:rPr>
          <w:sz w:val="22"/>
          <w:szCs w:val="22"/>
        </w:rPr>
      </w:pPr>
      <w:r>
        <w:rPr>
          <w:sz w:val="22"/>
          <w:szCs w:val="22"/>
        </w:rPr>
        <w:t xml:space="preserve">In case the payment against proforma invoice is not released within 15 days from the date of submission of invoice / or along with the agreed documents / or Purchaser fails to open necessary Letter of Credit within stipulated time then </w:t>
      </w:r>
    </w:p>
    <w:p w:rsidR="00614517" w:rsidRDefault="00614517" w:rsidP="00614517">
      <w:pPr>
        <w:pStyle w:val="Default"/>
        <w:spacing w:after="17"/>
        <w:rPr>
          <w:sz w:val="22"/>
          <w:szCs w:val="22"/>
        </w:rPr>
      </w:pPr>
      <w:r>
        <w:rPr>
          <w:sz w:val="22"/>
          <w:szCs w:val="22"/>
        </w:rPr>
        <w:t xml:space="preserve">1. Seller will charge interest @ 22% from the date of submission of proforma invoice till the payment is released. </w:t>
      </w:r>
    </w:p>
    <w:p w:rsidR="00614517" w:rsidRDefault="00614517" w:rsidP="00614517">
      <w:pPr>
        <w:pStyle w:val="Default"/>
        <w:rPr>
          <w:sz w:val="22"/>
          <w:szCs w:val="22"/>
        </w:rPr>
      </w:pPr>
      <w:r>
        <w:rPr>
          <w:sz w:val="22"/>
          <w:szCs w:val="22"/>
        </w:rPr>
        <w:t xml:space="preserve">2. If the payment is not forthcoming within 30 days from the date of submission of proforma invoice, the Seller reserves the right to charge interest @ 22% per annum and also reserve the right to charge warehousing charges @ ½% per week subject to maximum of 5% of the order value. </w:t>
      </w:r>
    </w:p>
    <w:p w:rsidR="00614517" w:rsidRDefault="00614517" w:rsidP="00614517">
      <w:pPr>
        <w:pStyle w:val="Default"/>
        <w:rPr>
          <w:sz w:val="22"/>
          <w:szCs w:val="22"/>
        </w:rPr>
      </w:pPr>
    </w:p>
    <w:p w:rsidR="00614517" w:rsidRDefault="00614517" w:rsidP="00614517">
      <w:pPr>
        <w:pStyle w:val="Default"/>
        <w:rPr>
          <w:sz w:val="22"/>
          <w:szCs w:val="22"/>
        </w:rPr>
      </w:pPr>
      <w:r>
        <w:rPr>
          <w:b/>
          <w:bCs/>
          <w:sz w:val="22"/>
          <w:szCs w:val="22"/>
        </w:rPr>
        <w:t xml:space="preserve">         10. FORCE MAJEURE CLAUSES </w:t>
      </w:r>
    </w:p>
    <w:p w:rsidR="00614517" w:rsidRDefault="00614517" w:rsidP="00614517">
      <w:pPr>
        <w:pStyle w:val="Default"/>
        <w:rPr>
          <w:sz w:val="22"/>
          <w:szCs w:val="22"/>
        </w:rPr>
      </w:pPr>
      <w:r>
        <w:rPr>
          <w:sz w:val="22"/>
          <w:szCs w:val="22"/>
        </w:rPr>
        <w:t xml:space="preserve">We shall be under no liability for delay in delivery / completion of work of we or our Sub Contractors / suppliers are prevented from discharging our respective obligations under the contract for cause beyond our reasonable control including but not limited to war whether declared or not, invasion, act of hostilities, riots, civil commotion, labour disturbance, strikes, lockouts, layoffs, mutiny, insurrection, rebellion, revolution, epidemics, accidents, sabotage, fire, earthquake, floods, Government orders and restrictions, level enactments, delay or inability to obtain materials due to change in import policy or other statutory restrictions, back of transport facilities, interruptions / restrictions in power supply, damage to or breakdown of plant, machinery and equipment, terrorism etc.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11. CONSEQUENTIAL DAMAGES </w:t>
      </w:r>
    </w:p>
    <w:p w:rsidR="00614517" w:rsidRDefault="00614517" w:rsidP="00614517">
      <w:pPr>
        <w:pStyle w:val="Default"/>
        <w:rPr>
          <w:sz w:val="22"/>
          <w:szCs w:val="22"/>
        </w:rPr>
      </w:pPr>
      <w:r>
        <w:rPr>
          <w:sz w:val="22"/>
          <w:szCs w:val="22"/>
        </w:rPr>
        <w:t xml:space="preserve">Neither party shall at any time liable to the other for any loss nor profits or any similar indirect damages, however, described, incurred or suffered by either party in respect of the project.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12. EXCESS MATERIALS </w:t>
      </w:r>
    </w:p>
    <w:p w:rsidR="00614517" w:rsidRDefault="00614517" w:rsidP="00614517">
      <w:pPr>
        <w:pStyle w:val="Default"/>
        <w:rPr>
          <w:sz w:val="22"/>
          <w:szCs w:val="22"/>
        </w:rPr>
      </w:pPr>
      <w:r>
        <w:rPr>
          <w:sz w:val="22"/>
          <w:szCs w:val="22"/>
        </w:rPr>
        <w:t xml:space="preserve">Since we shall be sending to site some items in excess for smooth and uninterrupted erection and commissioning such items which remain unused will be our property and will be removed by us and the Purchaser do hereby expressly agrees not to prevent the same.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13. COMMISSIONING </w:t>
      </w:r>
    </w:p>
    <w:p w:rsidR="00614517" w:rsidRDefault="00614517" w:rsidP="00614517">
      <w:pPr>
        <w:autoSpaceDE w:val="0"/>
        <w:autoSpaceDN w:val="0"/>
        <w:adjustRightInd w:val="0"/>
        <w:rPr>
          <w:szCs w:val="22"/>
        </w:rPr>
      </w:pPr>
      <w:r>
        <w:rPr>
          <w:szCs w:val="22"/>
        </w:rPr>
        <w:t>It will be responsibility of the Purchaser to make all arrangements and provide all facilities and materials for carrying out pre-commissioning tests, before the date of readiness for such tests as intimated by us. In the event of delay on the other part of Purchaser in making these arrangements and consequent delay in commissioning of equipment, the Purchaser will release all such payments that could have been due to Seller on commissioning of equipment.</w:t>
      </w:r>
    </w:p>
    <w:p w:rsidR="00614517" w:rsidRDefault="00614517" w:rsidP="00614517">
      <w:pPr>
        <w:autoSpaceDE w:val="0"/>
        <w:autoSpaceDN w:val="0"/>
        <w:adjustRightInd w:val="0"/>
        <w:rPr>
          <w:szCs w:val="22"/>
        </w:rPr>
      </w:pP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14. OPERATING PERSONNEL </w:t>
      </w:r>
    </w:p>
    <w:p w:rsidR="00614517" w:rsidRDefault="00614517" w:rsidP="00614517">
      <w:pPr>
        <w:pStyle w:val="Default"/>
        <w:rPr>
          <w:sz w:val="22"/>
          <w:szCs w:val="22"/>
        </w:rPr>
      </w:pPr>
      <w:r>
        <w:rPr>
          <w:sz w:val="22"/>
          <w:szCs w:val="22"/>
        </w:rPr>
        <w:lastRenderedPageBreak/>
        <w:t xml:space="preserve">The Purchaser will ensure his operating personnel is made available before commissioning to enable them witness all commissioning activities / tests and satisfy themselves about all guaranteed parameters.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15. ACCEPTANCE OF THE PLANT </w:t>
      </w:r>
    </w:p>
    <w:p w:rsidR="00614517" w:rsidRDefault="00614517" w:rsidP="00614517">
      <w:pPr>
        <w:pStyle w:val="Default"/>
        <w:rPr>
          <w:sz w:val="22"/>
          <w:szCs w:val="22"/>
        </w:rPr>
      </w:pPr>
      <w:r>
        <w:rPr>
          <w:sz w:val="22"/>
          <w:szCs w:val="22"/>
        </w:rPr>
        <w:t xml:space="preserve">In case the plant is not commissioned after the supply within a period of 30 days due to the non availability of inputs or any other reason whatsoever, attributable to the Purchaser, the plant will be deemed to have been successfully commissioned and the Purchaser do hereby expressly agrees for the same.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16. INSTALLATION / COMMISSIONING / TESTING AND HANDING OVER </w:t>
      </w:r>
    </w:p>
    <w:p w:rsidR="00614517" w:rsidRDefault="00614517" w:rsidP="00614517">
      <w:pPr>
        <w:pStyle w:val="Default"/>
        <w:rPr>
          <w:sz w:val="22"/>
          <w:szCs w:val="22"/>
        </w:rPr>
      </w:pPr>
      <w:r>
        <w:rPr>
          <w:sz w:val="22"/>
          <w:szCs w:val="22"/>
        </w:rPr>
        <w:t xml:space="preserve">In case the plant cannot be erected / commissioned / tested for performance guarantee purposes due to no fault of Thermax within 15 days from the date of intimating the readiness from our side to Purchaser, the plant will be deemed to have been erected / commissioned / tested for performance guarantee purposes. The date of intimation of readiness shall be considered for the purpose of warranty period calculation and any final money due to us on that said date shall be released to us. Also, our contractual liability with respect to our scope of activities will cease to exist. </w:t>
      </w:r>
    </w:p>
    <w:p w:rsidR="00614517" w:rsidRDefault="00614517" w:rsidP="00614517">
      <w:pPr>
        <w:pStyle w:val="Default"/>
        <w:rPr>
          <w:sz w:val="22"/>
          <w:szCs w:val="22"/>
        </w:rPr>
      </w:pPr>
      <w:r>
        <w:rPr>
          <w:sz w:val="22"/>
          <w:szCs w:val="22"/>
        </w:rPr>
        <w:t xml:space="preserve">However, we shall depute our engineers for carrying out erection / commissioning / testing on receipt of your intimation of readiness on chargeable basis. During that idle period the responsibility of safe storage and keeping the materials / components properly will be yours. Any damage / improper maintenance observed during that period will be made good by us on chargeable basis. </w:t>
      </w:r>
    </w:p>
    <w:p w:rsidR="00614517" w:rsidRDefault="00614517" w:rsidP="00614517">
      <w:pPr>
        <w:pStyle w:val="Default"/>
        <w:rPr>
          <w:sz w:val="22"/>
          <w:szCs w:val="22"/>
        </w:rPr>
      </w:pPr>
      <w:r>
        <w:rPr>
          <w:sz w:val="22"/>
          <w:szCs w:val="22"/>
        </w:rPr>
        <w:t xml:space="preserve">Once the plant is taken into commercial use or the P.G. test is completed and results are obtained as per the agreed specifications, the plant is deemed to have been taken over by Purchaser, or their ultimate customer, if any.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17. WARRANTY FOR EQUIPMENT </w:t>
      </w:r>
    </w:p>
    <w:p w:rsidR="00614517" w:rsidRDefault="00614517" w:rsidP="00614517">
      <w:pPr>
        <w:pStyle w:val="Default"/>
        <w:rPr>
          <w:sz w:val="22"/>
          <w:szCs w:val="22"/>
        </w:rPr>
      </w:pPr>
      <w:r>
        <w:rPr>
          <w:sz w:val="22"/>
          <w:szCs w:val="22"/>
        </w:rPr>
        <w:t xml:space="preserve">Our liability in respect of any defect in failure of equipment supplied and commissioned by us or any loss, injury or damage attributable thereto, is limited to making good by replacement or repairs of defects which under proper use appear therein provided the equipment is operated and maintained in accordance with our instructions and arise totally from proved faulty design, materials or workmanship within a period of 12 months from the date of commissioning of the equipment or 18 months from the date of last major despatch, whichever is earlier. At the termination of which period all liability on our part will cease. This warranty is applicable under the following conditions. </w:t>
      </w:r>
    </w:p>
    <w:p w:rsidR="00614517" w:rsidRDefault="00614517" w:rsidP="00614517">
      <w:pPr>
        <w:pStyle w:val="Default"/>
        <w:rPr>
          <w:sz w:val="22"/>
          <w:szCs w:val="22"/>
        </w:rPr>
      </w:pPr>
      <w:r>
        <w:rPr>
          <w:sz w:val="22"/>
          <w:szCs w:val="22"/>
        </w:rPr>
        <w:t xml:space="preserve">A) Any replacement / repairs required to be made under the provisions of the above warranty will be carried out at our option either at site or at our option either at site or at our fabrication shop in Pune. In the latter case, you will arrange to promptly return the defective parts to us. </w:t>
      </w:r>
    </w:p>
    <w:p w:rsidR="00614517" w:rsidRDefault="00614517" w:rsidP="00614517">
      <w:pPr>
        <w:pStyle w:val="Default"/>
        <w:rPr>
          <w:sz w:val="22"/>
          <w:szCs w:val="22"/>
        </w:rPr>
      </w:pPr>
      <w:r>
        <w:rPr>
          <w:sz w:val="22"/>
          <w:szCs w:val="22"/>
        </w:rPr>
        <w:t xml:space="preserve">B) After repairs / replacement, the period of warranty for the entire equipment including replaced / repaired parts will limit itself to the unexpired portion of the total warranty period. </w:t>
      </w:r>
    </w:p>
    <w:p w:rsidR="00614517" w:rsidRDefault="00614517" w:rsidP="00614517">
      <w:pPr>
        <w:autoSpaceDE w:val="0"/>
        <w:autoSpaceDN w:val="0"/>
        <w:adjustRightInd w:val="0"/>
        <w:rPr>
          <w:szCs w:val="22"/>
        </w:rPr>
      </w:pPr>
      <w:r>
        <w:rPr>
          <w:szCs w:val="22"/>
        </w:rPr>
        <w:t>C) Bought out components are guaranteed by us only to the extent of guaranteed given to us by our suppliers. Electrical components such as heaters, motors, contactors etc. rubber components and instruments such as pressure gauges, rotameters, combistats etc. are however not covered under this warranty.</w:t>
      </w:r>
    </w:p>
    <w:p w:rsidR="00614517" w:rsidRDefault="00614517" w:rsidP="00614517">
      <w:pPr>
        <w:pStyle w:val="Default"/>
        <w:rPr>
          <w:sz w:val="22"/>
          <w:szCs w:val="22"/>
        </w:rPr>
      </w:pPr>
      <w:r>
        <w:rPr>
          <w:sz w:val="22"/>
          <w:szCs w:val="22"/>
        </w:rPr>
        <w:t xml:space="preserve">D) In respect of the equipment where despatch after readiness is delayed due to specific instructions or lack of instructions from you, the warranty will be limited to 18 months from the date of readiness for despatch of requirements notified by us. </w:t>
      </w:r>
    </w:p>
    <w:p w:rsidR="00614517" w:rsidRDefault="00614517" w:rsidP="00614517">
      <w:pPr>
        <w:pStyle w:val="Default"/>
        <w:rPr>
          <w:sz w:val="22"/>
          <w:szCs w:val="22"/>
        </w:rPr>
      </w:pPr>
      <w:r>
        <w:rPr>
          <w:sz w:val="22"/>
          <w:szCs w:val="22"/>
        </w:rPr>
        <w:t xml:space="preserve">E) No repairs or replacements, unless authorised by us in writing, will be carried out by any other party on our equipment during warranty period. </w:t>
      </w:r>
    </w:p>
    <w:p w:rsidR="00614517" w:rsidRDefault="00614517" w:rsidP="00614517">
      <w:pPr>
        <w:pStyle w:val="Default"/>
        <w:rPr>
          <w:sz w:val="22"/>
          <w:szCs w:val="22"/>
        </w:rPr>
      </w:pPr>
      <w:r>
        <w:rPr>
          <w:sz w:val="22"/>
          <w:szCs w:val="22"/>
        </w:rPr>
        <w:t xml:space="preserve">The warranty period does not cover the following:- </w:t>
      </w:r>
    </w:p>
    <w:p w:rsidR="00614517" w:rsidRDefault="00614517" w:rsidP="00614517">
      <w:pPr>
        <w:pStyle w:val="Default"/>
        <w:rPr>
          <w:sz w:val="22"/>
          <w:szCs w:val="22"/>
        </w:rPr>
      </w:pPr>
      <w:r>
        <w:rPr>
          <w:sz w:val="22"/>
          <w:szCs w:val="22"/>
        </w:rPr>
        <w:t xml:space="preserve">a) Normal wear and tear. </w:t>
      </w:r>
    </w:p>
    <w:p w:rsidR="00614517" w:rsidRDefault="00614517" w:rsidP="00614517">
      <w:pPr>
        <w:pStyle w:val="Default"/>
        <w:rPr>
          <w:sz w:val="22"/>
          <w:szCs w:val="22"/>
        </w:rPr>
      </w:pPr>
      <w:r>
        <w:rPr>
          <w:sz w:val="22"/>
          <w:szCs w:val="22"/>
        </w:rPr>
        <w:lastRenderedPageBreak/>
        <w:t xml:space="preserve">b) Damages/defects arising out of mal-operation of the plant by the Purchaser and accidents. </w:t>
      </w:r>
    </w:p>
    <w:p w:rsidR="00614517" w:rsidRDefault="00614517" w:rsidP="00614517">
      <w:pPr>
        <w:pStyle w:val="Default"/>
        <w:rPr>
          <w:sz w:val="22"/>
          <w:szCs w:val="22"/>
        </w:rPr>
      </w:pPr>
      <w:r>
        <w:rPr>
          <w:sz w:val="22"/>
          <w:szCs w:val="22"/>
        </w:rPr>
        <w:t xml:space="preserve">The company and Purchaser agree that, in consideration of the above express warranty and the performance warranties, all other warranties other than title either expressed or implied, whether arising under law of equity including, warranties of merchantability and fitness for a particular purpose are excluded from this contract. </w:t>
      </w:r>
    </w:p>
    <w:p w:rsidR="00614517" w:rsidRDefault="00614517" w:rsidP="00614517">
      <w:pPr>
        <w:pStyle w:val="Default"/>
        <w:rPr>
          <w:sz w:val="22"/>
          <w:szCs w:val="22"/>
        </w:rPr>
      </w:pPr>
      <w:r>
        <w:rPr>
          <w:sz w:val="22"/>
          <w:szCs w:val="22"/>
        </w:rPr>
        <w:t xml:space="preserve">The sole liability of the company and the exclusive remedy of the Purchaser arising out of the manufacture, sale, furnishing or erection of the equipment hereunder shall be limited to the cost of repair or replacement of defective parts as herein specifies.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18. ARBITRATION </w:t>
      </w:r>
    </w:p>
    <w:p w:rsidR="00614517" w:rsidRDefault="00614517" w:rsidP="00614517">
      <w:pPr>
        <w:pStyle w:val="Default"/>
        <w:rPr>
          <w:sz w:val="22"/>
          <w:szCs w:val="22"/>
        </w:rPr>
      </w:pPr>
      <w:r>
        <w:rPr>
          <w:sz w:val="22"/>
          <w:szCs w:val="22"/>
        </w:rPr>
        <w:t xml:space="preserve">All disputes arising in the execution of this order, which can not be settled by mutual negotiations, shall be referred for arbitration in accordance with the provisions of Indian Arbitration Act, Venue for such arbitration shall be mutually agreed. During the period of arbitration the Purchaser will release all payments to the Seller as per the invoices. However, the Seller will continue with execution of the order during the course of arbitration proceedings unless otherwise directed by the Purchaser in writing or ordered by the arbitrators.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19. CANCELLATION </w:t>
      </w:r>
    </w:p>
    <w:p w:rsidR="00614517" w:rsidRDefault="00614517" w:rsidP="00614517">
      <w:pPr>
        <w:pStyle w:val="Default"/>
        <w:rPr>
          <w:sz w:val="22"/>
          <w:szCs w:val="22"/>
        </w:rPr>
      </w:pPr>
      <w:r>
        <w:rPr>
          <w:sz w:val="22"/>
          <w:szCs w:val="22"/>
        </w:rPr>
        <w:t xml:space="preserve">The Purchaser can not unilaterally cancel the order at any time in whole or in part, in the event of order being cancelled by Purchaser at Seller’s cost incurred / committed by the Seller including cost of part of work executed / under progress on date of receipt of such written notice of cancellation the Purchase do hereby authorise the Seller to adjust all amounts lying to the credit of Purchase. No cancellation shall take effect without sufficient reason and due notice of minimum four weeks.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20. GENERAL LIEN </w:t>
      </w:r>
    </w:p>
    <w:p w:rsidR="00614517" w:rsidRDefault="00614517" w:rsidP="00614517">
      <w:pPr>
        <w:pStyle w:val="Default"/>
        <w:rPr>
          <w:sz w:val="22"/>
          <w:szCs w:val="22"/>
        </w:rPr>
      </w:pPr>
      <w:r>
        <w:rPr>
          <w:sz w:val="22"/>
          <w:szCs w:val="22"/>
        </w:rPr>
        <w:t xml:space="preserve">We shall be entitled to General lien on goods in our possession or despatched for all money due to us from the Purchaser. Both under this contract or on any other account and we shall also be entitled to apply any money in our hands under any contract due to us under any other contract or otherwise.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21. INTERRUPTION / HOLD-UP OF WORK </w:t>
      </w:r>
    </w:p>
    <w:p w:rsidR="00614517" w:rsidRDefault="00614517" w:rsidP="00614517">
      <w:pPr>
        <w:autoSpaceDE w:val="0"/>
        <w:autoSpaceDN w:val="0"/>
        <w:adjustRightInd w:val="0"/>
        <w:rPr>
          <w:szCs w:val="22"/>
        </w:rPr>
      </w:pPr>
      <w:r>
        <w:rPr>
          <w:szCs w:val="22"/>
        </w:rPr>
        <w:t>Should the execution / despatch of equipment are deferred at Purchaser’s instructions on lack of instructions, he will forthwith release payments which would have become due to Seller at that stage / on despatch and will also pay charges for storage / on despatch and will also pay charges for storage and insurance of equipment till the release of despatch and in such a situation prevails for more than 45 days or otherwise actually agreed, the terms of contract will be renegotiated.</w:t>
      </w:r>
    </w:p>
    <w:p w:rsidR="00614517" w:rsidRDefault="00614517" w:rsidP="00614517">
      <w:pPr>
        <w:autoSpaceDE w:val="0"/>
        <w:autoSpaceDN w:val="0"/>
        <w:adjustRightInd w:val="0"/>
        <w:rPr>
          <w:szCs w:val="22"/>
        </w:rPr>
      </w:pPr>
    </w:p>
    <w:p w:rsidR="00614517" w:rsidRDefault="00614517" w:rsidP="00614517">
      <w:pPr>
        <w:pStyle w:val="Default"/>
        <w:rPr>
          <w:sz w:val="22"/>
          <w:szCs w:val="22"/>
        </w:rPr>
      </w:pPr>
      <w:r>
        <w:rPr>
          <w:b/>
          <w:bCs/>
          <w:sz w:val="22"/>
          <w:szCs w:val="22"/>
        </w:rPr>
        <w:t xml:space="preserve">       22. GENERAL </w:t>
      </w:r>
    </w:p>
    <w:p w:rsidR="00614517" w:rsidRDefault="00614517" w:rsidP="00614517">
      <w:pPr>
        <w:pStyle w:val="Default"/>
        <w:rPr>
          <w:sz w:val="22"/>
          <w:szCs w:val="22"/>
        </w:rPr>
      </w:pPr>
      <w:r>
        <w:rPr>
          <w:sz w:val="22"/>
          <w:szCs w:val="22"/>
        </w:rPr>
        <w:t xml:space="preserve">All conditions or other matters pertaining to this offer not expressly stipulated will be a matter of mutual discussions and agreement at the time of accepting the order.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23. JURISDICTION </w:t>
      </w:r>
    </w:p>
    <w:p w:rsidR="00614517" w:rsidRDefault="00614517" w:rsidP="00614517">
      <w:pPr>
        <w:pStyle w:val="Default"/>
        <w:rPr>
          <w:sz w:val="22"/>
          <w:szCs w:val="22"/>
        </w:rPr>
      </w:pPr>
      <w:r>
        <w:rPr>
          <w:sz w:val="22"/>
          <w:szCs w:val="22"/>
        </w:rPr>
        <w:t xml:space="preserve">All contracts between Purchasers and ourselves are deemed to be entered into at Pune, and are therefore, subject to the jurisdiction of courts at Pune.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24. OFFER VALIDITY </w:t>
      </w:r>
    </w:p>
    <w:p w:rsidR="00614517" w:rsidRDefault="00614517" w:rsidP="00614517">
      <w:pPr>
        <w:pStyle w:val="Default"/>
        <w:rPr>
          <w:sz w:val="22"/>
          <w:szCs w:val="22"/>
        </w:rPr>
      </w:pPr>
      <w:r>
        <w:rPr>
          <w:sz w:val="22"/>
          <w:szCs w:val="22"/>
        </w:rPr>
        <w:t xml:space="preserve">Unless revoked previously, our offer is valid for a period of 30 days from the date of this offer. </w:t>
      </w:r>
    </w:p>
    <w:p w:rsidR="00614517" w:rsidRDefault="00614517" w:rsidP="00614517">
      <w:pPr>
        <w:pStyle w:val="Default"/>
        <w:rPr>
          <w:b/>
          <w:bCs/>
          <w:sz w:val="22"/>
          <w:szCs w:val="22"/>
        </w:rPr>
      </w:pPr>
    </w:p>
    <w:p w:rsidR="00614517" w:rsidRDefault="00614517" w:rsidP="00614517">
      <w:pPr>
        <w:pStyle w:val="Default"/>
        <w:rPr>
          <w:sz w:val="22"/>
          <w:szCs w:val="22"/>
        </w:rPr>
      </w:pPr>
      <w:r>
        <w:rPr>
          <w:b/>
          <w:bCs/>
          <w:sz w:val="22"/>
          <w:szCs w:val="22"/>
        </w:rPr>
        <w:t xml:space="preserve">      25.STATUTORY VARIATION:</w:t>
      </w:r>
    </w:p>
    <w:p w:rsidR="00614517" w:rsidRDefault="00614517" w:rsidP="00614517">
      <w:pPr>
        <w:pStyle w:val="Default"/>
        <w:rPr>
          <w:sz w:val="22"/>
          <w:szCs w:val="22"/>
        </w:rPr>
      </w:pPr>
      <w:r>
        <w:rPr>
          <w:sz w:val="22"/>
          <w:szCs w:val="22"/>
        </w:rPr>
        <w:lastRenderedPageBreak/>
        <w:t xml:space="preserve">Any change in Govt., duties levies, taxes or policies having direct effect on our above quoted prices will be at customers account for which documentary evidence will be submitted on request. </w:t>
      </w:r>
    </w:p>
    <w:p w:rsidR="00614517" w:rsidRDefault="00614517" w:rsidP="00614517">
      <w:pPr>
        <w:pStyle w:val="Default"/>
        <w:rPr>
          <w:sz w:val="22"/>
          <w:szCs w:val="22"/>
        </w:rPr>
      </w:pPr>
    </w:p>
    <w:p w:rsidR="00614517" w:rsidRDefault="00614517" w:rsidP="00614517">
      <w:pPr>
        <w:pStyle w:val="Default"/>
        <w:rPr>
          <w:sz w:val="22"/>
          <w:szCs w:val="22"/>
        </w:rPr>
      </w:pPr>
      <w:r>
        <w:rPr>
          <w:sz w:val="22"/>
          <w:szCs w:val="22"/>
        </w:rPr>
        <w:t xml:space="preserve">      26.  </w:t>
      </w:r>
      <w:r>
        <w:rPr>
          <w:b/>
          <w:bCs/>
          <w:sz w:val="22"/>
          <w:szCs w:val="22"/>
        </w:rPr>
        <w:t>PAYMENTS:</w:t>
      </w:r>
    </w:p>
    <w:p w:rsidR="00614517" w:rsidRDefault="00614517" w:rsidP="00614517">
      <w:pPr>
        <w:pStyle w:val="Default"/>
        <w:rPr>
          <w:sz w:val="22"/>
          <w:szCs w:val="22"/>
        </w:rPr>
      </w:pPr>
      <w:r>
        <w:rPr>
          <w:sz w:val="22"/>
          <w:szCs w:val="22"/>
        </w:rPr>
        <w:t>Payment Shall be made in the name of  “Life Essentials”</w:t>
      </w:r>
    </w:p>
    <w:p w:rsidR="00F175D8" w:rsidRDefault="00F175D8" w:rsidP="00F175D8">
      <w:pPr>
        <w:jc w:val="both"/>
        <w:rPr>
          <w:rFonts w:ascii="Times New Roman" w:hAnsi="Times New Roman"/>
        </w:rPr>
      </w:pPr>
    </w:p>
    <w:p w:rsidR="00F175D8" w:rsidRDefault="00F175D8" w:rsidP="00F175D8">
      <w:pPr>
        <w:jc w:val="both"/>
        <w:rPr>
          <w:rFonts w:ascii="Times New Roman" w:hAnsi="Times New Roman"/>
        </w:rPr>
      </w:pPr>
      <w:r w:rsidRPr="00A51712">
        <w:rPr>
          <w:rFonts w:ascii="Times New Roman" w:hAnsi="Times New Roman"/>
        </w:rPr>
        <w:t>Thanking you.</w:t>
      </w:r>
    </w:p>
    <w:p w:rsidR="00F175D8" w:rsidRPr="00A51712" w:rsidRDefault="00F175D8" w:rsidP="00F175D8">
      <w:pPr>
        <w:jc w:val="both"/>
        <w:rPr>
          <w:rFonts w:ascii="Times New Roman" w:hAnsi="Times New Roman"/>
        </w:rPr>
      </w:pPr>
    </w:p>
    <w:p w:rsidR="00F175D8" w:rsidRDefault="00F175D8" w:rsidP="00F175D8">
      <w:pPr>
        <w:jc w:val="both"/>
        <w:rPr>
          <w:rFonts w:ascii="Times New Roman" w:hAnsi="Times New Roman"/>
        </w:rPr>
      </w:pPr>
      <w:r w:rsidRPr="00A51712">
        <w:rPr>
          <w:rFonts w:ascii="Times New Roman" w:hAnsi="Times New Roman"/>
        </w:rPr>
        <w:t>Yours truly,</w:t>
      </w:r>
    </w:p>
    <w:p w:rsidR="00614517" w:rsidRDefault="00614517" w:rsidP="00614517">
      <w:pPr>
        <w:pStyle w:val="Default"/>
        <w:rPr>
          <w:sz w:val="22"/>
          <w:szCs w:val="22"/>
        </w:rPr>
      </w:pPr>
    </w:p>
    <w:p w:rsidR="00F175D8" w:rsidRDefault="00F175D8" w:rsidP="00614517">
      <w:pPr>
        <w:pStyle w:val="Default"/>
        <w:rPr>
          <w:b/>
          <w:bCs/>
          <w:sz w:val="22"/>
          <w:szCs w:val="22"/>
        </w:rPr>
      </w:pPr>
      <w:r>
        <w:rPr>
          <w:b/>
          <w:bCs/>
          <w:sz w:val="22"/>
          <w:szCs w:val="22"/>
        </w:rPr>
        <w:t>Mr Kiran Nayak</w:t>
      </w:r>
    </w:p>
    <w:p w:rsidR="00614517" w:rsidRPr="006C3007" w:rsidRDefault="00614517" w:rsidP="00614517">
      <w:pPr>
        <w:pStyle w:val="Default"/>
        <w:rPr>
          <w:color w:val="0070C0"/>
          <w:sz w:val="22"/>
          <w:szCs w:val="22"/>
        </w:rPr>
      </w:pPr>
      <w:r w:rsidRPr="006C3007">
        <w:rPr>
          <w:b/>
          <w:bCs/>
          <w:color w:val="0070C0"/>
          <w:sz w:val="22"/>
          <w:szCs w:val="22"/>
        </w:rPr>
        <w:t xml:space="preserve">Life Essentials </w:t>
      </w:r>
    </w:p>
    <w:p w:rsidR="00614517" w:rsidRDefault="00614517" w:rsidP="00614517">
      <w:pPr>
        <w:autoSpaceDE w:val="0"/>
        <w:autoSpaceDN w:val="0"/>
        <w:adjustRightInd w:val="0"/>
        <w:rPr>
          <w:b/>
          <w:bCs/>
          <w:color w:val="FF0000"/>
          <w:szCs w:val="22"/>
        </w:rPr>
      </w:pPr>
      <w:r w:rsidRPr="006C3007">
        <w:rPr>
          <w:b/>
          <w:bCs/>
          <w:color w:val="FF0000"/>
          <w:szCs w:val="22"/>
        </w:rPr>
        <w:t>Thermax Channel Associate</w:t>
      </w:r>
    </w:p>
    <w:p w:rsidR="006C3007" w:rsidRDefault="006C3007" w:rsidP="00614517">
      <w:pPr>
        <w:autoSpaceDE w:val="0"/>
        <w:autoSpaceDN w:val="0"/>
        <w:adjustRightInd w:val="0"/>
        <w:rPr>
          <w:b/>
          <w:bCs/>
          <w:color w:val="000000" w:themeColor="text1"/>
          <w:szCs w:val="22"/>
        </w:rPr>
      </w:pPr>
      <w:r>
        <w:rPr>
          <w:b/>
          <w:bCs/>
          <w:color w:val="000000" w:themeColor="text1"/>
          <w:szCs w:val="22"/>
        </w:rPr>
        <w:t xml:space="preserve">Ph. No. </w:t>
      </w:r>
      <w:r w:rsidR="00F175D8">
        <w:rPr>
          <w:b/>
          <w:bCs/>
          <w:color w:val="000000" w:themeColor="text1"/>
          <w:szCs w:val="22"/>
        </w:rPr>
        <w:t>7829958899</w:t>
      </w:r>
    </w:p>
    <w:p w:rsidR="00184784" w:rsidRDefault="00184784" w:rsidP="00614517">
      <w:pPr>
        <w:autoSpaceDE w:val="0"/>
        <w:autoSpaceDN w:val="0"/>
        <w:adjustRightInd w:val="0"/>
        <w:rPr>
          <w:b/>
          <w:bCs/>
          <w:color w:val="000000" w:themeColor="text1"/>
          <w:szCs w:val="22"/>
        </w:rPr>
      </w:pPr>
    </w:p>
    <w:p w:rsidR="006C3007" w:rsidRPr="006C3007" w:rsidRDefault="006C3007" w:rsidP="00614517">
      <w:pPr>
        <w:autoSpaceDE w:val="0"/>
        <w:autoSpaceDN w:val="0"/>
        <w:adjustRightInd w:val="0"/>
        <w:rPr>
          <w:rFonts w:ascii="Verdana" w:hAnsi="Verdana" w:cs="Verdana"/>
          <w:bCs/>
          <w:color w:val="000000" w:themeColor="text1"/>
          <w:sz w:val="19"/>
          <w:szCs w:val="19"/>
          <w:lang w:val="en-IN" w:eastAsia="en-IN"/>
        </w:rPr>
      </w:pPr>
    </w:p>
    <w:sectPr w:rsidR="006C3007" w:rsidRPr="006C3007" w:rsidSect="00BD573C">
      <w:headerReference w:type="even" r:id="rId9"/>
      <w:headerReference w:type="default" r:id="rId10"/>
      <w:footerReference w:type="default" r:id="rId11"/>
      <w:headerReference w:type="first" r:id="rId12"/>
      <w:footerReference w:type="first" r:id="rId13"/>
      <w:pgSz w:w="12240" w:h="15840" w:code="1"/>
      <w:pgMar w:top="1008" w:right="1166" w:bottom="1166" w:left="1166" w:header="720" w:footer="1037" w:gutter="0"/>
      <w:pgBorders w:offsetFrom="page">
        <w:top w:val="single" w:sz="12" w:space="24" w:color="0000FF"/>
        <w:left w:val="single" w:sz="12" w:space="24" w:color="0000FF"/>
        <w:bottom w:val="single" w:sz="12" w:space="24" w:color="0000FF"/>
        <w:right w:val="single" w:sz="12" w:space="24" w:color="0000FF"/>
      </w:pgBorders>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7CE" w:rsidRDefault="007877CE">
      <w:r>
        <w:separator/>
      </w:r>
    </w:p>
  </w:endnote>
  <w:endnote w:type="continuationSeparator" w:id="1">
    <w:p w:rsidR="007877CE" w:rsidRDefault="007877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9C0" w:rsidRDefault="005643FF" w:rsidP="007037E9">
    <w:pPr>
      <w:pStyle w:val="Header"/>
      <w:tabs>
        <w:tab w:val="clear" w:pos="8640"/>
        <w:tab w:val="right" w:pos="9900"/>
      </w:tabs>
      <w:rPr>
        <w:rFonts w:ascii="Cambria" w:hAnsi="Cambria"/>
        <w:sz w:val="20"/>
      </w:rPr>
    </w:pPr>
    <w:r>
      <w:rPr>
        <w:rFonts w:ascii="Cambria" w:hAnsi="Cambria"/>
        <w:noProof/>
        <w:sz w:val="20"/>
        <w:lang w:val="en-IN" w:eastAsia="en-IN"/>
      </w:rPr>
      <w:pict>
        <v:line id="Line 7" o:spid="_x0000_s2063" style="position:absolute;z-index:251655168;visibility:visible" from="0,0" to="49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yr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"/>
      </w:pict>
    </w:r>
    <w:r w:rsidR="005439C0" w:rsidRPr="005A3980">
      <w:rPr>
        <w:rFonts w:ascii="Cambria" w:hAnsi="Cambria"/>
        <w:sz w:val="20"/>
      </w:rPr>
      <w:t xml:space="preserve">Reference: </w:t>
    </w:r>
    <w:r w:rsidR="00F00CFD">
      <w:rPr>
        <w:rFonts w:ascii="Cambria" w:hAnsi="Cambria"/>
        <w:sz w:val="20"/>
      </w:rPr>
      <w:t>LETH/4</w:t>
    </w:r>
    <w:r w:rsidR="009C05A7">
      <w:rPr>
        <w:rFonts w:ascii="Cambria" w:hAnsi="Cambria"/>
        <w:sz w:val="20"/>
      </w:rPr>
      <w:t>000 LPH</w:t>
    </w:r>
    <w:r w:rsidR="005439C0">
      <w:rPr>
        <w:rFonts w:ascii="Cambria" w:hAnsi="Cambria"/>
        <w:sz w:val="20"/>
      </w:rPr>
      <w:t xml:space="preserve">/ </w:t>
    </w:r>
    <w:r w:rsidR="009C05A7">
      <w:rPr>
        <w:rFonts w:ascii="Cambria" w:hAnsi="Cambria"/>
        <w:sz w:val="20"/>
      </w:rPr>
      <w:t>SIRO</w:t>
    </w:r>
    <w:r w:rsidR="005439C0">
      <w:rPr>
        <w:rFonts w:ascii="Cambria" w:hAnsi="Cambria"/>
        <w:sz w:val="20"/>
      </w:rPr>
      <w:t xml:space="preserve">/ R0 </w:t>
    </w:r>
    <w:r w:rsidR="000E0C35">
      <w:rPr>
        <w:rFonts w:ascii="Cambria" w:hAnsi="Cambria"/>
        <w:sz w:val="20"/>
      </w:rPr>
      <w:t xml:space="preserve">                                                                                   </w:t>
    </w:r>
    <w:r w:rsidR="005439C0">
      <w:rPr>
        <w:rFonts w:ascii="Cambria" w:hAnsi="Cambria"/>
        <w:sz w:val="20"/>
      </w:rPr>
      <w:t xml:space="preserve">  </w:t>
    </w:r>
    <w:r w:rsidR="005439C0" w:rsidRPr="003108DD">
      <w:rPr>
        <w:rFonts w:ascii="Cambria" w:hAnsi="Cambria"/>
        <w:sz w:val="20"/>
      </w:rPr>
      <w:t>Date :</w:t>
    </w:r>
    <w:r w:rsidR="00F00CFD">
      <w:rPr>
        <w:rFonts w:ascii="Cambria" w:hAnsi="Cambria"/>
        <w:sz w:val="20"/>
      </w:rPr>
      <w:t>0412</w:t>
    </w:r>
    <w:r w:rsidR="005439C0">
      <w:rPr>
        <w:rFonts w:ascii="Cambria" w:hAnsi="Cambria"/>
        <w:sz w:val="20"/>
      </w:rPr>
      <w:t>.17</w:t>
    </w:r>
    <w:r w:rsidR="005439C0" w:rsidRPr="00297568">
      <w:rPr>
        <w:rFonts w:ascii="Cambria" w:hAnsi="Cambria"/>
        <w:b/>
        <w:sz w:val="20"/>
      </w:rPr>
      <w:t xml:space="preserve">- </w:t>
    </w:r>
    <w:r w:rsidRPr="00297568">
      <w:rPr>
        <w:rFonts w:ascii="Cambria" w:hAnsi="Cambria"/>
        <w:b/>
        <w:sz w:val="20"/>
      </w:rPr>
      <w:fldChar w:fldCharType="begin"/>
    </w:r>
    <w:r w:rsidR="005439C0" w:rsidRPr="00297568">
      <w:rPr>
        <w:rFonts w:ascii="Cambria" w:hAnsi="Cambria"/>
        <w:b/>
        <w:sz w:val="20"/>
      </w:rPr>
      <w:instrText xml:space="preserve"> PAGE </w:instrText>
    </w:r>
    <w:r w:rsidRPr="00297568">
      <w:rPr>
        <w:rFonts w:ascii="Cambria" w:hAnsi="Cambria"/>
        <w:b/>
        <w:sz w:val="20"/>
      </w:rPr>
      <w:fldChar w:fldCharType="separate"/>
    </w:r>
    <w:r w:rsidR="00403AB2">
      <w:rPr>
        <w:rFonts w:ascii="Cambria" w:hAnsi="Cambria"/>
        <w:b/>
        <w:noProof/>
        <w:sz w:val="20"/>
      </w:rPr>
      <w:t>6</w:t>
    </w:r>
    <w:r w:rsidRPr="00297568">
      <w:rPr>
        <w:rFonts w:ascii="Cambria" w:hAnsi="Cambria"/>
        <w:b/>
        <w:sz w:val="20"/>
      </w:rPr>
      <w:fldChar w:fldCharType="end"/>
    </w:r>
    <w:r w:rsidR="005439C0" w:rsidRPr="00297568">
      <w:rPr>
        <w:rFonts w:ascii="Cambria" w:hAnsi="Cambria"/>
        <w:b/>
        <w:sz w:val="20"/>
      </w:rPr>
      <w:t>-</w:t>
    </w:r>
  </w:p>
  <w:p w:rsidR="005439C0" w:rsidRPr="003108DD" w:rsidRDefault="00F175D8" w:rsidP="007037E9">
    <w:pPr>
      <w:pStyle w:val="Header"/>
      <w:tabs>
        <w:tab w:val="clear" w:pos="8640"/>
        <w:tab w:val="right" w:pos="9900"/>
      </w:tabs>
      <w:rPr>
        <w:rFonts w:ascii="Cambria" w:hAnsi="Cambria"/>
        <w:sz w:val="20"/>
      </w:rPr>
    </w:pPr>
    <w:r>
      <w:rPr>
        <w:rFonts w:ascii="Cambria" w:hAnsi="Cambria"/>
        <w:sz w:val="20"/>
      </w:rPr>
      <w:t xml:space="preserve">Customer Name:- Mr </w:t>
    </w:r>
    <w:r w:rsidR="00F00CFD">
      <w:rPr>
        <w:rFonts w:ascii="Cambria" w:hAnsi="Cambria"/>
        <w:sz w:val="20"/>
      </w:rPr>
      <w:t>Vijith Nittur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9C0" w:rsidRPr="00BD573C" w:rsidRDefault="005643FF" w:rsidP="00715ED0">
    <w:pPr>
      <w:autoSpaceDE w:val="0"/>
      <w:autoSpaceDN w:val="0"/>
      <w:adjustRightInd w:val="0"/>
      <w:jc w:val="both"/>
      <w:rPr>
        <w:rFonts w:ascii="Cambria" w:hAnsi="Cambria" w:cs="Helv"/>
        <w:color w:val="000000"/>
        <w:sz w:val="24"/>
        <w:szCs w:val="24"/>
        <w:lang w:eastAsia="en-US"/>
      </w:rPr>
    </w:pPr>
    <w:r w:rsidRPr="005643FF">
      <w:rPr>
        <w:rFonts w:ascii="Cambria" w:hAnsi="Cambria"/>
        <w:noProof/>
        <w:sz w:val="24"/>
        <w:szCs w:val="24"/>
        <w:lang w:val="en-IN" w:eastAsia="en-IN"/>
      </w:rPr>
      <w:pict>
        <v:line id="Line 11" o:spid="_x0000_s2061" style="position:absolute;left:0;text-align:left;z-index:251659264;visibility:visible" from="4.7pt,-6.4pt" to="49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uIEwIAACk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"/>
      </w:pict>
    </w:r>
    <w:r w:rsidR="005439C0" w:rsidRPr="00BD573C">
      <w:rPr>
        <w:rFonts w:ascii="Cambria" w:hAnsi="Cambria"/>
        <w:sz w:val="24"/>
        <w:szCs w:val="24"/>
        <w:lang w:eastAsia="en-US"/>
      </w:rPr>
      <w:t xml:space="preserve">“THIS PROPOSAL DOCUMENT IS SUPPLIED TO </w:t>
    </w:r>
    <w:r w:rsidR="005439C0">
      <w:rPr>
        <w:rFonts w:ascii="Cambria" w:hAnsi="Cambria"/>
        <w:color w:val="FF00FF"/>
        <w:sz w:val="24"/>
        <w:szCs w:val="24"/>
        <w:lang w:eastAsia="en-US"/>
      </w:rPr>
      <w:t>M</w:t>
    </w:r>
    <w:r w:rsidR="00F175D8">
      <w:rPr>
        <w:rFonts w:ascii="Cambria" w:hAnsi="Cambria"/>
        <w:color w:val="FF00FF"/>
        <w:sz w:val="24"/>
        <w:szCs w:val="24"/>
        <w:lang w:eastAsia="en-US"/>
      </w:rPr>
      <w:t xml:space="preserve">r </w:t>
    </w:r>
    <w:r w:rsidR="00F00CFD">
      <w:rPr>
        <w:rFonts w:ascii="Cambria" w:hAnsi="Cambria"/>
        <w:color w:val="FF00FF"/>
        <w:sz w:val="24"/>
        <w:szCs w:val="24"/>
        <w:lang w:eastAsia="en-US"/>
      </w:rPr>
      <w:t>VIJITH NITTUR BY</w:t>
    </w:r>
    <w:r w:rsidR="005439C0" w:rsidRPr="00BD573C">
      <w:rPr>
        <w:rFonts w:ascii="Cambria" w:hAnsi="Cambria"/>
        <w:sz w:val="24"/>
        <w:szCs w:val="24"/>
        <w:lang w:eastAsia="en-US"/>
      </w:rPr>
      <w:t xml:space="preserve"> </w:t>
    </w:r>
    <w:r w:rsidR="005439C0" w:rsidRPr="00BD573C">
      <w:rPr>
        <w:rFonts w:ascii="Cambria" w:hAnsi="Cambria"/>
        <w:color w:val="FF00FF"/>
        <w:sz w:val="24"/>
        <w:szCs w:val="24"/>
        <w:lang w:eastAsia="en-US"/>
      </w:rPr>
      <w:t xml:space="preserve">THERMAX </w:t>
    </w:r>
    <w:r w:rsidR="005439C0">
      <w:rPr>
        <w:rFonts w:ascii="Cambria" w:hAnsi="Cambria"/>
        <w:color w:val="FF00FF"/>
        <w:sz w:val="24"/>
        <w:szCs w:val="24"/>
        <w:lang w:eastAsia="en-US"/>
      </w:rPr>
      <w:t>CHANNEL ASSOCIATE</w:t>
    </w:r>
    <w:r w:rsidR="005439C0" w:rsidRPr="00BD573C">
      <w:rPr>
        <w:rFonts w:ascii="Cambria" w:hAnsi="Cambria"/>
        <w:sz w:val="24"/>
        <w:szCs w:val="24"/>
        <w:lang w:eastAsia="en-US"/>
      </w:rPr>
      <w:t xml:space="preserve"> AND CONSTITUTES CONFIDENTIAL TRADE SECRETS, OR COMMERCIAL, FINANCIAL, SCIENTIFIC, OR TECHNICAL </w:t>
    </w:r>
    <w:smartTag w:uri="urn:schemas-microsoft-com:office:smarttags" w:element="stockticker">
      <w:r w:rsidR="005439C0" w:rsidRPr="00BD573C">
        <w:rPr>
          <w:rFonts w:ascii="Cambria" w:hAnsi="Cambria"/>
          <w:sz w:val="24"/>
          <w:szCs w:val="24"/>
          <w:lang w:eastAsia="en-US"/>
        </w:rPr>
        <w:t>INFO</w:t>
      </w:r>
    </w:smartTag>
    <w:r w:rsidR="005439C0" w:rsidRPr="00BD573C">
      <w:rPr>
        <w:rFonts w:ascii="Cambria" w:hAnsi="Cambria"/>
        <w:sz w:val="24"/>
        <w:szCs w:val="24"/>
        <w:lang w:eastAsia="en-US"/>
      </w:rPr>
      <w:t>RMAT</w:t>
    </w:r>
    <w:smartTag w:uri="urn:schemas-microsoft-com:office:smarttags" w:element="stockticker">
      <w:r w:rsidR="005439C0" w:rsidRPr="00BD573C">
        <w:rPr>
          <w:rFonts w:ascii="Cambria" w:hAnsi="Cambria"/>
          <w:sz w:val="24"/>
          <w:szCs w:val="24"/>
          <w:lang w:eastAsia="en-US"/>
        </w:rPr>
        <w:t>ION.</w:t>
      </w:r>
    </w:smartTag>
    <w:r w:rsidR="005439C0" w:rsidRPr="00BD573C">
      <w:rPr>
        <w:rFonts w:ascii="Cambria" w:hAnsi="Cambria"/>
        <w:sz w:val="24"/>
        <w:szCs w:val="24"/>
        <w:lang w:eastAsia="en-US"/>
      </w:rPr>
      <w:t xml:space="preserve"> THIS </w:t>
    </w:r>
    <w:smartTag w:uri="urn:schemas-microsoft-com:office:smarttags" w:element="stockticker">
      <w:r w:rsidR="005439C0" w:rsidRPr="00BD573C">
        <w:rPr>
          <w:rFonts w:ascii="Cambria" w:hAnsi="Cambria"/>
          <w:sz w:val="24"/>
          <w:szCs w:val="24"/>
          <w:lang w:eastAsia="en-US"/>
        </w:rPr>
        <w:t>DOCU</w:t>
      </w:r>
    </w:smartTag>
    <w:r w:rsidR="005439C0" w:rsidRPr="00BD573C">
      <w:rPr>
        <w:rFonts w:ascii="Cambria" w:hAnsi="Cambria"/>
        <w:sz w:val="24"/>
        <w:szCs w:val="24"/>
        <w:lang w:eastAsia="en-US"/>
      </w:rPr>
      <w:t xml:space="preserve">MENT IS SUBMITTED TO </w:t>
    </w:r>
    <w:r w:rsidR="00F00CFD">
      <w:rPr>
        <w:rFonts w:ascii="Cambria" w:hAnsi="Cambria"/>
        <w:color w:val="FF00FF"/>
        <w:sz w:val="24"/>
        <w:szCs w:val="24"/>
        <w:lang w:eastAsia="en-US"/>
      </w:rPr>
      <w:t xml:space="preserve">Mr VIJITH NITTUR </w:t>
    </w:r>
    <w:r w:rsidR="005439C0" w:rsidRPr="00BD573C">
      <w:rPr>
        <w:rFonts w:ascii="Cambria" w:hAnsi="Cambria"/>
        <w:sz w:val="24"/>
        <w:szCs w:val="24"/>
        <w:lang w:eastAsia="en-US"/>
      </w:rPr>
      <w:t xml:space="preserve">IN CONFIDENCE. IT HAS SIGNIFICANT ECONOMIC VALUE TO </w:t>
    </w:r>
    <w:r w:rsidR="005439C0" w:rsidRPr="00BD573C">
      <w:rPr>
        <w:rFonts w:ascii="Cambria" w:hAnsi="Cambria"/>
        <w:color w:val="FF00FF"/>
        <w:sz w:val="24"/>
        <w:szCs w:val="24"/>
        <w:lang w:eastAsia="en-US"/>
      </w:rPr>
      <w:t>THERMAX LTD</w:t>
    </w:r>
    <w:r w:rsidR="005439C0" w:rsidRPr="00BD573C">
      <w:rPr>
        <w:rFonts w:ascii="Cambria" w:hAnsi="Cambria"/>
        <w:sz w:val="24"/>
        <w:szCs w:val="24"/>
        <w:lang w:eastAsia="en-US"/>
      </w:rPr>
      <w:t xml:space="preserve"> AND ITS DISCLOSURE, WITHOUT THE EXPRESS CONSENT OF</w:t>
    </w:r>
    <w:r w:rsidR="005439C0" w:rsidRPr="00BD573C">
      <w:rPr>
        <w:rFonts w:ascii="Cambria" w:hAnsi="Cambria"/>
        <w:color w:val="FF00FF"/>
        <w:sz w:val="24"/>
        <w:szCs w:val="24"/>
        <w:lang w:eastAsia="en-US"/>
      </w:rPr>
      <w:t xml:space="preserve"> THERMAX LTD</w:t>
    </w:r>
    <w:r w:rsidR="005439C0" w:rsidRPr="00BD573C">
      <w:rPr>
        <w:rFonts w:ascii="Cambria" w:hAnsi="Cambria"/>
        <w:sz w:val="24"/>
        <w:szCs w:val="24"/>
        <w:lang w:eastAsia="en-US"/>
      </w:rPr>
      <w:t>, COULD REASONABLY BE EXPECTED TO LEAD TO SIGNIFICANT AND UNDUE FINANCIAL AND OTHER HARM TO</w:t>
    </w:r>
    <w:r w:rsidR="005439C0" w:rsidRPr="00BD573C">
      <w:rPr>
        <w:rFonts w:ascii="Cambria" w:hAnsi="Cambria"/>
        <w:color w:val="FF00FF"/>
        <w:sz w:val="24"/>
        <w:szCs w:val="24"/>
        <w:lang w:eastAsia="en-US"/>
      </w:rPr>
      <w:t xml:space="preserve"> THERMAX LTD</w:t>
    </w:r>
    <w:r w:rsidR="005439C0" w:rsidRPr="00BD573C">
      <w:rPr>
        <w:rFonts w:ascii="Cambria" w:hAnsi="Cambria"/>
        <w:sz w:val="24"/>
        <w:szCs w:val="24"/>
        <w:lang w:eastAsia="en-US"/>
      </w:rPr>
      <w:t xml:space="preserve">, INCLUDING HARM TO </w:t>
    </w:r>
    <w:r w:rsidR="005439C0" w:rsidRPr="00BD573C">
      <w:rPr>
        <w:rFonts w:ascii="Cambria" w:hAnsi="Cambria"/>
        <w:color w:val="FF00FF"/>
        <w:sz w:val="24"/>
        <w:szCs w:val="24"/>
        <w:lang w:eastAsia="en-US"/>
      </w:rPr>
      <w:t>THERMAX LTD</w:t>
    </w:r>
    <w:r w:rsidR="005439C0" w:rsidRPr="00BD573C">
      <w:rPr>
        <w:rFonts w:ascii="Cambria" w:hAnsi="Cambria"/>
        <w:sz w:val="24"/>
        <w:szCs w:val="24"/>
        <w:lang w:eastAsia="en-US"/>
      </w:rPr>
      <w:t xml:space="preserve"> COMPETITIVE AND NEGOTIATING POSITIONS, AND UNDUE FINANCIAL GAIN TO ONE OR MORE THIRD PARTIES.”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7CE" w:rsidRDefault="007877CE">
      <w:r>
        <w:separator/>
      </w:r>
    </w:p>
  </w:footnote>
  <w:footnote w:type="continuationSeparator" w:id="1">
    <w:p w:rsidR="007877CE" w:rsidRDefault="007877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9C0" w:rsidRDefault="005643FF">
    <w:pPr>
      <w:pStyle w:val="Header"/>
    </w:pPr>
    <w:r w:rsidRPr="005643F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7" type="#_x0000_t136" style="position:absolute;margin-left:0;margin-top:0;width:598.2pt;height:99.7pt;rotation:315;z-index:-251659264;mso-position-horizontal:center;mso-position-horizontal-relative:margin;mso-position-vertical:center;mso-position-vertical-relative:margin" o:allowincell="f" fillcolor="silver" stroked="f">
          <v:fill opacity=".5"/>
          <v:textpath style="font-family:&quot;Cambria&quot;;font-size:1pt" string="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9C0" w:rsidRDefault="005643FF" w:rsidP="002E4359">
    <w:pPr>
      <w:ind w:right="360"/>
      <w:rPr>
        <w:b/>
        <w:sz w:val="44"/>
      </w:rPr>
    </w:pPr>
    <w:r w:rsidRPr="005643F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8" type="#_x0000_t136" style="position:absolute;margin-left:0;margin-top:0;width:598.2pt;height:99.7pt;rotation:315;z-index:-251658240;mso-position-horizontal:center;mso-position-horizontal-relative:margin;mso-position-vertical:center;mso-position-vertical-relative:margin" o:allowincell="f" fillcolor="silver" stroked="f">
          <v:fill opacity=".5"/>
          <v:textpath style="font-family:&quot;Cambria&quot;;font-size:1pt" string="CONFIDENTIAL"/>
          <w10:wrap anchorx="margin" anchory="margin"/>
        </v:shape>
      </w:pict>
    </w:r>
    <w:r w:rsidRPr="005643F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27.05pt;margin-top:.2pt;width:43.2pt;height:50.4pt;z-index:251654144;visibility:visible;mso-wrap-edited:f" o:allowincell="f">
          <v:imagedata r:id="rId1" o:title=""/>
          <w10:wrap type="topAndBottom"/>
        </v:shape>
        <o:OLEObject Type="Embed" ProgID="Word.Picture.8" ShapeID="_x0000_s2049" DrawAspect="Content" ObjectID="_1573894865" r:id="rId2"/>
      </w:pict>
    </w:r>
    <w:r w:rsidR="005439C0" w:rsidRPr="00584317">
      <w:rPr>
        <w:b/>
        <w:sz w:val="44"/>
      </w:rPr>
      <w:t xml:space="preserve">THERMAX LIMITED                                 </w:t>
    </w:r>
  </w:p>
  <w:p w:rsidR="005439C0" w:rsidRPr="00584317" w:rsidRDefault="005439C0" w:rsidP="002E4359">
    <w:pPr>
      <w:ind w:right="360"/>
      <w:rPr>
        <w:sz w:val="16"/>
      </w:rPr>
    </w:pPr>
    <w:r w:rsidRPr="00584317">
      <w:rPr>
        <w:sz w:val="16"/>
      </w:rPr>
      <w:t>SUSTAINABLE SOLUTIONS IN THE FIELD OF ENERGY AND ENVIRONMENT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9C0" w:rsidRDefault="005643FF" w:rsidP="00BD573C">
    <w:pPr>
      <w:ind w:right="360"/>
      <w:rPr>
        <w:b/>
        <w:sz w:val="44"/>
      </w:rPr>
    </w:pPr>
    <w:r w:rsidRPr="005643FF">
      <w:rPr>
        <w:noProof/>
        <w:lang w:val="en-IN" w:eastAsia="en-IN"/>
      </w:rPr>
      <w:pict>
        <v:shapetype id="_x0000_t202" coordsize="21600,21600" o:spt="202" path="m,l,21600r21600,l21600,xe">
          <v:stroke joinstyle="miter"/>
          <v:path gradientshapeok="t" o:connecttype="rect"/>
        </v:shapetype>
        <v:shape id="WordArt 13" o:spid="_x0000_s2062" type="#_x0000_t202" style="position:absolute;margin-left:0;margin-top:0;width:598.2pt;height:99.7pt;rotation:-45;z-index:-25165516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" o:allowincell="f" filled="f" stroked="f">
          <v:stroke joinstyle="round"/>
          <o:lock v:ext="edit" shapetype="t"/>
          <v:textbox style="mso-fit-shape-to-text:t">
            <w:txbxContent>
              <w:p w:rsidR="00614517" w:rsidRDefault="00614517" w:rsidP="00614517">
                <w:pPr>
                  <w:pStyle w:val="NormalWeb"/>
                  <w:spacing w:before="0" w:after="0"/>
                  <w:jc w:val="center"/>
                  <w:rPr>
                    <w:szCs w:val="24"/>
                  </w:rPr>
                </w:pPr>
                <w:r>
                  <w:rPr>
                    <w:rFonts w:ascii="Cambria" w:hAnsi="Cambria"/>
                    <w:color w:val="C0C0C0"/>
                    <w:sz w:val="2"/>
                    <w:szCs w:val="2"/>
                  </w:rPr>
                  <w:t>CONFIDENTIAL</w:t>
                </w:r>
              </w:p>
            </w:txbxContent>
          </v:textbox>
          <w10:wrap anchorx="margin" anchory="margin"/>
        </v:shape>
      </w:pict>
    </w:r>
    <w:r w:rsidRPr="005643F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427.05pt;margin-top:.2pt;width:43.2pt;height:50.4pt;z-index:251660288;visibility:visible;mso-wrap-edited:f" o:allowincell="f">
          <v:imagedata r:id="rId1" o:title=""/>
          <w10:wrap type="topAndBottom"/>
        </v:shape>
        <o:OLEObject Type="Embed" ProgID="Word.Picture.8" ShapeID="_x0000_s2060" DrawAspect="Content" ObjectID="_1573894866" r:id="rId2"/>
      </w:pict>
    </w:r>
    <w:r w:rsidR="005439C0" w:rsidRPr="00584317">
      <w:rPr>
        <w:b/>
        <w:sz w:val="44"/>
      </w:rPr>
      <w:t xml:space="preserve">THERMAX LIMITED                                 </w:t>
    </w:r>
  </w:p>
  <w:p w:rsidR="005439C0" w:rsidRPr="00584317" w:rsidRDefault="005439C0" w:rsidP="00BD573C">
    <w:pPr>
      <w:ind w:right="360"/>
      <w:rPr>
        <w:sz w:val="16"/>
      </w:rPr>
    </w:pPr>
    <w:r w:rsidRPr="00584317">
      <w:rPr>
        <w:sz w:val="16"/>
      </w:rPr>
      <w:t>SUSTAINABLE SOLUTIONS IN THE FIELD OF ENERGY AND ENVIRONMENT</w:t>
    </w:r>
  </w:p>
  <w:p w:rsidR="005439C0" w:rsidRDefault="005643FF">
    <w:pPr>
      <w:pStyle w:val="Header"/>
    </w:pPr>
    <w:r w:rsidRPr="005643F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6" type="#_x0000_t136" style="position:absolute;margin-left:0;margin-top:0;width:598.2pt;height:99.7pt;rotation:315;z-index:-251660288;mso-position-horizontal:center;mso-position-horizontal-relative:margin;mso-position-vertical:center;mso-position-vertical-relative:margin" o:allowincell="f" fillcolor="silver" stroked="f">
          <v:fill opacity=".5"/>
          <v:textpath style="font-family:&quot;Cambria&quot;;font-size:1pt" string="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0343"/>
    <w:multiLevelType w:val="hybridMultilevel"/>
    <w:tmpl w:val="7D8CF4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E729C5"/>
    <w:multiLevelType w:val="hybridMultilevel"/>
    <w:tmpl w:val="70CE11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4A7813"/>
    <w:multiLevelType w:val="hybridMultilevel"/>
    <w:tmpl w:val="E7EE1896"/>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3">
    <w:nsid w:val="15243770"/>
    <w:multiLevelType w:val="hybridMultilevel"/>
    <w:tmpl w:val="2A2421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0444B6"/>
    <w:multiLevelType w:val="hybridMultilevel"/>
    <w:tmpl w:val="E5023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284F26"/>
    <w:multiLevelType w:val="singleLevel"/>
    <w:tmpl w:val="2F1819F6"/>
    <w:lvl w:ilvl="0">
      <w:start w:val="1"/>
      <w:numFmt w:val="bullet"/>
      <w:pStyle w:val="Listbullet"/>
      <w:lvlText w:val=""/>
      <w:lvlJc w:val="left"/>
      <w:pPr>
        <w:tabs>
          <w:tab w:val="num" w:pos="425"/>
        </w:tabs>
        <w:ind w:left="425" w:hanging="425"/>
      </w:pPr>
      <w:rPr>
        <w:rFonts w:ascii="Wingdings" w:hAnsi="Wingdings" w:hint="default"/>
      </w:rPr>
    </w:lvl>
  </w:abstractNum>
  <w:abstractNum w:abstractNumId="6">
    <w:nsid w:val="3D13449D"/>
    <w:multiLevelType w:val="hybridMultilevel"/>
    <w:tmpl w:val="02DE69AA"/>
    <w:lvl w:ilvl="0" w:tplc="22F0D16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0551B0"/>
    <w:multiLevelType w:val="hybridMultilevel"/>
    <w:tmpl w:val="F8A0ABB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3048EA"/>
    <w:multiLevelType w:val="hybridMultilevel"/>
    <w:tmpl w:val="DFA43882"/>
    <w:lvl w:ilvl="0" w:tplc="AC5CF404">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640D09"/>
    <w:multiLevelType w:val="singleLevel"/>
    <w:tmpl w:val="E4E6021C"/>
    <w:lvl w:ilvl="0">
      <w:start w:val="1"/>
      <w:numFmt w:val="upperLetter"/>
      <w:pStyle w:val="Heading3"/>
      <w:lvlText w:val="%1)"/>
      <w:lvlJc w:val="left"/>
      <w:pPr>
        <w:tabs>
          <w:tab w:val="num" w:pos="1080"/>
        </w:tabs>
        <w:ind w:left="1080" w:hanging="720"/>
      </w:pPr>
      <w:rPr>
        <w:rFonts w:hint="default"/>
      </w:rPr>
    </w:lvl>
  </w:abstractNum>
  <w:abstractNum w:abstractNumId="10">
    <w:nsid w:val="7BCF7BED"/>
    <w:multiLevelType w:val="hybridMultilevel"/>
    <w:tmpl w:val="F83CC59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5"/>
  </w:num>
  <w:num w:numId="3">
    <w:abstractNumId w:val="4"/>
  </w:num>
  <w:num w:numId="4">
    <w:abstractNumId w:val="7"/>
  </w:num>
  <w:num w:numId="5">
    <w:abstractNumId w:val="8"/>
  </w:num>
  <w:num w:numId="6">
    <w:abstractNumId w:val="6"/>
  </w:num>
  <w:num w:numId="7">
    <w:abstractNumId w:val="3"/>
  </w:num>
  <w:num w:numId="8">
    <w:abstractNumId w:val="0"/>
  </w:num>
  <w:num w:numId="9">
    <w:abstractNumId w:val="10"/>
  </w:num>
  <w:num w:numId="10">
    <w:abstractNumId w:val="1"/>
  </w:num>
  <w:num w:numId="11">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activeWritingStyle w:appName="MSWord" w:lang="en-US" w:vendorID="64" w:dllVersion="131078" w:nlCheck="1" w:checkStyle="1"/>
  <w:activeWritingStyle w:appName="MSWord" w:lang="es-CO" w:vendorID="64" w:dllVersion="131078" w:nlCheck="1" w:checkStyle="1"/>
  <w:activeWritingStyle w:appName="MSWord" w:lang="fr-FR" w:vendorID="64" w:dllVersion="131078" w:nlCheck="1" w:checkStyle="1"/>
  <w:activeWritingStyle w:appName="MSWord" w:lang="en-IN" w:vendorID="64" w:dllVersion="131078" w:nlCheck="1" w:checkStyle="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0242">
      <v:stroke endarrow="block"/>
    </o:shapedefaults>
    <o:shapelayout v:ext="edit">
      <o:idmap v:ext="edit" data="2"/>
    </o:shapelayout>
  </w:hdrShapeDefaults>
  <w:footnotePr>
    <w:footnote w:id="0"/>
    <w:footnote w:id="1"/>
  </w:footnotePr>
  <w:endnotePr>
    <w:endnote w:id="0"/>
    <w:endnote w:id="1"/>
  </w:endnotePr>
  <w:compat/>
  <w:rsids>
    <w:rsidRoot w:val="006926F2"/>
    <w:rsid w:val="0000073D"/>
    <w:rsid w:val="000007CC"/>
    <w:rsid w:val="000009E6"/>
    <w:rsid w:val="00001AE5"/>
    <w:rsid w:val="00001C20"/>
    <w:rsid w:val="00002BF8"/>
    <w:rsid w:val="00004215"/>
    <w:rsid w:val="00004317"/>
    <w:rsid w:val="00004583"/>
    <w:rsid w:val="00004EF8"/>
    <w:rsid w:val="000053B2"/>
    <w:rsid w:val="0000597E"/>
    <w:rsid w:val="00005F1A"/>
    <w:rsid w:val="00006264"/>
    <w:rsid w:val="000071AC"/>
    <w:rsid w:val="00007250"/>
    <w:rsid w:val="000074CD"/>
    <w:rsid w:val="00007CC3"/>
    <w:rsid w:val="00010515"/>
    <w:rsid w:val="0001052A"/>
    <w:rsid w:val="000107E6"/>
    <w:rsid w:val="00010A2E"/>
    <w:rsid w:val="00010A4B"/>
    <w:rsid w:val="00010ADE"/>
    <w:rsid w:val="00010E02"/>
    <w:rsid w:val="00010FB5"/>
    <w:rsid w:val="00011A56"/>
    <w:rsid w:val="00011E18"/>
    <w:rsid w:val="00011FC3"/>
    <w:rsid w:val="000124C4"/>
    <w:rsid w:val="00012F2E"/>
    <w:rsid w:val="00012F2F"/>
    <w:rsid w:val="00012FB2"/>
    <w:rsid w:val="00013075"/>
    <w:rsid w:val="00013A71"/>
    <w:rsid w:val="00013E6B"/>
    <w:rsid w:val="00014388"/>
    <w:rsid w:val="00015E26"/>
    <w:rsid w:val="000161FB"/>
    <w:rsid w:val="0001621E"/>
    <w:rsid w:val="0001694A"/>
    <w:rsid w:val="0001726C"/>
    <w:rsid w:val="000176F6"/>
    <w:rsid w:val="000203BD"/>
    <w:rsid w:val="000204E6"/>
    <w:rsid w:val="00020578"/>
    <w:rsid w:val="00020AE9"/>
    <w:rsid w:val="00020C0F"/>
    <w:rsid w:val="0002190B"/>
    <w:rsid w:val="00021BE5"/>
    <w:rsid w:val="00021BF3"/>
    <w:rsid w:val="00022113"/>
    <w:rsid w:val="0002245D"/>
    <w:rsid w:val="00022BC4"/>
    <w:rsid w:val="00023995"/>
    <w:rsid w:val="00023BEA"/>
    <w:rsid w:val="00023E13"/>
    <w:rsid w:val="0002419C"/>
    <w:rsid w:val="00024459"/>
    <w:rsid w:val="00024B63"/>
    <w:rsid w:val="00024CEA"/>
    <w:rsid w:val="0002539E"/>
    <w:rsid w:val="000256D4"/>
    <w:rsid w:val="00026D03"/>
    <w:rsid w:val="00026E5B"/>
    <w:rsid w:val="00027237"/>
    <w:rsid w:val="00027ABA"/>
    <w:rsid w:val="000304FB"/>
    <w:rsid w:val="00030D12"/>
    <w:rsid w:val="00031549"/>
    <w:rsid w:val="00031A38"/>
    <w:rsid w:val="00031D98"/>
    <w:rsid w:val="00032636"/>
    <w:rsid w:val="00033358"/>
    <w:rsid w:val="0003338E"/>
    <w:rsid w:val="00033C35"/>
    <w:rsid w:val="00033EEB"/>
    <w:rsid w:val="000348B0"/>
    <w:rsid w:val="00034F8A"/>
    <w:rsid w:val="000351EA"/>
    <w:rsid w:val="00035311"/>
    <w:rsid w:val="0003556E"/>
    <w:rsid w:val="000355BE"/>
    <w:rsid w:val="00035939"/>
    <w:rsid w:val="00036738"/>
    <w:rsid w:val="00036D51"/>
    <w:rsid w:val="00036E6A"/>
    <w:rsid w:val="000373A2"/>
    <w:rsid w:val="00037AF1"/>
    <w:rsid w:val="0004015E"/>
    <w:rsid w:val="0004020C"/>
    <w:rsid w:val="0004042B"/>
    <w:rsid w:val="00040542"/>
    <w:rsid w:val="00040576"/>
    <w:rsid w:val="00040977"/>
    <w:rsid w:val="00041ECD"/>
    <w:rsid w:val="00042E22"/>
    <w:rsid w:val="00042FD3"/>
    <w:rsid w:val="0004345B"/>
    <w:rsid w:val="000438DF"/>
    <w:rsid w:val="00044D53"/>
    <w:rsid w:val="00044ED4"/>
    <w:rsid w:val="000467A0"/>
    <w:rsid w:val="00046E94"/>
    <w:rsid w:val="00046F10"/>
    <w:rsid w:val="000472E4"/>
    <w:rsid w:val="00050008"/>
    <w:rsid w:val="000506AD"/>
    <w:rsid w:val="00050D16"/>
    <w:rsid w:val="00050F48"/>
    <w:rsid w:val="00050FCC"/>
    <w:rsid w:val="00051212"/>
    <w:rsid w:val="0005152B"/>
    <w:rsid w:val="00051986"/>
    <w:rsid w:val="000519B7"/>
    <w:rsid w:val="00051A16"/>
    <w:rsid w:val="00051CCD"/>
    <w:rsid w:val="00051DFE"/>
    <w:rsid w:val="000522BE"/>
    <w:rsid w:val="00052720"/>
    <w:rsid w:val="00052C12"/>
    <w:rsid w:val="00052D06"/>
    <w:rsid w:val="00052D76"/>
    <w:rsid w:val="00053146"/>
    <w:rsid w:val="000531A6"/>
    <w:rsid w:val="00053204"/>
    <w:rsid w:val="00053341"/>
    <w:rsid w:val="00053701"/>
    <w:rsid w:val="00054849"/>
    <w:rsid w:val="00054BB3"/>
    <w:rsid w:val="0005558F"/>
    <w:rsid w:val="00055BB6"/>
    <w:rsid w:val="00056BB3"/>
    <w:rsid w:val="00057631"/>
    <w:rsid w:val="000579B4"/>
    <w:rsid w:val="00057D56"/>
    <w:rsid w:val="00057EBA"/>
    <w:rsid w:val="00057F0C"/>
    <w:rsid w:val="00060EE8"/>
    <w:rsid w:val="00061C60"/>
    <w:rsid w:val="00061F2D"/>
    <w:rsid w:val="00062BEE"/>
    <w:rsid w:val="00063C71"/>
    <w:rsid w:val="00064166"/>
    <w:rsid w:val="0006454D"/>
    <w:rsid w:val="00064823"/>
    <w:rsid w:val="000649DE"/>
    <w:rsid w:val="00064E3D"/>
    <w:rsid w:val="000652B6"/>
    <w:rsid w:val="00065A4E"/>
    <w:rsid w:val="000661F1"/>
    <w:rsid w:val="000662B2"/>
    <w:rsid w:val="00066420"/>
    <w:rsid w:val="000667B1"/>
    <w:rsid w:val="00067AA0"/>
    <w:rsid w:val="00067B1F"/>
    <w:rsid w:val="00070BD9"/>
    <w:rsid w:val="00071187"/>
    <w:rsid w:val="00071475"/>
    <w:rsid w:val="0007221F"/>
    <w:rsid w:val="0007254A"/>
    <w:rsid w:val="00072C87"/>
    <w:rsid w:val="00072D38"/>
    <w:rsid w:val="00073006"/>
    <w:rsid w:val="0007341A"/>
    <w:rsid w:val="00073500"/>
    <w:rsid w:val="000736E5"/>
    <w:rsid w:val="00073AA2"/>
    <w:rsid w:val="000744A6"/>
    <w:rsid w:val="00075164"/>
    <w:rsid w:val="000752CA"/>
    <w:rsid w:val="0007547D"/>
    <w:rsid w:val="00075975"/>
    <w:rsid w:val="00075CEE"/>
    <w:rsid w:val="000767FC"/>
    <w:rsid w:val="00076AAB"/>
    <w:rsid w:val="00076B41"/>
    <w:rsid w:val="00077075"/>
    <w:rsid w:val="000775B4"/>
    <w:rsid w:val="00080104"/>
    <w:rsid w:val="00080F47"/>
    <w:rsid w:val="0008137E"/>
    <w:rsid w:val="000816B3"/>
    <w:rsid w:val="00081A1A"/>
    <w:rsid w:val="00081C1E"/>
    <w:rsid w:val="00081CDF"/>
    <w:rsid w:val="00081E57"/>
    <w:rsid w:val="00082627"/>
    <w:rsid w:val="000829C8"/>
    <w:rsid w:val="00082C38"/>
    <w:rsid w:val="0008319F"/>
    <w:rsid w:val="00083870"/>
    <w:rsid w:val="0008494D"/>
    <w:rsid w:val="00084D34"/>
    <w:rsid w:val="00084D51"/>
    <w:rsid w:val="000855FB"/>
    <w:rsid w:val="000857B2"/>
    <w:rsid w:val="00085958"/>
    <w:rsid w:val="00085D44"/>
    <w:rsid w:val="000863B5"/>
    <w:rsid w:val="00086916"/>
    <w:rsid w:val="00086D00"/>
    <w:rsid w:val="00086E7C"/>
    <w:rsid w:val="000872B9"/>
    <w:rsid w:val="00087B98"/>
    <w:rsid w:val="000907B0"/>
    <w:rsid w:val="00090B4D"/>
    <w:rsid w:val="00091764"/>
    <w:rsid w:val="00091AD8"/>
    <w:rsid w:val="00091C04"/>
    <w:rsid w:val="00091D8D"/>
    <w:rsid w:val="00092299"/>
    <w:rsid w:val="00092F53"/>
    <w:rsid w:val="000935D4"/>
    <w:rsid w:val="00093686"/>
    <w:rsid w:val="00093C9F"/>
    <w:rsid w:val="00094819"/>
    <w:rsid w:val="000949F9"/>
    <w:rsid w:val="00095324"/>
    <w:rsid w:val="000959A7"/>
    <w:rsid w:val="00095D0F"/>
    <w:rsid w:val="00096936"/>
    <w:rsid w:val="000969C6"/>
    <w:rsid w:val="00096B3B"/>
    <w:rsid w:val="00096E5C"/>
    <w:rsid w:val="000971D9"/>
    <w:rsid w:val="0009767E"/>
    <w:rsid w:val="000A0AE6"/>
    <w:rsid w:val="000A28DD"/>
    <w:rsid w:val="000A2990"/>
    <w:rsid w:val="000A2C5E"/>
    <w:rsid w:val="000A3889"/>
    <w:rsid w:val="000A399D"/>
    <w:rsid w:val="000A3BCD"/>
    <w:rsid w:val="000A3E14"/>
    <w:rsid w:val="000A41D1"/>
    <w:rsid w:val="000A4320"/>
    <w:rsid w:val="000A4321"/>
    <w:rsid w:val="000A4977"/>
    <w:rsid w:val="000A54E4"/>
    <w:rsid w:val="000A5692"/>
    <w:rsid w:val="000A6144"/>
    <w:rsid w:val="000A65C0"/>
    <w:rsid w:val="000A7196"/>
    <w:rsid w:val="000A740F"/>
    <w:rsid w:val="000A76CB"/>
    <w:rsid w:val="000B05A9"/>
    <w:rsid w:val="000B0691"/>
    <w:rsid w:val="000B0A2C"/>
    <w:rsid w:val="000B108B"/>
    <w:rsid w:val="000B1782"/>
    <w:rsid w:val="000B1A60"/>
    <w:rsid w:val="000B1A98"/>
    <w:rsid w:val="000B1B40"/>
    <w:rsid w:val="000B2731"/>
    <w:rsid w:val="000B2772"/>
    <w:rsid w:val="000B28D0"/>
    <w:rsid w:val="000B2DDF"/>
    <w:rsid w:val="000B309F"/>
    <w:rsid w:val="000B340F"/>
    <w:rsid w:val="000B34E5"/>
    <w:rsid w:val="000B43E2"/>
    <w:rsid w:val="000B4EB3"/>
    <w:rsid w:val="000B612A"/>
    <w:rsid w:val="000B65FD"/>
    <w:rsid w:val="000B7265"/>
    <w:rsid w:val="000B72A6"/>
    <w:rsid w:val="000B72B2"/>
    <w:rsid w:val="000B7B78"/>
    <w:rsid w:val="000B7F1E"/>
    <w:rsid w:val="000C017D"/>
    <w:rsid w:val="000C02DC"/>
    <w:rsid w:val="000C040C"/>
    <w:rsid w:val="000C09BF"/>
    <w:rsid w:val="000C0C33"/>
    <w:rsid w:val="000C0ED8"/>
    <w:rsid w:val="000C129F"/>
    <w:rsid w:val="000C1725"/>
    <w:rsid w:val="000C1CBE"/>
    <w:rsid w:val="000C2873"/>
    <w:rsid w:val="000C3688"/>
    <w:rsid w:val="000C3714"/>
    <w:rsid w:val="000C4644"/>
    <w:rsid w:val="000C4838"/>
    <w:rsid w:val="000C4857"/>
    <w:rsid w:val="000C51B5"/>
    <w:rsid w:val="000C542B"/>
    <w:rsid w:val="000C61A7"/>
    <w:rsid w:val="000C6283"/>
    <w:rsid w:val="000C73DB"/>
    <w:rsid w:val="000C7881"/>
    <w:rsid w:val="000D02ED"/>
    <w:rsid w:val="000D0798"/>
    <w:rsid w:val="000D0969"/>
    <w:rsid w:val="000D163E"/>
    <w:rsid w:val="000D1A56"/>
    <w:rsid w:val="000D2C77"/>
    <w:rsid w:val="000D2C80"/>
    <w:rsid w:val="000D2DC1"/>
    <w:rsid w:val="000D2F1B"/>
    <w:rsid w:val="000D346C"/>
    <w:rsid w:val="000D3D2D"/>
    <w:rsid w:val="000D577C"/>
    <w:rsid w:val="000D69D5"/>
    <w:rsid w:val="000D6C04"/>
    <w:rsid w:val="000D70E6"/>
    <w:rsid w:val="000D76A4"/>
    <w:rsid w:val="000D76FB"/>
    <w:rsid w:val="000D7902"/>
    <w:rsid w:val="000D7975"/>
    <w:rsid w:val="000E0003"/>
    <w:rsid w:val="000E0296"/>
    <w:rsid w:val="000E08FC"/>
    <w:rsid w:val="000E0C35"/>
    <w:rsid w:val="000E107F"/>
    <w:rsid w:val="000E15B2"/>
    <w:rsid w:val="000E2102"/>
    <w:rsid w:val="000E266C"/>
    <w:rsid w:val="000E2698"/>
    <w:rsid w:val="000E2CC9"/>
    <w:rsid w:val="000E41C6"/>
    <w:rsid w:val="000E41D2"/>
    <w:rsid w:val="000E4391"/>
    <w:rsid w:val="000E44DD"/>
    <w:rsid w:val="000E6965"/>
    <w:rsid w:val="000E6BC6"/>
    <w:rsid w:val="000E7691"/>
    <w:rsid w:val="000E7F0B"/>
    <w:rsid w:val="000E7FC4"/>
    <w:rsid w:val="000F009C"/>
    <w:rsid w:val="000F03D0"/>
    <w:rsid w:val="000F0993"/>
    <w:rsid w:val="000F0E1A"/>
    <w:rsid w:val="000F0F24"/>
    <w:rsid w:val="000F10AC"/>
    <w:rsid w:val="000F19BB"/>
    <w:rsid w:val="000F19CC"/>
    <w:rsid w:val="000F1DD1"/>
    <w:rsid w:val="000F24E0"/>
    <w:rsid w:val="000F382D"/>
    <w:rsid w:val="000F3BBF"/>
    <w:rsid w:val="000F3F37"/>
    <w:rsid w:val="000F40CA"/>
    <w:rsid w:val="000F456C"/>
    <w:rsid w:val="000F4916"/>
    <w:rsid w:val="000F4A45"/>
    <w:rsid w:val="000F4EFC"/>
    <w:rsid w:val="000F4F23"/>
    <w:rsid w:val="000F517B"/>
    <w:rsid w:val="000F521F"/>
    <w:rsid w:val="000F5724"/>
    <w:rsid w:val="000F58C2"/>
    <w:rsid w:val="000F640E"/>
    <w:rsid w:val="000F682B"/>
    <w:rsid w:val="000F7090"/>
    <w:rsid w:val="000F7297"/>
    <w:rsid w:val="000F77F9"/>
    <w:rsid w:val="000F7917"/>
    <w:rsid w:val="00100309"/>
    <w:rsid w:val="001008E0"/>
    <w:rsid w:val="00100E21"/>
    <w:rsid w:val="00100F21"/>
    <w:rsid w:val="001012F8"/>
    <w:rsid w:val="001018E6"/>
    <w:rsid w:val="00102C65"/>
    <w:rsid w:val="00103556"/>
    <w:rsid w:val="00103793"/>
    <w:rsid w:val="00103B5F"/>
    <w:rsid w:val="00103BC9"/>
    <w:rsid w:val="00104280"/>
    <w:rsid w:val="00104E8D"/>
    <w:rsid w:val="00104EC7"/>
    <w:rsid w:val="0010547A"/>
    <w:rsid w:val="00105E7A"/>
    <w:rsid w:val="00106D68"/>
    <w:rsid w:val="00107B83"/>
    <w:rsid w:val="00110251"/>
    <w:rsid w:val="00110319"/>
    <w:rsid w:val="00111335"/>
    <w:rsid w:val="00111D66"/>
    <w:rsid w:val="00112BB2"/>
    <w:rsid w:val="00112CD3"/>
    <w:rsid w:val="001137AA"/>
    <w:rsid w:val="00113B24"/>
    <w:rsid w:val="00113BC5"/>
    <w:rsid w:val="00113FA3"/>
    <w:rsid w:val="001140B1"/>
    <w:rsid w:val="00114182"/>
    <w:rsid w:val="001141BF"/>
    <w:rsid w:val="0011460B"/>
    <w:rsid w:val="0011561D"/>
    <w:rsid w:val="00115D1D"/>
    <w:rsid w:val="0011638F"/>
    <w:rsid w:val="00117556"/>
    <w:rsid w:val="00117859"/>
    <w:rsid w:val="001205AC"/>
    <w:rsid w:val="00120F0B"/>
    <w:rsid w:val="00121C79"/>
    <w:rsid w:val="00121DBD"/>
    <w:rsid w:val="001224E3"/>
    <w:rsid w:val="00122EB4"/>
    <w:rsid w:val="00123176"/>
    <w:rsid w:val="00124B2C"/>
    <w:rsid w:val="00125123"/>
    <w:rsid w:val="00125264"/>
    <w:rsid w:val="001257D9"/>
    <w:rsid w:val="00125BB8"/>
    <w:rsid w:val="001262BA"/>
    <w:rsid w:val="001262FB"/>
    <w:rsid w:val="00126987"/>
    <w:rsid w:val="00127AEE"/>
    <w:rsid w:val="00131253"/>
    <w:rsid w:val="00132162"/>
    <w:rsid w:val="0013220F"/>
    <w:rsid w:val="00132616"/>
    <w:rsid w:val="00132952"/>
    <w:rsid w:val="0013382D"/>
    <w:rsid w:val="0013386E"/>
    <w:rsid w:val="00133957"/>
    <w:rsid w:val="0013453D"/>
    <w:rsid w:val="00134EC0"/>
    <w:rsid w:val="00135027"/>
    <w:rsid w:val="001353D9"/>
    <w:rsid w:val="0013567F"/>
    <w:rsid w:val="00135AD1"/>
    <w:rsid w:val="001362E3"/>
    <w:rsid w:val="00136315"/>
    <w:rsid w:val="00136C41"/>
    <w:rsid w:val="00136EE2"/>
    <w:rsid w:val="0013763B"/>
    <w:rsid w:val="001378E4"/>
    <w:rsid w:val="00137FF6"/>
    <w:rsid w:val="00140117"/>
    <w:rsid w:val="00140AAF"/>
    <w:rsid w:val="00140C46"/>
    <w:rsid w:val="00141BF9"/>
    <w:rsid w:val="001429FD"/>
    <w:rsid w:val="00142D8C"/>
    <w:rsid w:val="00143435"/>
    <w:rsid w:val="00143DB7"/>
    <w:rsid w:val="00143ECD"/>
    <w:rsid w:val="001444FE"/>
    <w:rsid w:val="001446CC"/>
    <w:rsid w:val="0014483E"/>
    <w:rsid w:val="00144D20"/>
    <w:rsid w:val="00144EEA"/>
    <w:rsid w:val="00145109"/>
    <w:rsid w:val="00145143"/>
    <w:rsid w:val="00145C33"/>
    <w:rsid w:val="00145E26"/>
    <w:rsid w:val="00145F6A"/>
    <w:rsid w:val="0014638D"/>
    <w:rsid w:val="00146531"/>
    <w:rsid w:val="00146713"/>
    <w:rsid w:val="00146C92"/>
    <w:rsid w:val="00146EB8"/>
    <w:rsid w:val="00147733"/>
    <w:rsid w:val="00150356"/>
    <w:rsid w:val="001504BC"/>
    <w:rsid w:val="0015153C"/>
    <w:rsid w:val="00152E87"/>
    <w:rsid w:val="00153275"/>
    <w:rsid w:val="00153511"/>
    <w:rsid w:val="001537CE"/>
    <w:rsid w:val="00153F1D"/>
    <w:rsid w:val="001542A6"/>
    <w:rsid w:val="00154432"/>
    <w:rsid w:val="0015499C"/>
    <w:rsid w:val="001552FB"/>
    <w:rsid w:val="00155851"/>
    <w:rsid w:val="00155A66"/>
    <w:rsid w:val="001562BB"/>
    <w:rsid w:val="00156C56"/>
    <w:rsid w:val="001571FD"/>
    <w:rsid w:val="001578E0"/>
    <w:rsid w:val="00157F9A"/>
    <w:rsid w:val="00160651"/>
    <w:rsid w:val="0016069D"/>
    <w:rsid w:val="00160A74"/>
    <w:rsid w:val="00160C96"/>
    <w:rsid w:val="001610D6"/>
    <w:rsid w:val="0016117E"/>
    <w:rsid w:val="0016167F"/>
    <w:rsid w:val="00162075"/>
    <w:rsid w:val="001622AF"/>
    <w:rsid w:val="00163186"/>
    <w:rsid w:val="001631D5"/>
    <w:rsid w:val="00163E49"/>
    <w:rsid w:val="001641AC"/>
    <w:rsid w:val="001641FF"/>
    <w:rsid w:val="001645F2"/>
    <w:rsid w:val="00165217"/>
    <w:rsid w:val="001656FE"/>
    <w:rsid w:val="00165FD8"/>
    <w:rsid w:val="00167BF8"/>
    <w:rsid w:val="00167EFF"/>
    <w:rsid w:val="00170025"/>
    <w:rsid w:val="0017004A"/>
    <w:rsid w:val="00170390"/>
    <w:rsid w:val="00170486"/>
    <w:rsid w:val="00170B84"/>
    <w:rsid w:val="00170ED5"/>
    <w:rsid w:val="00170F77"/>
    <w:rsid w:val="00171B69"/>
    <w:rsid w:val="0017242C"/>
    <w:rsid w:val="0017271D"/>
    <w:rsid w:val="0017304F"/>
    <w:rsid w:val="0017365A"/>
    <w:rsid w:val="00173899"/>
    <w:rsid w:val="001744EC"/>
    <w:rsid w:val="00174816"/>
    <w:rsid w:val="00174F7A"/>
    <w:rsid w:val="001750D9"/>
    <w:rsid w:val="00175636"/>
    <w:rsid w:val="001756E8"/>
    <w:rsid w:val="00176CAD"/>
    <w:rsid w:val="00176F5E"/>
    <w:rsid w:val="001772E7"/>
    <w:rsid w:val="00181379"/>
    <w:rsid w:val="0018144B"/>
    <w:rsid w:val="0018163E"/>
    <w:rsid w:val="001816FB"/>
    <w:rsid w:val="00182CA9"/>
    <w:rsid w:val="00183168"/>
    <w:rsid w:val="00183A00"/>
    <w:rsid w:val="00184055"/>
    <w:rsid w:val="0018461A"/>
    <w:rsid w:val="00184784"/>
    <w:rsid w:val="0018510A"/>
    <w:rsid w:val="00185166"/>
    <w:rsid w:val="00185933"/>
    <w:rsid w:val="00185D94"/>
    <w:rsid w:val="00186828"/>
    <w:rsid w:val="00186A08"/>
    <w:rsid w:val="00186CF2"/>
    <w:rsid w:val="00187548"/>
    <w:rsid w:val="00187BC3"/>
    <w:rsid w:val="00190764"/>
    <w:rsid w:val="00190AEB"/>
    <w:rsid w:val="00191303"/>
    <w:rsid w:val="00191BC0"/>
    <w:rsid w:val="00192042"/>
    <w:rsid w:val="00192625"/>
    <w:rsid w:val="00192DBC"/>
    <w:rsid w:val="00192F08"/>
    <w:rsid w:val="00193612"/>
    <w:rsid w:val="0019364E"/>
    <w:rsid w:val="00193EDF"/>
    <w:rsid w:val="0019457C"/>
    <w:rsid w:val="00195752"/>
    <w:rsid w:val="00195877"/>
    <w:rsid w:val="00195A86"/>
    <w:rsid w:val="00195A9D"/>
    <w:rsid w:val="00195B8E"/>
    <w:rsid w:val="001978FD"/>
    <w:rsid w:val="00197975"/>
    <w:rsid w:val="00197E7D"/>
    <w:rsid w:val="001A0553"/>
    <w:rsid w:val="001A0755"/>
    <w:rsid w:val="001A0BD9"/>
    <w:rsid w:val="001A0C4B"/>
    <w:rsid w:val="001A0CF9"/>
    <w:rsid w:val="001A183B"/>
    <w:rsid w:val="001A1B33"/>
    <w:rsid w:val="001A1C22"/>
    <w:rsid w:val="001A2598"/>
    <w:rsid w:val="001A4C5C"/>
    <w:rsid w:val="001A4D95"/>
    <w:rsid w:val="001A5B62"/>
    <w:rsid w:val="001A5C16"/>
    <w:rsid w:val="001A6062"/>
    <w:rsid w:val="001A61C8"/>
    <w:rsid w:val="001A6462"/>
    <w:rsid w:val="001A6738"/>
    <w:rsid w:val="001A6DF0"/>
    <w:rsid w:val="001A6EBD"/>
    <w:rsid w:val="001A6EFF"/>
    <w:rsid w:val="001B05F1"/>
    <w:rsid w:val="001B0A1E"/>
    <w:rsid w:val="001B1FAC"/>
    <w:rsid w:val="001B31A9"/>
    <w:rsid w:val="001B3396"/>
    <w:rsid w:val="001B3530"/>
    <w:rsid w:val="001B3CD4"/>
    <w:rsid w:val="001B3DDD"/>
    <w:rsid w:val="001B412D"/>
    <w:rsid w:val="001B452E"/>
    <w:rsid w:val="001B4F5F"/>
    <w:rsid w:val="001B56DC"/>
    <w:rsid w:val="001B578A"/>
    <w:rsid w:val="001B6209"/>
    <w:rsid w:val="001B6A08"/>
    <w:rsid w:val="001B7249"/>
    <w:rsid w:val="001B7919"/>
    <w:rsid w:val="001B7A2E"/>
    <w:rsid w:val="001C034D"/>
    <w:rsid w:val="001C0501"/>
    <w:rsid w:val="001C0518"/>
    <w:rsid w:val="001C2124"/>
    <w:rsid w:val="001C2DA7"/>
    <w:rsid w:val="001C2E0E"/>
    <w:rsid w:val="001C2E36"/>
    <w:rsid w:val="001C2EDB"/>
    <w:rsid w:val="001C30AB"/>
    <w:rsid w:val="001C32C0"/>
    <w:rsid w:val="001C3E0D"/>
    <w:rsid w:val="001C413F"/>
    <w:rsid w:val="001C46F8"/>
    <w:rsid w:val="001C60A0"/>
    <w:rsid w:val="001C6AFD"/>
    <w:rsid w:val="001C704A"/>
    <w:rsid w:val="001C7448"/>
    <w:rsid w:val="001C752A"/>
    <w:rsid w:val="001C7671"/>
    <w:rsid w:val="001D0530"/>
    <w:rsid w:val="001D0593"/>
    <w:rsid w:val="001D05A8"/>
    <w:rsid w:val="001D0D7E"/>
    <w:rsid w:val="001D16AC"/>
    <w:rsid w:val="001D1FA8"/>
    <w:rsid w:val="001D2191"/>
    <w:rsid w:val="001D22B4"/>
    <w:rsid w:val="001D24D8"/>
    <w:rsid w:val="001D2D3E"/>
    <w:rsid w:val="001D33DE"/>
    <w:rsid w:val="001D366D"/>
    <w:rsid w:val="001D444B"/>
    <w:rsid w:val="001D53A5"/>
    <w:rsid w:val="001D53DB"/>
    <w:rsid w:val="001D54EB"/>
    <w:rsid w:val="001D55A0"/>
    <w:rsid w:val="001D59B5"/>
    <w:rsid w:val="001D60CB"/>
    <w:rsid w:val="001D63C4"/>
    <w:rsid w:val="001D6B21"/>
    <w:rsid w:val="001D6BAD"/>
    <w:rsid w:val="001D77D6"/>
    <w:rsid w:val="001D7F71"/>
    <w:rsid w:val="001E02B1"/>
    <w:rsid w:val="001E1618"/>
    <w:rsid w:val="001E161F"/>
    <w:rsid w:val="001E1AB0"/>
    <w:rsid w:val="001E2071"/>
    <w:rsid w:val="001E368D"/>
    <w:rsid w:val="001E3F4D"/>
    <w:rsid w:val="001E43CF"/>
    <w:rsid w:val="001E5683"/>
    <w:rsid w:val="001E657C"/>
    <w:rsid w:val="001E673D"/>
    <w:rsid w:val="001E6930"/>
    <w:rsid w:val="001E6A20"/>
    <w:rsid w:val="001E74F0"/>
    <w:rsid w:val="001E7E42"/>
    <w:rsid w:val="001F0B74"/>
    <w:rsid w:val="001F0F11"/>
    <w:rsid w:val="001F1993"/>
    <w:rsid w:val="001F19EC"/>
    <w:rsid w:val="001F32CE"/>
    <w:rsid w:val="001F34A7"/>
    <w:rsid w:val="001F3A80"/>
    <w:rsid w:val="001F3AB0"/>
    <w:rsid w:val="001F4171"/>
    <w:rsid w:val="001F476D"/>
    <w:rsid w:val="001F479F"/>
    <w:rsid w:val="001F4C12"/>
    <w:rsid w:val="001F5249"/>
    <w:rsid w:val="001F6392"/>
    <w:rsid w:val="001F755F"/>
    <w:rsid w:val="001F777B"/>
    <w:rsid w:val="001F7924"/>
    <w:rsid w:val="001F79A3"/>
    <w:rsid w:val="001F7B2A"/>
    <w:rsid w:val="001F7FA5"/>
    <w:rsid w:val="001F7FF3"/>
    <w:rsid w:val="00200544"/>
    <w:rsid w:val="002006E5"/>
    <w:rsid w:val="00202430"/>
    <w:rsid w:val="0020245C"/>
    <w:rsid w:val="002032A1"/>
    <w:rsid w:val="002032EE"/>
    <w:rsid w:val="00203B38"/>
    <w:rsid w:val="00204205"/>
    <w:rsid w:val="002042AF"/>
    <w:rsid w:val="002042EF"/>
    <w:rsid w:val="00204512"/>
    <w:rsid w:val="00204CC4"/>
    <w:rsid w:val="00204EA6"/>
    <w:rsid w:val="0020582F"/>
    <w:rsid w:val="00206A30"/>
    <w:rsid w:val="00210985"/>
    <w:rsid w:val="00210E3D"/>
    <w:rsid w:val="00210EF7"/>
    <w:rsid w:val="0021157F"/>
    <w:rsid w:val="002118A3"/>
    <w:rsid w:val="002118C4"/>
    <w:rsid w:val="00211C6F"/>
    <w:rsid w:val="00211CC6"/>
    <w:rsid w:val="0021251E"/>
    <w:rsid w:val="00213296"/>
    <w:rsid w:val="002132B2"/>
    <w:rsid w:val="002133BA"/>
    <w:rsid w:val="002137BB"/>
    <w:rsid w:val="00213AA7"/>
    <w:rsid w:val="00213D89"/>
    <w:rsid w:val="002143CC"/>
    <w:rsid w:val="002153B2"/>
    <w:rsid w:val="0021561B"/>
    <w:rsid w:val="00216575"/>
    <w:rsid w:val="00216C77"/>
    <w:rsid w:val="00217608"/>
    <w:rsid w:val="00217F0B"/>
    <w:rsid w:val="002200B1"/>
    <w:rsid w:val="002201AB"/>
    <w:rsid w:val="002207A3"/>
    <w:rsid w:val="00220A45"/>
    <w:rsid w:val="00221061"/>
    <w:rsid w:val="002212A3"/>
    <w:rsid w:val="0022143E"/>
    <w:rsid w:val="00221468"/>
    <w:rsid w:val="002229AD"/>
    <w:rsid w:val="00222D53"/>
    <w:rsid w:val="00222E3C"/>
    <w:rsid w:val="00222EB9"/>
    <w:rsid w:val="002230EC"/>
    <w:rsid w:val="002233AE"/>
    <w:rsid w:val="00223F96"/>
    <w:rsid w:val="002240E7"/>
    <w:rsid w:val="002244D1"/>
    <w:rsid w:val="002244DE"/>
    <w:rsid w:val="00224760"/>
    <w:rsid w:val="00224832"/>
    <w:rsid w:val="00224ADC"/>
    <w:rsid w:val="00225011"/>
    <w:rsid w:val="002254D3"/>
    <w:rsid w:val="002258FA"/>
    <w:rsid w:val="00225ABF"/>
    <w:rsid w:val="00225C06"/>
    <w:rsid w:val="00226055"/>
    <w:rsid w:val="00226AA8"/>
    <w:rsid w:val="0022766A"/>
    <w:rsid w:val="002277F8"/>
    <w:rsid w:val="00227B49"/>
    <w:rsid w:val="00227D07"/>
    <w:rsid w:val="002313CC"/>
    <w:rsid w:val="002330C1"/>
    <w:rsid w:val="00233280"/>
    <w:rsid w:val="002333B5"/>
    <w:rsid w:val="0023358A"/>
    <w:rsid w:val="00233C49"/>
    <w:rsid w:val="00234604"/>
    <w:rsid w:val="002346D4"/>
    <w:rsid w:val="0023472B"/>
    <w:rsid w:val="00234908"/>
    <w:rsid w:val="00234CC2"/>
    <w:rsid w:val="00234D3B"/>
    <w:rsid w:val="00235756"/>
    <w:rsid w:val="002358EA"/>
    <w:rsid w:val="00235B74"/>
    <w:rsid w:val="00235BFD"/>
    <w:rsid w:val="00235D32"/>
    <w:rsid w:val="00235EAB"/>
    <w:rsid w:val="002362C3"/>
    <w:rsid w:val="002368A3"/>
    <w:rsid w:val="00236CB5"/>
    <w:rsid w:val="00236DAF"/>
    <w:rsid w:val="0023759A"/>
    <w:rsid w:val="00240B5B"/>
    <w:rsid w:val="00240EEC"/>
    <w:rsid w:val="00241283"/>
    <w:rsid w:val="002416D1"/>
    <w:rsid w:val="002428F8"/>
    <w:rsid w:val="002429B7"/>
    <w:rsid w:val="00242A24"/>
    <w:rsid w:val="00242EB8"/>
    <w:rsid w:val="00243181"/>
    <w:rsid w:val="00243356"/>
    <w:rsid w:val="0024381D"/>
    <w:rsid w:val="00243DCE"/>
    <w:rsid w:val="00244255"/>
    <w:rsid w:val="0024460D"/>
    <w:rsid w:val="00244D8E"/>
    <w:rsid w:val="00244DA5"/>
    <w:rsid w:val="00244EA3"/>
    <w:rsid w:val="002452A0"/>
    <w:rsid w:val="00245933"/>
    <w:rsid w:val="00245D86"/>
    <w:rsid w:val="0024607D"/>
    <w:rsid w:val="00246937"/>
    <w:rsid w:val="0024697A"/>
    <w:rsid w:val="00246AB2"/>
    <w:rsid w:val="00247059"/>
    <w:rsid w:val="00247112"/>
    <w:rsid w:val="002476F5"/>
    <w:rsid w:val="00247E3D"/>
    <w:rsid w:val="0025091C"/>
    <w:rsid w:val="00250DB3"/>
    <w:rsid w:val="00250E31"/>
    <w:rsid w:val="00250F20"/>
    <w:rsid w:val="002513BE"/>
    <w:rsid w:val="002525FC"/>
    <w:rsid w:val="00252DC0"/>
    <w:rsid w:val="00252EE4"/>
    <w:rsid w:val="00253509"/>
    <w:rsid w:val="00253A4D"/>
    <w:rsid w:val="00254628"/>
    <w:rsid w:val="00254DA9"/>
    <w:rsid w:val="00254F98"/>
    <w:rsid w:val="00255218"/>
    <w:rsid w:val="002552E3"/>
    <w:rsid w:val="00255A07"/>
    <w:rsid w:val="00256092"/>
    <w:rsid w:val="00256270"/>
    <w:rsid w:val="002562B4"/>
    <w:rsid w:val="00256790"/>
    <w:rsid w:val="00256926"/>
    <w:rsid w:val="00256D47"/>
    <w:rsid w:val="0025719A"/>
    <w:rsid w:val="002572CD"/>
    <w:rsid w:val="002575EF"/>
    <w:rsid w:val="0025773D"/>
    <w:rsid w:val="0025798F"/>
    <w:rsid w:val="00260399"/>
    <w:rsid w:val="00260679"/>
    <w:rsid w:val="00260888"/>
    <w:rsid w:val="00260DD2"/>
    <w:rsid w:val="0026165A"/>
    <w:rsid w:val="00261951"/>
    <w:rsid w:val="00262185"/>
    <w:rsid w:val="002621FF"/>
    <w:rsid w:val="00262C4E"/>
    <w:rsid w:val="00262DA4"/>
    <w:rsid w:val="00263223"/>
    <w:rsid w:val="002634AA"/>
    <w:rsid w:val="00263A81"/>
    <w:rsid w:val="00263F18"/>
    <w:rsid w:val="00264068"/>
    <w:rsid w:val="00264238"/>
    <w:rsid w:val="00264FA3"/>
    <w:rsid w:val="00265B16"/>
    <w:rsid w:val="00265E6B"/>
    <w:rsid w:val="00266239"/>
    <w:rsid w:val="002666CF"/>
    <w:rsid w:val="0026679A"/>
    <w:rsid w:val="00266F8C"/>
    <w:rsid w:val="0027011D"/>
    <w:rsid w:val="002703D6"/>
    <w:rsid w:val="00270566"/>
    <w:rsid w:val="00271022"/>
    <w:rsid w:val="00271162"/>
    <w:rsid w:val="002718E3"/>
    <w:rsid w:val="00272735"/>
    <w:rsid w:val="002729EA"/>
    <w:rsid w:val="00272C1B"/>
    <w:rsid w:val="00272CF0"/>
    <w:rsid w:val="00273084"/>
    <w:rsid w:val="0027328D"/>
    <w:rsid w:val="0027356B"/>
    <w:rsid w:val="002738B0"/>
    <w:rsid w:val="00273D0D"/>
    <w:rsid w:val="00274343"/>
    <w:rsid w:val="002757E7"/>
    <w:rsid w:val="00275A9E"/>
    <w:rsid w:val="00275E8A"/>
    <w:rsid w:val="00277CEA"/>
    <w:rsid w:val="00280564"/>
    <w:rsid w:val="0028058E"/>
    <w:rsid w:val="00280C1F"/>
    <w:rsid w:val="00281A82"/>
    <w:rsid w:val="00281ADD"/>
    <w:rsid w:val="00282027"/>
    <w:rsid w:val="002828C7"/>
    <w:rsid w:val="00282910"/>
    <w:rsid w:val="00282DC3"/>
    <w:rsid w:val="00283525"/>
    <w:rsid w:val="00283678"/>
    <w:rsid w:val="00284E28"/>
    <w:rsid w:val="002852EC"/>
    <w:rsid w:val="0028536A"/>
    <w:rsid w:val="0028555F"/>
    <w:rsid w:val="00285688"/>
    <w:rsid w:val="00285A47"/>
    <w:rsid w:val="002861C4"/>
    <w:rsid w:val="00286818"/>
    <w:rsid w:val="00287F87"/>
    <w:rsid w:val="00287FD7"/>
    <w:rsid w:val="002903DC"/>
    <w:rsid w:val="002905E6"/>
    <w:rsid w:val="00290635"/>
    <w:rsid w:val="00290D30"/>
    <w:rsid w:val="00290F8B"/>
    <w:rsid w:val="0029123A"/>
    <w:rsid w:val="002917F2"/>
    <w:rsid w:val="00291851"/>
    <w:rsid w:val="00291DFC"/>
    <w:rsid w:val="002920C1"/>
    <w:rsid w:val="002923C1"/>
    <w:rsid w:val="002926B3"/>
    <w:rsid w:val="0029277B"/>
    <w:rsid w:val="00292999"/>
    <w:rsid w:val="00293454"/>
    <w:rsid w:val="00293A4C"/>
    <w:rsid w:val="00293F48"/>
    <w:rsid w:val="00294311"/>
    <w:rsid w:val="00294960"/>
    <w:rsid w:val="0029497E"/>
    <w:rsid w:val="00294E15"/>
    <w:rsid w:val="0029599D"/>
    <w:rsid w:val="00295EB1"/>
    <w:rsid w:val="00296467"/>
    <w:rsid w:val="0029658E"/>
    <w:rsid w:val="00296AC1"/>
    <w:rsid w:val="002973B3"/>
    <w:rsid w:val="00297568"/>
    <w:rsid w:val="00297E36"/>
    <w:rsid w:val="002A03C4"/>
    <w:rsid w:val="002A08F7"/>
    <w:rsid w:val="002A0A65"/>
    <w:rsid w:val="002A2292"/>
    <w:rsid w:val="002A2AA3"/>
    <w:rsid w:val="002A3053"/>
    <w:rsid w:val="002A35D9"/>
    <w:rsid w:val="002A37E6"/>
    <w:rsid w:val="002A48B7"/>
    <w:rsid w:val="002A48DF"/>
    <w:rsid w:val="002A4A71"/>
    <w:rsid w:val="002A4A97"/>
    <w:rsid w:val="002A4C18"/>
    <w:rsid w:val="002A4F6D"/>
    <w:rsid w:val="002A5FF5"/>
    <w:rsid w:val="002A631E"/>
    <w:rsid w:val="002A7218"/>
    <w:rsid w:val="002A7698"/>
    <w:rsid w:val="002A7B23"/>
    <w:rsid w:val="002B0535"/>
    <w:rsid w:val="002B1541"/>
    <w:rsid w:val="002B2F34"/>
    <w:rsid w:val="002B3A47"/>
    <w:rsid w:val="002B46A6"/>
    <w:rsid w:val="002B52EC"/>
    <w:rsid w:val="002B5BCB"/>
    <w:rsid w:val="002B60DA"/>
    <w:rsid w:val="002B60F8"/>
    <w:rsid w:val="002B6529"/>
    <w:rsid w:val="002B687F"/>
    <w:rsid w:val="002B6FCF"/>
    <w:rsid w:val="002B774D"/>
    <w:rsid w:val="002B7EFA"/>
    <w:rsid w:val="002C017D"/>
    <w:rsid w:val="002C041C"/>
    <w:rsid w:val="002C0993"/>
    <w:rsid w:val="002C0C86"/>
    <w:rsid w:val="002C1079"/>
    <w:rsid w:val="002C1DAA"/>
    <w:rsid w:val="002C2477"/>
    <w:rsid w:val="002C325C"/>
    <w:rsid w:val="002C3C0D"/>
    <w:rsid w:val="002C49BE"/>
    <w:rsid w:val="002C56F5"/>
    <w:rsid w:val="002C626A"/>
    <w:rsid w:val="002C6329"/>
    <w:rsid w:val="002C657F"/>
    <w:rsid w:val="002C67FD"/>
    <w:rsid w:val="002C6A0D"/>
    <w:rsid w:val="002C6B65"/>
    <w:rsid w:val="002C6B79"/>
    <w:rsid w:val="002C6EA7"/>
    <w:rsid w:val="002C7F49"/>
    <w:rsid w:val="002D0125"/>
    <w:rsid w:val="002D0A11"/>
    <w:rsid w:val="002D15B8"/>
    <w:rsid w:val="002D1994"/>
    <w:rsid w:val="002D1C9E"/>
    <w:rsid w:val="002D2084"/>
    <w:rsid w:val="002D34A7"/>
    <w:rsid w:val="002D3682"/>
    <w:rsid w:val="002D3BE9"/>
    <w:rsid w:val="002D4066"/>
    <w:rsid w:val="002D5AE2"/>
    <w:rsid w:val="002D5C75"/>
    <w:rsid w:val="002D609A"/>
    <w:rsid w:val="002D6162"/>
    <w:rsid w:val="002D66CE"/>
    <w:rsid w:val="002D6807"/>
    <w:rsid w:val="002D6A8C"/>
    <w:rsid w:val="002D73CB"/>
    <w:rsid w:val="002E018A"/>
    <w:rsid w:val="002E05E7"/>
    <w:rsid w:val="002E1C26"/>
    <w:rsid w:val="002E28CD"/>
    <w:rsid w:val="002E2FB6"/>
    <w:rsid w:val="002E3410"/>
    <w:rsid w:val="002E3439"/>
    <w:rsid w:val="002E351C"/>
    <w:rsid w:val="002E3C38"/>
    <w:rsid w:val="002E4359"/>
    <w:rsid w:val="002E49EC"/>
    <w:rsid w:val="002E4E2B"/>
    <w:rsid w:val="002E5298"/>
    <w:rsid w:val="002E53B1"/>
    <w:rsid w:val="002E54D3"/>
    <w:rsid w:val="002E5645"/>
    <w:rsid w:val="002E651B"/>
    <w:rsid w:val="002E6DD8"/>
    <w:rsid w:val="002E6FB0"/>
    <w:rsid w:val="002E7731"/>
    <w:rsid w:val="002F04AA"/>
    <w:rsid w:val="002F07CA"/>
    <w:rsid w:val="002F0816"/>
    <w:rsid w:val="002F0F52"/>
    <w:rsid w:val="002F18E2"/>
    <w:rsid w:val="002F1A7F"/>
    <w:rsid w:val="002F1FC6"/>
    <w:rsid w:val="002F2751"/>
    <w:rsid w:val="002F27CF"/>
    <w:rsid w:val="002F292E"/>
    <w:rsid w:val="002F2AF6"/>
    <w:rsid w:val="002F2CA8"/>
    <w:rsid w:val="002F3040"/>
    <w:rsid w:val="002F4A5C"/>
    <w:rsid w:val="002F5825"/>
    <w:rsid w:val="002F69DF"/>
    <w:rsid w:val="002F6D24"/>
    <w:rsid w:val="002F7737"/>
    <w:rsid w:val="002F7984"/>
    <w:rsid w:val="002F7A36"/>
    <w:rsid w:val="002F7D41"/>
    <w:rsid w:val="00300474"/>
    <w:rsid w:val="0030195B"/>
    <w:rsid w:val="003021C7"/>
    <w:rsid w:val="003022C2"/>
    <w:rsid w:val="00303485"/>
    <w:rsid w:val="00303DA7"/>
    <w:rsid w:val="0030403E"/>
    <w:rsid w:val="0030437C"/>
    <w:rsid w:val="00305D2A"/>
    <w:rsid w:val="00306AC3"/>
    <w:rsid w:val="00306CBE"/>
    <w:rsid w:val="00307056"/>
    <w:rsid w:val="00307094"/>
    <w:rsid w:val="00307A6F"/>
    <w:rsid w:val="00307F2F"/>
    <w:rsid w:val="00310601"/>
    <w:rsid w:val="0031083C"/>
    <w:rsid w:val="00310880"/>
    <w:rsid w:val="003108DD"/>
    <w:rsid w:val="00310ED5"/>
    <w:rsid w:val="0031101A"/>
    <w:rsid w:val="0031169A"/>
    <w:rsid w:val="00311894"/>
    <w:rsid w:val="003118EC"/>
    <w:rsid w:val="00311F52"/>
    <w:rsid w:val="00312B9D"/>
    <w:rsid w:val="00312E36"/>
    <w:rsid w:val="003137EA"/>
    <w:rsid w:val="00313FC6"/>
    <w:rsid w:val="00314753"/>
    <w:rsid w:val="00314F6D"/>
    <w:rsid w:val="0031527D"/>
    <w:rsid w:val="003152A5"/>
    <w:rsid w:val="00315CF3"/>
    <w:rsid w:val="00320B16"/>
    <w:rsid w:val="00320BDC"/>
    <w:rsid w:val="00320F0D"/>
    <w:rsid w:val="003215ED"/>
    <w:rsid w:val="00322240"/>
    <w:rsid w:val="00322BC4"/>
    <w:rsid w:val="00322E4A"/>
    <w:rsid w:val="003234A3"/>
    <w:rsid w:val="00323618"/>
    <w:rsid w:val="00323DE4"/>
    <w:rsid w:val="00325291"/>
    <w:rsid w:val="0032571E"/>
    <w:rsid w:val="00325CBF"/>
    <w:rsid w:val="00325DC9"/>
    <w:rsid w:val="00326557"/>
    <w:rsid w:val="00326BED"/>
    <w:rsid w:val="00326E24"/>
    <w:rsid w:val="0032752A"/>
    <w:rsid w:val="0033157F"/>
    <w:rsid w:val="00331C72"/>
    <w:rsid w:val="0033344E"/>
    <w:rsid w:val="003336C8"/>
    <w:rsid w:val="00333729"/>
    <w:rsid w:val="00333DB5"/>
    <w:rsid w:val="00334821"/>
    <w:rsid w:val="00335153"/>
    <w:rsid w:val="00336059"/>
    <w:rsid w:val="00336EAC"/>
    <w:rsid w:val="003371FA"/>
    <w:rsid w:val="00337954"/>
    <w:rsid w:val="00337B46"/>
    <w:rsid w:val="00340140"/>
    <w:rsid w:val="003403E5"/>
    <w:rsid w:val="0034046C"/>
    <w:rsid w:val="0034143B"/>
    <w:rsid w:val="003417CB"/>
    <w:rsid w:val="00342017"/>
    <w:rsid w:val="0034385D"/>
    <w:rsid w:val="0034452F"/>
    <w:rsid w:val="00344E6B"/>
    <w:rsid w:val="00345237"/>
    <w:rsid w:val="00345519"/>
    <w:rsid w:val="003455C4"/>
    <w:rsid w:val="00345899"/>
    <w:rsid w:val="00345D3B"/>
    <w:rsid w:val="003460F0"/>
    <w:rsid w:val="00346AFF"/>
    <w:rsid w:val="00346EAC"/>
    <w:rsid w:val="003473D2"/>
    <w:rsid w:val="00347987"/>
    <w:rsid w:val="00347C6B"/>
    <w:rsid w:val="00347D1D"/>
    <w:rsid w:val="003500DD"/>
    <w:rsid w:val="00350FE0"/>
    <w:rsid w:val="0035142A"/>
    <w:rsid w:val="00351460"/>
    <w:rsid w:val="003525F5"/>
    <w:rsid w:val="003529CA"/>
    <w:rsid w:val="00352EC4"/>
    <w:rsid w:val="00354283"/>
    <w:rsid w:val="003550DF"/>
    <w:rsid w:val="00355F43"/>
    <w:rsid w:val="00356001"/>
    <w:rsid w:val="003567F5"/>
    <w:rsid w:val="00356A73"/>
    <w:rsid w:val="00356E77"/>
    <w:rsid w:val="00356EF8"/>
    <w:rsid w:val="003574EB"/>
    <w:rsid w:val="00360232"/>
    <w:rsid w:val="00360CB6"/>
    <w:rsid w:val="00360EED"/>
    <w:rsid w:val="00361901"/>
    <w:rsid w:val="00361C0C"/>
    <w:rsid w:val="00362B3C"/>
    <w:rsid w:val="00362F93"/>
    <w:rsid w:val="00362FEF"/>
    <w:rsid w:val="003636E2"/>
    <w:rsid w:val="003644D5"/>
    <w:rsid w:val="00364609"/>
    <w:rsid w:val="003649ED"/>
    <w:rsid w:val="003649FA"/>
    <w:rsid w:val="003650D1"/>
    <w:rsid w:val="00365112"/>
    <w:rsid w:val="0036579E"/>
    <w:rsid w:val="003657A9"/>
    <w:rsid w:val="003660D9"/>
    <w:rsid w:val="00366102"/>
    <w:rsid w:val="003662CF"/>
    <w:rsid w:val="003664E6"/>
    <w:rsid w:val="00366951"/>
    <w:rsid w:val="00366FE9"/>
    <w:rsid w:val="00367BA6"/>
    <w:rsid w:val="00370069"/>
    <w:rsid w:val="003701B0"/>
    <w:rsid w:val="003705B5"/>
    <w:rsid w:val="00370C45"/>
    <w:rsid w:val="00371DC9"/>
    <w:rsid w:val="0037254D"/>
    <w:rsid w:val="00374300"/>
    <w:rsid w:val="003746E2"/>
    <w:rsid w:val="00374B80"/>
    <w:rsid w:val="00375032"/>
    <w:rsid w:val="003755BE"/>
    <w:rsid w:val="00375F6C"/>
    <w:rsid w:val="003767B6"/>
    <w:rsid w:val="00376A05"/>
    <w:rsid w:val="00376B1A"/>
    <w:rsid w:val="003774F3"/>
    <w:rsid w:val="00377D2C"/>
    <w:rsid w:val="00377F68"/>
    <w:rsid w:val="003812F6"/>
    <w:rsid w:val="00381367"/>
    <w:rsid w:val="003818E8"/>
    <w:rsid w:val="00381B33"/>
    <w:rsid w:val="00383064"/>
    <w:rsid w:val="0038321D"/>
    <w:rsid w:val="00383568"/>
    <w:rsid w:val="00383BD1"/>
    <w:rsid w:val="00384472"/>
    <w:rsid w:val="003846A7"/>
    <w:rsid w:val="00385380"/>
    <w:rsid w:val="003863BE"/>
    <w:rsid w:val="00386604"/>
    <w:rsid w:val="0038683D"/>
    <w:rsid w:val="00386B1C"/>
    <w:rsid w:val="00386B83"/>
    <w:rsid w:val="003870F0"/>
    <w:rsid w:val="00390B83"/>
    <w:rsid w:val="00391703"/>
    <w:rsid w:val="00392423"/>
    <w:rsid w:val="0039250E"/>
    <w:rsid w:val="00394453"/>
    <w:rsid w:val="00394502"/>
    <w:rsid w:val="00394628"/>
    <w:rsid w:val="00394758"/>
    <w:rsid w:val="0039486D"/>
    <w:rsid w:val="003952EE"/>
    <w:rsid w:val="0039561C"/>
    <w:rsid w:val="00395EA8"/>
    <w:rsid w:val="003960C1"/>
    <w:rsid w:val="0039623E"/>
    <w:rsid w:val="003965DD"/>
    <w:rsid w:val="003966C6"/>
    <w:rsid w:val="003969A1"/>
    <w:rsid w:val="00396C6F"/>
    <w:rsid w:val="003A1165"/>
    <w:rsid w:val="003A196B"/>
    <w:rsid w:val="003A1A52"/>
    <w:rsid w:val="003A1A76"/>
    <w:rsid w:val="003A1D7A"/>
    <w:rsid w:val="003A24D8"/>
    <w:rsid w:val="003A28D4"/>
    <w:rsid w:val="003A2DD0"/>
    <w:rsid w:val="003A31BD"/>
    <w:rsid w:val="003A3527"/>
    <w:rsid w:val="003A3E6A"/>
    <w:rsid w:val="003A5CAB"/>
    <w:rsid w:val="003A62E4"/>
    <w:rsid w:val="003A6CA5"/>
    <w:rsid w:val="003A6D79"/>
    <w:rsid w:val="003A78DA"/>
    <w:rsid w:val="003B041A"/>
    <w:rsid w:val="003B0B30"/>
    <w:rsid w:val="003B149E"/>
    <w:rsid w:val="003B1523"/>
    <w:rsid w:val="003B18AF"/>
    <w:rsid w:val="003B1FFE"/>
    <w:rsid w:val="003B20EB"/>
    <w:rsid w:val="003B345F"/>
    <w:rsid w:val="003B38BA"/>
    <w:rsid w:val="003B395C"/>
    <w:rsid w:val="003B46CB"/>
    <w:rsid w:val="003B4BA8"/>
    <w:rsid w:val="003B4FEA"/>
    <w:rsid w:val="003B535F"/>
    <w:rsid w:val="003B589C"/>
    <w:rsid w:val="003B5E3B"/>
    <w:rsid w:val="003B5F32"/>
    <w:rsid w:val="003B6E2C"/>
    <w:rsid w:val="003C07E8"/>
    <w:rsid w:val="003C0B4C"/>
    <w:rsid w:val="003C1403"/>
    <w:rsid w:val="003C243E"/>
    <w:rsid w:val="003C2455"/>
    <w:rsid w:val="003C2612"/>
    <w:rsid w:val="003C283F"/>
    <w:rsid w:val="003C2E3D"/>
    <w:rsid w:val="003C3382"/>
    <w:rsid w:val="003C36A0"/>
    <w:rsid w:val="003C37CC"/>
    <w:rsid w:val="003C3F22"/>
    <w:rsid w:val="003C43E8"/>
    <w:rsid w:val="003C4F2E"/>
    <w:rsid w:val="003C531F"/>
    <w:rsid w:val="003C5E07"/>
    <w:rsid w:val="003C6B33"/>
    <w:rsid w:val="003C75D1"/>
    <w:rsid w:val="003C7975"/>
    <w:rsid w:val="003C7A39"/>
    <w:rsid w:val="003C7CBE"/>
    <w:rsid w:val="003C7F40"/>
    <w:rsid w:val="003D0081"/>
    <w:rsid w:val="003D0E40"/>
    <w:rsid w:val="003D2138"/>
    <w:rsid w:val="003D2F30"/>
    <w:rsid w:val="003D3C87"/>
    <w:rsid w:val="003D3E37"/>
    <w:rsid w:val="003D5470"/>
    <w:rsid w:val="003D59FD"/>
    <w:rsid w:val="003D67BB"/>
    <w:rsid w:val="003D6AA3"/>
    <w:rsid w:val="003D6DD5"/>
    <w:rsid w:val="003D716F"/>
    <w:rsid w:val="003E01BA"/>
    <w:rsid w:val="003E1574"/>
    <w:rsid w:val="003E15C3"/>
    <w:rsid w:val="003E1656"/>
    <w:rsid w:val="003E21E3"/>
    <w:rsid w:val="003E325F"/>
    <w:rsid w:val="003E3454"/>
    <w:rsid w:val="003E4092"/>
    <w:rsid w:val="003E4571"/>
    <w:rsid w:val="003E502C"/>
    <w:rsid w:val="003E54ED"/>
    <w:rsid w:val="003E5535"/>
    <w:rsid w:val="003E5800"/>
    <w:rsid w:val="003E5A88"/>
    <w:rsid w:val="003E5A96"/>
    <w:rsid w:val="003E61F6"/>
    <w:rsid w:val="003E6E1F"/>
    <w:rsid w:val="003E7400"/>
    <w:rsid w:val="003E7A61"/>
    <w:rsid w:val="003E7C54"/>
    <w:rsid w:val="003F03EA"/>
    <w:rsid w:val="003F0731"/>
    <w:rsid w:val="003F0A06"/>
    <w:rsid w:val="003F0B83"/>
    <w:rsid w:val="003F11DF"/>
    <w:rsid w:val="003F12A2"/>
    <w:rsid w:val="003F1304"/>
    <w:rsid w:val="003F23F7"/>
    <w:rsid w:val="003F2450"/>
    <w:rsid w:val="003F32CB"/>
    <w:rsid w:val="003F37B1"/>
    <w:rsid w:val="003F3E67"/>
    <w:rsid w:val="003F42D3"/>
    <w:rsid w:val="003F4E1C"/>
    <w:rsid w:val="003F56BF"/>
    <w:rsid w:val="003F5ABB"/>
    <w:rsid w:val="003F6120"/>
    <w:rsid w:val="003F615E"/>
    <w:rsid w:val="003F6223"/>
    <w:rsid w:val="003F696C"/>
    <w:rsid w:val="003F6B70"/>
    <w:rsid w:val="003F7505"/>
    <w:rsid w:val="003F765C"/>
    <w:rsid w:val="00400057"/>
    <w:rsid w:val="004003DA"/>
    <w:rsid w:val="00401424"/>
    <w:rsid w:val="004019B4"/>
    <w:rsid w:val="004024C8"/>
    <w:rsid w:val="00402A59"/>
    <w:rsid w:val="00403AB2"/>
    <w:rsid w:val="00404AB7"/>
    <w:rsid w:val="00404D5E"/>
    <w:rsid w:val="00405160"/>
    <w:rsid w:val="00405513"/>
    <w:rsid w:val="004064EF"/>
    <w:rsid w:val="00406E36"/>
    <w:rsid w:val="00407226"/>
    <w:rsid w:val="004073F5"/>
    <w:rsid w:val="0040741A"/>
    <w:rsid w:val="00407741"/>
    <w:rsid w:val="00407E36"/>
    <w:rsid w:val="004108E1"/>
    <w:rsid w:val="00410E90"/>
    <w:rsid w:val="00410FBE"/>
    <w:rsid w:val="00411185"/>
    <w:rsid w:val="004112E3"/>
    <w:rsid w:val="0041163F"/>
    <w:rsid w:val="0041209F"/>
    <w:rsid w:val="004121E7"/>
    <w:rsid w:val="00412587"/>
    <w:rsid w:val="004128A8"/>
    <w:rsid w:val="00412FD1"/>
    <w:rsid w:val="0041322A"/>
    <w:rsid w:val="004139BD"/>
    <w:rsid w:val="00413C97"/>
    <w:rsid w:val="00414893"/>
    <w:rsid w:val="00414CDA"/>
    <w:rsid w:val="0041523B"/>
    <w:rsid w:val="00415F4D"/>
    <w:rsid w:val="004167ED"/>
    <w:rsid w:val="0041735E"/>
    <w:rsid w:val="00420A09"/>
    <w:rsid w:val="004215E1"/>
    <w:rsid w:val="00421669"/>
    <w:rsid w:val="00421695"/>
    <w:rsid w:val="0042220A"/>
    <w:rsid w:val="004228B9"/>
    <w:rsid w:val="004231C7"/>
    <w:rsid w:val="00423287"/>
    <w:rsid w:val="00424FE0"/>
    <w:rsid w:val="004253AC"/>
    <w:rsid w:val="004254E0"/>
    <w:rsid w:val="0042595F"/>
    <w:rsid w:val="00425AC8"/>
    <w:rsid w:val="0042609E"/>
    <w:rsid w:val="004261EA"/>
    <w:rsid w:val="00426299"/>
    <w:rsid w:val="00426D42"/>
    <w:rsid w:val="00426D80"/>
    <w:rsid w:val="0042717A"/>
    <w:rsid w:val="00427276"/>
    <w:rsid w:val="0042737D"/>
    <w:rsid w:val="00427A8A"/>
    <w:rsid w:val="004300B4"/>
    <w:rsid w:val="00430B57"/>
    <w:rsid w:val="004317CB"/>
    <w:rsid w:val="00432B5A"/>
    <w:rsid w:val="00432F57"/>
    <w:rsid w:val="00432FC7"/>
    <w:rsid w:val="004334BA"/>
    <w:rsid w:val="00433644"/>
    <w:rsid w:val="00433A70"/>
    <w:rsid w:val="00433BFB"/>
    <w:rsid w:val="0043410C"/>
    <w:rsid w:val="004345A3"/>
    <w:rsid w:val="004351B7"/>
    <w:rsid w:val="004354C3"/>
    <w:rsid w:val="00436010"/>
    <w:rsid w:val="00436467"/>
    <w:rsid w:val="00436577"/>
    <w:rsid w:val="004371C4"/>
    <w:rsid w:val="00437B4F"/>
    <w:rsid w:val="004402C9"/>
    <w:rsid w:val="004407FE"/>
    <w:rsid w:val="00440E96"/>
    <w:rsid w:val="00440ED1"/>
    <w:rsid w:val="004433D9"/>
    <w:rsid w:val="0044363F"/>
    <w:rsid w:val="00443E11"/>
    <w:rsid w:val="00444198"/>
    <w:rsid w:val="00444B92"/>
    <w:rsid w:val="004456EE"/>
    <w:rsid w:val="00445BE5"/>
    <w:rsid w:val="0044600D"/>
    <w:rsid w:val="004460F4"/>
    <w:rsid w:val="00446931"/>
    <w:rsid w:val="00446EDA"/>
    <w:rsid w:val="004473A0"/>
    <w:rsid w:val="00447910"/>
    <w:rsid w:val="004509B8"/>
    <w:rsid w:val="0045130E"/>
    <w:rsid w:val="00451BA2"/>
    <w:rsid w:val="004520CF"/>
    <w:rsid w:val="004523AF"/>
    <w:rsid w:val="00452979"/>
    <w:rsid w:val="00452EC8"/>
    <w:rsid w:val="004538F8"/>
    <w:rsid w:val="00454330"/>
    <w:rsid w:val="0045524A"/>
    <w:rsid w:val="004559DB"/>
    <w:rsid w:val="00455C9A"/>
    <w:rsid w:val="00455DF3"/>
    <w:rsid w:val="00455EF8"/>
    <w:rsid w:val="004563E4"/>
    <w:rsid w:val="0045695B"/>
    <w:rsid w:val="00456D67"/>
    <w:rsid w:val="0045766C"/>
    <w:rsid w:val="00460519"/>
    <w:rsid w:val="00460542"/>
    <w:rsid w:val="00460581"/>
    <w:rsid w:val="004606CB"/>
    <w:rsid w:val="0046171B"/>
    <w:rsid w:val="00462B7C"/>
    <w:rsid w:val="00462BDC"/>
    <w:rsid w:val="004638A1"/>
    <w:rsid w:val="0046420C"/>
    <w:rsid w:val="00464740"/>
    <w:rsid w:val="00464C5F"/>
    <w:rsid w:val="00464E8B"/>
    <w:rsid w:val="00465214"/>
    <w:rsid w:val="00465708"/>
    <w:rsid w:val="0046607F"/>
    <w:rsid w:val="0046653F"/>
    <w:rsid w:val="00466FAD"/>
    <w:rsid w:val="00467DF1"/>
    <w:rsid w:val="00467E49"/>
    <w:rsid w:val="0047039C"/>
    <w:rsid w:val="004709FF"/>
    <w:rsid w:val="00470DEA"/>
    <w:rsid w:val="00470E9C"/>
    <w:rsid w:val="00471457"/>
    <w:rsid w:val="004716BC"/>
    <w:rsid w:val="00471733"/>
    <w:rsid w:val="00471928"/>
    <w:rsid w:val="00472421"/>
    <w:rsid w:val="00472E08"/>
    <w:rsid w:val="0047379F"/>
    <w:rsid w:val="00473A4A"/>
    <w:rsid w:val="0047444D"/>
    <w:rsid w:val="00474C81"/>
    <w:rsid w:val="00474E74"/>
    <w:rsid w:val="00474EBB"/>
    <w:rsid w:val="00474F20"/>
    <w:rsid w:val="00474FDA"/>
    <w:rsid w:val="004759E7"/>
    <w:rsid w:val="00475C9D"/>
    <w:rsid w:val="00475E6D"/>
    <w:rsid w:val="004765A2"/>
    <w:rsid w:val="00476D36"/>
    <w:rsid w:val="00477B03"/>
    <w:rsid w:val="00477D58"/>
    <w:rsid w:val="004804E2"/>
    <w:rsid w:val="004817CF"/>
    <w:rsid w:val="0048275A"/>
    <w:rsid w:val="00482ADF"/>
    <w:rsid w:val="00482E53"/>
    <w:rsid w:val="00483892"/>
    <w:rsid w:val="00483EB5"/>
    <w:rsid w:val="00484B5A"/>
    <w:rsid w:val="004851A5"/>
    <w:rsid w:val="00485CFE"/>
    <w:rsid w:val="0048625D"/>
    <w:rsid w:val="0048645B"/>
    <w:rsid w:val="00486BCB"/>
    <w:rsid w:val="004876ED"/>
    <w:rsid w:val="00487870"/>
    <w:rsid w:val="0049033B"/>
    <w:rsid w:val="004904EF"/>
    <w:rsid w:val="00490626"/>
    <w:rsid w:val="00490CE9"/>
    <w:rsid w:val="004910E9"/>
    <w:rsid w:val="0049181E"/>
    <w:rsid w:val="00491BA0"/>
    <w:rsid w:val="004926BF"/>
    <w:rsid w:val="00493A88"/>
    <w:rsid w:val="004942A3"/>
    <w:rsid w:val="004948E3"/>
    <w:rsid w:val="0049524D"/>
    <w:rsid w:val="004965C3"/>
    <w:rsid w:val="00496627"/>
    <w:rsid w:val="00496728"/>
    <w:rsid w:val="00496DA6"/>
    <w:rsid w:val="00497044"/>
    <w:rsid w:val="0049782C"/>
    <w:rsid w:val="00497983"/>
    <w:rsid w:val="004A015A"/>
    <w:rsid w:val="004A0BF8"/>
    <w:rsid w:val="004A1D69"/>
    <w:rsid w:val="004A2D9C"/>
    <w:rsid w:val="004A2E79"/>
    <w:rsid w:val="004A33CC"/>
    <w:rsid w:val="004A357C"/>
    <w:rsid w:val="004A4798"/>
    <w:rsid w:val="004A4943"/>
    <w:rsid w:val="004A4DD0"/>
    <w:rsid w:val="004A4EC7"/>
    <w:rsid w:val="004A502D"/>
    <w:rsid w:val="004A5115"/>
    <w:rsid w:val="004A55F9"/>
    <w:rsid w:val="004A6385"/>
    <w:rsid w:val="004A6469"/>
    <w:rsid w:val="004A6823"/>
    <w:rsid w:val="004A72B2"/>
    <w:rsid w:val="004A75A0"/>
    <w:rsid w:val="004A7917"/>
    <w:rsid w:val="004A7F14"/>
    <w:rsid w:val="004B0C0C"/>
    <w:rsid w:val="004B1FA3"/>
    <w:rsid w:val="004B2172"/>
    <w:rsid w:val="004B4CF7"/>
    <w:rsid w:val="004B555E"/>
    <w:rsid w:val="004B5CDE"/>
    <w:rsid w:val="004B5D3F"/>
    <w:rsid w:val="004B6004"/>
    <w:rsid w:val="004B611C"/>
    <w:rsid w:val="004B61E2"/>
    <w:rsid w:val="004B673B"/>
    <w:rsid w:val="004B6B13"/>
    <w:rsid w:val="004B70B2"/>
    <w:rsid w:val="004B71FE"/>
    <w:rsid w:val="004B720D"/>
    <w:rsid w:val="004B77DE"/>
    <w:rsid w:val="004B7D31"/>
    <w:rsid w:val="004B7EF4"/>
    <w:rsid w:val="004C02E8"/>
    <w:rsid w:val="004C0ED2"/>
    <w:rsid w:val="004C0F30"/>
    <w:rsid w:val="004C1800"/>
    <w:rsid w:val="004C3247"/>
    <w:rsid w:val="004C3DDF"/>
    <w:rsid w:val="004C44B3"/>
    <w:rsid w:val="004C45C6"/>
    <w:rsid w:val="004C4664"/>
    <w:rsid w:val="004C4752"/>
    <w:rsid w:val="004C4DE6"/>
    <w:rsid w:val="004C5AA5"/>
    <w:rsid w:val="004C6613"/>
    <w:rsid w:val="004C6BB5"/>
    <w:rsid w:val="004C6FA1"/>
    <w:rsid w:val="004C7416"/>
    <w:rsid w:val="004C7904"/>
    <w:rsid w:val="004C79E1"/>
    <w:rsid w:val="004C7C6D"/>
    <w:rsid w:val="004D0272"/>
    <w:rsid w:val="004D03AC"/>
    <w:rsid w:val="004D08D4"/>
    <w:rsid w:val="004D0BE0"/>
    <w:rsid w:val="004D0D6D"/>
    <w:rsid w:val="004D0EF6"/>
    <w:rsid w:val="004D13D5"/>
    <w:rsid w:val="004D191D"/>
    <w:rsid w:val="004D207C"/>
    <w:rsid w:val="004D268D"/>
    <w:rsid w:val="004D27A3"/>
    <w:rsid w:val="004D3987"/>
    <w:rsid w:val="004D3A3E"/>
    <w:rsid w:val="004D3DCC"/>
    <w:rsid w:val="004D44A6"/>
    <w:rsid w:val="004D4650"/>
    <w:rsid w:val="004D478C"/>
    <w:rsid w:val="004D4953"/>
    <w:rsid w:val="004D5227"/>
    <w:rsid w:val="004D5B9B"/>
    <w:rsid w:val="004D6171"/>
    <w:rsid w:val="004D6299"/>
    <w:rsid w:val="004D6FCF"/>
    <w:rsid w:val="004D7657"/>
    <w:rsid w:val="004D7C4B"/>
    <w:rsid w:val="004D7DAF"/>
    <w:rsid w:val="004E0EE9"/>
    <w:rsid w:val="004E112C"/>
    <w:rsid w:val="004E16D8"/>
    <w:rsid w:val="004E1BA3"/>
    <w:rsid w:val="004E2294"/>
    <w:rsid w:val="004E27C2"/>
    <w:rsid w:val="004E350D"/>
    <w:rsid w:val="004E358F"/>
    <w:rsid w:val="004E37E4"/>
    <w:rsid w:val="004E394F"/>
    <w:rsid w:val="004E3A41"/>
    <w:rsid w:val="004E3BAA"/>
    <w:rsid w:val="004E3FFA"/>
    <w:rsid w:val="004E4C18"/>
    <w:rsid w:val="004E581B"/>
    <w:rsid w:val="004E681D"/>
    <w:rsid w:val="004E71C0"/>
    <w:rsid w:val="004E77C2"/>
    <w:rsid w:val="004E78CC"/>
    <w:rsid w:val="004E7AE0"/>
    <w:rsid w:val="004E7B1B"/>
    <w:rsid w:val="004F0490"/>
    <w:rsid w:val="004F09EE"/>
    <w:rsid w:val="004F0B50"/>
    <w:rsid w:val="004F0BF6"/>
    <w:rsid w:val="004F0E42"/>
    <w:rsid w:val="004F1637"/>
    <w:rsid w:val="004F18DF"/>
    <w:rsid w:val="004F27E9"/>
    <w:rsid w:val="004F36BB"/>
    <w:rsid w:val="004F449E"/>
    <w:rsid w:val="004F4820"/>
    <w:rsid w:val="004F4B4D"/>
    <w:rsid w:val="004F4F7C"/>
    <w:rsid w:val="004F5405"/>
    <w:rsid w:val="004F58D4"/>
    <w:rsid w:val="004F5B0B"/>
    <w:rsid w:val="004F6124"/>
    <w:rsid w:val="004F6337"/>
    <w:rsid w:val="004F7B2A"/>
    <w:rsid w:val="004F7B6A"/>
    <w:rsid w:val="005002F4"/>
    <w:rsid w:val="00501514"/>
    <w:rsid w:val="005017E3"/>
    <w:rsid w:val="005023B0"/>
    <w:rsid w:val="00502A59"/>
    <w:rsid w:val="005032A8"/>
    <w:rsid w:val="00503499"/>
    <w:rsid w:val="005035C8"/>
    <w:rsid w:val="005035FB"/>
    <w:rsid w:val="0050396A"/>
    <w:rsid w:val="00504742"/>
    <w:rsid w:val="00504BB9"/>
    <w:rsid w:val="00505044"/>
    <w:rsid w:val="005052CE"/>
    <w:rsid w:val="0050547F"/>
    <w:rsid w:val="00505541"/>
    <w:rsid w:val="0050563D"/>
    <w:rsid w:val="005057F0"/>
    <w:rsid w:val="00505AD3"/>
    <w:rsid w:val="00506A4D"/>
    <w:rsid w:val="00506EEC"/>
    <w:rsid w:val="00506FAB"/>
    <w:rsid w:val="005106D1"/>
    <w:rsid w:val="00510AD7"/>
    <w:rsid w:val="00510CC1"/>
    <w:rsid w:val="00511230"/>
    <w:rsid w:val="00511B10"/>
    <w:rsid w:val="00512705"/>
    <w:rsid w:val="0051271E"/>
    <w:rsid w:val="00513E3C"/>
    <w:rsid w:val="00514640"/>
    <w:rsid w:val="00514C80"/>
    <w:rsid w:val="00514EC9"/>
    <w:rsid w:val="00514FCF"/>
    <w:rsid w:val="00515302"/>
    <w:rsid w:val="00516350"/>
    <w:rsid w:val="005167D5"/>
    <w:rsid w:val="0051762F"/>
    <w:rsid w:val="00517A67"/>
    <w:rsid w:val="00521E32"/>
    <w:rsid w:val="00522ACE"/>
    <w:rsid w:val="00523992"/>
    <w:rsid w:val="00523EA3"/>
    <w:rsid w:val="00524548"/>
    <w:rsid w:val="0052570F"/>
    <w:rsid w:val="005259D6"/>
    <w:rsid w:val="005259E1"/>
    <w:rsid w:val="00525C40"/>
    <w:rsid w:val="005263FC"/>
    <w:rsid w:val="00526607"/>
    <w:rsid w:val="00527074"/>
    <w:rsid w:val="005270E0"/>
    <w:rsid w:val="00527997"/>
    <w:rsid w:val="00527CBE"/>
    <w:rsid w:val="0053169E"/>
    <w:rsid w:val="00532A41"/>
    <w:rsid w:val="00532D05"/>
    <w:rsid w:val="00532D86"/>
    <w:rsid w:val="00532EE8"/>
    <w:rsid w:val="00533F63"/>
    <w:rsid w:val="00533FAD"/>
    <w:rsid w:val="005340E5"/>
    <w:rsid w:val="0053468C"/>
    <w:rsid w:val="0053496E"/>
    <w:rsid w:val="005361B7"/>
    <w:rsid w:val="005367FB"/>
    <w:rsid w:val="00536849"/>
    <w:rsid w:val="0053717B"/>
    <w:rsid w:val="005372D3"/>
    <w:rsid w:val="00537348"/>
    <w:rsid w:val="005375F9"/>
    <w:rsid w:val="005376EA"/>
    <w:rsid w:val="00537D15"/>
    <w:rsid w:val="00537D46"/>
    <w:rsid w:val="00540B31"/>
    <w:rsid w:val="00542E8F"/>
    <w:rsid w:val="005439C0"/>
    <w:rsid w:val="00543C9A"/>
    <w:rsid w:val="00543EF1"/>
    <w:rsid w:val="005445B3"/>
    <w:rsid w:val="00544641"/>
    <w:rsid w:val="00544897"/>
    <w:rsid w:val="00544995"/>
    <w:rsid w:val="00544E10"/>
    <w:rsid w:val="005457A1"/>
    <w:rsid w:val="00545A92"/>
    <w:rsid w:val="00545BD1"/>
    <w:rsid w:val="00546AD0"/>
    <w:rsid w:val="00546C1F"/>
    <w:rsid w:val="00546D38"/>
    <w:rsid w:val="0054709D"/>
    <w:rsid w:val="005474EA"/>
    <w:rsid w:val="005476C8"/>
    <w:rsid w:val="005476E3"/>
    <w:rsid w:val="00547936"/>
    <w:rsid w:val="005500F0"/>
    <w:rsid w:val="005508AE"/>
    <w:rsid w:val="00550EF8"/>
    <w:rsid w:val="005510FD"/>
    <w:rsid w:val="0055111F"/>
    <w:rsid w:val="00551690"/>
    <w:rsid w:val="00551EDF"/>
    <w:rsid w:val="005528B9"/>
    <w:rsid w:val="00552A8C"/>
    <w:rsid w:val="00552BB6"/>
    <w:rsid w:val="00552EEC"/>
    <w:rsid w:val="005533FC"/>
    <w:rsid w:val="0055447D"/>
    <w:rsid w:val="0055518D"/>
    <w:rsid w:val="005558AD"/>
    <w:rsid w:val="00555C5E"/>
    <w:rsid w:val="00555FE7"/>
    <w:rsid w:val="00556191"/>
    <w:rsid w:val="005563C8"/>
    <w:rsid w:val="00556B8C"/>
    <w:rsid w:val="00556FCE"/>
    <w:rsid w:val="005570B5"/>
    <w:rsid w:val="00557EF2"/>
    <w:rsid w:val="00560161"/>
    <w:rsid w:val="00560401"/>
    <w:rsid w:val="00560530"/>
    <w:rsid w:val="00560E1A"/>
    <w:rsid w:val="00560F02"/>
    <w:rsid w:val="00561FD1"/>
    <w:rsid w:val="0056228E"/>
    <w:rsid w:val="0056274D"/>
    <w:rsid w:val="00562EBC"/>
    <w:rsid w:val="005632E0"/>
    <w:rsid w:val="0056366C"/>
    <w:rsid w:val="0056391D"/>
    <w:rsid w:val="00563C60"/>
    <w:rsid w:val="00563EBF"/>
    <w:rsid w:val="0056401D"/>
    <w:rsid w:val="0056402B"/>
    <w:rsid w:val="005643FF"/>
    <w:rsid w:val="00564CAA"/>
    <w:rsid w:val="00564D0C"/>
    <w:rsid w:val="00564E56"/>
    <w:rsid w:val="00565AF6"/>
    <w:rsid w:val="00565CE0"/>
    <w:rsid w:val="005669DC"/>
    <w:rsid w:val="00566F5B"/>
    <w:rsid w:val="005679B4"/>
    <w:rsid w:val="00567A56"/>
    <w:rsid w:val="00567AB6"/>
    <w:rsid w:val="00567CC5"/>
    <w:rsid w:val="00570649"/>
    <w:rsid w:val="00570781"/>
    <w:rsid w:val="00570F3F"/>
    <w:rsid w:val="00571031"/>
    <w:rsid w:val="00571376"/>
    <w:rsid w:val="00571B81"/>
    <w:rsid w:val="00571CAF"/>
    <w:rsid w:val="00571DC9"/>
    <w:rsid w:val="0057249F"/>
    <w:rsid w:val="005729E1"/>
    <w:rsid w:val="00572C5D"/>
    <w:rsid w:val="0057337D"/>
    <w:rsid w:val="005752D5"/>
    <w:rsid w:val="0057563D"/>
    <w:rsid w:val="00575D40"/>
    <w:rsid w:val="00575EDE"/>
    <w:rsid w:val="0057769D"/>
    <w:rsid w:val="005778E9"/>
    <w:rsid w:val="0058005A"/>
    <w:rsid w:val="005800A0"/>
    <w:rsid w:val="00580CBE"/>
    <w:rsid w:val="00580D53"/>
    <w:rsid w:val="00581251"/>
    <w:rsid w:val="005824C6"/>
    <w:rsid w:val="005829F6"/>
    <w:rsid w:val="00582BCE"/>
    <w:rsid w:val="00582E31"/>
    <w:rsid w:val="00583513"/>
    <w:rsid w:val="00583885"/>
    <w:rsid w:val="00583C6E"/>
    <w:rsid w:val="00584317"/>
    <w:rsid w:val="00584579"/>
    <w:rsid w:val="00584F5D"/>
    <w:rsid w:val="00584FD9"/>
    <w:rsid w:val="005850C5"/>
    <w:rsid w:val="005850F8"/>
    <w:rsid w:val="005851FB"/>
    <w:rsid w:val="00585EEA"/>
    <w:rsid w:val="00586238"/>
    <w:rsid w:val="005862F3"/>
    <w:rsid w:val="005864F1"/>
    <w:rsid w:val="0058673D"/>
    <w:rsid w:val="0058729B"/>
    <w:rsid w:val="00587BC9"/>
    <w:rsid w:val="00587D21"/>
    <w:rsid w:val="00587EA4"/>
    <w:rsid w:val="0059062C"/>
    <w:rsid w:val="00590CD1"/>
    <w:rsid w:val="0059101C"/>
    <w:rsid w:val="0059174A"/>
    <w:rsid w:val="00591B8E"/>
    <w:rsid w:val="00591CF8"/>
    <w:rsid w:val="00591ED4"/>
    <w:rsid w:val="00592B99"/>
    <w:rsid w:val="00592C15"/>
    <w:rsid w:val="00592E4B"/>
    <w:rsid w:val="00593EDE"/>
    <w:rsid w:val="005947A0"/>
    <w:rsid w:val="00594A79"/>
    <w:rsid w:val="0059565A"/>
    <w:rsid w:val="00595A78"/>
    <w:rsid w:val="00596314"/>
    <w:rsid w:val="00596941"/>
    <w:rsid w:val="00596944"/>
    <w:rsid w:val="00597280"/>
    <w:rsid w:val="005976F4"/>
    <w:rsid w:val="00597802"/>
    <w:rsid w:val="00597AED"/>
    <w:rsid w:val="005A0B14"/>
    <w:rsid w:val="005A0DAD"/>
    <w:rsid w:val="005A0FA9"/>
    <w:rsid w:val="005A11C2"/>
    <w:rsid w:val="005A140A"/>
    <w:rsid w:val="005A155C"/>
    <w:rsid w:val="005A1C99"/>
    <w:rsid w:val="005A23B8"/>
    <w:rsid w:val="005A25B8"/>
    <w:rsid w:val="005A2D10"/>
    <w:rsid w:val="005A2F9D"/>
    <w:rsid w:val="005A327F"/>
    <w:rsid w:val="005A38FC"/>
    <w:rsid w:val="005A3980"/>
    <w:rsid w:val="005A40B3"/>
    <w:rsid w:val="005A48A7"/>
    <w:rsid w:val="005A4ED5"/>
    <w:rsid w:val="005A4ED8"/>
    <w:rsid w:val="005A4EE9"/>
    <w:rsid w:val="005A53A3"/>
    <w:rsid w:val="005A5768"/>
    <w:rsid w:val="005A5B1D"/>
    <w:rsid w:val="005A613E"/>
    <w:rsid w:val="005A61C9"/>
    <w:rsid w:val="005B01AD"/>
    <w:rsid w:val="005B0E6C"/>
    <w:rsid w:val="005B1064"/>
    <w:rsid w:val="005B1974"/>
    <w:rsid w:val="005B1978"/>
    <w:rsid w:val="005B2572"/>
    <w:rsid w:val="005B2892"/>
    <w:rsid w:val="005B2DD5"/>
    <w:rsid w:val="005B3BB7"/>
    <w:rsid w:val="005B3CBF"/>
    <w:rsid w:val="005B3DA5"/>
    <w:rsid w:val="005B3F85"/>
    <w:rsid w:val="005B4F2F"/>
    <w:rsid w:val="005B4F71"/>
    <w:rsid w:val="005B53A7"/>
    <w:rsid w:val="005B634F"/>
    <w:rsid w:val="005B6473"/>
    <w:rsid w:val="005B6744"/>
    <w:rsid w:val="005B6C80"/>
    <w:rsid w:val="005B7576"/>
    <w:rsid w:val="005B7586"/>
    <w:rsid w:val="005C0369"/>
    <w:rsid w:val="005C095B"/>
    <w:rsid w:val="005C0DC0"/>
    <w:rsid w:val="005C1193"/>
    <w:rsid w:val="005C12B0"/>
    <w:rsid w:val="005C1867"/>
    <w:rsid w:val="005C1A02"/>
    <w:rsid w:val="005C233F"/>
    <w:rsid w:val="005C34B3"/>
    <w:rsid w:val="005C4958"/>
    <w:rsid w:val="005C4E53"/>
    <w:rsid w:val="005C4F36"/>
    <w:rsid w:val="005C5303"/>
    <w:rsid w:val="005C5963"/>
    <w:rsid w:val="005C61CC"/>
    <w:rsid w:val="005C62D9"/>
    <w:rsid w:val="005C6403"/>
    <w:rsid w:val="005C640D"/>
    <w:rsid w:val="005C64D0"/>
    <w:rsid w:val="005C69CB"/>
    <w:rsid w:val="005C6BE3"/>
    <w:rsid w:val="005C7318"/>
    <w:rsid w:val="005C7D09"/>
    <w:rsid w:val="005C7DC5"/>
    <w:rsid w:val="005D06EE"/>
    <w:rsid w:val="005D15EA"/>
    <w:rsid w:val="005D16B6"/>
    <w:rsid w:val="005D1878"/>
    <w:rsid w:val="005D1D66"/>
    <w:rsid w:val="005D1E22"/>
    <w:rsid w:val="005D2770"/>
    <w:rsid w:val="005D3BC8"/>
    <w:rsid w:val="005D449D"/>
    <w:rsid w:val="005D4918"/>
    <w:rsid w:val="005D4B8D"/>
    <w:rsid w:val="005D4F95"/>
    <w:rsid w:val="005D5016"/>
    <w:rsid w:val="005D56DF"/>
    <w:rsid w:val="005D5B9E"/>
    <w:rsid w:val="005D6B33"/>
    <w:rsid w:val="005D7049"/>
    <w:rsid w:val="005D7A1E"/>
    <w:rsid w:val="005D7CB4"/>
    <w:rsid w:val="005D7CCD"/>
    <w:rsid w:val="005E024A"/>
    <w:rsid w:val="005E14FA"/>
    <w:rsid w:val="005E1551"/>
    <w:rsid w:val="005E1BDF"/>
    <w:rsid w:val="005E22AB"/>
    <w:rsid w:val="005E24E1"/>
    <w:rsid w:val="005E2FAB"/>
    <w:rsid w:val="005E3A63"/>
    <w:rsid w:val="005E3CD5"/>
    <w:rsid w:val="005E4087"/>
    <w:rsid w:val="005E4870"/>
    <w:rsid w:val="005E4F1E"/>
    <w:rsid w:val="005E501B"/>
    <w:rsid w:val="005E51A3"/>
    <w:rsid w:val="005E5321"/>
    <w:rsid w:val="005E59CB"/>
    <w:rsid w:val="005E6178"/>
    <w:rsid w:val="005E620F"/>
    <w:rsid w:val="005E68A7"/>
    <w:rsid w:val="005E6FEF"/>
    <w:rsid w:val="005E7549"/>
    <w:rsid w:val="005F048C"/>
    <w:rsid w:val="005F080E"/>
    <w:rsid w:val="005F0D4F"/>
    <w:rsid w:val="005F0F65"/>
    <w:rsid w:val="005F104A"/>
    <w:rsid w:val="005F1C57"/>
    <w:rsid w:val="005F1DD7"/>
    <w:rsid w:val="005F1F2D"/>
    <w:rsid w:val="005F20A0"/>
    <w:rsid w:val="005F2CAC"/>
    <w:rsid w:val="005F3119"/>
    <w:rsid w:val="005F336A"/>
    <w:rsid w:val="005F35EA"/>
    <w:rsid w:val="005F3796"/>
    <w:rsid w:val="005F3AFD"/>
    <w:rsid w:val="005F3DB7"/>
    <w:rsid w:val="005F50AF"/>
    <w:rsid w:val="005F58AA"/>
    <w:rsid w:val="005F58BF"/>
    <w:rsid w:val="005F5E1B"/>
    <w:rsid w:val="005F68B9"/>
    <w:rsid w:val="005F695C"/>
    <w:rsid w:val="005F6F27"/>
    <w:rsid w:val="005F750B"/>
    <w:rsid w:val="005F7AB7"/>
    <w:rsid w:val="00600191"/>
    <w:rsid w:val="00600A2F"/>
    <w:rsid w:val="00600A9A"/>
    <w:rsid w:val="00601980"/>
    <w:rsid w:val="00601F22"/>
    <w:rsid w:val="006029F6"/>
    <w:rsid w:val="00602A16"/>
    <w:rsid w:val="00602EFC"/>
    <w:rsid w:val="00604E7A"/>
    <w:rsid w:val="006053F5"/>
    <w:rsid w:val="00605478"/>
    <w:rsid w:val="00605A0A"/>
    <w:rsid w:val="00605CFA"/>
    <w:rsid w:val="00605D0B"/>
    <w:rsid w:val="006061EB"/>
    <w:rsid w:val="00606A8C"/>
    <w:rsid w:val="00606F84"/>
    <w:rsid w:val="0060751F"/>
    <w:rsid w:val="00607631"/>
    <w:rsid w:val="006077D0"/>
    <w:rsid w:val="00607C90"/>
    <w:rsid w:val="00607F6C"/>
    <w:rsid w:val="006107A0"/>
    <w:rsid w:val="00610E37"/>
    <w:rsid w:val="0061108F"/>
    <w:rsid w:val="00611721"/>
    <w:rsid w:val="00611A25"/>
    <w:rsid w:val="00611FE7"/>
    <w:rsid w:val="00612334"/>
    <w:rsid w:val="006127CD"/>
    <w:rsid w:val="00612F75"/>
    <w:rsid w:val="006144FB"/>
    <w:rsid w:val="00614517"/>
    <w:rsid w:val="006149D5"/>
    <w:rsid w:val="00614A98"/>
    <w:rsid w:val="00614F6C"/>
    <w:rsid w:val="00615EB3"/>
    <w:rsid w:val="00616585"/>
    <w:rsid w:val="00616954"/>
    <w:rsid w:val="00617838"/>
    <w:rsid w:val="00617F4C"/>
    <w:rsid w:val="0062127E"/>
    <w:rsid w:val="0062171E"/>
    <w:rsid w:val="00622894"/>
    <w:rsid w:val="00622998"/>
    <w:rsid w:val="00622C38"/>
    <w:rsid w:val="00623528"/>
    <w:rsid w:val="00623688"/>
    <w:rsid w:val="006241BC"/>
    <w:rsid w:val="00624AE4"/>
    <w:rsid w:val="00624CE5"/>
    <w:rsid w:val="00626F9D"/>
    <w:rsid w:val="00630B3F"/>
    <w:rsid w:val="00631139"/>
    <w:rsid w:val="0063129B"/>
    <w:rsid w:val="006314B0"/>
    <w:rsid w:val="0063184C"/>
    <w:rsid w:val="00631C89"/>
    <w:rsid w:val="00632949"/>
    <w:rsid w:val="00632A28"/>
    <w:rsid w:val="006332A6"/>
    <w:rsid w:val="00633DCC"/>
    <w:rsid w:val="0063455E"/>
    <w:rsid w:val="00634832"/>
    <w:rsid w:val="0063486E"/>
    <w:rsid w:val="00634CB8"/>
    <w:rsid w:val="006356F7"/>
    <w:rsid w:val="00635B97"/>
    <w:rsid w:val="00636472"/>
    <w:rsid w:val="006368D1"/>
    <w:rsid w:val="00637204"/>
    <w:rsid w:val="00637EA7"/>
    <w:rsid w:val="00637ED4"/>
    <w:rsid w:val="006400BC"/>
    <w:rsid w:val="006406C1"/>
    <w:rsid w:val="00640E7B"/>
    <w:rsid w:val="00640F43"/>
    <w:rsid w:val="0064113E"/>
    <w:rsid w:val="00641909"/>
    <w:rsid w:val="00641DD7"/>
    <w:rsid w:val="00641F94"/>
    <w:rsid w:val="00642C09"/>
    <w:rsid w:val="006438D0"/>
    <w:rsid w:val="00643A37"/>
    <w:rsid w:val="006445F5"/>
    <w:rsid w:val="0064490F"/>
    <w:rsid w:val="006453F2"/>
    <w:rsid w:val="006466D9"/>
    <w:rsid w:val="006469D8"/>
    <w:rsid w:val="00646DB3"/>
    <w:rsid w:val="0064731A"/>
    <w:rsid w:val="0064737C"/>
    <w:rsid w:val="0065002A"/>
    <w:rsid w:val="006502A3"/>
    <w:rsid w:val="00650DAB"/>
    <w:rsid w:val="006510E8"/>
    <w:rsid w:val="00652AA7"/>
    <w:rsid w:val="00652D6F"/>
    <w:rsid w:val="006532B7"/>
    <w:rsid w:val="00653536"/>
    <w:rsid w:val="00653558"/>
    <w:rsid w:val="006535D2"/>
    <w:rsid w:val="00654078"/>
    <w:rsid w:val="00655068"/>
    <w:rsid w:val="00655712"/>
    <w:rsid w:val="00657476"/>
    <w:rsid w:val="0065750C"/>
    <w:rsid w:val="00657DA0"/>
    <w:rsid w:val="00660E22"/>
    <w:rsid w:val="0066118F"/>
    <w:rsid w:val="00661D9B"/>
    <w:rsid w:val="00662151"/>
    <w:rsid w:val="00662524"/>
    <w:rsid w:val="00662623"/>
    <w:rsid w:val="00663145"/>
    <w:rsid w:val="006633F4"/>
    <w:rsid w:val="0066352E"/>
    <w:rsid w:val="006638D4"/>
    <w:rsid w:val="00663A64"/>
    <w:rsid w:val="00663BC6"/>
    <w:rsid w:val="00663FC9"/>
    <w:rsid w:val="00664AE9"/>
    <w:rsid w:val="0066521C"/>
    <w:rsid w:val="00665AD7"/>
    <w:rsid w:val="00665B4A"/>
    <w:rsid w:val="00665F76"/>
    <w:rsid w:val="0066658B"/>
    <w:rsid w:val="0066722A"/>
    <w:rsid w:val="00667288"/>
    <w:rsid w:val="0066742C"/>
    <w:rsid w:val="00670118"/>
    <w:rsid w:val="006706FE"/>
    <w:rsid w:val="00670ACF"/>
    <w:rsid w:val="00670BA9"/>
    <w:rsid w:val="00670DC4"/>
    <w:rsid w:val="00671235"/>
    <w:rsid w:val="006713F2"/>
    <w:rsid w:val="0067140D"/>
    <w:rsid w:val="00671ED7"/>
    <w:rsid w:val="006723F6"/>
    <w:rsid w:val="00673147"/>
    <w:rsid w:val="006734B9"/>
    <w:rsid w:val="0067399D"/>
    <w:rsid w:val="00673DE4"/>
    <w:rsid w:val="0067402F"/>
    <w:rsid w:val="0067494F"/>
    <w:rsid w:val="006755FF"/>
    <w:rsid w:val="006757DF"/>
    <w:rsid w:val="00675AAD"/>
    <w:rsid w:val="00675E46"/>
    <w:rsid w:val="006760E2"/>
    <w:rsid w:val="00676351"/>
    <w:rsid w:val="006764AC"/>
    <w:rsid w:val="006764B3"/>
    <w:rsid w:val="0067660F"/>
    <w:rsid w:val="00676721"/>
    <w:rsid w:val="006767B7"/>
    <w:rsid w:val="00676DCC"/>
    <w:rsid w:val="0067724E"/>
    <w:rsid w:val="00677C92"/>
    <w:rsid w:val="00680171"/>
    <w:rsid w:val="006804CE"/>
    <w:rsid w:val="00680EA3"/>
    <w:rsid w:val="00681547"/>
    <w:rsid w:val="00681D23"/>
    <w:rsid w:val="006820CE"/>
    <w:rsid w:val="00682AC0"/>
    <w:rsid w:val="00682B3A"/>
    <w:rsid w:val="00682C51"/>
    <w:rsid w:val="0068332B"/>
    <w:rsid w:val="00683394"/>
    <w:rsid w:val="00683511"/>
    <w:rsid w:val="006843FA"/>
    <w:rsid w:val="00684D2B"/>
    <w:rsid w:val="006861EF"/>
    <w:rsid w:val="006865AA"/>
    <w:rsid w:val="00686C09"/>
    <w:rsid w:val="00686CAB"/>
    <w:rsid w:val="00686CBC"/>
    <w:rsid w:val="00686FB1"/>
    <w:rsid w:val="0068799A"/>
    <w:rsid w:val="006906C5"/>
    <w:rsid w:val="00690AE4"/>
    <w:rsid w:val="00690B78"/>
    <w:rsid w:val="00690FAA"/>
    <w:rsid w:val="006920BC"/>
    <w:rsid w:val="00692336"/>
    <w:rsid w:val="006926F2"/>
    <w:rsid w:val="00692C78"/>
    <w:rsid w:val="00692E65"/>
    <w:rsid w:val="00693078"/>
    <w:rsid w:val="006937B3"/>
    <w:rsid w:val="006938E1"/>
    <w:rsid w:val="00693F6C"/>
    <w:rsid w:val="006948DB"/>
    <w:rsid w:val="00695378"/>
    <w:rsid w:val="006954DB"/>
    <w:rsid w:val="00695E05"/>
    <w:rsid w:val="006964C5"/>
    <w:rsid w:val="00696613"/>
    <w:rsid w:val="0069707A"/>
    <w:rsid w:val="006979C5"/>
    <w:rsid w:val="006A0015"/>
    <w:rsid w:val="006A0142"/>
    <w:rsid w:val="006A0BD9"/>
    <w:rsid w:val="006A0FC2"/>
    <w:rsid w:val="006A16AE"/>
    <w:rsid w:val="006A1EFE"/>
    <w:rsid w:val="006A205F"/>
    <w:rsid w:val="006A2802"/>
    <w:rsid w:val="006A2879"/>
    <w:rsid w:val="006A32BE"/>
    <w:rsid w:val="006A34A0"/>
    <w:rsid w:val="006A43DF"/>
    <w:rsid w:val="006A4446"/>
    <w:rsid w:val="006A5154"/>
    <w:rsid w:val="006A5623"/>
    <w:rsid w:val="006A577C"/>
    <w:rsid w:val="006A5B5E"/>
    <w:rsid w:val="006A6138"/>
    <w:rsid w:val="006A62F7"/>
    <w:rsid w:val="006A643A"/>
    <w:rsid w:val="006A64CD"/>
    <w:rsid w:val="006A664E"/>
    <w:rsid w:val="006A6975"/>
    <w:rsid w:val="006B0144"/>
    <w:rsid w:val="006B06DF"/>
    <w:rsid w:val="006B0724"/>
    <w:rsid w:val="006B079E"/>
    <w:rsid w:val="006B0D36"/>
    <w:rsid w:val="006B23BA"/>
    <w:rsid w:val="006B2441"/>
    <w:rsid w:val="006B2601"/>
    <w:rsid w:val="006B2BC0"/>
    <w:rsid w:val="006B3DEE"/>
    <w:rsid w:val="006B408E"/>
    <w:rsid w:val="006B419F"/>
    <w:rsid w:val="006B4846"/>
    <w:rsid w:val="006B4B21"/>
    <w:rsid w:val="006B523A"/>
    <w:rsid w:val="006B559B"/>
    <w:rsid w:val="006B5ADC"/>
    <w:rsid w:val="006B620F"/>
    <w:rsid w:val="006B6CA5"/>
    <w:rsid w:val="006B7208"/>
    <w:rsid w:val="006B724C"/>
    <w:rsid w:val="006C04DD"/>
    <w:rsid w:val="006C060E"/>
    <w:rsid w:val="006C0614"/>
    <w:rsid w:val="006C066B"/>
    <w:rsid w:val="006C08A0"/>
    <w:rsid w:val="006C1682"/>
    <w:rsid w:val="006C266C"/>
    <w:rsid w:val="006C2689"/>
    <w:rsid w:val="006C2907"/>
    <w:rsid w:val="006C2951"/>
    <w:rsid w:val="006C2A8A"/>
    <w:rsid w:val="006C3007"/>
    <w:rsid w:val="006C3EAA"/>
    <w:rsid w:val="006C432D"/>
    <w:rsid w:val="006C49F9"/>
    <w:rsid w:val="006C57EB"/>
    <w:rsid w:val="006C6222"/>
    <w:rsid w:val="006C6610"/>
    <w:rsid w:val="006C6C3C"/>
    <w:rsid w:val="006C6E67"/>
    <w:rsid w:val="006C7279"/>
    <w:rsid w:val="006C74BC"/>
    <w:rsid w:val="006C7768"/>
    <w:rsid w:val="006C7E73"/>
    <w:rsid w:val="006D09E1"/>
    <w:rsid w:val="006D0C35"/>
    <w:rsid w:val="006D1DB9"/>
    <w:rsid w:val="006D2185"/>
    <w:rsid w:val="006D23E4"/>
    <w:rsid w:val="006D2788"/>
    <w:rsid w:val="006D2F75"/>
    <w:rsid w:val="006D3211"/>
    <w:rsid w:val="006D488B"/>
    <w:rsid w:val="006D4989"/>
    <w:rsid w:val="006D4C32"/>
    <w:rsid w:val="006D57FA"/>
    <w:rsid w:val="006D5F58"/>
    <w:rsid w:val="006D61FE"/>
    <w:rsid w:val="006D6D45"/>
    <w:rsid w:val="006E0733"/>
    <w:rsid w:val="006E094A"/>
    <w:rsid w:val="006E0F1F"/>
    <w:rsid w:val="006E1AF1"/>
    <w:rsid w:val="006E1D82"/>
    <w:rsid w:val="006E1DE9"/>
    <w:rsid w:val="006E2CF9"/>
    <w:rsid w:val="006E321D"/>
    <w:rsid w:val="006E45A7"/>
    <w:rsid w:val="006E47BA"/>
    <w:rsid w:val="006E51F2"/>
    <w:rsid w:val="006E5252"/>
    <w:rsid w:val="006E6046"/>
    <w:rsid w:val="006E6331"/>
    <w:rsid w:val="006E6F86"/>
    <w:rsid w:val="006E75E0"/>
    <w:rsid w:val="006E7DC6"/>
    <w:rsid w:val="006F07DD"/>
    <w:rsid w:val="006F0937"/>
    <w:rsid w:val="006F141B"/>
    <w:rsid w:val="006F1C6C"/>
    <w:rsid w:val="006F20A9"/>
    <w:rsid w:val="006F32D3"/>
    <w:rsid w:val="006F3825"/>
    <w:rsid w:val="006F39C0"/>
    <w:rsid w:val="006F3F37"/>
    <w:rsid w:val="006F3F96"/>
    <w:rsid w:val="006F5464"/>
    <w:rsid w:val="006F6299"/>
    <w:rsid w:val="006F792D"/>
    <w:rsid w:val="006F7B3B"/>
    <w:rsid w:val="00700B9F"/>
    <w:rsid w:val="00700BDD"/>
    <w:rsid w:val="00701169"/>
    <w:rsid w:val="007017EC"/>
    <w:rsid w:val="007024EF"/>
    <w:rsid w:val="00703382"/>
    <w:rsid w:val="007037E9"/>
    <w:rsid w:val="00703919"/>
    <w:rsid w:val="00703A12"/>
    <w:rsid w:val="00703C9F"/>
    <w:rsid w:val="00704114"/>
    <w:rsid w:val="00704B2E"/>
    <w:rsid w:val="00704C14"/>
    <w:rsid w:val="00704EC3"/>
    <w:rsid w:val="00705A6B"/>
    <w:rsid w:val="00706D9C"/>
    <w:rsid w:val="00707479"/>
    <w:rsid w:val="0070758C"/>
    <w:rsid w:val="007076B1"/>
    <w:rsid w:val="00707D48"/>
    <w:rsid w:val="0071004C"/>
    <w:rsid w:val="0071072F"/>
    <w:rsid w:val="007113B2"/>
    <w:rsid w:val="00711E62"/>
    <w:rsid w:val="00712143"/>
    <w:rsid w:val="00712485"/>
    <w:rsid w:val="0071270A"/>
    <w:rsid w:val="007129D7"/>
    <w:rsid w:val="0071312D"/>
    <w:rsid w:val="00713D42"/>
    <w:rsid w:val="00713EF1"/>
    <w:rsid w:val="007142CB"/>
    <w:rsid w:val="007150DA"/>
    <w:rsid w:val="007153B4"/>
    <w:rsid w:val="00715ED0"/>
    <w:rsid w:val="00715FC9"/>
    <w:rsid w:val="00717CBD"/>
    <w:rsid w:val="00717E49"/>
    <w:rsid w:val="00717F84"/>
    <w:rsid w:val="00720582"/>
    <w:rsid w:val="00720FE3"/>
    <w:rsid w:val="00721F60"/>
    <w:rsid w:val="0072241F"/>
    <w:rsid w:val="00722814"/>
    <w:rsid w:val="007238ED"/>
    <w:rsid w:val="00723E3C"/>
    <w:rsid w:val="007240ED"/>
    <w:rsid w:val="00724C60"/>
    <w:rsid w:val="00725400"/>
    <w:rsid w:val="00725669"/>
    <w:rsid w:val="00725EC3"/>
    <w:rsid w:val="00725EF0"/>
    <w:rsid w:val="007260E8"/>
    <w:rsid w:val="0072652A"/>
    <w:rsid w:val="00726A11"/>
    <w:rsid w:val="007271A7"/>
    <w:rsid w:val="00727812"/>
    <w:rsid w:val="00730086"/>
    <w:rsid w:val="0073087F"/>
    <w:rsid w:val="007308A8"/>
    <w:rsid w:val="00730A59"/>
    <w:rsid w:val="00730BCC"/>
    <w:rsid w:val="00732729"/>
    <w:rsid w:val="007332EC"/>
    <w:rsid w:val="007333CF"/>
    <w:rsid w:val="0073386E"/>
    <w:rsid w:val="00733872"/>
    <w:rsid w:val="00733A13"/>
    <w:rsid w:val="00733CC7"/>
    <w:rsid w:val="00735A78"/>
    <w:rsid w:val="00735C76"/>
    <w:rsid w:val="007364D4"/>
    <w:rsid w:val="0073650D"/>
    <w:rsid w:val="00736BCF"/>
    <w:rsid w:val="007374D8"/>
    <w:rsid w:val="00740036"/>
    <w:rsid w:val="007403EC"/>
    <w:rsid w:val="00740461"/>
    <w:rsid w:val="0074139D"/>
    <w:rsid w:val="00741DAB"/>
    <w:rsid w:val="0074235D"/>
    <w:rsid w:val="0074338E"/>
    <w:rsid w:val="007433B8"/>
    <w:rsid w:val="00743DF8"/>
    <w:rsid w:val="0074463C"/>
    <w:rsid w:val="0074480D"/>
    <w:rsid w:val="007449C9"/>
    <w:rsid w:val="0074525C"/>
    <w:rsid w:val="00745437"/>
    <w:rsid w:val="00745A8E"/>
    <w:rsid w:val="00746099"/>
    <w:rsid w:val="00746D83"/>
    <w:rsid w:val="00746DB0"/>
    <w:rsid w:val="00747338"/>
    <w:rsid w:val="007476B1"/>
    <w:rsid w:val="00747906"/>
    <w:rsid w:val="00750615"/>
    <w:rsid w:val="00750EBB"/>
    <w:rsid w:val="007513C2"/>
    <w:rsid w:val="007523B0"/>
    <w:rsid w:val="00752483"/>
    <w:rsid w:val="007529CB"/>
    <w:rsid w:val="00752B2D"/>
    <w:rsid w:val="00752E52"/>
    <w:rsid w:val="00753639"/>
    <w:rsid w:val="00753767"/>
    <w:rsid w:val="00753979"/>
    <w:rsid w:val="00753DCD"/>
    <w:rsid w:val="00754698"/>
    <w:rsid w:val="0075480B"/>
    <w:rsid w:val="00756342"/>
    <w:rsid w:val="00756351"/>
    <w:rsid w:val="007564C6"/>
    <w:rsid w:val="007564DF"/>
    <w:rsid w:val="00757722"/>
    <w:rsid w:val="0075794B"/>
    <w:rsid w:val="00757BC2"/>
    <w:rsid w:val="00760196"/>
    <w:rsid w:val="00760F5C"/>
    <w:rsid w:val="00761B81"/>
    <w:rsid w:val="00762C36"/>
    <w:rsid w:val="007631D3"/>
    <w:rsid w:val="007643BF"/>
    <w:rsid w:val="00764429"/>
    <w:rsid w:val="007646ED"/>
    <w:rsid w:val="007658B5"/>
    <w:rsid w:val="00765BCB"/>
    <w:rsid w:val="00765E7E"/>
    <w:rsid w:val="00765ED7"/>
    <w:rsid w:val="00766783"/>
    <w:rsid w:val="00766BF8"/>
    <w:rsid w:val="00767590"/>
    <w:rsid w:val="00770A43"/>
    <w:rsid w:val="00770CAD"/>
    <w:rsid w:val="00771CDC"/>
    <w:rsid w:val="007720FD"/>
    <w:rsid w:val="00773806"/>
    <w:rsid w:val="007739B8"/>
    <w:rsid w:val="00773C94"/>
    <w:rsid w:val="0077438D"/>
    <w:rsid w:val="0077486E"/>
    <w:rsid w:val="00776BB0"/>
    <w:rsid w:val="00777823"/>
    <w:rsid w:val="00777BD6"/>
    <w:rsid w:val="00780413"/>
    <w:rsid w:val="0078042E"/>
    <w:rsid w:val="007807F7"/>
    <w:rsid w:val="00780998"/>
    <w:rsid w:val="00780CD0"/>
    <w:rsid w:val="00781376"/>
    <w:rsid w:val="007816DC"/>
    <w:rsid w:val="00782689"/>
    <w:rsid w:val="00782860"/>
    <w:rsid w:val="00782ACE"/>
    <w:rsid w:val="00783ACE"/>
    <w:rsid w:val="00783F52"/>
    <w:rsid w:val="00784813"/>
    <w:rsid w:val="0078643A"/>
    <w:rsid w:val="0078757F"/>
    <w:rsid w:val="007877A5"/>
    <w:rsid w:val="007877CE"/>
    <w:rsid w:val="00790090"/>
    <w:rsid w:val="007903E5"/>
    <w:rsid w:val="007906EB"/>
    <w:rsid w:val="007909A7"/>
    <w:rsid w:val="00790B2D"/>
    <w:rsid w:val="00790C57"/>
    <w:rsid w:val="00790F20"/>
    <w:rsid w:val="00790FEA"/>
    <w:rsid w:val="00791826"/>
    <w:rsid w:val="00791C2B"/>
    <w:rsid w:val="007928B5"/>
    <w:rsid w:val="00792A21"/>
    <w:rsid w:val="00792EDD"/>
    <w:rsid w:val="007932EC"/>
    <w:rsid w:val="00793BE0"/>
    <w:rsid w:val="00793E29"/>
    <w:rsid w:val="00794109"/>
    <w:rsid w:val="00794423"/>
    <w:rsid w:val="00794727"/>
    <w:rsid w:val="00794BD0"/>
    <w:rsid w:val="007955C1"/>
    <w:rsid w:val="007964D9"/>
    <w:rsid w:val="0079673A"/>
    <w:rsid w:val="00796C4F"/>
    <w:rsid w:val="00797588"/>
    <w:rsid w:val="007A0A9B"/>
    <w:rsid w:val="007A0DAC"/>
    <w:rsid w:val="007A1104"/>
    <w:rsid w:val="007A1A67"/>
    <w:rsid w:val="007A1BEB"/>
    <w:rsid w:val="007A1EDC"/>
    <w:rsid w:val="007A1FC4"/>
    <w:rsid w:val="007A221A"/>
    <w:rsid w:val="007A2392"/>
    <w:rsid w:val="007A3298"/>
    <w:rsid w:val="007A33A2"/>
    <w:rsid w:val="007A3B83"/>
    <w:rsid w:val="007A43DE"/>
    <w:rsid w:val="007A4921"/>
    <w:rsid w:val="007A6586"/>
    <w:rsid w:val="007A6787"/>
    <w:rsid w:val="007A6A2F"/>
    <w:rsid w:val="007A6C20"/>
    <w:rsid w:val="007A6F13"/>
    <w:rsid w:val="007A7077"/>
    <w:rsid w:val="007A7683"/>
    <w:rsid w:val="007A776A"/>
    <w:rsid w:val="007B03DD"/>
    <w:rsid w:val="007B054B"/>
    <w:rsid w:val="007B146D"/>
    <w:rsid w:val="007B1CAB"/>
    <w:rsid w:val="007B2179"/>
    <w:rsid w:val="007B2918"/>
    <w:rsid w:val="007B2B3B"/>
    <w:rsid w:val="007B2CB9"/>
    <w:rsid w:val="007B2CD7"/>
    <w:rsid w:val="007B2E1D"/>
    <w:rsid w:val="007B319D"/>
    <w:rsid w:val="007B4282"/>
    <w:rsid w:val="007B497D"/>
    <w:rsid w:val="007B558E"/>
    <w:rsid w:val="007B5805"/>
    <w:rsid w:val="007B6084"/>
    <w:rsid w:val="007B65BE"/>
    <w:rsid w:val="007B6704"/>
    <w:rsid w:val="007B7A56"/>
    <w:rsid w:val="007B7AEF"/>
    <w:rsid w:val="007B7C2F"/>
    <w:rsid w:val="007B7E01"/>
    <w:rsid w:val="007C0115"/>
    <w:rsid w:val="007C0425"/>
    <w:rsid w:val="007C0575"/>
    <w:rsid w:val="007C062D"/>
    <w:rsid w:val="007C072B"/>
    <w:rsid w:val="007C0B36"/>
    <w:rsid w:val="007C1938"/>
    <w:rsid w:val="007C248E"/>
    <w:rsid w:val="007C2A71"/>
    <w:rsid w:val="007C2E68"/>
    <w:rsid w:val="007C30AA"/>
    <w:rsid w:val="007C35E1"/>
    <w:rsid w:val="007C3B9A"/>
    <w:rsid w:val="007C3FBD"/>
    <w:rsid w:val="007C47EC"/>
    <w:rsid w:val="007C4EAB"/>
    <w:rsid w:val="007C4FE7"/>
    <w:rsid w:val="007C5741"/>
    <w:rsid w:val="007C5A7F"/>
    <w:rsid w:val="007C60D0"/>
    <w:rsid w:val="007C6345"/>
    <w:rsid w:val="007C671C"/>
    <w:rsid w:val="007C730B"/>
    <w:rsid w:val="007C7D5B"/>
    <w:rsid w:val="007D0485"/>
    <w:rsid w:val="007D0778"/>
    <w:rsid w:val="007D077A"/>
    <w:rsid w:val="007D121D"/>
    <w:rsid w:val="007D181F"/>
    <w:rsid w:val="007D2438"/>
    <w:rsid w:val="007D26C9"/>
    <w:rsid w:val="007D2F5A"/>
    <w:rsid w:val="007D30F9"/>
    <w:rsid w:val="007D34F1"/>
    <w:rsid w:val="007D3E2A"/>
    <w:rsid w:val="007D4259"/>
    <w:rsid w:val="007D4615"/>
    <w:rsid w:val="007D4E11"/>
    <w:rsid w:val="007D5889"/>
    <w:rsid w:val="007D6708"/>
    <w:rsid w:val="007D6BD1"/>
    <w:rsid w:val="007D6C70"/>
    <w:rsid w:val="007D7613"/>
    <w:rsid w:val="007D7DBD"/>
    <w:rsid w:val="007E092B"/>
    <w:rsid w:val="007E0D58"/>
    <w:rsid w:val="007E0E8B"/>
    <w:rsid w:val="007E1340"/>
    <w:rsid w:val="007E1456"/>
    <w:rsid w:val="007E1B03"/>
    <w:rsid w:val="007E22FE"/>
    <w:rsid w:val="007E3729"/>
    <w:rsid w:val="007E3988"/>
    <w:rsid w:val="007E3C78"/>
    <w:rsid w:val="007E418F"/>
    <w:rsid w:val="007E47D8"/>
    <w:rsid w:val="007E5192"/>
    <w:rsid w:val="007E5FB8"/>
    <w:rsid w:val="007E689B"/>
    <w:rsid w:val="007E6B32"/>
    <w:rsid w:val="007E6CD8"/>
    <w:rsid w:val="007E6D89"/>
    <w:rsid w:val="007E74CF"/>
    <w:rsid w:val="007E7BB0"/>
    <w:rsid w:val="007F0585"/>
    <w:rsid w:val="007F0ACF"/>
    <w:rsid w:val="007F1F5C"/>
    <w:rsid w:val="007F23EB"/>
    <w:rsid w:val="007F24D4"/>
    <w:rsid w:val="007F2753"/>
    <w:rsid w:val="007F2A63"/>
    <w:rsid w:val="007F2C22"/>
    <w:rsid w:val="007F2F58"/>
    <w:rsid w:val="007F3237"/>
    <w:rsid w:val="007F3B0A"/>
    <w:rsid w:val="007F44C2"/>
    <w:rsid w:val="007F4951"/>
    <w:rsid w:val="007F4FA7"/>
    <w:rsid w:val="007F5220"/>
    <w:rsid w:val="007F54C4"/>
    <w:rsid w:val="007F5577"/>
    <w:rsid w:val="007F55BC"/>
    <w:rsid w:val="007F5755"/>
    <w:rsid w:val="007F6802"/>
    <w:rsid w:val="007F6B64"/>
    <w:rsid w:val="007F6E93"/>
    <w:rsid w:val="007F7175"/>
    <w:rsid w:val="007F7FBD"/>
    <w:rsid w:val="00800799"/>
    <w:rsid w:val="008009EC"/>
    <w:rsid w:val="00800B8C"/>
    <w:rsid w:val="00800D23"/>
    <w:rsid w:val="00800DA5"/>
    <w:rsid w:val="00801AD0"/>
    <w:rsid w:val="008035A0"/>
    <w:rsid w:val="008038BB"/>
    <w:rsid w:val="00803DEA"/>
    <w:rsid w:val="00803E5E"/>
    <w:rsid w:val="0080419F"/>
    <w:rsid w:val="008044E7"/>
    <w:rsid w:val="00804A75"/>
    <w:rsid w:val="00804B55"/>
    <w:rsid w:val="00804D60"/>
    <w:rsid w:val="008066E3"/>
    <w:rsid w:val="0080688E"/>
    <w:rsid w:val="00806A69"/>
    <w:rsid w:val="0080705C"/>
    <w:rsid w:val="008073B6"/>
    <w:rsid w:val="00807DA3"/>
    <w:rsid w:val="008109DD"/>
    <w:rsid w:val="008117FD"/>
    <w:rsid w:val="008118CE"/>
    <w:rsid w:val="008119AC"/>
    <w:rsid w:val="00811B13"/>
    <w:rsid w:val="0081283C"/>
    <w:rsid w:val="008130B7"/>
    <w:rsid w:val="0081358D"/>
    <w:rsid w:val="008136BB"/>
    <w:rsid w:val="0081374F"/>
    <w:rsid w:val="00813908"/>
    <w:rsid w:val="00813ABB"/>
    <w:rsid w:val="00813C8E"/>
    <w:rsid w:val="00814131"/>
    <w:rsid w:val="008146C6"/>
    <w:rsid w:val="00814EBE"/>
    <w:rsid w:val="00815017"/>
    <w:rsid w:val="008163D3"/>
    <w:rsid w:val="00816D8B"/>
    <w:rsid w:val="00816E93"/>
    <w:rsid w:val="00816F8E"/>
    <w:rsid w:val="0081739F"/>
    <w:rsid w:val="008175B1"/>
    <w:rsid w:val="0082016D"/>
    <w:rsid w:val="008203FD"/>
    <w:rsid w:val="008204CD"/>
    <w:rsid w:val="00820A97"/>
    <w:rsid w:val="00820DE2"/>
    <w:rsid w:val="00821039"/>
    <w:rsid w:val="00821466"/>
    <w:rsid w:val="00821BC5"/>
    <w:rsid w:val="00821DDF"/>
    <w:rsid w:val="00823B8A"/>
    <w:rsid w:val="00823CC6"/>
    <w:rsid w:val="00823FEA"/>
    <w:rsid w:val="00824564"/>
    <w:rsid w:val="008245D0"/>
    <w:rsid w:val="00825177"/>
    <w:rsid w:val="00825304"/>
    <w:rsid w:val="00827331"/>
    <w:rsid w:val="00827BEC"/>
    <w:rsid w:val="00830780"/>
    <w:rsid w:val="008308E3"/>
    <w:rsid w:val="00830A04"/>
    <w:rsid w:val="00830DD5"/>
    <w:rsid w:val="008313A2"/>
    <w:rsid w:val="008319EF"/>
    <w:rsid w:val="00831FF3"/>
    <w:rsid w:val="008323DD"/>
    <w:rsid w:val="0083299D"/>
    <w:rsid w:val="00832CA3"/>
    <w:rsid w:val="008332C3"/>
    <w:rsid w:val="00833657"/>
    <w:rsid w:val="00834231"/>
    <w:rsid w:val="008343F6"/>
    <w:rsid w:val="00834B08"/>
    <w:rsid w:val="0083564F"/>
    <w:rsid w:val="00835A6E"/>
    <w:rsid w:val="00835E1B"/>
    <w:rsid w:val="00836BA0"/>
    <w:rsid w:val="00837D34"/>
    <w:rsid w:val="008407DC"/>
    <w:rsid w:val="00840922"/>
    <w:rsid w:val="00840BA4"/>
    <w:rsid w:val="008416CA"/>
    <w:rsid w:val="00841BC7"/>
    <w:rsid w:val="00842C0A"/>
    <w:rsid w:val="00842C12"/>
    <w:rsid w:val="00842DB2"/>
    <w:rsid w:val="0084303B"/>
    <w:rsid w:val="00843050"/>
    <w:rsid w:val="008432DC"/>
    <w:rsid w:val="00843FDC"/>
    <w:rsid w:val="00844357"/>
    <w:rsid w:val="00844922"/>
    <w:rsid w:val="008450B6"/>
    <w:rsid w:val="00845844"/>
    <w:rsid w:val="008468CF"/>
    <w:rsid w:val="00847950"/>
    <w:rsid w:val="00847E4A"/>
    <w:rsid w:val="00847ECD"/>
    <w:rsid w:val="00847F9E"/>
    <w:rsid w:val="008503F4"/>
    <w:rsid w:val="00850DE2"/>
    <w:rsid w:val="00850FDF"/>
    <w:rsid w:val="00851181"/>
    <w:rsid w:val="008513AE"/>
    <w:rsid w:val="008518DE"/>
    <w:rsid w:val="0085249E"/>
    <w:rsid w:val="008526DA"/>
    <w:rsid w:val="008528BA"/>
    <w:rsid w:val="00853191"/>
    <w:rsid w:val="00853792"/>
    <w:rsid w:val="0085462A"/>
    <w:rsid w:val="00854D3F"/>
    <w:rsid w:val="00855258"/>
    <w:rsid w:val="00855469"/>
    <w:rsid w:val="00855A0E"/>
    <w:rsid w:val="00855A9A"/>
    <w:rsid w:val="00856166"/>
    <w:rsid w:val="008564A5"/>
    <w:rsid w:val="008569A6"/>
    <w:rsid w:val="00856A05"/>
    <w:rsid w:val="0085764B"/>
    <w:rsid w:val="00857674"/>
    <w:rsid w:val="008576C1"/>
    <w:rsid w:val="00857DB5"/>
    <w:rsid w:val="00857E73"/>
    <w:rsid w:val="008605AE"/>
    <w:rsid w:val="00860B64"/>
    <w:rsid w:val="00860B90"/>
    <w:rsid w:val="00860F80"/>
    <w:rsid w:val="008612B4"/>
    <w:rsid w:val="0086131D"/>
    <w:rsid w:val="00861828"/>
    <w:rsid w:val="008623B1"/>
    <w:rsid w:val="00862517"/>
    <w:rsid w:val="0086327B"/>
    <w:rsid w:val="00863460"/>
    <w:rsid w:val="00863DB0"/>
    <w:rsid w:val="0086574F"/>
    <w:rsid w:val="00865FB2"/>
    <w:rsid w:val="00866D9E"/>
    <w:rsid w:val="00867462"/>
    <w:rsid w:val="00867891"/>
    <w:rsid w:val="00867954"/>
    <w:rsid w:val="00867A72"/>
    <w:rsid w:val="00867D6F"/>
    <w:rsid w:val="008700E7"/>
    <w:rsid w:val="00870315"/>
    <w:rsid w:val="00870732"/>
    <w:rsid w:val="00870E63"/>
    <w:rsid w:val="00871416"/>
    <w:rsid w:val="00871DCD"/>
    <w:rsid w:val="00872A8F"/>
    <w:rsid w:val="00873081"/>
    <w:rsid w:val="00873251"/>
    <w:rsid w:val="00873BA8"/>
    <w:rsid w:val="0087402C"/>
    <w:rsid w:val="008746B1"/>
    <w:rsid w:val="00875279"/>
    <w:rsid w:val="008766DA"/>
    <w:rsid w:val="00876A06"/>
    <w:rsid w:val="008771BA"/>
    <w:rsid w:val="008775DC"/>
    <w:rsid w:val="00877C41"/>
    <w:rsid w:val="00877DC9"/>
    <w:rsid w:val="008805AD"/>
    <w:rsid w:val="00880756"/>
    <w:rsid w:val="00880B1E"/>
    <w:rsid w:val="00880BAF"/>
    <w:rsid w:val="0088154A"/>
    <w:rsid w:val="0088185F"/>
    <w:rsid w:val="008819C2"/>
    <w:rsid w:val="00881D07"/>
    <w:rsid w:val="00882745"/>
    <w:rsid w:val="008828E5"/>
    <w:rsid w:val="008830AA"/>
    <w:rsid w:val="008835FA"/>
    <w:rsid w:val="00883B6D"/>
    <w:rsid w:val="00883F4B"/>
    <w:rsid w:val="008847B2"/>
    <w:rsid w:val="00886792"/>
    <w:rsid w:val="00887115"/>
    <w:rsid w:val="0088715D"/>
    <w:rsid w:val="008873A3"/>
    <w:rsid w:val="00887491"/>
    <w:rsid w:val="00887E7F"/>
    <w:rsid w:val="008902E5"/>
    <w:rsid w:val="00890681"/>
    <w:rsid w:val="00890F59"/>
    <w:rsid w:val="0089101D"/>
    <w:rsid w:val="0089123F"/>
    <w:rsid w:val="0089164A"/>
    <w:rsid w:val="00892259"/>
    <w:rsid w:val="008922AF"/>
    <w:rsid w:val="008929D7"/>
    <w:rsid w:val="00892A52"/>
    <w:rsid w:val="00892C09"/>
    <w:rsid w:val="008937F1"/>
    <w:rsid w:val="00893CA7"/>
    <w:rsid w:val="00893F14"/>
    <w:rsid w:val="0089447F"/>
    <w:rsid w:val="00894EC6"/>
    <w:rsid w:val="00896822"/>
    <w:rsid w:val="00896BCF"/>
    <w:rsid w:val="00896EB1"/>
    <w:rsid w:val="0089753E"/>
    <w:rsid w:val="008978F6"/>
    <w:rsid w:val="00897D4F"/>
    <w:rsid w:val="00897DB5"/>
    <w:rsid w:val="008A0169"/>
    <w:rsid w:val="008A01A7"/>
    <w:rsid w:val="008A02C5"/>
    <w:rsid w:val="008A033D"/>
    <w:rsid w:val="008A0B55"/>
    <w:rsid w:val="008A2576"/>
    <w:rsid w:val="008A2808"/>
    <w:rsid w:val="008A2955"/>
    <w:rsid w:val="008A2F9A"/>
    <w:rsid w:val="008A38B2"/>
    <w:rsid w:val="008A38FB"/>
    <w:rsid w:val="008A3DBE"/>
    <w:rsid w:val="008A3F4C"/>
    <w:rsid w:val="008A43D2"/>
    <w:rsid w:val="008A486F"/>
    <w:rsid w:val="008A4FCA"/>
    <w:rsid w:val="008A5379"/>
    <w:rsid w:val="008A571B"/>
    <w:rsid w:val="008A5CA2"/>
    <w:rsid w:val="008A5FFD"/>
    <w:rsid w:val="008A6028"/>
    <w:rsid w:val="008A743E"/>
    <w:rsid w:val="008A760C"/>
    <w:rsid w:val="008A7B5A"/>
    <w:rsid w:val="008A7CBB"/>
    <w:rsid w:val="008B0062"/>
    <w:rsid w:val="008B08A1"/>
    <w:rsid w:val="008B27ED"/>
    <w:rsid w:val="008B3342"/>
    <w:rsid w:val="008B3BA4"/>
    <w:rsid w:val="008B3E58"/>
    <w:rsid w:val="008B40E6"/>
    <w:rsid w:val="008B46C6"/>
    <w:rsid w:val="008B4934"/>
    <w:rsid w:val="008B49D9"/>
    <w:rsid w:val="008B4A25"/>
    <w:rsid w:val="008B4E5E"/>
    <w:rsid w:val="008B542B"/>
    <w:rsid w:val="008B55CB"/>
    <w:rsid w:val="008B5BB2"/>
    <w:rsid w:val="008B6745"/>
    <w:rsid w:val="008B684A"/>
    <w:rsid w:val="008B68BB"/>
    <w:rsid w:val="008B6C15"/>
    <w:rsid w:val="008B6DF4"/>
    <w:rsid w:val="008C07F8"/>
    <w:rsid w:val="008C0930"/>
    <w:rsid w:val="008C0975"/>
    <w:rsid w:val="008C1094"/>
    <w:rsid w:val="008C1552"/>
    <w:rsid w:val="008C1A18"/>
    <w:rsid w:val="008C1E9C"/>
    <w:rsid w:val="008C1FC1"/>
    <w:rsid w:val="008C2B36"/>
    <w:rsid w:val="008C2FBA"/>
    <w:rsid w:val="008C3350"/>
    <w:rsid w:val="008C3537"/>
    <w:rsid w:val="008C3603"/>
    <w:rsid w:val="008C4281"/>
    <w:rsid w:val="008C439C"/>
    <w:rsid w:val="008C4666"/>
    <w:rsid w:val="008C4DEA"/>
    <w:rsid w:val="008C55EF"/>
    <w:rsid w:val="008C5B31"/>
    <w:rsid w:val="008C5D50"/>
    <w:rsid w:val="008C5E28"/>
    <w:rsid w:val="008C5EDF"/>
    <w:rsid w:val="008C6622"/>
    <w:rsid w:val="008C6653"/>
    <w:rsid w:val="008C70FD"/>
    <w:rsid w:val="008C772A"/>
    <w:rsid w:val="008D0326"/>
    <w:rsid w:val="008D0B98"/>
    <w:rsid w:val="008D0F16"/>
    <w:rsid w:val="008D1197"/>
    <w:rsid w:val="008D2779"/>
    <w:rsid w:val="008D2AEC"/>
    <w:rsid w:val="008D35BE"/>
    <w:rsid w:val="008D3A02"/>
    <w:rsid w:val="008D4AB1"/>
    <w:rsid w:val="008D55F1"/>
    <w:rsid w:val="008D6473"/>
    <w:rsid w:val="008D65DE"/>
    <w:rsid w:val="008D7183"/>
    <w:rsid w:val="008D7589"/>
    <w:rsid w:val="008E04C5"/>
    <w:rsid w:val="008E04F2"/>
    <w:rsid w:val="008E0CEB"/>
    <w:rsid w:val="008E0E55"/>
    <w:rsid w:val="008E200E"/>
    <w:rsid w:val="008E2639"/>
    <w:rsid w:val="008E27EB"/>
    <w:rsid w:val="008E2DB2"/>
    <w:rsid w:val="008E2FFB"/>
    <w:rsid w:val="008E38BC"/>
    <w:rsid w:val="008E5734"/>
    <w:rsid w:val="008E5992"/>
    <w:rsid w:val="008E6D74"/>
    <w:rsid w:val="008E6E13"/>
    <w:rsid w:val="008E76AB"/>
    <w:rsid w:val="008E7D3F"/>
    <w:rsid w:val="008F0482"/>
    <w:rsid w:val="008F0FA3"/>
    <w:rsid w:val="008F1833"/>
    <w:rsid w:val="008F1850"/>
    <w:rsid w:val="008F1B70"/>
    <w:rsid w:val="008F246C"/>
    <w:rsid w:val="008F26F3"/>
    <w:rsid w:val="008F3BA9"/>
    <w:rsid w:val="008F3E0F"/>
    <w:rsid w:val="008F4DEE"/>
    <w:rsid w:val="008F4E06"/>
    <w:rsid w:val="008F5257"/>
    <w:rsid w:val="008F52B0"/>
    <w:rsid w:val="008F5F9E"/>
    <w:rsid w:val="008F5FB5"/>
    <w:rsid w:val="008F68B5"/>
    <w:rsid w:val="008F6B97"/>
    <w:rsid w:val="008F6DD8"/>
    <w:rsid w:val="009000D0"/>
    <w:rsid w:val="0090048C"/>
    <w:rsid w:val="00901C80"/>
    <w:rsid w:val="00901E5B"/>
    <w:rsid w:val="009021DE"/>
    <w:rsid w:val="00902338"/>
    <w:rsid w:val="00902612"/>
    <w:rsid w:val="00902DB5"/>
    <w:rsid w:val="00903E36"/>
    <w:rsid w:val="00903FEF"/>
    <w:rsid w:val="00904254"/>
    <w:rsid w:val="00904B4A"/>
    <w:rsid w:val="00905953"/>
    <w:rsid w:val="00905B12"/>
    <w:rsid w:val="009064CC"/>
    <w:rsid w:val="00906F9A"/>
    <w:rsid w:val="00907896"/>
    <w:rsid w:val="00907E9A"/>
    <w:rsid w:val="0091142D"/>
    <w:rsid w:val="00911805"/>
    <w:rsid w:val="00911F89"/>
    <w:rsid w:val="00912444"/>
    <w:rsid w:val="009125C8"/>
    <w:rsid w:val="00912727"/>
    <w:rsid w:val="00912762"/>
    <w:rsid w:val="00912FA7"/>
    <w:rsid w:val="00913069"/>
    <w:rsid w:val="00913187"/>
    <w:rsid w:val="00914373"/>
    <w:rsid w:val="0091577E"/>
    <w:rsid w:val="009158A6"/>
    <w:rsid w:val="009163B2"/>
    <w:rsid w:val="009163E6"/>
    <w:rsid w:val="009164E9"/>
    <w:rsid w:val="0091673E"/>
    <w:rsid w:val="00916D68"/>
    <w:rsid w:val="00916EEE"/>
    <w:rsid w:val="00917443"/>
    <w:rsid w:val="009174AB"/>
    <w:rsid w:val="00917574"/>
    <w:rsid w:val="00917C06"/>
    <w:rsid w:val="009200C2"/>
    <w:rsid w:val="00920BD8"/>
    <w:rsid w:val="00920E4F"/>
    <w:rsid w:val="00920EA1"/>
    <w:rsid w:val="00921D61"/>
    <w:rsid w:val="00921E14"/>
    <w:rsid w:val="009223CF"/>
    <w:rsid w:val="009226A8"/>
    <w:rsid w:val="009231D2"/>
    <w:rsid w:val="009234F3"/>
    <w:rsid w:val="00924096"/>
    <w:rsid w:val="009242D5"/>
    <w:rsid w:val="00924531"/>
    <w:rsid w:val="00924886"/>
    <w:rsid w:val="00924A12"/>
    <w:rsid w:val="00924A68"/>
    <w:rsid w:val="00924CD1"/>
    <w:rsid w:val="00924DD7"/>
    <w:rsid w:val="00926E8C"/>
    <w:rsid w:val="0092701B"/>
    <w:rsid w:val="00927AD8"/>
    <w:rsid w:val="00930112"/>
    <w:rsid w:val="009310C4"/>
    <w:rsid w:val="00931386"/>
    <w:rsid w:val="009315CE"/>
    <w:rsid w:val="009321A5"/>
    <w:rsid w:val="009325FC"/>
    <w:rsid w:val="00932711"/>
    <w:rsid w:val="00932ACD"/>
    <w:rsid w:val="00932B68"/>
    <w:rsid w:val="00932BF2"/>
    <w:rsid w:val="00932C01"/>
    <w:rsid w:val="00932E6B"/>
    <w:rsid w:val="00933652"/>
    <w:rsid w:val="009338F6"/>
    <w:rsid w:val="009343E6"/>
    <w:rsid w:val="00934545"/>
    <w:rsid w:val="00934E99"/>
    <w:rsid w:val="00936019"/>
    <w:rsid w:val="00936AEE"/>
    <w:rsid w:val="00936BE8"/>
    <w:rsid w:val="00937FE0"/>
    <w:rsid w:val="00940FA1"/>
    <w:rsid w:val="00941543"/>
    <w:rsid w:val="00942812"/>
    <w:rsid w:val="00942AB5"/>
    <w:rsid w:val="00942CE4"/>
    <w:rsid w:val="00942F85"/>
    <w:rsid w:val="0094363A"/>
    <w:rsid w:val="009438F7"/>
    <w:rsid w:val="00943F0D"/>
    <w:rsid w:val="00944476"/>
    <w:rsid w:val="00944B2A"/>
    <w:rsid w:val="00944DE4"/>
    <w:rsid w:val="00946001"/>
    <w:rsid w:val="00946ABC"/>
    <w:rsid w:val="00946BEF"/>
    <w:rsid w:val="00946F70"/>
    <w:rsid w:val="00946F90"/>
    <w:rsid w:val="009477BD"/>
    <w:rsid w:val="00947D1C"/>
    <w:rsid w:val="0095026F"/>
    <w:rsid w:val="009506C8"/>
    <w:rsid w:val="0095093E"/>
    <w:rsid w:val="009509EA"/>
    <w:rsid w:val="00950EF1"/>
    <w:rsid w:val="009512AD"/>
    <w:rsid w:val="00951428"/>
    <w:rsid w:val="009525DC"/>
    <w:rsid w:val="00952726"/>
    <w:rsid w:val="00953339"/>
    <w:rsid w:val="00953705"/>
    <w:rsid w:val="0095409C"/>
    <w:rsid w:val="00954318"/>
    <w:rsid w:val="009544B1"/>
    <w:rsid w:val="00955CA3"/>
    <w:rsid w:val="00956795"/>
    <w:rsid w:val="00956F11"/>
    <w:rsid w:val="0095748D"/>
    <w:rsid w:val="00957CAD"/>
    <w:rsid w:val="00960292"/>
    <w:rsid w:val="009606F1"/>
    <w:rsid w:val="00961253"/>
    <w:rsid w:val="009616A8"/>
    <w:rsid w:val="00961743"/>
    <w:rsid w:val="0096245E"/>
    <w:rsid w:val="0096249B"/>
    <w:rsid w:val="00963479"/>
    <w:rsid w:val="00964077"/>
    <w:rsid w:val="00964A69"/>
    <w:rsid w:val="00965194"/>
    <w:rsid w:val="009654DA"/>
    <w:rsid w:val="00966C09"/>
    <w:rsid w:val="00966FB0"/>
    <w:rsid w:val="00970039"/>
    <w:rsid w:val="00970546"/>
    <w:rsid w:val="00970570"/>
    <w:rsid w:val="00970FFA"/>
    <w:rsid w:val="00971F7A"/>
    <w:rsid w:val="009724BD"/>
    <w:rsid w:val="00972B9B"/>
    <w:rsid w:val="00972E36"/>
    <w:rsid w:val="00972E74"/>
    <w:rsid w:val="00973091"/>
    <w:rsid w:val="009743C1"/>
    <w:rsid w:val="00974644"/>
    <w:rsid w:val="0097473F"/>
    <w:rsid w:val="00974852"/>
    <w:rsid w:val="009748EF"/>
    <w:rsid w:val="00974A2F"/>
    <w:rsid w:val="00975026"/>
    <w:rsid w:val="00975208"/>
    <w:rsid w:val="009757CB"/>
    <w:rsid w:val="00975AB1"/>
    <w:rsid w:val="00976619"/>
    <w:rsid w:val="00977201"/>
    <w:rsid w:val="0097731C"/>
    <w:rsid w:val="009774D8"/>
    <w:rsid w:val="00977722"/>
    <w:rsid w:val="00977F1D"/>
    <w:rsid w:val="009808C1"/>
    <w:rsid w:val="009814D3"/>
    <w:rsid w:val="0098159B"/>
    <w:rsid w:val="00981CD1"/>
    <w:rsid w:val="00982985"/>
    <w:rsid w:val="009833F3"/>
    <w:rsid w:val="00983A08"/>
    <w:rsid w:val="00983C96"/>
    <w:rsid w:val="00983DDE"/>
    <w:rsid w:val="00984AD3"/>
    <w:rsid w:val="00984B8A"/>
    <w:rsid w:val="00984E3E"/>
    <w:rsid w:val="00985093"/>
    <w:rsid w:val="009850A1"/>
    <w:rsid w:val="009850A5"/>
    <w:rsid w:val="009859A5"/>
    <w:rsid w:val="0098608C"/>
    <w:rsid w:val="00986185"/>
    <w:rsid w:val="0098642B"/>
    <w:rsid w:val="00986841"/>
    <w:rsid w:val="009869DB"/>
    <w:rsid w:val="00986B39"/>
    <w:rsid w:val="00986CB2"/>
    <w:rsid w:val="0098708A"/>
    <w:rsid w:val="009874F2"/>
    <w:rsid w:val="00987C25"/>
    <w:rsid w:val="009904BE"/>
    <w:rsid w:val="009914EE"/>
    <w:rsid w:val="00991535"/>
    <w:rsid w:val="009927CA"/>
    <w:rsid w:val="00992ED8"/>
    <w:rsid w:val="00993C13"/>
    <w:rsid w:val="0099446A"/>
    <w:rsid w:val="00994673"/>
    <w:rsid w:val="009953CA"/>
    <w:rsid w:val="00996EC0"/>
    <w:rsid w:val="0099711B"/>
    <w:rsid w:val="009972CA"/>
    <w:rsid w:val="00997E16"/>
    <w:rsid w:val="00997F5D"/>
    <w:rsid w:val="009A07D3"/>
    <w:rsid w:val="009A0C97"/>
    <w:rsid w:val="009A16A0"/>
    <w:rsid w:val="009A2476"/>
    <w:rsid w:val="009A26FD"/>
    <w:rsid w:val="009A2B48"/>
    <w:rsid w:val="009A31B9"/>
    <w:rsid w:val="009A3747"/>
    <w:rsid w:val="009A3EF3"/>
    <w:rsid w:val="009A3F08"/>
    <w:rsid w:val="009A3FAE"/>
    <w:rsid w:val="009A47E2"/>
    <w:rsid w:val="009A4A81"/>
    <w:rsid w:val="009A4B46"/>
    <w:rsid w:val="009A538E"/>
    <w:rsid w:val="009A59B0"/>
    <w:rsid w:val="009A66D8"/>
    <w:rsid w:val="009B0875"/>
    <w:rsid w:val="009B0A4D"/>
    <w:rsid w:val="009B1945"/>
    <w:rsid w:val="009B1B14"/>
    <w:rsid w:val="009B2982"/>
    <w:rsid w:val="009B2C1A"/>
    <w:rsid w:val="009B2F76"/>
    <w:rsid w:val="009B4032"/>
    <w:rsid w:val="009B4BD8"/>
    <w:rsid w:val="009B4E00"/>
    <w:rsid w:val="009B4E40"/>
    <w:rsid w:val="009B504B"/>
    <w:rsid w:val="009B52CE"/>
    <w:rsid w:val="009B5A3A"/>
    <w:rsid w:val="009B63E4"/>
    <w:rsid w:val="009B658C"/>
    <w:rsid w:val="009B66CD"/>
    <w:rsid w:val="009B71B3"/>
    <w:rsid w:val="009B7DB8"/>
    <w:rsid w:val="009C0092"/>
    <w:rsid w:val="009C05A7"/>
    <w:rsid w:val="009C0BA5"/>
    <w:rsid w:val="009C163F"/>
    <w:rsid w:val="009C1695"/>
    <w:rsid w:val="009C1AA3"/>
    <w:rsid w:val="009C1B49"/>
    <w:rsid w:val="009C2324"/>
    <w:rsid w:val="009C2D2A"/>
    <w:rsid w:val="009C3DB3"/>
    <w:rsid w:val="009C40CA"/>
    <w:rsid w:val="009C414A"/>
    <w:rsid w:val="009C5020"/>
    <w:rsid w:val="009C50B9"/>
    <w:rsid w:val="009C5147"/>
    <w:rsid w:val="009C53E7"/>
    <w:rsid w:val="009C556B"/>
    <w:rsid w:val="009C603E"/>
    <w:rsid w:val="009C61F8"/>
    <w:rsid w:val="009C6253"/>
    <w:rsid w:val="009C6488"/>
    <w:rsid w:val="009C65F3"/>
    <w:rsid w:val="009C68D6"/>
    <w:rsid w:val="009C6A94"/>
    <w:rsid w:val="009C6CD2"/>
    <w:rsid w:val="009C75C3"/>
    <w:rsid w:val="009C7B30"/>
    <w:rsid w:val="009C7B72"/>
    <w:rsid w:val="009D0016"/>
    <w:rsid w:val="009D06EE"/>
    <w:rsid w:val="009D0EB6"/>
    <w:rsid w:val="009D124E"/>
    <w:rsid w:val="009D272F"/>
    <w:rsid w:val="009D2A98"/>
    <w:rsid w:val="009D318D"/>
    <w:rsid w:val="009D333E"/>
    <w:rsid w:val="009D3D14"/>
    <w:rsid w:val="009D45DE"/>
    <w:rsid w:val="009D4E74"/>
    <w:rsid w:val="009D4FA7"/>
    <w:rsid w:val="009D55DA"/>
    <w:rsid w:val="009D5650"/>
    <w:rsid w:val="009D5A1B"/>
    <w:rsid w:val="009D5A2F"/>
    <w:rsid w:val="009D5B82"/>
    <w:rsid w:val="009D5D6C"/>
    <w:rsid w:val="009D742D"/>
    <w:rsid w:val="009D7DED"/>
    <w:rsid w:val="009D7F9B"/>
    <w:rsid w:val="009E0431"/>
    <w:rsid w:val="009E08F3"/>
    <w:rsid w:val="009E0B24"/>
    <w:rsid w:val="009E17E2"/>
    <w:rsid w:val="009E1AD0"/>
    <w:rsid w:val="009E245E"/>
    <w:rsid w:val="009E26B5"/>
    <w:rsid w:val="009E2800"/>
    <w:rsid w:val="009E2DE4"/>
    <w:rsid w:val="009E403B"/>
    <w:rsid w:val="009E4219"/>
    <w:rsid w:val="009E424E"/>
    <w:rsid w:val="009E5093"/>
    <w:rsid w:val="009E537E"/>
    <w:rsid w:val="009E5656"/>
    <w:rsid w:val="009E5909"/>
    <w:rsid w:val="009E5CD9"/>
    <w:rsid w:val="009E5F8E"/>
    <w:rsid w:val="009E6122"/>
    <w:rsid w:val="009E615F"/>
    <w:rsid w:val="009E69ED"/>
    <w:rsid w:val="009E76C0"/>
    <w:rsid w:val="009F04CC"/>
    <w:rsid w:val="009F13DB"/>
    <w:rsid w:val="009F15F4"/>
    <w:rsid w:val="009F1B18"/>
    <w:rsid w:val="009F2708"/>
    <w:rsid w:val="009F2D20"/>
    <w:rsid w:val="009F2E9E"/>
    <w:rsid w:val="009F2FCF"/>
    <w:rsid w:val="009F311F"/>
    <w:rsid w:val="009F37DB"/>
    <w:rsid w:val="009F3823"/>
    <w:rsid w:val="009F3E47"/>
    <w:rsid w:val="009F3F88"/>
    <w:rsid w:val="009F4523"/>
    <w:rsid w:val="009F499C"/>
    <w:rsid w:val="009F4B61"/>
    <w:rsid w:val="009F60A8"/>
    <w:rsid w:val="009F6201"/>
    <w:rsid w:val="009F6561"/>
    <w:rsid w:val="009F7096"/>
    <w:rsid w:val="009F71A4"/>
    <w:rsid w:val="009F7474"/>
    <w:rsid w:val="009F78AE"/>
    <w:rsid w:val="009F7A19"/>
    <w:rsid w:val="009F7B0D"/>
    <w:rsid w:val="009F7D4A"/>
    <w:rsid w:val="00A00C6B"/>
    <w:rsid w:val="00A0171A"/>
    <w:rsid w:val="00A0171E"/>
    <w:rsid w:val="00A01AB0"/>
    <w:rsid w:val="00A02382"/>
    <w:rsid w:val="00A02C98"/>
    <w:rsid w:val="00A02E49"/>
    <w:rsid w:val="00A035A6"/>
    <w:rsid w:val="00A037A5"/>
    <w:rsid w:val="00A03D1F"/>
    <w:rsid w:val="00A04F9B"/>
    <w:rsid w:val="00A04FED"/>
    <w:rsid w:val="00A0541D"/>
    <w:rsid w:val="00A054A8"/>
    <w:rsid w:val="00A0570A"/>
    <w:rsid w:val="00A057B5"/>
    <w:rsid w:val="00A06603"/>
    <w:rsid w:val="00A07251"/>
    <w:rsid w:val="00A075EE"/>
    <w:rsid w:val="00A07A54"/>
    <w:rsid w:val="00A07AD5"/>
    <w:rsid w:val="00A07EC9"/>
    <w:rsid w:val="00A100C1"/>
    <w:rsid w:val="00A10797"/>
    <w:rsid w:val="00A10E24"/>
    <w:rsid w:val="00A10F56"/>
    <w:rsid w:val="00A10FD8"/>
    <w:rsid w:val="00A111F4"/>
    <w:rsid w:val="00A1174A"/>
    <w:rsid w:val="00A11783"/>
    <w:rsid w:val="00A12071"/>
    <w:rsid w:val="00A1263B"/>
    <w:rsid w:val="00A12C3E"/>
    <w:rsid w:val="00A12E07"/>
    <w:rsid w:val="00A133E1"/>
    <w:rsid w:val="00A1342A"/>
    <w:rsid w:val="00A137E3"/>
    <w:rsid w:val="00A141AC"/>
    <w:rsid w:val="00A14211"/>
    <w:rsid w:val="00A14CE2"/>
    <w:rsid w:val="00A15C1F"/>
    <w:rsid w:val="00A1695E"/>
    <w:rsid w:val="00A172C8"/>
    <w:rsid w:val="00A1767D"/>
    <w:rsid w:val="00A17E26"/>
    <w:rsid w:val="00A20777"/>
    <w:rsid w:val="00A21179"/>
    <w:rsid w:val="00A214A4"/>
    <w:rsid w:val="00A219C9"/>
    <w:rsid w:val="00A21A45"/>
    <w:rsid w:val="00A21DAF"/>
    <w:rsid w:val="00A21E05"/>
    <w:rsid w:val="00A22030"/>
    <w:rsid w:val="00A2244F"/>
    <w:rsid w:val="00A22453"/>
    <w:rsid w:val="00A22F9D"/>
    <w:rsid w:val="00A2389F"/>
    <w:rsid w:val="00A23BA8"/>
    <w:rsid w:val="00A23BF4"/>
    <w:rsid w:val="00A23F2F"/>
    <w:rsid w:val="00A23F83"/>
    <w:rsid w:val="00A24028"/>
    <w:rsid w:val="00A24615"/>
    <w:rsid w:val="00A24810"/>
    <w:rsid w:val="00A24901"/>
    <w:rsid w:val="00A256B4"/>
    <w:rsid w:val="00A25E5F"/>
    <w:rsid w:val="00A26094"/>
    <w:rsid w:val="00A262CB"/>
    <w:rsid w:val="00A26637"/>
    <w:rsid w:val="00A2709A"/>
    <w:rsid w:val="00A27B5D"/>
    <w:rsid w:val="00A30143"/>
    <w:rsid w:val="00A30617"/>
    <w:rsid w:val="00A30677"/>
    <w:rsid w:val="00A308E3"/>
    <w:rsid w:val="00A30B18"/>
    <w:rsid w:val="00A30EF9"/>
    <w:rsid w:val="00A31AB7"/>
    <w:rsid w:val="00A32002"/>
    <w:rsid w:val="00A325A3"/>
    <w:rsid w:val="00A33ADF"/>
    <w:rsid w:val="00A33B23"/>
    <w:rsid w:val="00A348AE"/>
    <w:rsid w:val="00A34931"/>
    <w:rsid w:val="00A34DD1"/>
    <w:rsid w:val="00A34EE8"/>
    <w:rsid w:val="00A35047"/>
    <w:rsid w:val="00A3523C"/>
    <w:rsid w:val="00A35687"/>
    <w:rsid w:val="00A35817"/>
    <w:rsid w:val="00A35911"/>
    <w:rsid w:val="00A35C1A"/>
    <w:rsid w:val="00A35DBD"/>
    <w:rsid w:val="00A362D6"/>
    <w:rsid w:val="00A36E3A"/>
    <w:rsid w:val="00A37207"/>
    <w:rsid w:val="00A41305"/>
    <w:rsid w:val="00A41C6F"/>
    <w:rsid w:val="00A4221C"/>
    <w:rsid w:val="00A42F27"/>
    <w:rsid w:val="00A42F6F"/>
    <w:rsid w:val="00A432F6"/>
    <w:rsid w:val="00A441D8"/>
    <w:rsid w:val="00A44C85"/>
    <w:rsid w:val="00A44F4E"/>
    <w:rsid w:val="00A45010"/>
    <w:rsid w:val="00A45052"/>
    <w:rsid w:val="00A4594A"/>
    <w:rsid w:val="00A46499"/>
    <w:rsid w:val="00A47058"/>
    <w:rsid w:val="00A478F5"/>
    <w:rsid w:val="00A47A17"/>
    <w:rsid w:val="00A47E9B"/>
    <w:rsid w:val="00A5014D"/>
    <w:rsid w:val="00A5023C"/>
    <w:rsid w:val="00A50410"/>
    <w:rsid w:val="00A50446"/>
    <w:rsid w:val="00A50F9F"/>
    <w:rsid w:val="00A51540"/>
    <w:rsid w:val="00A51652"/>
    <w:rsid w:val="00A51C78"/>
    <w:rsid w:val="00A51EFA"/>
    <w:rsid w:val="00A52EC3"/>
    <w:rsid w:val="00A53276"/>
    <w:rsid w:val="00A53938"/>
    <w:rsid w:val="00A54ED6"/>
    <w:rsid w:val="00A5521D"/>
    <w:rsid w:val="00A55B64"/>
    <w:rsid w:val="00A55BC0"/>
    <w:rsid w:val="00A564CB"/>
    <w:rsid w:val="00A56792"/>
    <w:rsid w:val="00A56931"/>
    <w:rsid w:val="00A569E7"/>
    <w:rsid w:val="00A56DF4"/>
    <w:rsid w:val="00A5774B"/>
    <w:rsid w:val="00A57ED8"/>
    <w:rsid w:val="00A610CB"/>
    <w:rsid w:val="00A623FD"/>
    <w:rsid w:val="00A62949"/>
    <w:rsid w:val="00A63033"/>
    <w:rsid w:val="00A636B1"/>
    <w:rsid w:val="00A63768"/>
    <w:rsid w:val="00A63A24"/>
    <w:rsid w:val="00A64783"/>
    <w:rsid w:val="00A6566C"/>
    <w:rsid w:val="00A66144"/>
    <w:rsid w:val="00A67797"/>
    <w:rsid w:val="00A67833"/>
    <w:rsid w:val="00A67DFC"/>
    <w:rsid w:val="00A67F8F"/>
    <w:rsid w:val="00A70005"/>
    <w:rsid w:val="00A702E8"/>
    <w:rsid w:val="00A70526"/>
    <w:rsid w:val="00A70AFE"/>
    <w:rsid w:val="00A71181"/>
    <w:rsid w:val="00A721BC"/>
    <w:rsid w:val="00A72432"/>
    <w:rsid w:val="00A728BA"/>
    <w:rsid w:val="00A73078"/>
    <w:rsid w:val="00A733F7"/>
    <w:rsid w:val="00A734FA"/>
    <w:rsid w:val="00A73BA3"/>
    <w:rsid w:val="00A73C17"/>
    <w:rsid w:val="00A746F3"/>
    <w:rsid w:val="00A748D2"/>
    <w:rsid w:val="00A74923"/>
    <w:rsid w:val="00A75684"/>
    <w:rsid w:val="00A75954"/>
    <w:rsid w:val="00A75992"/>
    <w:rsid w:val="00A75A56"/>
    <w:rsid w:val="00A75FE1"/>
    <w:rsid w:val="00A76433"/>
    <w:rsid w:val="00A765F7"/>
    <w:rsid w:val="00A7678D"/>
    <w:rsid w:val="00A802EE"/>
    <w:rsid w:val="00A80B4B"/>
    <w:rsid w:val="00A80B7D"/>
    <w:rsid w:val="00A80F1E"/>
    <w:rsid w:val="00A81322"/>
    <w:rsid w:val="00A818ED"/>
    <w:rsid w:val="00A819E0"/>
    <w:rsid w:val="00A81A0D"/>
    <w:rsid w:val="00A81A66"/>
    <w:rsid w:val="00A81A8D"/>
    <w:rsid w:val="00A81CE9"/>
    <w:rsid w:val="00A81E2B"/>
    <w:rsid w:val="00A8317D"/>
    <w:rsid w:val="00A83C3C"/>
    <w:rsid w:val="00A84DE7"/>
    <w:rsid w:val="00A84F21"/>
    <w:rsid w:val="00A850B1"/>
    <w:rsid w:val="00A8632C"/>
    <w:rsid w:val="00A8640C"/>
    <w:rsid w:val="00A866A6"/>
    <w:rsid w:val="00A86856"/>
    <w:rsid w:val="00A86E29"/>
    <w:rsid w:val="00A876F8"/>
    <w:rsid w:val="00A9013B"/>
    <w:rsid w:val="00A90259"/>
    <w:rsid w:val="00A914E0"/>
    <w:rsid w:val="00A92009"/>
    <w:rsid w:val="00A927D4"/>
    <w:rsid w:val="00A92849"/>
    <w:rsid w:val="00A9299A"/>
    <w:rsid w:val="00A93894"/>
    <w:rsid w:val="00A94230"/>
    <w:rsid w:val="00A944E4"/>
    <w:rsid w:val="00A9469C"/>
    <w:rsid w:val="00A94834"/>
    <w:rsid w:val="00A94A26"/>
    <w:rsid w:val="00A953D3"/>
    <w:rsid w:val="00A9665B"/>
    <w:rsid w:val="00A96BA2"/>
    <w:rsid w:val="00A97D2F"/>
    <w:rsid w:val="00A97D5D"/>
    <w:rsid w:val="00AA033E"/>
    <w:rsid w:val="00AA06B2"/>
    <w:rsid w:val="00AA06D3"/>
    <w:rsid w:val="00AA0820"/>
    <w:rsid w:val="00AA0AD9"/>
    <w:rsid w:val="00AA0BD6"/>
    <w:rsid w:val="00AA2AA6"/>
    <w:rsid w:val="00AA2B85"/>
    <w:rsid w:val="00AA348E"/>
    <w:rsid w:val="00AA3FEC"/>
    <w:rsid w:val="00AA4456"/>
    <w:rsid w:val="00AA59A4"/>
    <w:rsid w:val="00AA5B08"/>
    <w:rsid w:val="00AA5DC9"/>
    <w:rsid w:val="00AA61E1"/>
    <w:rsid w:val="00AA6486"/>
    <w:rsid w:val="00AA658F"/>
    <w:rsid w:val="00AA65B2"/>
    <w:rsid w:val="00AA67E1"/>
    <w:rsid w:val="00AA77EA"/>
    <w:rsid w:val="00AA7ADA"/>
    <w:rsid w:val="00AB305A"/>
    <w:rsid w:val="00AB34E4"/>
    <w:rsid w:val="00AB3D60"/>
    <w:rsid w:val="00AB3F7A"/>
    <w:rsid w:val="00AB4B46"/>
    <w:rsid w:val="00AB51C1"/>
    <w:rsid w:val="00AB5719"/>
    <w:rsid w:val="00AB730C"/>
    <w:rsid w:val="00AB7C2A"/>
    <w:rsid w:val="00AB7CEB"/>
    <w:rsid w:val="00AC0507"/>
    <w:rsid w:val="00AC08F7"/>
    <w:rsid w:val="00AC1480"/>
    <w:rsid w:val="00AC15A5"/>
    <w:rsid w:val="00AC1CFA"/>
    <w:rsid w:val="00AC1F26"/>
    <w:rsid w:val="00AC27DE"/>
    <w:rsid w:val="00AC28F7"/>
    <w:rsid w:val="00AC2FD7"/>
    <w:rsid w:val="00AC330B"/>
    <w:rsid w:val="00AC36CE"/>
    <w:rsid w:val="00AC3878"/>
    <w:rsid w:val="00AC46E4"/>
    <w:rsid w:val="00AC4D16"/>
    <w:rsid w:val="00AC4E60"/>
    <w:rsid w:val="00AC4F69"/>
    <w:rsid w:val="00AC5888"/>
    <w:rsid w:val="00AC596A"/>
    <w:rsid w:val="00AC5E1E"/>
    <w:rsid w:val="00AC611B"/>
    <w:rsid w:val="00AC657B"/>
    <w:rsid w:val="00AC67BC"/>
    <w:rsid w:val="00AC698E"/>
    <w:rsid w:val="00AC69CD"/>
    <w:rsid w:val="00AC6EB7"/>
    <w:rsid w:val="00AC73F4"/>
    <w:rsid w:val="00AC76EA"/>
    <w:rsid w:val="00AD0609"/>
    <w:rsid w:val="00AD1387"/>
    <w:rsid w:val="00AD179C"/>
    <w:rsid w:val="00AD19C4"/>
    <w:rsid w:val="00AD19E4"/>
    <w:rsid w:val="00AD2130"/>
    <w:rsid w:val="00AD2670"/>
    <w:rsid w:val="00AD3277"/>
    <w:rsid w:val="00AD386D"/>
    <w:rsid w:val="00AD391E"/>
    <w:rsid w:val="00AD3BEB"/>
    <w:rsid w:val="00AD5365"/>
    <w:rsid w:val="00AD538F"/>
    <w:rsid w:val="00AD54FB"/>
    <w:rsid w:val="00AD5AA7"/>
    <w:rsid w:val="00AD6C2F"/>
    <w:rsid w:val="00AD6E2C"/>
    <w:rsid w:val="00AD72A5"/>
    <w:rsid w:val="00AE0213"/>
    <w:rsid w:val="00AE0EDD"/>
    <w:rsid w:val="00AE13B9"/>
    <w:rsid w:val="00AE14E0"/>
    <w:rsid w:val="00AE1E75"/>
    <w:rsid w:val="00AE21D1"/>
    <w:rsid w:val="00AE23AD"/>
    <w:rsid w:val="00AE255D"/>
    <w:rsid w:val="00AE2912"/>
    <w:rsid w:val="00AE304E"/>
    <w:rsid w:val="00AE361D"/>
    <w:rsid w:val="00AE3D7B"/>
    <w:rsid w:val="00AE4E2C"/>
    <w:rsid w:val="00AE5024"/>
    <w:rsid w:val="00AE5165"/>
    <w:rsid w:val="00AE5220"/>
    <w:rsid w:val="00AE5223"/>
    <w:rsid w:val="00AE56F6"/>
    <w:rsid w:val="00AE57EC"/>
    <w:rsid w:val="00AE5937"/>
    <w:rsid w:val="00AE5E2F"/>
    <w:rsid w:val="00AE6267"/>
    <w:rsid w:val="00AE7A0A"/>
    <w:rsid w:val="00AE7E28"/>
    <w:rsid w:val="00AF034A"/>
    <w:rsid w:val="00AF0BB1"/>
    <w:rsid w:val="00AF12B1"/>
    <w:rsid w:val="00AF1F4B"/>
    <w:rsid w:val="00AF240D"/>
    <w:rsid w:val="00AF260B"/>
    <w:rsid w:val="00AF2669"/>
    <w:rsid w:val="00AF2684"/>
    <w:rsid w:val="00AF2AF2"/>
    <w:rsid w:val="00AF2C03"/>
    <w:rsid w:val="00AF2F5C"/>
    <w:rsid w:val="00AF303C"/>
    <w:rsid w:val="00AF34BC"/>
    <w:rsid w:val="00AF3630"/>
    <w:rsid w:val="00AF3E71"/>
    <w:rsid w:val="00AF453F"/>
    <w:rsid w:val="00AF4832"/>
    <w:rsid w:val="00AF4F59"/>
    <w:rsid w:val="00AF6829"/>
    <w:rsid w:val="00AF6F76"/>
    <w:rsid w:val="00AF7376"/>
    <w:rsid w:val="00AF754F"/>
    <w:rsid w:val="00AF75BA"/>
    <w:rsid w:val="00AF76EA"/>
    <w:rsid w:val="00B00A6A"/>
    <w:rsid w:val="00B00AF7"/>
    <w:rsid w:val="00B00F24"/>
    <w:rsid w:val="00B0134F"/>
    <w:rsid w:val="00B015D1"/>
    <w:rsid w:val="00B023D2"/>
    <w:rsid w:val="00B02943"/>
    <w:rsid w:val="00B03292"/>
    <w:rsid w:val="00B035BB"/>
    <w:rsid w:val="00B03C78"/>
    <w:rsid w:val="00B0415D"/>
    <w:rsid w:val="00B0422C"/>
    <w:rsid w:val="00B04375"/>
    <w:rsid w:val="00B05348"/>
    <w:rsid w:val="00B05C21"/>
    <w:rsid w:val="00B05EDD"/>
    <w:rsid w:val="00B0624C"/>
    <w:rsid w:val="00B06C3F"/>
    <w:rsid w:val="00B077BE"/>
    <w:rsid w:val="00B077F5"/>
    <w:rsid w:val="00B102F0"/>
    <w:rsid w:val="00B1081B"/>
    <w:rsid w:val="00B117B7"/>
    <w:rsid w:val="00B11AE9"/>
    <w:rsid w:val="00B1200D"/>
    <w:rsid w:val="00B12202"/>
    <w:rsid w:val="00B12802"/>
    <w:rsid w:val="00B12B74"/>
    <w:rsid w:val="00B12DCD"/>
    <w:rsid w:val="00B12F53"/>
    <w:rsid w:val="00B12FD0"/>
    <w:rsid w:val="00B1385E"/>
    <w:rsid w:val="00B13B49"/>
    <w:rsid w:val="00B13C1A"/>
    <w:rsid w:val="00B13D8D"/>
    <w:rsid w:val="00B14B78"/>
    <w:rsid w:val="00B14BA0"/>
    <w:rsid w:val="00B163CF"/>
    <w:rsid w:val="00B16605"/>
    <w:rsid w:val="00B171DB"/>
    <w:rsid w:val="00B171E8"/>
    <w:rsid w:val="00B1753D"/>
    <w:rsid w:val="00B17578"/>
    <w:rsid w:val="00B17757"/>
    <w:rsid w:val="00B17A8D"/>
    <w:rsid w:val="00B214CF"/>
    <w:rsid w:val="00B22BC9"/>
    <w:rsid w:val="00B23069"/>
    <w:rsid w:val="00B2308F"/>
    <w:rsid w:val="00B23321"/>
    <w:rsid w:val="00B24903"/>
    <w:rsid w:val="00B249E1"/>
    <w:rsid w:val="00B24F8F"/>
    <w:rsid w:val="00B25854"/>
    <w:rsid w:val="00B26020"/>
    <w:rsid w:val="00B263EF"/>
    <w:rsid w:val="00B2693A"/>
    <w:rsid w:val="00B26D7B"/>
    <w:rsid w:val="00B308D0"/>
    <w:rsid w:val="00B32FA7"/>
    <w:rsid w:val="00B330B7"/>
    <w:rsid w:val="00B3358D"/>
    <w:rsid w:val="00B33667"/>
    <w:rsid w:val="00B3371A"/>
    <w:rsid w:val="00B33901"/>
    <w:rsid w:val="00B33937"/>
    <w:rsid w:val="00B34009"/>
    <w:rsid w:val="00B34957"/>
    <w:rsid w:val="00B34BCA"/>
    <w:rsid w:val="00B34BCC"/>
    <w:rsid w:val="00B358FA"/>
    <w:rsid w:val="00B35A26"/>
    <w:rsid w:val="00B364DD"/>
    <w:rsid w:val="00B3699C"/>
    <w:rsid w:val="00B37873"/>
    <w:rsid w:val="00B37B22"/>
    <w:rsid w:val="00B37C65"/>
    <w:rsid w:val="00B37CF2"/>
    <w:rsid w:val="00B4082B"/>
    <w:rsid w:val="00B40E8E"/>
    <w:rsid w:val="00B41433"/>
    <w:rsid w:val="00B41E9E"/>
    <w:rsid w:val="00B42219"/>
    <w:rsid w:val="00B42513"/>
    <w:rsid w:val="00B42B10"/>
    <w:rsid w:val="00B4339D"/>
    <w:rsid w:val="00B4381C"/>
    <w:rsid w:val="00B4415D"/>
    <w:rsid w:val="00B45187"/>
    <w:rsid w:val="00B45D25"/>
    <w:rsid w:val="00B45EB2"/>
    <w:rsid w:val="00B45EEE"/>
    <w:rsid w:val="00B45FBD"/>
    <w:rsid w:val="00B473C9"/>
    <w:rsid w:val="00B47EC6"/>
    <w:rsid w:val="00B50923"/>
    <w:rsid w:val="00B50B2B"/>
    <w:rsid w:val="00B50E4A"/>
    <w:rsid w:val="00B5154F"/>
    <w:rsid w:val="00B51D94"/>
    <w:rsid w:val="00B520B0"/>
    <w:rsid w:val="00B520B5"/>
    <w:rsid w:val="00B52EB7"/>
    <w:rsid w:val="00B531F3"/>
    <w:rsid w:val="00B54571"/>
    <w:rsid w:val="00B55553"/>
    <w:rsid w:val="00B557D1"/>
    <w:rsid w:val="00B559C8"/>
    <w:rsid w:val="00B55C07"/>
    <w:rsid w:val="00B56468"/>
    <w:rsid w:val="00B567E3"/>
    <w:rsid w:val="00B56A31"/>
    <w:rsid w:val="00B60259"/>
    <w:rsid w:val="00B60693"/>
    <w:rsid w:val="00B60C1F"/>
    <w:rsid w:val="00B61AC4"/>
    <w:rsid w:val="00B621BB"/>
    <w:rsid w:val="00B62F39"/>
    <w:rsid w:val="00B62F5B"/>
    <w:rsid w:val="00B63604"/>
    <w:rsid w:val="00B63FB3"/>
    <w:rsid w:val="00B642A4"/>
    <w:rsid w:val="00B6443F"/>
    <w:rsid w:val="00B64C10"/>
    <w:rsid w:val="00B64C2D"/>
    <w:rsid w:val="00B64D6A"/>
    <w:rsid w:val="00B650E5"/>
    <w:rsid w:val="00B653B8"/>
    <w:rsid w:val="00B659C7"/>
    <w:rsid w:val="00B663E5"/>
    <w:rsid w:val="00B66CE7"/>
    <w:rsid w:val="00B672B9"/>
    <w:rsid w:val="00B672FB"/>
    <w:rsid w:val="00B67DB3"/>
    <w:rsid w:val="00B7119A"/>
    <w:rsid w:val="00B71BAB"/>
    <w:rsid w:val="00B726D4"/>
    <w:rsid w:val="00B72DE5"/>
    <w:rsid w:val="00B7444D"/>
    <w:rsid w:val="00B749B4"/>
    <w:rsid w:val="00B75304"/>
    <w:rsid w:val="00B76097"/>
    <w:rsid w:val="00B76181"/>
    <w:rsid w:val="00B768B4"/>
    <w:rsid w:val="00B769DC"/>
    <w:rsid w:val="00B76B2E"/>
    <w:rsid w:val="00B773DE"/>
    <w:rsid w:val="00B809FE"/>
    <w:rsid w:val="00B80C33"/>
    <w:rsid w:val="00B80F81"/>
    <w:rsid w:val="00B81997"/>
    <w:rsid w:val="00B821A9"/>
    <w:rsid w:val="00B822D4"/>
    <w:rsid w:val="00B822FD"/>
    <w:rsid w:val="00B82680"/>
    <w:rsid w:val="00B82709"/>
    <w:rsid w:val="00B83004"/>
    <w:rsid w:val="00B830BE"/>
    <w:rsid w:val="00B8352E"/>
    <w:rsid w:val="00B83755"/>
    <w:rsid w:val="00B83D7F"/>
    <w:rsid w:val="00B842B4"/>
    <w:rsid w:val="00B84CC4"/>
    <w:rsid w:val="00B85469"/>
    <w:rsid w:val="00B8574C"/>
    <w:rsid w:val="00B859AC"/>
    <w:rsid w:val="00B85E9D"/>
    <w:rsid w:val="00B86894"/>
    <w:rsid w:val="00B8696B"/>
    <w:rsid w:val="00B87FB6"/>
    <w:rsid w:val="00B9123D"/>
    <w:rsid w:val="00B91741"/>
    <w:rsid w:val="00B91C4A"/>
    <w:rsid w:val="00B92062"/>
    <w:rsid w:val="00B92771"/>
    <w:rsid w:val="00B92C7E"/>
    <w:rsid w:val="00B93AF3"/>
    <w:rsid w:val="00B94336"/>
    <w:rsid w:val="00B9464D"/>
    <w:rsid w:val="00B94723"/>
    <w:rsid w:val="00B96B7D"/>
    <w:rsid w:val="00B97B22"/>
    <w:rsid w:val="00BA0EBF"/>
    <w:rsid w:val="00BA16E3"/>
    <w:rsid w:val="00BA1AF7"/>
    <w:rsid w:val="00BA2504"/>
    <w:rsid w:val="00BA2907"/>
    <w:rsid w:val="00BA31B8"/>
    <w:rsid w:val="00BA3F84"/>
    <w:rsid w:val="00BA4722"/>
    <w:rsid w:val="00BA4CDA"/>
    <w:rsid w:val="00BA557E"/>
    <w:rsid w:val="00BA55EE"/>
    <w:rsid w:val="00BA6504"/>
    <w:rsid w:val="00BA68F4"/>
    <w:rsid w:val="00BA691A"/>
    <w:rsid w:val="00BA7050"/>
    <w:rsid w:val="00BA76EB"/>
    <w:rsid w:val="00BA7A2D"/>
    <w:rsid w:val="00BA7AEF"/>
    <w:rsid w:val="00BA7B93"/>
    <w:rsid w:val="00BA7DC2"/>
    <w:rsid w:val="00BB06D8"/>
    <w:rsid w:val="00BB0B1C"/>
    <w:rsid w:val="00BB0B98"/>
    <w:rsid w:val="00BB0E8F"/>
    <w:rsid w:val="00BB1162"/>
    <w:rsid w:val="00BB140C"/>
    <w:rsid w:val="00BB19C7"/>
    <w:rsid w:val="00BB1E57"/>
    <w:rsid w:val="00BB20EB"/>
    <w:rsid w:val="00BB2791"/>
    <w:rsid w:val="00BB29BB"/>
    <w:rsid w:val="00BB2F35"/>
    <w:rsid w:val="00BB33AB"/>
    <w:rsid w:val="00BB3410"/>
    <w:rsid w:val="00BB3559"/>
    <w:rsid w:val="00BB3B33"/>
    <w:rsid w:val="00BB4C7C"/>
    <w:rsid w:val="00BB590C"/>
    <w:rsid w:val="00BB5A87"/>
    <w:rsid w:val="00BB5AFE"/>
    <w:rsid w:val="00BB5DD1"/>
    <w:rsid w:val="00BB5EF1"/>
    <w:rsid w:val="00BB6EAC"/>
    <w:rsid w:val="00BB6F55"/>
    <w:rsid w:val="00BB7D2E"/>
    <w:rsid w:val="00BC0155"/>
    <w:rsid w:val="00BC06EC"/>
    <w:rsid w:val="00BC0E06"/>
    <w:rsid w:val="00BC0FB1"/>
    <w:rsid w:val="00BC1319"/>
    <w:rsid w:val="00BC20B5"/>
    <w:rsid w:val="00BC2BC9"/>
    <w:rsid w:val="00BC2FE3"/>
    <w:rsid w:val="00BC39EA"/>
    <w:rsid w:val="00BC41AA"/>
    <w:rsid w:val="00BC56C5"/>
    <w:rsid w:val="00BC5C74"/>
    <w:rsid w:val="00BC64EA"/>
    <w:rsid w:val="00BC677C"/>
    <w:rsid w:val="00BC777A"/>
    <w:rsid w:val="00BC7B3B"/>
    <w:rsid w:val="00BC7F16"/>
    <w:rsid w:val="00BD02D3"/>
    <w:rsid w:val="00BD03C4"/>
    <w:rsid w:val="00BD174B"/>
    <w:rsid w:val="00BD1AD0"/>
    <w:rsid w:val="00BD391A"/>
    <w:rsid w:val="00BD3ACB"/>
    <w:rsid w:val="00BD3AE2"/>
    <w:rsid w:val="00BD41F4"/>
    <w:rsid w:val="00BD444B"/>
    <w:rsid w:val="00BD4474"/>
    <w:rsid w:val="00BD4A39"/>
    <w:rsid w:val="00BD4F74"/>
    <w:rsid w:val="00BD573C"/>
    <w:rsid w:val="00BD5B53"/>
    <w:rsid w:val="00BD5DF5"/>
    <w:rsid w:val="00BD5F27"/>
    <w:rsid w:val="00BD62D9"/>
    <w:rsid w:val="00BD64DD"/>
    <w:rsid w:val="00BD69ED"/>
    <w:rsid w:val="00BD6AA4"/>
    <w:rsid w:val="00BD78F5"/>
    <w:rsid w:val="00BD7A78"/>
    <w:rsid w:val="00BE0145"/>
    <w:rsid w:val="00BE0C0A"/>
    <w:rsid w:val="00BE0F83"/>
    <w:rsid w:val="00BE137D"/>
    <w:rsid w:val="00BE13D9"/>
    <w:rsid w:val="00BE1BCA"/>
    <w:rsid w:val="00BE29C1"/>
    <w:rsid w:val="00BE2A2B"/>
    <w:rsid w:val="00BE3A38"/>
    <w:rsid w:val="00BE3B0B"/>
    <w:rsid w:val="00BE3BFA"/>
    <w:rsid w:val="00BE3EAB"/>
    <w:rsid w:val="00BE401E"/>
    <w:rsid w:val="00BE4155"/>
    <w:rsid w:val="00BE479C"/>
    <w:rsid w:val="00BE4A1F"/>
    <w:rsid w:val="00BE4CD3"/>
    <w:rsid w:val="00BE4E4C"/>
    <w:rsid w:val="00BE4F59"/>
    <w:rsid w:val="00BE521D"/>
    <w:rsid w:val="00BE5864"/>
    <w:rsid w:val="00BE5B1A"/>
    <w:rsid w:val="00BE6195"/>
    <w:rsid w:val="00BE7107"/>
    <w:rsid w:val="00BE76BA"/>
    <w:rsid w:val="00BE7848"/>
    <w:rsid w:val="00BE7D10"/>
    <w:rsid w:val="00BE7E7F"/>
    <w:rsid w:val="00BF048F"/>
    <w:rsid w:val="00BF04AD"/>
    <w:rsid w:val="00BF04DC"/>
    <w:rsid w:val="00BF0A12"/>
    <w:rsid w:val="00BF0A49"/>
    <w:rsid w:val="00BF11E8"/>
    <w:rsid w:val="00BF1ADA"/>
    <w:rsid w:val="00BF20A8"/>
    <w:rsid w:val="00BF2B30"/>
    <w:rsid w:val="00BF2D26"/>
    <w:rsid w:val="00BF31FA"/>
    <w:rsid w:val="00BF3261"/>
    <w:rsid w:val="00BF32CF"/>
    <w:rsid w:val="00BF35F9"/>
    <w:rsid w:val="00BF3E43"/>
    <w:rsid w:val="00BF5A03"/>
    <w:rsid w:val="00BF5D5C"/>
    <w:rsid w:val="00BF6CB1"/>
    <w:rsid w:val="00BF71B2"/>
    <w:rsid w:val="00BF79D4"/>
    <w:rsid w:val="00C00661"/>
    <w:rsid w:val="00C008CB"/>
    <w:rsid w:val="00C00F53"/>
    <w:rsid w:val="00C0101D"/>
    <w:rsid w:val="00C018F2"/>
    <w:rsid w:val="00C01B7D"/>
    <w:rsid w:val="00C02C14"/>
    <w:rsid w:val="00C04224"/>
    <w:rsid w:val="00C0563F"/>
    <w:rsid w:val="00C06A9A"/>
    <w:rsid w:val="00C06E09"/>
    <w:rsid w:val="00C0726B"/>
    <w:rsid w:val="00C074E8"/>
    <w:rsid w:val="00C07AB9"/>
    <w:rsid w:val="00C07AFA"/>
    <w:rsid w:val="00C07C33"/>
    <w:rsid w:val="00C10C30"/>
    <w:rsid w:val="00C111FE"/>
    <w:rsid w:val="00C115B0"/>
    <w:rsid w:val="00C117F1"/>
    <w:rsid w:val="00C118B5"/>
    <w:rsid w:val="00C11A37"/>
    <w:rsid w:val="00C12031"/>
    <w:rsid w:val="00C127C0"/>
    <w:rsid w:val="00C128E6"/>
    <w:rsid w:val="00C12F05"/>
    <w:rsid w:val="00C13139"/>
    <w:rsid w:val="00C133E4"/>
    <w:rsid w:val="00C13994"/>
    <w:rsid w:val="00C13F67"/>
    <w:rsid w:val="00C142ED"/>
    <w:rsid w:val="00C1445C"/>
    <w:rsid w:val="00C14554"/>
    <w:rsid w:val="00C14DFB"/>
    <w:rsid w:val="00C14E57"/>
    <w:rsid w:val="00C1544F"/>
    <w:rsid w:val="00C15843"/>
    <w:rsid w:val="00C15C48"/>
    <w:rsid w:val="00C17261"/>
    <w:rsid w:val="00C17CB6"/>
    <w:rsid w:val="00C17EC8"/>
    <w:rsid w:val="00C20BA2"/>
    <w:rsid w:val="00C21738"/>
    <w:rsid w:val="00C21ACB"/>
    <w:rsid w:val="00C21BE1"/>
    <w:rsid w:val="00C21D4E"/>
    <w:rsid w:val="00C220E3"/>
    <w:rsid w:val="00C22538"/>
    <w:rsid w:val="00C22667"/>
    <w:rsid w:val="00C22C23"/>
    <w:rsid w:val="00C23304"/>
    <w:rsid w:val="00C2385C"/>
    <w:rsid w:val="00C23C87"/>
    <w:rsid w:val="00C244C0"/>
    <w:rsid w:val="00C2455D"/>
    <w:rsid w:val="00C24AE7"/>
    <w:rsid w:val="00C24D4F"/>
    <w:rsid w:val="00C255E9"/>
    <w:rsid w:val="00C26623"/>
    <w:rsid w:val="00C267A3"/>
    <w:rsid w:val="00C2708B"/>
    <w:rsid w:val="00C2756C"/>
    <w:rsid w:val="00C2773B"/>
    <w:rsid w:val="00C30A00"/>
    <w:rsid w:val="00C3110B"/>
    <w:rsid w:val="00C3180C"/>
    <w:rsid w:val="00C31A29"/>
    <w:rsid w:val="00C31C9B"/>
    <w:rsid w:val="00C322AF"/>
    <w:rsid w:val="00C33273"/>
    <w:rsid w:val="00C33D49"/>
    <w:rsid w:val="00C33D4B"/>
    <w:rsid w:val="00C33DE3"/>
    <w:rsid w:val="00C34171"/>
    <w:rsid w:val="00C3537D"/>
    <w:rsid w:val="00C3587A"/>
    <w:rsid w:val="00C35DB7"/>
    <w:rsid w:val="00C36238"/>
    <w:rsid w:val="00C364AE"/>
    <w:rsid w:val="00C369BB"/>
    <w:rsid w:val="00C36CDF"/>
    <w:rsid w:val="00C374C1"/>
    <w:rsid w:val="00C379B2"/>
    <w:rsid w:val="00C37D28"/>
    <w:rsid w:val="00C4018C"/>
    <w:rsid w:val="00C407B9"/>
    <w:rsid w:val="00C409FB"/>
    <w:rsid w:val="00C40F44"/>
    <w:rsid w:val="00C416F0"/>
    <w:rsid w:val="00C41ADE"/>
    <w:rsid w:val="00C4282B"/>
    <w:rsid w:val="00C433F0"/>
    <w:rsid w:val="00C436DA"/>
    <w:rsid w:val="00C44020"/>
    <w:rsid w:val="00C44071"/>
    <w:rsid w:val="00C4416C"/>
    <w:rsid w:val="00C4426A"/>
    <w:rsid w:val="00C44494"/>
    <w:rsid w:val="00C44A08"/>
    <w:rsid w:val="00C44B74"/>
    <w:rsid w:val="00C453C0"/>
    <w:rsid w:val="00C45C5B"/>
    <w:rsid w:val="00C45D60"/>
    <w:rsid w:val="00C45F4C"/>
    <w:rsid w:val="00C4610A"/>
    <w:rsid w:val="00C46953"/>
    <w:rsid w:val="00C474F0"/>
    <w:rsid w:val="00C47784"/>
    <w:rsid w:val="00C47E24"/>
    <w:rsid w:val="00C47E3C"/>
    <w:rsid w:val="00C506F5"/>
    <w:rsid w:val="00C5110A"/>
    <w:rsid w:val="00C51152"/>
    <w:rsid w:val="00C517C3"/>
    <w:rsid w:val="00C51854"/>
    <w:rsid w:val="00C51C36"/>
    <w:rsid w:val="00C51E0A"/>
    <w:rsid w:val="00C522A1"/>
    <w:rsid w:val="00C5273A"/>
    <w:rsid w:val="00C528E7"/>
    <w:rsid w:val="00C53688"/>
    <w:rsid w:val="00C5512E"/>
    <w:rsid w:val="00C5548D"/>
    <w:rsid w:val="00C55927"/>
    <w:rsid w:val="00C55B23"/>
    <w:rsid w:val="00C5641B"/>
    <w:rsid w:val="00C5665F"/>
    <w:rsid w:val="00C568B3"/>
    <w:rsid w:val="00C57387"/>
    <w:rsid w:val="00C574B5"/>
    <w:rsid w:val="00C5765D"/>
    <w:rsid w:val="00C5768D"/>
    <w:rsid w:val="00C57ABF"/>
    <w:rsid w:val="00C57BC2"/>
    <w:rsid w:val="00C60375"/>
    <w:rsid w:val="00C608C3"/>
    <w:rsid w:val="00C61615"/>
    <w:rsid w:val="00C61B68"/>
    <w:rsid w:val="00C61DB7"/>
    <w:rsid w:val="00C61E0A"/>
    <w:rsid w:val="00C6270B"/>
    <w:rsid w:val="00C62F40"/>
    <w:rsid w:val="00C63222"/>
    <w:rsid w:val="00C63298"/>
    <w:rsid w:val="00C634AB"/>
    <w:rsid w:val="00C636FE"/>
    <w:rsid w:val="00C64505"/>
    <w:rsid w:val="00C64B8A"/>
    <w:rsid w:val="00C64EEA"/>
    <w:rsid w:val="00C65C37"/>
    <w:rsid w:val="00C65E49"/>
    <w:rsid w:val="00C66655"/>
    <w:rsid w:val="00C66B4C"/>
    <w:rsid w:val="00C66C04"/>
    <w:rsid w:val="00C66D2B"/>
    <w:rsid w:val="00C66EB9"/>
    <w:rsid w:val="00C6716A"/>
    <w:rsid w:val="00C673DD"/>
    <w:rsid w:val="00C6767F"/>
    <w:rsid w:val="00C67696"/>
    <w:rsid w:val="00C67AC7"/>
    <w:rsid w:val="00C67EFD"/>
    <w:rsid w:val="00C704A5"/>
    <w:rsid w:val="00C71351"/>
    <w:rsid w:val="00C7143D"/>
    <w:rsid w:val="00C71ACD"/>
    <w:rsid w:val="00C71EAD"/>
    <w:rsid w:val="00C71FD4"/>
    <w:rsid w:val="00C7274E"/>
    <w:rsid w:val="00C735D1"/>
    <w:rsid w:val="00C739B1"/>
    <w:rsid w:val="00C739C7"/>
    <w:rsid w:val="00C73F80"/>
    <w:rsid w:val="00C74C0C"/>
    <w:rsid w:val="00C75714"/>
    <w:rsid w:val="00C75DAA"/>
    <w:rsid w:val="00C77AFD"/>
    <w:rsid w:val="00C8046E"/>
    <w:rsid w:val="00C80C75"/>
    <w:rsid w:val="00C81EE4"/>
    <w:rsid w:val="00C825A0"/>
    <w:rsid w:val="00C83478"/>
    <w:rsid w:val="00C838C3"/>
    <w:rsid w:val="00C83A36"/>
    <w:rsid w:val="00C83AE8"/>
    <w:rsid w:val="00C83D6C"/>
    <w:rsid w:val="00C84813"/>
    <w:rsid w:val="00C84E92"/>
    <w:rsid w:val="00C85080"/>
    <w:rsid w:val="00C85489"/>
    <w:rsid w:val="00C8604D"/>
    <w:rsid w:val="00C86185"/>
    <w:rsid w:val="00C86484"/>
    <w:rsid w:val="00C8676E"/>
    <w:rsid w:val="00C872A6"/>
    <w:rsid w:val="00C8772F"/>
    <w:rsid w:val="00C9005A"/>
    <w:rsid w:val="00C90849"/>
    <w:rsid w:val="00C90D5B"/>
    <w:rsid w:val="00C91693"/>
    <w:rsid w:val="00C92419"/>
    <w:rsid w:val="00C924CD"/>
    <w:rsid w:val="00C9282E"/>
    <w:rsid w:val="00C9286F"/>
    <w:rsid w:val="00C92AEE"/>
    <w:rsid w:val="00C92E7D"/>
    <w:rsid w:val="00C948BA"/>
    <w:rsid w:val="00C94B2D"/>
    <w:rsid w:val="00C94BC1"/>
    <w:rsid w:val="00C95010"/>
    <w:rsid w:val="00C9524B"/>
    <w:rsid w:val="00C95348"/>
    <w:rsid w:val="00C95DC9"/>
    <w:rsid w:val="00C9606D"/>
    <w:rsid w:val="00C966D7"/>
    <w:rsid w:val="00C96F37"/>
    <w:rsid w:val="00C96FF1"/>
    <w:rsid w:val="00C97036"/>
    <w:rsid w:val="00C97E47"/>
    <w:rsid w:val="00CA0288"/>
    <w:rsid w:val="00CA0A6F"/>
    <w:rsid w:val="00CA0A7D"/>
    <w:rsid w:val="00CA14C3"/>
    <w:rsid w:val="00CA1B00"/>
    <w:rsid w:val="00CA224E"/>
    <w:rsid w:val="00CA2501"/>
    <w:rsid w:val="00CA26AD"/>
    <w:rsid w:val="00CA30F7"/>
    <w:rsid w:val="00CA335D"/>
    <w:rsid w:val="00CA41E4"/>
    <w:rsid w:val="00CA4864"/>
    <w:rsid w:val="00CA49F0"/>
    <w:rsid w:val="00CA4AB0"/>
    <w:rsid w:val="00CA4AEE"/>
    <w:rsid w:val="00CA4DB8"/>
    <w:rsid w:val="00CA6102"/>
    <w:rsid w:val="00CA6CB8"/>
    <w:rsid w:val="00CA6DC1"/>
    <w:rsid w:val="00CA6F42"/>
    <w:rsid w:val="00CA70CA"/>
    <w:rsid w:val="00CA73DB"/>
    <w:rsid w:val="00CB0646"/>
    <w:rsid w:val="00CB0A3F"/>
    <w:rsid w:val="00CB15B5"/>
    <w:rsid w:val="00CB1654"/>
    <w:rsid w:val="00CB20CE"/>
    <w:rsid w:val="00CB246D"/>
    <w:rsid w:val="00CB2D19"/>
    <w:rsid w:val="00CB325E"/>
    <w:rsid w:val="00CB4FF1"/>
    <w:rsid w:val="00CB5D91"/>
    <w:rsid w:val="00CB669F"/>
    <w:rsid w:val="00CB6745"/>
    <w:rsid w:val="00CB7538"/>
    <w:rsid w:val="00CB7580"/>
    <w:rsid w:val="00CC074C"/>
    <w:rsid w:val="00CC0E1E"/>
    <w:rsid w:val="00CC11DC"/>
    <w:rsid w:val="00CC12CB"/>
    <w:rsid w:val="00CC1E43"/>
    <w:rsid w:val="00CC24B3"/>
    <w:rsid w:val="00CC29B2"/>
    <w:rsid w:val="00CC36FB"/>
    <w:rsid w:val="00CC37AC"/>
    <w:rsid w:val="00CC39ED"/>
    <w:rsid w:val="00CC3A0A"/>
    <w:rsid w:val="00CC4597"/>
    <w:rsid w:val="00CC531D"/>
    <w:rsid w:val="00CC568A"/>
    <w:rsid w:val="00CC7186"/>
    <w:rsid w:val="00CC7D2F"/>
    <w:rsid w:val="00CD06B0"/>
    <w:rsid w:val="00CD0D7F"/>
    <w:rsid w:val="00CD10C1"/>
    <w:rsid w:val="00CD1B08"/>
    <w:rsid w:val="00CD2657"/>
    <w:rsid w:val="00CD312D"/>
    <w:rsid w:val="00CD3568"/>
    <w:rsid w:val="00CD3C46"/>
    <w:rsid w:val="00CD4126"/>
    <w:rsid w:val="00CD48B0"/>
    <w:rsid w:val="00CD48B8"/>
    <w:rsid w:val="00CD5073"/>
    <w:rsid w:val="00CD516C"/>
    <w:rsid w:val="00CD5675"/>
    <w:rsid w:val="00CD5D6C"/>
    <w:rsid w:val="00CD5FCE"/>
    <w:rsid w:val="00CD60AD"/>
    <w:rsid w:val="00CD6226"/>
    <w:rsid w:val="00CD6277"/>
    <w:rsid w:val="00CD6340"/>
    <w:rsid w:val="00CD6FD2"/>
    <w:rsid w:val="00CD7668"/>
    <w:rsid w:val="00CD7DEF"/>
    <w:rsid w:val="00CE015E"/>
    <w:rsid w:val="00CE027C"/>
    <w:rsid w:val="00CE0FA1"/>
    <w:rsid w:val="00CE249F"/>
    <w:rsid w:val="00CE2CFF"/>
    <w:rsid w:val="00CE2D0D"/>
    <w:rsid w:val="00CE310D"/>
    <w:rsid w:val="00CE3470"/>
    <w:rsid w:val="00CE3653"/>
    <w:rsid w:val="00CE3F92"/>
    <w:rsid w:val="00CE422C"/>
    <w:rsid w:val="00CE4CC5"/>
    <w:rsid w:val="00CE512A"/>
    <w:rsid w:val="00CE57A4"/>
    <w:rsid w:val="00CE5DF8"/>
    <w:rsid w:val="00CE61D0"/>
    <w:rsid w:val="00CE7F59"/>
    <w:rsid w:val="00CF01EC"/>
    <w:rsid w:val="00CF0B6B"/>
    <w:rsid w:val="00CF1246"/>
    <w:rsid w:val="00CF1CEB"/>
    <w:rsid w:val="00CF32C7"/>
    <w:rsid w:val="00CF33CA"/>
    <w:rsid w:val="00CF3A6E"/>
    <w:rsid w:val="00CF4018"/>
    <w:rsid w:val="00CF42F6"/>
    <w:rsid w:val="00CF4A78"/>
    <w:rsid w:val="00CF4EB6"/>
    <w:rsid w:val="00CF5E42"/>
    <w:rsid w:val="00CF5F62"/>
    <w:rsid w:val="00CF7B89"/>
    <w:rsid w:val="00D00954"/>
    <w:rsid w:val="00D00D63"/>
    <w:rsid w:val="00D011DF"/>
    <w:rsid w:val="00D017F2"/>
    <w:rsid w:val="00D01B0C"/>
    <w:rsid w:val="00D02053"/>
    <w:rsid w:val="00D02EED"/>
    <w:rsid w:val="00D03146"/>
    <w:rsid w:val="00D032B8"/>
    <w:rsid w:val="00D0345E"/>
    <w:rsid w:val="00D038B5"/>
    <w:rsid w:val="00D03BAA"/>
    <w:rsid w:val="00D04079"/>
    <w:rsid w:val="00D0471B"/>
    <w:rsid w:val="00D059B6"/>
    <w:rsid w:val="00D05A5A"/>
    <w:rsid w:val="00D06232"/>
    <w:rsid w:val="00D0636A"/>
    <w:rsid w:val="00D06861"/>
    <w:rsid w:val="00D069B1"/>
    <w:rsid w:val="00D07B7E"/>
    <w:rsid w:val="00D07DFC"/>
    <w:rsid w:val="00D1026F"/>
    <w:rsid w:val="00D10892"/>
    <w:rsid w:val="00D10DD9"/>
    <w:rsid w:val="00D10ECA"/>
    <w:rsid w:val="00D113B1"/>
    <w:rsid w:val="00D1258B"/>
    <w:rsid w:val="00D12A33"/>
    <w:rsid w:val="00D13468"/>
    <w:rsid w:val="00D138C7"/>
    <w:rsid w:val="00D13D6B"/>
    <w:rsid w:val="00D147FE"/>
    <w:rsid w:val="00D14843"/>
    <w:rsid w:val="00D1532B"/>
    <w:rsid w:val="00D15BDA"/>
    <w:rsid w:val="00D15CDE"/>
    <w:rsid w:val="00D15E8B"/>
    <w:rsid w:val="00D165E7"/>
    <w:rsid w:val="00D17D00"/>
    <w:rsid w:val="00D17F30"/>
    <w:rsid w:val="00D203DE"/>
    <w:rsid w:val="00D20C60"/>
    <w:rsid w:val="00D21444"/>
    <w:rsid w:val="00D2166C"/>
    <w:rsid w:val="00D21693"/>
    <w:rsid w:val="00D21D83"/>
    <w:rsid w:val="00D22ABD"/>
    <w:rsid w:val="00D22C7A"/>
    <w:rsid w:val="00D23036"/>
    <w:rsid w:val="00D23065"/>
    <w:rsid w:val="00D235F1"/>
    <w:rsid w:val="00D23ED9"/>
    <w:rsid w:val="00D24182"/>
    <w:rsid w:val="00D24A4F"/>
    <w:rsid w:val="00D2504B"/>
    <w:rsid w:val="00D25052"/>
    <w:rsid w:val="00D252FC"/>
    <w:rsid w:val="00D2539D"/>
    <w:rsid w:val="00D25687"/>
    <w:rsid w:val="00D2570C"/>
    <w:rsid w:val="00D25B88"/>
    <w:rsid w:val="00D26183"/>
    <w:rsid w:val="00D26681"/>
    <w:rsid w:val="00D268AF"/>
    <w:rsid w:val="00D26B40"/>
    <w:rsid w:val="00D26D9E"/>
    <w:rsid w:val="00D272E5"/>
    <w:rsid w:val="00D3088D"/>
    <w:rsid w:val="00D30B3E"/>
    <w:rsid w:val="00D30C78"/>
    <w:rsid w:val="00D325CE"/>
    <w:rsid w:val="00D336A2"/>
    <w:rsid w:val="00D3401D"/>
    <w:rsid w:val="00D34564"/>
    <w:rsid w:val="00D34802"/>
    <w:rsid w:val="00D3484E"/>
    <w:rsid w:val="00D354B0"/>
    <w:rsid w:val="00D35B21"/>
    <w:rsid w:val="00D35F15"/>
    <w:rsid w:val="00D35FCD"/>
    <w:rsid w:val="00D36290"/>
    <w:rsid w:val="00D37D74"/>
    <w:rsid w:val="00D37D96"/>
    <w:rsid w:val="00D40014"/>
    <w:rsid w:val="00D40049"/>
    <w:rsid w:val="00D40B81"/>
    <w:rsid w:val="00D417E1"/>
    <w:rsid w:val="00D41FF9"/>
    <w:rsid w:val="00D42095"/>
    <w:rsid w:val="00D4253D"/>
    <w:rsid w:val="00D42935"/>
    <w:rsid w:val="00D4294D"/>
    <w:rsid w:val="00D42CF9"/>
    <w:rsid w:val="00D4386B"/>
    <w:rsid w:val="00D43D9B"/>
    <w:rsid w:val="00D43E23"/>
    <w:rsid w:val="00D44E0E"/>
    <w:rsid w:val="00D457DD"/>
    <w:rsid w:val="00D45EEC"/>
    <w:rsid w:val="00D472F3"/>
    <w:rsid w:val="00D47571"/>
    <w:rsid w:val="00D477EE"/>
    <w:rsid w:val="00D47F5B"/>
    <w:rsid w:val="00D51E5F"/>
    <w:rsid w:val="00D52905"/>
    <w:rsid w:val="00D52E75"/>
    <w:rsid w:val="00D5306A"/>
    <w:rsid w:val="00D5403E"/>
    <w:rsid w:val="00D54528"/>
    <w:rsid w:val="00D5562C"/>
    <w:rsid w:val="00D60205"/>
    <w:rsid w:val="00D6037C"/>
    <w:rsid w:val="00D6052B"/>
    <w:rsid w:val="00D6065F"/>
    <w:rsid w:val="00D6121B"/>
    <w:rsid w:val="00D61798"/>
    <w:rsid w:val="00D618D8"/>
    <w:rsid w:val="00D61B2B"/>
    <w:rsid w:val="00D61C3D"/>
    <w:rsid w:val="00D625B4"/>
    <w:rsid w:val="00D6316E"/>
    <w:rsid w:val="00D63552"/>
    <w:rsid w:val="00D651BC"/>
    <w:rsid w:val="00D65C35"/>
    <w:rsid w:val="00D65E12"/>
    <w:rsid w:val="00D6635C"/>
    <w:rsid w:val="00D6665A"/>
    <w:rsid w:val="00D6692C"/>
    <w:rsid w:val="00D66B36"/>
    <w:rsid w:val="00D67072"/>
    <w:rsid w:val="00D6737C"/>
    <w:rsid w:val="00D6787C"/>
    <w:rsid w:val="00D71501"/>
    <w:rsid w:val="00D716A9"/>
    <w:rsid w:val="00D71A18"/>
    <w:rsid w:val="00D737DC"/>
    <w:rsid w:val="00D74321"/>
    <w:rsid w:val="00D74359"/>
    <w:rsid w:val="00D75A61"/>
    <w:rsid w:val="00D77231"/>
    <w:rsid w:val="00D77237"/>
    <w:rsid w:val="00D77589"/>
    <w:rsid w:val="00D779B7"/>
    <w:rsid w:val="00D77D0F"/>
    <w:rsid w:val="00D77DF6"/>
    <w:rsid w:val="00D805FD"/>
    <w:rsid w:val="00D80A62"/>
    <w:rsid w:val="00D815DD"/>
    <w:rsid w:val="00D82E93"/>
    <w:rsid w:val="00D832CB"/>
    <w:rsid w:val="00D834FA"/>
    <w:rsid w:val="00D84167"/>
    <w:rsid w:val="00D8446D"/>
    <w:rsid w:val="00D845DC"/>
    <w:rsid w:val="00D84966"/>
    <w:rsid w:val="00D84A3C"/>
    <w:rsid w:val="00D84ACC"/>
    <w:rsid w:val="00D84E69"/>
    <w:rsid w:val="00D84E85"/>
    <w:rsid w:val="00D84EC6"/>
    <w:rsid w:val="00D85054"/>
    <w:rsid w:val="00D85661"/>
    <w:rsid w:val="00D85E35"/>
    <w:rsid w:val="00D86AEC"/>
    <w:rsid w:val="00D87382"/>
    <w:rsid w:val="00D877DD"/>
    <w:rsid w:val="00D921C0"/>
    <w:rsid w:val="00D922FC"/>
    <w:rsid w:val="00D92650"/>
    <w:rsid w:val="00D93141"/>
    <w:rsid w:val="00D9339E"/>
    <w:rsid w:val="00D93A7A"/>
    <w:rsid w:val="00D952C0"/>
    <w:rsid w:val="00D9548B"/>
    <w:rsid w:val="00D9562C"/>
    <w:rsid w:val="00D9585C"/>
    <w:rsid w:val="00D95E81"/>
    <w:rsid w:val="00D966F9"/>
    <w:rsid w:val="00D96C87"/>
    <w:rsid w:val="00D973AB"/>
    <w:rsid w:val="00D97836"/>
    <w:rsid w:val="00DA0D08"/>
    <w:rsid w:val="00DA1303"/>
    <w:rsid w:val="00DA134A"/>
    <w:rsid w:val="00DA14B4"/>
    <w:rsid w:val="00DA1AEE"/>
    <w:rsid w:val="00DA1B2D"/>
    <w:rsid w:val="00DA2369"/>
    <w:rsid w:val="00DA2C1D"/>
    <w:rsid w:val="00DA39BB"/>
    <w:rsid w:val="00DA3A94"/>
    <w:rsid w:val="00DA3AAD"/>
    <w:rsid w:val="00DA3D1F"/>
    <w:rsid w:val="00DA3F75"/>
    <w:rsid w:val="00DA4395"/>
    <w:rsid w:val="00DA456F"/>
    <w:rsid w:val="00DA4F51"/>
    <w:rsid w:val="00DA539E"/>
    <w:rsid w:val="00DA5475"/>
    <w:rsid w:val="00DA59D0"/>
    <w:rsid w:val="00DA5FC5"/>
    <w:rsid w:val="00DA6299"/>
    <w:rsid w:val="00DA6726"/>
    <w:rsid w:val="00DA6D11"/>
    <w:rsid w:val="00DA7722"/>
    <w:rsid w:val="00DA7BF8"/>
    <w:rsid w:val="00DB1033"/>
    <w:rsid w:val="00DB109F"/>
    <w:rsid w:val="00DB113F"/>
    <w:rsid w:val="00DB12D3"/>
    <w:rsid w:val="00DB14C6"/>
    <w:rsid w:val="00DB1A58"/>
    <w:rsid w:val="00DB1C42"/>
    <w:rsid w:val="00DB1CB0"/>
    <w:rsid w:val="00DB2245"/>
    <w:rsid w:val="00DB236A"/>
    <w:rsid w:val="00DB262F"/>
    <w:rsid w:val="00DB29F3"/>
    <w:rsid w:val="00DB2DF8"/>
    <w:rsid w:val="00DB2E79"/>
    <w:rsid w:val="00DB3426"/>
    <w:rsid w:val="00DB3D75"/>
    <w:rsid w:val="00DB3F33"/>
    <w:rsid w:val="00DB4465"/>
    <w:rsid w:val="00DB49E5"/>
    <w:rsid w:val="00DB4A53"/>
    <w:rsid w:val="00DB5A2A"/>
    <w:rsid w:val="00DB5CA8"/>
    <w:rsid w:val="00DB5D9D"/>
    <w:rsid w:val="00DB6125"/>
    <w:rsid w:val="00DB6782"/>
    <w:rsid w:val="00DB76F7"/>
    <w:rsid w:val="00DB7B6E"/>
    <w:rsid w:val="00DB7F6E"/>
    <w:rsid w:val="00DC0F15"/>
    <w:rsid w:val="00DC1FDA"/>
    <w:rsid w:val="00DC20CB"/>
    <w:rsid w:val="00DC30AB"/>
    <w:rsid w:val="00DC36CB"/>
    <w:rsid w:val="00DC37DF"/>
    <w:rsid w:val="00DC3A8D"/>
    <w:rsid w:val="00DC3CEF"/>
    <w:rsid w:val="00DC3DDB"/>
    <w:rsid w:val="00DC5242"/>
    <w:rsid w:val="00DC5373"/>
    <w:rsid w:val="00DC5380"/>
    <w:rsid w:val="00DC5AB5"/>
    <w:rsid w:val="00DC5E2E"/>
    <w:rsid w:val="00DC714F"/>
    <w:rsid w:val="00DC745D"/>
    <w:rsid w:val="00DC7C4E"/>
    <w:rsid w:val="00DD03C8"/>
    <w:rsid w:val="00DD04F7"/>
    <w:rsid w:val="00DD0A1F"/>
    <w:rsid w:val="00DD0D09"/>
    <w:rsid w:val="00DD146A"/>
    <w:rsid w:val="00DD16CD"/>
    <w:rsid w:val="00DD18EA"/>
    <w:rsid w:val="00DD1A4B"/>
    <w:rsid w:val="00DD25B1"/>
    <w:rsid w:val="00DD3044"/>
    <w:rsid w:val="00DD3051"/>
    <w:rsid w:val="00DD39C3"/>
    <w:rsid w:val="00DD3E07"/>
    <w:rsid w:val="00DD3E5F"/>
    <w:rsid w:val="00DD3FB8"/>
    <w:rsid w:val="00DD4188"/>
    <w:rsid w:val="00DD4248"/>
    <w:rsid w:val="00DD53B8"/>
    <w:rsid w:val="00DD5DD1"/>
    <w:rsid w:val="00DD5EBB"/>
    <w:rsid w:val="00DD68A9"/>
    <w:rsid w:val="00DD6E52"/>
    <w:rsid w:val="00DD709A"/>
    <w:rsid w:val="00DD70AC"/>
    <w:rsid w:val="00DD726D"/>
    <w:rsid w:val="00DE000E"/>
    <w:rsid w:val="00DE0144"/>
    <w:rsid w:val="00DE0D17"/>
    <w:rsid w:val="00DE1243"/>
    <w:rsid w:val="00DE1DB7"/>
    <w:rsid w:val="00DE27F0"/>
    <w:rsid w:val="00DE2AA9"/>
    <w:rsid w:val="00DE2B35"/>
    <w:rsid w:val="00DE35BE"/>
    <w:rsid w:val="00DE4E05"/>
    <w:rsid w:val="00DE4EEA"/>
    <w:rsid w:val="00DE58C4"/>
    <w:rsid w:val="00DE6294"/>
    <w:rsid w:val="00DE6F51"/>
    <w:rsid w:val="00DE7A3B"/>
    <w:rsid w:val="00DF0026"/>
    <w:rsid w:val="00DF0489"/>
    <w:rsid w:val="00DF0B59"/>
    <w:rsid w:val="00DF120A"/>
    <w:rsid w:val="00DF24FB"/>
    <w:rsid w:val="00DF30FD"/>
    <w:rsid w:val="00DF37EF"/>
    <w:rsid w:val="00DF3ED7"/>
    <w:rsid w:val="00DF434C"/>
    <w:rsid w:val="00DF4659"/>
    <w:rsid w:val="00DF4965"/>
    <w:rsid w:val="00DF523D"/>
    <w:rsid w:val="00DF61DD"/>
    <w:rsid w:val="00DF62CD"/>
    <w:rsid w:val="00DF678A"/>
    <w:rsid w:val="00DF6815"/>
    <w:rsid w:val="00DF6927"/>
    <w:rsid w:val="00DF6C4F"/>
    <w:rsid w:val="00DF7157"/>
    <w:rsid w:val="00DF7787"/>
    <w:rsid w:val="00DF7B60"/>
    <w:rsid w:val="00E00095"/>
    <w:rsid w:val="00E000B9"/>
    <w:rsid w:val="00E001E9"/>
    <w:rsid w:val="00E00B94"/>
    <w:rsid w:val="00E0162D"/>
    <w:rsid w:val="00E019FC"/>
    <w:rsid w:val="00E0203D"/>
    <w:rsid w:val="00E0275D"/>
    <w:rsid w:val="00E02F11"/>
    <w:rsid w:val="00E043EB"/>
    <w:rsid w:val="00E0463F"/>
    <w:rsid w:val="00E04BB8"/>
    <w:rsid w:val="00E04C9B"/>
    <w:rsid w:val="00E0523F"/>
    <w:rsid w:val="00E058D5"/>
    <w:rsid w:val="00E05903"/>
    <w:rsid w:val="00E05D6D"/>
    <w:rsid w:val="00E061E0"/>
    <w:rsid w:val="00E062A2"/>
    <w:rsid w:val="00E06318"/>
    <w:rsid w:val="00E06B80"/>
    <w:rsid w:val="00E06D2A"/>
    <w:rsid w:val="00E07B11"/>
    <w:rsid w:val="00E07BB5"/>
    <w:rsid w:val="00E1070B"/>
    <w:rsid w:val="00E129C8"/>
    <w:rsid w:val="00E12C78"/>
    <w:rsid w:val="00E12E16"/>
    <w:rsid w:val="00E139A7"/>
    <w:rsid w:val="00E139FA"/>
    <w:rsid w:val="00E13E44"/>
    <w:rsid w:val="00E14C66"/>
    <w:rsid w:val="00E14DC8"/>
    <w:rsid w:val="00E14E96"/>
    <w:rsid w:val="00E151C2"/>
    <w:rsid w:val="00E15791"/>
    <w:rsid w:val="00E16082"/>
    <w:rsid w:val="00E165EC"/>
    <w:rsid w:val="00E166F8"/>
    <w:rsid w:val="00E169D6"/>
    <w:rsid w:val="00E16E39"/>
    <w:rsid w:val="00E16FB9"/>
    <w:rsid w:val="00E1789D"/>
    <w:rsid w:val="00E17DFF"/>
    <w:rsid w:val="00E17EFD"/>
    <w:rsid w:val="00E20192"/>
    <w:rsid w:val="00E206E2"/>
    <w:rsid w:val="00E20789"/>
    <w:rsid w:val="00E20A10"/>
    <w:rsid w:val="00E20C59"/>
    <w:rsid w:val="00E20E9C"/>
    <w:rsid w:val="00E21E28"/>
    <w:rsid w:val="00E21F10"/>
    <w:rsid w:val="00E22822"/>
    <w:rsid w:val="00E22A85"/>
    <w:rsid w:val="00E23ADF"/>
    <w:rsid w:val="00E24ED7"/>
    <w:rsid w:val="00E24F2B"/>
    <w:rsid w:val="00E25C63"/>
    <w:rsid w:val="00E2654D"/>
    <w:rsid w:val="00E26BDB"/>
    <w:rsid w:val="00E27C62"/>
    <w:rsid w:val="00E3036E"/>
    <w:rsid w:val="00E3044C"/>
    <w:rsid w:val="00E30A99"/>
    <w:rsid w:val="00E30BB3"/>
    <w:rsid w:val="00E312CC"/>
    <w:rsid w:val="00E3187E"/>
    <w:rsid w:val="00E31A3B"/>
    <w:rsid w:val="00E31F1D"/>
    <w:rsid w:val="00E32645"/>
    <w:rsid w:val="00E33A71"/>
    <w:rsid w:val="00E34BA1"/>
    <w:rsid w:val="00E3567B"/>
    <w:rsid w:val="00E35734"/>
    <w:rsid w:val="00E35777"/>
    <w:rsid w:val="00E35AE1"/>
    <w:rsid w:val="00E36381"/>
    <w:rsid w:val="00E3692C"/>
    <w:rsid w:val="00E36E4F"/>
    <w:rsid w:val="00E371E9"/>
    <w:rsid w:val="00E3725F"/>
    <w:rsid w:val="00E373F2"/>
    <w:rsid w:val="00E37440"/>
    <w:rsid w:val="00E37A97"/>
    <w:rsid w:val="00E37B80"/>
    <w:rsid w:val="00E40138"/>
    <w:rsid w:val="00E408B6"/>
    <w:rsid w:val="00E40B1C"/>
    <w:rsid w:val="00E40C5A"/>
    <w:rsid w:val="00E411C7"/>
    <w:rsid w:val="00E41A65"/>
    <w:rsid w:val="00E41CD5"/>
    <w:rsid w:val="00E41E92"/>
    <w:rsid w:val="00E42848"/>
    <w:rsid w:val="00E42A4B"/>
    <w:rsid w:val="00E43689"/>
    <w:rsid w:val="00E43A53"/>
    <w:rsid w:val="00E43DE8"/>
    <w:rsid w:val="00E43F45"/>
    <w:rsid w:val="00E4500D"/>
    <w:rsid w:val="00E452E5"/>
    <w:rsid w:val="00E45393"/>
    <w:rsid w:val="00E45696"/>
    <w:rsid w:val="00E45AB5"/>
    <w:rsid w:val="00E46310"/>
    <w:rsid w:val="00E4733B"/>
    <w:rsid w:val="00E47B55"/>
    <w:rsid w:val="00E508A5"/>
    <w:rsid w:val="00E511CA"/>
    <w:rsid w:val="00E511F7"/>
    <w:rsid w:val="00E5136A"/>
    <w:rsid w:val="00E51942"/>
    <w:rsid w:val="00E51E4E"/>
    <w:rsid w:val="00E51E88"/>
    <w:rsid w:val="00E51E91"/>
    <w:rsid w:val="00E52305"/>
    <w:rsid w:val="00E52446"/>
    <w:rsid w:val="00E5342F"/>
    <w:rsid w:val="00E53DA0"/>
    <w:rsid w:val="00E542A8"/>
    <w:rsid w:val="00E54DE2"/>
    <w:rsid w:val="00E55624"/>
    <w:rsid w:val="00E556B7"/>
    <w:rsid w:val="00E55B6A"/>
    <w:rsid w:val="00E55BBD"/>
    <w:rsid w:val="00E56406"/>
    <w:rsid w:val="00E566B0"/>
    <w:rsid w:val="00E567DE"/>
    <w:rsid w:val="00E57062"/>
    <w:rsid w:val="00E57421"/>
    <w:rsid w:val="00E57CB5"/>
    <w:rsid w:val="00E602EB"/>
    <w:rsid w:val="00E60423"/>
    <w:rsid w:val="00E60457"/>
    <w:rsid w:val="00E607DE"/>
    <w:rsid w:val="00E60971"/>
    <w:rsid w:val="00E61025"/>
    <w:rsid w:val="00E6127A"/>
    <w:rsid w:val="00E61515"/>
    <w:rsid w:val="00E62593"/>
    <w:rsid w:val="00E62B8D"/>
    <w:rsid w:val="00E63A10"/>
    <w:rsid w:val="00E64144"/>
    <w:rsid w:val="00E6478D"/>
    <w:rsid w:val="00E6499B"/>
    <w:rsid w:val="00E64C1F"/>
    <w:rsid w:val="00E64DC6"/>
    <w:rsid w:val="00E65398"/>
    <w:rsid w:val="00E656C4"/>
    <w:rsid w:val="00E65C09"/>
    <w:rsid w:val="00E662FB"/>
    <w:rsid w:val="00E664F7"/>
    <w:rsid w:val="00E66901"/>
    <w:rsid w:val="00E6703D"/>
    <w:rsid w:val="00E673A9"/>
    <w:rsid w:val="00E67B9C"/>
    <w:rsid w:val="00E7088E"/>
    <w:rsid w:val="00E713D7"/>
    <w:rsid w:val="00E71632"/>
    <w:rsid w:val="00E71689"/>
    <w:rsid w:val="00E71A3B"/>
    <w:rsid w:val="00E72009"/>
    <w:rsid w:val="00E727FB"/>
    <w:rsid w:val="00E72CE7"/>
    <w:rsid w:val="00E731CF"/>
    <w:rsid w:val="00E731D2"/>
    <w:rsid w:val="00E73653"/>
    <w:rsid w:val="00E738D9"/>
    <w:rsid w:val="00E73FDD"/>
    <w:rsid w:val="00E746D4"/>
    <w:rsid w:val="00E7555F"/>
    <w:rsid w:val="00E75C2B"/>
    <w:rsid w:val="00E76F57"/>
    <w:rsid w:val="00E77535"/>
    <w:rsid w:val="00E77B25"/>
    <w:rsid w:val="00E77D32"/>
    <w:rsid w:val="00E80DD2"/>
    <w:rsid w:val="00E80F78"/>
    <w:rsid w:val="00E80FC2"/>
    <w:rsid w:val="00E813B2"/>
    <w:rsid w:val="00E8140F"/>
    <w:rsid w:val="00E81A9B"/>
    <w:rsid w:val="00E82B5C"/>
    <w:rsid w:val="00E82C87"/>
    <w:rsid w:val="00E82E8E"/>
    <w:rsid w:val="00E83A31"/>
    <w:rsid w:val="00E83FFB"/>
    <w:rsid w:val="00E84B88"/>
    <w:rsid w:val="00E84FA3"/>
    <w:rsid w:val="00E855B4"/>
    <w:rsid w:val="00E8583A"/>
    <w:rsid w:val="00E85CA9"/>
    <w:rsid w:val="00E86133"/>
    <w:rsid w:val="00E8647D"/>
    <w:rsid w:val="00E87BD8"/>
    <w:rsid w:val="00E87DC2"/>
    <w:rsid w:val="00E87E47"/>
    <w:rsid w:val="00E87EFF"/>
    <w:rsid w:val="00E90177"/>
    <w:rsid w:val="00E903AF"/>
    <w:rsid w:val="00E90920"/>
    <w:rsid w:val="00E909B3"/>
    <w:rsid w:val="00E90F85"/>
    <w:rsid w:val="00E91E72"/>
    <w:rsid w:val="00E91E7A"/>
    <w:rsid w:val="00E92A8C"/>
    <w:rsid w:val="00E92B1F"/>
    <w:rsid w:val="00E92D90"/>
    <w:rsid w:val="00E9377D"/>
    <w:rsid w:val="00E93846"/>
    <w:rsid w:val="00E94326"/>
    <w:rsid w:val="00E94A66"/>
    <w:rsid w:val="00E94D9B"/>
    <w:rsid w:val="00E95859"/>
    <w:rsid w:val="00E96CAB"/>
    <w:rsid w:val="00E970CD"/>
    <w:rsid w:val="00E97B25"/>
    <w:rsid w:val="00EA027F"/>
    <w:rsid w:val="00EA0850"/>
    <w:rsid w:val="00EA1387"/>
    <w:rsid w:val="00EA13D2"/>
    <w:rsid w:val="00EA15F8"/>
    <w:rsid w:val="00EA1916"/>
    <w:rsid w:val="00EA1E2A"/>
    <w:rsid w:val="00EA2119"/>
    <w:rsid w:val="00EA2204"/>
    <w:rsid w:val="00EA2845"/>
    <w:rsid w:val="00EA2B6F"/>
    <w:rsid w:val="00EA2CF1"/>
    <w:rsid w:val="00EA2D69"/>
    <w:rsid w:val="00EA2E40"/>
    <w:rsid w:val="00EA377E"/>
    <w:rsid w:val="00EA48A7"/>
    <w:rsid w:val="00EA4AF4"/>
    <w:rsid w:val="00EA59F3"/>
    <w:rsid w:val="00EA5BC5"/>
    <w:rsid w:val="00EA5F3D"/>
    <w:rsid w:val="00EA62A5"/>
    <w:rsid w:val="00EA64D9"/>
    <w:rsid w:val="00EA6937"/>
    <w:rsid w:val="00EA725E"/>
    <w:rsid w:val="00EA7A56"/>
    <w:rsid w:val="00EA7F81"/>
    <w:rsid w:val="00EB00B5"/>
    <w:rsid w:val="00EB03F1"/>
    <w:rsid w:val="00EB25C0"/>
    <w:rsid w:val="00EB281D"/>
    <w:rsid w:val="00EB2A9A"/>
    <w:rsid w:val="00EB2DD4"/>
    <w:rsid w:val="00EB321C"/>
    <w:rsid w:val="00EB3865"/>
    <w:rsid w:val="00EB3C0D"/>
    <w:rsid w:val="00EB3E05"/>
    <w:rsid w:val="00EB40DB"/>
    <w:rsid w:val="00EB45A5"/>
    <w:rsid w:val="00EB4722"/>
    <w:rsid w:val="00EB664A"/>
    <w:rsid w:val="00EB6906"/>
    <w:rsid w:val="00EB7CC5"/>
    <w:rsid w:val="00EC0086"/>
    <w:rsid w:val="00EC0349"/>
    <w:rsid w:val="00EC0363"/>
    <w:rsid w:val="00EC0A0C"/>
    <w:rsid w:val="00EC1395"/>
    <w:rsid w:val="00EC1AAE"/>
    <w:rsid w:val="00EC1F71"/>
    <w:rsid w:val="00EC2194"/>
    <w:rsid w:val="00EC2246"/>
    <w:rsid w:val="00EC284F"/>
    <w:rsid w:val="00EC2E96"/>
    <w:rsid w:val="00EC3022"/>
    <w:rsid w:val="00EC3453"/>
    <w:rsid w:val="00EC3980"/>
    <w:rsid w:val="00EC3A51"/>
    <w:rsid w:val="00EC3DA7"/>
    <w:rsid w:val="00EC3E2F"/>
    <w:rsid w:val="00EC4602"/>
    <w:rsid w:val="00EC4906"/>
    <w:rsid w:val="00EC5788"/>
    <w:rsid w:val="00EC60A7"/>
    <w:rsid w:val="00EC76BC"/>
    <w:rsid w:val="00EC7B62"/>
    <w:rsid w:val="00EC7D23"/>
    <w:rsid w:val="00EC7FC7"/>
    <w:rsid w:val="00ED00CA"/>
    <w:rsid w:val="00ED0A43"/>
    <w:rsid w:val="00ED0EAD"/>
    <w:rsid w:val="00ED1726"/>
    <w:rsid w:val="00ED1A93"/>
    <w:rsid w:val="00ED1D89"/>
    <w:rsid w:val="00ED201E"/>
    <w:rsid w:val="00ED2465"/>
    <w:rsid w:val="00ED256D"/>
    <w:rsid w:val="00ED2611"/>
    <w:rsid w:val="00ED283A"/>
    <w:rsid w:val="00ED2D1E"/>
    <w:rsid w:val="00ED2DA7"/>
    <w:rsid w:val="00ED33EF"/>
    <w:rsid w:val="00ED38AC"/>
    <w:rsid w:val="00ED3ABC"/>
    <w:rsid w:val="00ED435E"/>
    <w:rsid w:val="00ED4C34"/>
    <w:rsid w:val="00ED57B9"/>
    <w:rsid w:val="00ED5962"/>
    <w:rsid w:val="00ED5BDA"/>
    <w:rsid w:val="00ED661B"/>
    <w:rsid w:val="00ED66AF"/>
    <w:rsid w:val="00ED6BA5"/>
    <w:rsid w:val="00ED6C56"/>
    <w:rsid w:val="00ED7B87"/>
    <w:rsid w:val="00EE0876"/>
    <w:rsid w:val="00EE15A3"/>
    <w:rsid w:val="00EE19C9"/>
    <w:rsid w:val="00EE2831"/>
    <w:rsid w:val="00EE45F9"/>
    <w:rsid w:val="00EE47C5"/>
    <w:rsid w:val="00EE4B2A"/>
    <w:rsid w:val="00EE51B2"/>
    <w:rsid w:val="00EE54B0"/>
    <w:rsid w:val="00EE5A74"/>
    <w:rsid w:val="00EE6392"/>
    <w:rsid w:val="00EE6A88"/>
    <w:rsid w:val="00EE6D71"/>
    <w:rsid w:val="00EF03B3"/>
    <w:rsid w:val="00EF0641"/>
    <w:rsid w:val="00EF07F1"/>
    <w:rsid w:val="00EF1B27"/>
    <w:rsid w:val="00EF3E20"/>
    <w:rsid w:val="00EF406B"/>
    <w:rsid w:val="00EF4AB1"/>
    <w:rsid w:val="00EF66AA"/>
    <w:rsid w:val="00EF6B4D"/>
    <w:rsid w:val="00EF76EA"/>
    <w:rsid w:val="00EF77BD"/>
    <w:rsid w:val="00EF7F63"/>
    <w:rsid w:val="00F0081B"/>
    <w:rsid w:val="00F00AB9"/>
    <w:rsid w:val="00F00C65"/>
    <w:rsid w:val="00F00CFD"/>
    <w:rsid w:val="00F0194B"/>
    <w:rsid w:val="00F01E23"/>
    <w:rsid w:val="00F01FB8"/>
    <w:rsid w:val="00F02302"/>
    <w:rsid w:val="00F038F3"/>
    <w:rsid w:val="00F03F80"/>
    <w:rsid w:val="00F04207"/>
    <w:rsid w:val="00F0485F"/>
    <w:rsid w:val="00F04C8F"/>
    <w:rsid w:val="00F04CB9"/>
    <w:rsid w:val="00F0501F"/>
    <w:rsid w:val="00F0508B"/>
    <w:rsid w:val="00F051F3"/>
    <w:rsid w:val="00F0553C"/>
    <w:rsid w:val="00F06059"/>
    <w:rsid w:val="00F0619A"/>
    <w:rsid w:val="00F06684"/>
    <w:rsid w:val="00F06F8B"/>
    <w:rsid w:val="00F07165"/>
    <w:rsid w:val="00F073B7"/>
    <w:rsid w:val="00F073D1"/>
    <w:rsid w:val="00F076BB"/>
    <w:rsid w:val="00F07E20"/>
    <w:rsid w:val="00F1059E"/>
    <w:rsid w:val="00F109AF"/>
    <w:rsid w:val="00F10E2C"/>
    <w:rsid w:val="00F114A8"/>
    <w:rsid w:val="00F116DB"/>
    <w:rsid w:val="00F1192E"/>
    <w:rsid w:val="00F11C6E"/>
    <w:rsid w:val="00F11E6F"/>
    <w:rsid w:val="00F12124"/>
    <w:rsid w:val="00F1406A"/>
    <w:rsid w:val="00F14879"/>
    <w:rsid w:val="00F14BDC"/>
    <w:rsid w:val="00F156F5"/>
    <w:rsid w:val="00F16279"/>
    <w:rsid w:val="00F16564"/>
    <w:rsid w:val="00F167D3"/>
    <w:rsid w:val="00F16A91"/>
    <w:rsid w:val="00F1705C"/>
    <w:rsid w:val="00F175D8"/>
    <w:rsid w:val="00F1784D"/>
    <w:rsid w:val="00F17882"/>
    <w:rsid w:val="00F17B3E"/>
    <w:rsid w:val="00F17EE4"/>
    <w:rsid w:val="00F20433"/>
    <w:rsid w:val="00F20B23"/>
    <w:rsid w:val="00F20D43"/>
    <w:rsid w:val="00F20DA1"/>
    <w:rsid w:val="00F2149D"/>
    <w:rsid w:val="00F22121"/>
    <w:rsid w:val="00F22EC1"/>
    <w:rsid w:val="00F2306E"/>
    <w:rsid w:val="00F234C1"/>
    <w:rsid w:val="00F23759"/>
    <w:rsid w:val="00F237A9"/>
    <w:rsid w:val="00F23959"/>
    <w:rsid w:val="00F242DA"/>
    <w:rsid w:val="00F255CF"/>
    <w:rsid w:val="00F25B52"/>
    <w:rsid w:val="00F25B89"/>
    <w:rsid w:val="00F25BD7"/>
    <w:rsid w:val="00F25D5E"/>
    <w:rsid w:val="00F261DB"/>
    <w:rsid w:val="00F27380"/>
    <w:rsid w:val="00F27A69"/>
    <w:rsid w:val="00F3099A"/>
    <w:rsid w:val="00F30EEF"/>
    <w:rsid w:val="00F312FD"/>
    <w:rsid w:val="00F31579"/>
    <w:rsid w:val="00F31AD7"/>
    <w:rsid w:val="00F31F49"/>
    <w:rsid w:val="00F32099"/>
    <w:rsid w:val="00F3251B"/>
    <w:rsid w:val="00F3376B"/>
    <w:rsid w:val="00F33ECD"/>
    <w:rsid w:val="00F348ED"/>
    <w:rsid w:val="00F349D3"/>
    <w:rsid w:val="00F355D7"/>
    <w:rsid w:val="00F357C8"/>
    <w:rsid w:val="00F364F7"/>
    <w:rsid w:val="00F3695B"/>
    <w:rsid w:val="00F37278"/>
    <w:rsid w:val="00F3748A"/>
    <w:rsid w:val="00F374F1"/>
    <w:rsid w:val="00F37D39"/>
    <w:rsid w:val="00F37E85"/>
    <w:rsid w:val="00F4004E"/>
    <w:rsid w:val="00F402C6"/>
    <w:rsid w:val="00F40360"/>
    <w:rsid w:val="00F40925"/>
    <w:rsid w:val="00F40ACE"/>
    <w:rsid w:val="00F40C9B"/>
    <w:rsid w:val="00F40FF7"/>
    <w:rsid w:val="00F4102B"/>
    <w:rsid w:val="00F41316"/>
    <w:rsid w:val="00F417CB"/>
    <w:rsid w:val="00F4240E"/>
    <w:rsid w:val="00F42A5A"/>
    <w:rsid w:val="00F43960"/>
    <w:rsid w:val="00F43A19"/>
    <w:rsid w:val="00F43E8E"/>
    <w:rsid w:val="00F43EC0"/>
    <w:rsid w:val="00F43FF2"/>
    <w:rsid w:val="00F44170"/>
    <w:rsid w:val="00F44538"/>
    <w:rsid w:val="00F44904"/>
    <w:rsid w:val="00F452D8"/>
    <w:rsid w:val="00F453E0"/>
    <w:rsid w:val="00F45C9A"/>
    <w:rsid w:val="00F466BB"/>
    <w:rsid w:val="00F47494"/>
    <w:rsid w:val="00F47AA7"/>
    <w:rsid w:val="00F47EDB"/>
    <w:rsid w:val="00F504C5"/>
    <w:rsid w:val="00F50580"/>
    <w:rsid w:val="00F50791"/>
    <w:rsid w:val="00F50A51"/>
    <w:rsid w:val="00F510BA"/>
    <w:rsid w:val="00F515B2"/>
    <w:rsid w:val="00F51790"/>
    <w:rsid w:val="00F51C64"/>
    <w:rsid w:val="00F51C67"/>
    <w:rsid w:val="00F51C86"/>
    <w:rsid w:val="00F52F68"/>
    <w:rsid w:val="00F53E40"/>
    <w:rsid w:val="00F541AB"/>
    <w:rsid w:val="00F54268"/>
    <w:rsid w:val="00F54756"/>
    <w:rsid w:val="00F5483B"/>
    <w:rsid w:val="00F54D9D"/>
    <w:rsid w:val="00F54ED2"/>
    <w:rsid w:val="00F55802"/>
    <w:rsid w:val="00F558E9"/>
    <w:rsid w:val="00F57006"/>
    <w:rsid w:val="00F57BC7"/>
    <w:rsid w:val="00F57D4B"/>
    <w:rsid w:val="00F6022E"/>
    <w:rsid w:val="00F60BFD"/>
    <w:rsid w:val="00F61734"/>
    <w:rsid w:val="00F61967"/>
    <w:rsid w:val="00F62002"/>
    <w:rsid w:val="00F62016"/>
    <w:rsid w:val="00F6209F"/>
    <w:rsid w:val="00F6269F"/>
    <w:rsid w:val="00F62845"/>
    <w:rsid w:val="00F6366A"/>
    <w:rsid w:val="00F637A0"/>
    <w:rsid w:val="00F63ED9"/>
    <w:rsid w:val="00F6428C"/>
    <w:rsid w:val="00F64450"/>
    <w:rsid w:val="00F650EC"/>
    <w:rsid w:val="00F656E9"/>
    <w:rsid w:val="00F658B9"/>
    <w:rsid w:val="00F65C91"/>
    <w:rsid w:val="00F668D1"/>
    <w:rsid w:val="00F67077"/>
    <w:rsid w:val="00F673D7"/>
    <w:rsid w:val="00F67954"/>
    <w:rsid w:val="00F679F7"/>
    <w:rsid w:val="00F7197E"/>
    <w:rsid w:val="00F71C34"/>
    <w:rsid w:val="00F73079"/>
    <w:rsid w:val="00F730C3"/>
    <w:rsid w:val="00F73102"/>
    <w:rsid w:val="00F73B0C"/>
    <w:rsid w:val="00F75867"/>
    <w:rsid w:val="00F75B0B"/>
    <w:rsid w:val="00F760E0"/>
    <w:rsid w:val="00F7618A"/>
    <w:rsid w:val="00F76DA9"/>
    <w:rsid w:val="00F771FA"/>
    <w:rsid w:val="00F77C6C"/>
    <w:rsid w:val="00F77EC4"/>
    <w:rsid w:val="00F8029D"/>
    <w:rsid w:val="00F8239E"/>
    <w:rsid w:val="00F82439"/>
    <w:rsid w:val="00F8279A"/>
    <w:rsid w:val="00F829F4"/>
    <w:rsid w:val="00F8333B"/>
    <w:rsid w:val="00F859C7"/>
    <w:rsid w:val="00F8616B"/>
    <w:rsid w:val="00F8684D"/>
    <w:rsid w:val="00F86B5C"/>
    <w:rsid w:val="00F87828"/>
    <w:rsid w:val="00F87A9D"/>
    <w:rsid w:val="00F87CBF"/>
    <w:rsid w:val="00F87F39"/>
    <w:rsid w:val="00F90267"/>
    <w:rsid w:val="00F9158A"/>
    <w:rsid w:val="00F92153"/>
    <w:rsid w:val="00F926C7"/>
    <w:rsid w:val="00F92A4D"/>
    <w:rsid w:val="00F92D83"/>
    <w:rsid w:val="00F93096"/>
    <w:rsid w:val="00F937A7"/>
    <w:rsid w:val="00F93C5B"/>
    <w:rsid w:val="00F93DCC"/>
    <w:rsid w:val="00F95326"/>
    <w:rsid w:val="00F95510"/>
    <w:rsid w:val="00F95AD0"/>
    <w:rsid w:val="00F95B87"/>
    <w:rsid w:val="00F96114"/>
    <w:rsid w:val="00F96825"/>
    <w:rsid w:val="00F96AAD"/>
    <w:rsid w:val="00F97EB1"/>
    <w:rsid w:val="00F97FD4"/>
    <w:rsid w:val="00FA0265"/>
    <w:rsid w:val="00FA0439"/>
    <w:rsid w:val="00FA076C"/>
    <w:rsid w:val="00FA14D3"/>
    <w:rsid w:val="00FA181F"/>
    <w:rsid w:val="00FA1D52"/>
    <w:rsid w:val="00FA2092"/>
    <w:rsid w:val="00FA2EBE"/>
    <w:rsid w:val="00FA2F2F"/>
    <w:rsid w:val="00FA341F"/>
    <w:rsid w:val="00FA34EB"/>
    <w:rsid w:val="00FA366C"/>
    <w:rsid w:val="00FA3822"/>
    <w:rsid w:val="00FA390B"/>
    <w:rsid w:val="00FA45BF"/>
    <w:rsid w:val="00FA493B"/>
    <w:rsid w:val="00FA4BB7"/>
    <w:rsid w:val="00FA4D0E"/>
    <w:rsid w:val="00FA4F31"/>
    <w:rsid w:val="00FA533B"/>
    <w:rsid w:val="00FA5CDB"/>
    <w:rsid w:val="00FA6323"/>
    <w:rsid w:val="00FA6372"/>
    <w:rsid w:val="00FA677B"/>
    <w:rsid w:val="00FA6AE3"/>
    <w:rsid w:val="00FA6EF4"/>
    <w:rsid w:val="00FA6F3E"/>
    <w:rsid w:val="00FA7730"/>
    <w:rsid w:val="00FA77A2"/>
    <w:rsid w:val="00FB03BF"/>
    <w:rsid w:val="00FB060A"/>
    <w:rsid w:val="00FB0658"/>
    <w:rsid w:val="00FB0E3F"/>
    <w:rsid w:val="00FB17FD"/>
    <w:rsid w:val="00FB18ED"/>
    <w:rsid w:val="00FB22DB"/>
    <w:rsid w:val="00FB24B4"/>
    <w:rsid w:val="00FB2B81"/>
    <w:rsid w:val="00FB3073"/>
    <w:rsid w:val="00FB3CF5"/>
    <w:rsid w:val="00FB3ED8"/>
    <w:rsid w:val="00FB405B"/>
    <w:rsid w:val="00FB439A"/>
    <w:rsid w:val="00FB449E"/>
    <w:rsid w:val="00FB4666"/>
    <w:rsid w:val="00FB52F6"/>
    <w:rsid w:val="00FB563B"/>
    <w:rsid w:val="00FB5A53"/>
    <w:rsid w:val="00FB6239"/>
    <w:rsid w:val="00FB6A2B"/>
    <w:rsid w:val="00FB6DD5"/>
    <w:rsid w:val="00FB7431"/>
    <w:rsid w:val="00FC0A79"/>
    <w:rsid w:val="00FC0EA0"/>
    <w:rsid w:val="00FC15C1"/>
    <w:rsid w:val="00FC1AA0"/>
    <w:rsid w:val="00FC2598"/>
    <w:rsid w:val="00FC2C8D"/>
    <w:rsid w:val="00FC2CE2"/>
    <w:rsid w:val="00FC2E9E"/>
    <w:rsid w:val="00FC3030"/>
    <w:rsid w:val="00FC325E"/>
    <w:rsid w:val="00FC36E8"/>
    <w:rsid w:val="00FC3F6A"/>
    <w:rsid w:val="00FC4195"/>
    <w:rsid w:val="00FC481D"/>
    <w:rsid w:val="00FC4A23"/>
    <w:rsid w:val="00FC51BF"/>
    <w:rsid w:val="00FC5A5B"/>
    <w:rsid w:val="00FC69DA"/>
    <w:rsid w:val="00FC7987"/>
    <w:rsid w:val="00FC7E8F"/>
    <w:rsid w:val="00FC7E9F"/>
    <w:rsid w:val="00FD0813"/>
    <w:rsid w:val="00FD0927"/>
    <w:rsid w:val="00FD12AB"/>
    <w:rsid w:val="00FD1B76"/>
    <w:rsid w:val="00FD1CE9"/>
    <w:rsid w:val="00FD27C5"/>
    <w:rsid w:val="00FD37AB"/>
    <w:rsid w:val="00FD3901"/>
    <w:rsid w:val="00FD3DA6"/>
    <w:rsid w:val="00FD3EA0"/>
    <w:rsid w:val="00FD3F46"/>
    <w:rsid w:val="00FD4003"/>
    <w:rsid w:val="00FD5774"/>
    <w:rsid w:val="00FD5FFE"/>
    <w:rsid w:val="00FD6650"/>
    <w:rsid w:val="00FD6C2D"/>
    <w:rsid w:val="00FD6D11"/>
    <w:rsid w:val="00FD73E9"/>
    <w:rsid w:val="00FE01C6"/>
    <w:rsid w:val="00FE04E1"/>
    <w:rsid w:val="00FE0862"/>
    <w:rsid w:val="00FE109B"/>
    <w:rsid w:val="00FE1BA1"/>
    <w:rsid w:val="00FE1C3D"/>
    <w:rsid w:val="00FE2143"/>
    <w:rsid w:val="00FE29B9"/>
    <w:rsid w:val="00FE2A41"/>
    <w:rsid w:val="00FE311E"/>
    <w:rsid w:val="00FE3BFD"/>
    <w:rsid w:val="00FE424F"/>
    <w:rsid w:val="00FE490A"/>
    <w:rsid w:val="00FE49A7"/>
    <w:rsid w:val="00FE4BDF"/>
    <w:rsid w:val="00FE5386"/>
    <w:rsid w:val="00FE5486"/>
    <w:rsid w:val="00FE549A"/>
    <w:rsid w:val="00FE5A04"/>
    <w:rsid w:val="00FE5D4D"/>
    <w:rsid w:val="00FE6631"/>
    <w:rsid w:val="00FE70FB"/>
    <w:rsid w:val="00FE7374"/>
    <w:rsid w:val="00FE751D"/>
    <w:rsid w:val="00FE7667"/>
    <w:rsid w:val="00FF0907"/>
    <w:rsid w:val="00FF0E35"/>
    <w:rsid w:val="00FF11F4"/>
    <w:rsid w:val="00FF2CF8"/>
    <w:rsid w:val="00FF2FB1"/>
    <w:rsid w:val="00FF312D"/>
    <w:rsid w:val="00FF3209"/>
    <w:rsid w:val="00FF34CF"/>
    <w:rsid w:val="00FF355E"/>
    <w:rsid w:val="00FF37C3"/>
    <w:rsid w:val="00FF3F69"/>
    <w:rsid w:val="00FF4D43"/>
    <w:rsid w:val="00FF597B"/>
    <w:rsid w:val="00FF67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42">
      <v:stroke endarrow="blo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473"/>
    <w:rPr>
      <w:rFonts w:ascii="Arial" w:hAnsi="Arial"/>
      <w:sz w:val="22"/>
      <w:lang w:val="en-US" w:eastAsia="ko-KR"/>
    </w:rPr>
  </w:style>
  <w:style w:type="paragraph" w:styleId="Heading1">
    <w:name w:val="heading 1"/>
    <w:aliases w:val="H1,1"/>
    <w:basedOn w:val="Normal"/>
    <w:next w:val="Normal"/>
    <w:qFormat/>
    <w:rsid w:val="008D6473"/>
    <w:pPr>
      <w:keepNext/>
      <w:outlineLvl w:val="0"/>
    </w:pPr>
    <w:rPr>
      <w:b/>
    </w:rPr>
  </w:style>
  <w:style w:type="paragraph" w:styleId="Heading2">
    <w:name w:val="heading 2"/>
    <w:aliases w:val="2,Alice"/>
    <w:basedOn w:val="Normal"/>
    <w:next w:val="Normal"/>
    <w:link w:val="Heading2Char"/>
    <w:qFormat/>
    <w:rsid w:val="008D6473"/>
    <w:pPr>
      <w:keepNext/>
      <w:jc w:val="center"/>
      <w:outlineLvl w:val="1"/>
    </w:pPr>
    <w:rPr>
      <w:b/>
    </w:rPr>
  </w:style>
  <w:style w:type="paragraph" w:styleId="Heading3">
    <w:name w:val="heading 3"/>
    <w:aliases w:val="3"/>
    <w:basedOn w:val="Normal"/>
    <w:next w:val="Normal"/>
    <w:qFormat/>
    <w:rsid w:val="008D6473"/>
    <w:pPr>
      <w:keepNext/>
      <w:numPr>
        <w:numId w:val="1"/>
      </w:numPr>
      <w:outlineLvl w:val="2"/>
    </w:pPr>
    <w:rPr>
      <w:b/>
    </w:rPr>
  </w:style>
  <w:style w:type="paragraph" w:styleId="Heading4">
    <w:name w:val="heading 4"/>
    <w:aliases w:val="TABLE,heading 4"/>
    <w:basedOn w:val="Normal"/>
    <w:next w:val="Normal"/>
    <w:qFormat/>
    <w:rsid w:val="008D6473"/>
    <w:pPr>
      <w:keepNext/>
      <w:jc w:val="center"/>
      <w:outlineLvl w:val="3"/>
    </w:pPr>
    <w:rPr>
      <w:b/>
      <w:sz w:val="24"/>
    </w:rPr>
  </w:style>
  <w:style w:type="paragraph" w:styleId="Heading5">
    <w:name w:val="heading 5"/>
    <w:basedOn w:val="Normal"/>
    <w:next w:val="Normal"/>
    <w:qFormat/>
    <w:rsid w:val="008D6473"/>
    <w:pPr>
      <w:keepNext/>
      <w:jc w:val="center"/>
      <w:outlineLvl w:val="4"/>
    </w:pPr>
    <w:rPr>
      <w:b/>
      <w:u w:val="single"/>
    </w:rPr>
  </w:style>
  <w:style w:type="paragraph" w:styleId="Heading6">
    <w:name w:val="heading 6"/>
    <w:basedOn w:val="Normal"/>
    <w:next w:val="Normal"/>
    <w:qFormat/>
    <w:rsid w:val="008D6473"/>
    <w:pPr>
      <w:keepNext/>
      <w:jc w:val="center"/>
      <w:outlineLvl w:val="5"/>
    </w:pPr>
    <w:rPr>
      <w:b/>
      <w:snapToGrid w:val="0"/>
      <w:color w:val="000000"/>
      <w:lang w:eastAsia="en-US"/>
    </w:rPr>
  </w:style>
  <w:style w:type="paragraph" w:styleId="Heading7">
    <w:name w:val="heading 7"/>
    <w:basedOn w:val="Normal"/>
    <w:next w:val="Normal"/>
    <w:qFormat/>
    <w:rsid w:val="008D6473"/>
    <w:pPr>
      <w:keepNext/>
      <w:ind w:right="360"/>
      <w:jc w:val="center"/>
      <w:outlineLvl w:val="6"/>
    </w:pPr>
    <w:rPr>
      <w:b/>
      <w:u w:val="single"/>
    </w:rPr>
  </w:style>
  <w:style w:type="paragraph" w:styleId="Heading8">
    <w:name w:val="heading 8"/>
    <w:basedOn w:val="Normal"/>
    <w:next w:val="Normal"/>
    <w:qFormat/>
    <w:rsid w:val="008D6473"/>
    <w:pPr>
      <w:keepNext/>
      <w:tabs>
        <w:tab w:val="left" w:pos="720"/>
        <w:tab w:val="left" w:pos="2880"/>
        <w:tab w:val="left" w:pos="5760"/>
      </w:tabs>
      <w:ind w:left="720"/>
      <w:jc w:val="center"/>
      <w:outlineLvl w:val="7"/>
    </w:pPr>
    <w:rPr>
      <w:b/>
    </w:rPr>
  </w:style>
  <w:style w:type="paragraph" w:styleId="Heading9">
    <w:name w:val="heading 9"/>
    <w:basedOn w:val="Normal"/>
    <w:next w:val="Normal"/>
    <w:qFormat/>
    <w:rsid w:val="008D6473"/>
    <w:pPr>
      <w:keepNext/>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Char Char, Char Char,HeaderPort"/>
    <w:basedOn w:val="Normal"/>
    <w:link w:val="HeaderChar"/>
    <w:rsid w:val="008D6473"/>
    <w:pPr>
      <w:tabs>
        <w:tab w:val="center" w:pos="4320"/>
        <w:tab w:val="right" w:pos="8640"/>
      </w:tabs>
    </w:pPr>
  </w:style>
  <w:style w:type="character" w:customStyle="1" w:styleId="HeaderChar">
    <w:name w:val="Header Char"/>
    <w:aliases w:val=" Char Char Char Char, Char Char Char1,HeaderPort Char"/>
    <w:basedOn w:val="DefaultParagraphFont"/>
    <w:link w:val="Header"/>
    <w:semiHidden/>
    <w:rsid w:val="005B7576"/>
    <w:rPr>
      <w:rFonts w:ascii="Arial" w:hAnsi="Arial"/>
      <w:sz w:val="22"/>
      <w:lang w:val="en-US" w:eastAsia="ko-KR" w:bidi="ar-SA"/>
    </w:rPr>
  </w:style>
  <w:style w:type="paragraph" w:styleId="BodyText">
    <w:name w:val="Body Text"/>
    <w:basedOn w:val="Normal"/>
    <w:rsid w:val="008D6473"/>
    <w:pPr>
      <w:tabs>
        <w:tab w:val="left" w:pos="2880"/>
        <w:tab w:val="left" w:pos="5760"/>
      </w:tabs>
      <w:jc w:val="both"/>
    </w:pPr>
  </w:style>
  <w:style w:type="paragraph" w:styleId="BodyTextIndent">
    <w:name w:val="Body Text Indent"/>
    <w:basedOn w:val="Normal"/>
    <w:rsid w:val="008D6473"/>
    <w:pPr>
      <w:tabs>
        <w:tab w:val="left" w:pos="1260"/>
        <w:tab w:val="left" w:pos="3960"/>
      </w:tabs>
      <w:ind w:left="4320" w:hanging="4320"/>
      <w:jc w:val="both"/>
    </w:pPr>
  </w:style>
  <w:style w:type="paragraph" w:styleId="Footer">
    <w:name w:val="footer"/>
    <w:basedOn w:val="Normal"/>
    <w:rsid w:val="008D6473"/>
    <w:pPr>
      <w:tabs>
        <w:tab w:val="center" w:pos="4320"/>
        <w:tab w:val="right" w:pos="8640"/>
      </w:tabs>
    </w:pPr>
  </w:style>
  <w:style w:type="paragraph" w:styleId="BodyTextIndent2">
    <w:name w:val="Body Text Indent 2"/>
    <w:basedOn w:val="Normal"/>
    <w:rsid w:val="008D6473"/>
    <w:pPr>
      <w:ind w:left="720"/>
      <w:jc w:val="both"/>
    </w:pPr>
  </w:style>
  <w:style w:type="paragraph" w:styleId="BodyTextIndent3">
    <w:name w:val="Body Text Indent 3"/>
    <w:basedOn w:val="Normal"/>
    <w:rsid w:val="008D6473"/>
    <w:pPr>
      <w:ind w:left="630" w:hanging="630"/>
      <w:jc w:val="both"/>
    </w:pPr>
  </w:style>
  <w:style w:type="character" w:styleId="Hyperlink">
    <w:name w:val="Hyperlink"/>
    <w:basedOn w:val="DefaultParagraphFont"/>
    <w:rsid w:val="008D6473"/>
    <w:rPr>
      <w:color w:val="0000FF"/>
      <w:u w:val="single"/>
    </w:rPr>
  </w:style>
  <w:style w:type="paragraph" w:customStyle="1" w:styleId="O4">
    <w:name w:val="O4"/>
    <w:basedOn w:val="Normal"/>
    <w:rsid w:val="00B34957"/>
    <w:rPr>
      <w:rFonts w:cs="Arial"/>
      <w:szCs w:val="22"/>
    </w:rPr>
  </w:style>
  <w:style w:type="table" w:styleId="TableGrid">
    <w:name w:val="Table Grid"/>
    <w:basedOn w:val="TableNormal"/>
    <w:rsid w:val="00F9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1A0553"/>
    <w:rPr>
      <w:rFonts w:ascii="Courier New" w:hAnsi="Courier New" w:cs="Courier New"/>
      <w:sz w:val="20"/>
    </w:rPr>
  </w:style>
  <w:style w:type="paragraph" w:styleId="Title">
    <w:name w:val="Title"/>
    <w:basedOn w:val="Normal"/>
    <w:qFormat/>
    <w:rsid w:val="003960C1"/>
    <w:pPr>
      <w:jc w:val="center"/>
    </w:pPr>
    <w:rPr>
      <w:rFonts w:ascii="Tahoma" w:hAnsi="Tahoma"/>
      <w:b/>
      <w:sz w:val="24"/>
    </w:rPr>
  </w:style>
  <w:style w:type="paragraph" w:styleId="BodyText2">
    <w:name w:val="Body Text 2"/>
    <w:basedOn w:val="Normal"/>
    <w:rsid w:val="00FA677B"/>
    <w:pPr>
      <w:spacing w:after="120" w:line="480" w:lineRule="auto"/>
    </w:pPr>
  </w:style>
  <w:style w:type="paragraph" w:customStyle="1" w:styleId="D">
    <w:name w:val="D"/>
    <w:basedOn w:val="Normal"/>
    <w:rsid w:val="00036E6A"/>
    <w:pPr>
      <w:spacing w:line="360" w:lineRule="auto"/>
    </w:pPr>
    <w:rPr>
      <w:sz w:val="24"/>
    </w:rPr>
  </w:style>
  <w:style w:type="paragraph" w:styleId="NormalWeb">
    <w:name w:val="Normal (Web)"/>
    <w:basedOn w:val="Normal"/>
    <w:uiPriority w:val="99"/>
    <w:rsid w:val="00703382"/>
    <w:pPr>
      <w:spacing w:before="100" w:after="100"/>
    </w:pPr>
    <w:rPr>
      <w:rFonts w:ascii="Times New Roman" w:hAnsi="Times New Roman"/>
      <w:sz w:val="24"/>
      <w:lang w:eastAsia="en-US"/>
    </w:rPr>
  </w:style>
  <w:style w:type="character" w:styleId="PageNumber">
    <w:name w:val="page number"/>
    <w:basedOn w:val="DefaultParagraphFont"/>
    <w:rsid w:val="007F4951"/>
  </w:style>
  <w:style w:type="paragraph" w:styleId="BodyText3">
    <w:name w:val="Body Text 3"/>
    <w:basedOn w:val="Normal"/>
    <w:rsid w:val="00BD02D3"/>
    <w:pPr>
      <w:jc w:val="both"/>
    </w:pPr>
    <w:rPr>
      <w:rFonts w:ascii="Tahoma" w:hAnsi="Tahoma"/>
      <w:sz w:val="24"/>
      <w:lang w:eastAsia="en-US"/>
    </w:rPr>
  </w:style>
  <w:style w:type="paragraph" w:styleId="Subtitle">
    <w:name w:val="Subtitle"/>
    <w:basedOn w:val="Normal"/>
    <w:qFormat/>
    <w:rsid w:val="00BD02D3"/>
    <w:pPr>
      <w:tabs>
        <w:tab w:val="left" w:pos="6390"/>
      </w:tabs>
      <w:jc w:val="center"/>
    </w:pPr>
    <w:rPr>
      <w:b/>
      <w:lang w:eastAsia="en-US"/>
    </w:rPr>
  </w:style>
  <w:style w:type="paragraph" w:styleId="List">
    <w:name w:val="List"/>
    <w:basedOn w:val="Normal"/>
    <w:rsid w:val="00BD02D3"/>
    <w:pPr>
      <w:ind w:left="360" w:hanging="360"/>
    </w:pPr>
    <w:rPr>
      <w:rFonts w:ascii="Times New Roman" w:hAnsi="Times New Roman"/>
      <w:sz w:val="24"/>
      <w:lang w:eastAsia="en-US"/>
    </w:rPr>
  </w:style>
  <w:style w:type="paragraph" w:styleId="EndnoteText">
    <w:name w:val="endnote text"/>
    <w:basedOn w:val="Normal"/>
    <w:semiHidden/>
    <w:rsid w:val="00BD02D3"/>
    <w:pPr>
      <w:widowControl w:val="0"/>
      <w:overflowPunct w:val="0"/>
      <w:autoSpaceDE w:val="0"/>
      <w:autoSpaceDN w:val="0"/>
      <w:adjustRightInd w:val="0"/>
    </w:pPr>
    <w:rPr>
      <w:rFonts w:ascii="Courier" w:hAnsi="Courier"/>
      <w:sz w:val="20"/>
      <w:lang w:eastAsia="en-US"/>
    </w:rPr>
  </w:style>
  <w:style w:type="paragraph" w:customStyle="1" w:styleId="Style">
    <w:name w:val="Style"/>
    <w:rsid w:val="00BD02D3"/>
    <w:pPr>
      <w:widowControl w:val="0"/>
      <w:autoSpaceDE w:val="0"/>
      <w:autoSpaceDN w:val="0"/>
      <w:adjustRightInd w:val="0"/>
    </w:pPr>
    <w:rPr>
      <w:rFonts w:ascii="Arial" w:hAnsi="Arial" w:cs="Arial"/>
      <w:szCs w:val="24"/>
      <w:lang w:val="en-US" w:eastAsia="en-US"/>
    </w:rPr>
  </w:style>
  <w:style w:type="character" w:customStyle="1" w:styleId="EquationCaption">
    <w:name w:val="_Equation Caption"/>
    <w:rsid w:val="00BD02D3"/>
  </w:style>
  <w:style w:type="paragraph" w:styleId="CommentText">
    <w:name w:val="annotation text"/>
    <w:basedOn w:val="Normal"/>
    <w:semiHidden/>
    <w:rsid w:val="00BD02D3"/>
    <w:rPr>
      <w:rFonts w:ascii="Times New Roman" w:hAnsi="Times New Roman"/>
      <w:sz w:val="20"/>
      <w:lang w:eastAsia="en-US"/>
    </w:rPr>
  </w:style>
  <w:style w:type="paragraph" w:styleId="DocumentMap">
    <w:name w:val="Document Map"/>
    <w:basedOn w:val="Normal"/>
    <w:semiHidden/>
    <w:rsid w:val="005B7576"/>
    <w:pPr>
      <w:shd w:val="clear" w:color="auto" w:fill="000080"/>
    </w:pPr>
    <w:rPr>
      <w:rFonts w:ascii="Tahoma" w:eastAsia="MS Mincho" w:hAnsi="Tahoma"/>
      <w:sz w:val="20"/>
      <w:lang w:eastAsia="en-US"/>
    </w:rPr>
  </w:style>
  <w:style w:type="paragraph" w:styleId="BalloonText">
    <w:name w:val="Balloon Text"/>
    <w:basedOn w:val="Normal"/>
    <w:semiHidden/>
    <w:rsid w:val="005B7576"/>
    <w:rPr>
      <w:rFonts w:ascii="Tahoma" w:eastAsia="MS Mincho" w:hAnsi="Tahoma" w:cs="Tahoma"/>
      <w:sz w:val="16"/>
      <w:szCs w:val="16"/>
      <w:lang w:eastAsia="en-US"/>
    </w:rPr>
  </w:style>
  <w:style w:type="paragraph" w:customStyle="1" w:styleId="T12Left">
    <w:name w:val="T_12_Left"/>
    <w:basedOn w:val="Normal"/>
    <w:rsid w:val="005B7576"/>
    <w:pPr>
      <w:ind w:left="142" w:right="143"/>
      <w:jc w:val="both"/>
    </w:pPr>
    <w:rPr>
      <w:rFonts w:ascii="Times New Roman" w:hAnsi="Times New Roman"/>
      <w:sz w:val="24"/>
      <w:lang w:val="en-GB" w:eastAsia="en-US"/>
    </w:rPr>
  </w:style>
  <w:style w:type="paragraph" w:customStyle="1" w:styleId="Listbullet">
    <w:name w:val="Listbullet"/>
    <w:rsid w:val="005B7576"/>
    <w:pPr>
      <w:numPr>
        <w:numId w:val="2"/>
      </w:numPr>
      <w:tabs>
        <w:tab w:val="left" w:pos="851"/>
      </w:tabs>
      <w:spacing w:before="120"/>
      <w:ind w:right="143"/>
      <w:jc w:val="both"/>
    </w:pPr>
    <w:rPr>
      <w:sz w:val="24"/>
      <w:lang w:val="en-GB" w:eastAsia="en-US"/>
    </w:rPr>
  </w:style>
  <w:style w:type="paragraph" w:customStyle="1" w:styleId="T12cen">
    <w:name w:val="T_12_cen"/>
    <w:basedOn w:val="Normal"/>
    <w:rsid w:val="005B7576"/>
    <w:pPr>
      <w:jc w:val="center"/>
    </w:pPr>
    <w:rPr>
      <w:rFonts w:ascii="Times New Roman" w:hAnsi="Times New Roman"/>
      <w:sz w:val="24"/>
      <w:lang w:val="en-GB" w:eastAsia="en-US"/>
    </w:rPr>
  </w:style>
  <w:style w:type="table" w:styleId="TableWeb1">
    <w:name w:val="Table Web 1"/>
    <w:basedOn w:val="TableNormal"/>
    <w:rsid w:val="005B7576"/>
    <w:rPr>
      <w:rFonts w:eastAsia="MS Minch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1">
    <w:name w:val="Table Simple 1"/>
    <w:basedOn w:val="TableNormal"/>
    <w:rsid w:val="005B7576"/>
    <w:rPr>
      <w:rFonts w:eastAsia="MS Minch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5">
    <w:name w:val="Table List 5"/>
    <w:basedOn w:val="TableNormal"/>
    <w:rsid w:val="005B7576"/>
    <w:rPr>
      <w:rFonts w:eastAsia="MS Minch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Theme">
    <w:name w:val="Table Theme"/>
    <w:basedOn w:val="TableNormal"/>
    <w:rsid w:val="005B7576"/>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ttentionLine">
    <w:name w:val="Attention Line"/>
    <w:basedOn w:val="BodyText"/>
    <w:rsid w:val="005B7576"/>
    <w:pPr>
      <w:tabs>
        <w:tab w:val="clear" w:pos="2880"/>
        <w:tab w:val="clear" w:pos="5760"/>
      </w:tabs>
    </w:pPr>
    <w:rPr>
      <w:rFonts w:ascii="Verdana" w:hAnsi="Verdana"/>
      <w:sz w:val="20"/>
      <w:lang w:eastAsia="en-US"/>
    </w:rPr>
  </w:style>
  <w:style w:type="paragraph" w:customStyle="1" w:styleId="xl25">
    <w:name w:val="xl25"/>
    <w:basedOn w:val="Normal"/>
    <w:rsid w:val="0081283C"/>
    <w:pPr>
      <w:spacing w:before="100" w:beforeAutospacing="1" w:after="100" w:afterAutospacing="1"/>
      <w:jc w:val="center"/>
      <w:textAlignment w:val="center"/>
    </w:pPr>
    <w:rPr>
      <w:rFonts w:eastAsia="SimSun" w:cs="Arial"/>
      <w:sz w:val="24"/>
      <w:szCs w:val="24"/>
      <w:lang w:eastAsia="zh-CN"/>
    </w:rPr>
  </w:style>
  <w:style w:type="character" w:styleId="FollowedHyperlink">
    <w:name w:val="FollowedHyperlink"/>
    <w:basedOn w:val="DefaultParagraphFont"/>
    <w:rsid w:val="00560161"/>
    <w:rPr>
      <w:color w:val="800080"/>
      <w:u w:val="single"/>
    </w:rPr>
  </w:style>
  <w:style w:type="paragraph" w:customStyle="1" w:styleId="xl22">
    <w:name w:val="xl22"/>
    <w:basedOn w:val="Normal"/>
    <w:rsid w:val="00560161"/>
    <w:pPr>
      <w:spacing w:before="100" w:beforeAutospacing="1" w:after="100" w:afterAutospacing="1"/>
      <w:jc w:val="center"/>
      <w:textAlignment w:val="center"/>
    </w:pPr>
    <w:rPr>
      <w:rFonts w:eastAsia="SimSun" w:cs="Arial"/>
      <w:color w:val="000000"/>
      <w:sz w:val="24"/>
      <w:szCs w:val="24"/>
      <w:lang w:eastAsia="zh-CN"/>
    </w:rPr>
  </w:style>
  <w:style w:type="paragraph" w:customStyle="1" w:styleId="xl23">
    <w:name w:val="xl23"/>
    <w:basedOn w:val="Normal"/>
    <w:rsid w:val="00560161"/>
    <w:pPr>
      <w:spacing w:before="100" w:beforeAutospacing="1" w:after="100" w:afterAutospacing="1"/>
      <w:jc w:val="center"/>
      <w:textAlignment w:val="center"/>
    </w:pPr>
    <w:rPr>
      <w:rFonts w:eastAsia="SimSun" w:cs="Arial"/>
      <w:b/>
      <w:bCs/>
      <w:sz w:val="24"/>
      <w:szCs w:val="24"/>
      <w:lang w:eastAsia="zh-CN"/>
    </w:rPr>
  </w:style>
  <w:style w:type="paragraph" w:customStyle="1" w:styleId="xl24">
    <w:name w:val="xl24"/>
    <w:basedOn w:val="Normal"/>
    <w:rsid w:val="00560161"/>
    <w:pPr>
      <w:spacing w:before="100" w:beforeAutospacing="1" w:after="100" w:afterAutospacing="1"/>
      <w:jc w:val="center"/>
      <w:textAlignment w:val="center"/>
    </w:pPr>
    <w:rPr>
      <w:rFonts w:eastAsia="SimSun" w:cs="Arial"/>
      <w:b/>
      <w:bCs/>
      <w:color w:val="000000"/>
      <w:sz w:val="24"/>
      <w:szCs w:val="24"/>
      <w:lang w:eastAsia="zh-CN"/>
    </w:rPr>
  </w:style>
  <w:style w:type="paragraph" w:customStyle="1" w:styleId="xl26">
    <w:name w:val="xl26"/>
    <w:basedOn w:val="Normal"/>
    <w:rsid w:val="00560161"/>
    <w:pPr>
      <w:spacing w:before="100" w:beforeAutospacing="1" w:after="100" w:afterAutospacing="1"/>
      <w:textAlignment w:val="center"/>
    </w:pPr>
    <w:rPr>
      <w:rFonts w:eastAsia="SimSun" w:cs="Arial"/>
      <w:sz w:val="24"/>
      <w:szCs w:val="24"/>
      <w:lang w:eastAsia="zh-CN"/>
    </w:rPr>
  </w:style>
  <w:style w:type="paragraph" w:customStyle="1" w:styleId="xl27">
    <w:name w:val="xl27"/>
    <w:basedOn w:val="Normal"/>
    <w:rsid w:val="00560161"/>
    <w:pPr>
      <w:spacing w:before="100" w:beforeAutospacing="1" w:after="100" w:afterAutospacing="1"/>
      <w:textAlignment w:val="center"/>
    </w:pPr>
    <w:rPr>
      <w:rFonts w:eastAsia="SimSun" w:cs="Arial"/>
      <w:b/>
      <w:bCs/>
      <w:sz w:val="24"/>
      <w:szCs w:val="24"/>
      <w:u w:val="single"/>
      <w:lang w:eastAsia="zh-CN"/>
    </w:rPr>
  </w:style>
  <w:style w:type="paragraph" w:customStyle="1" w:styleId="xl28">
    <w:name w:val="xl28"/>
    <w:basedOn w:val="Normal"/>
    <w:rsid w:val="00560161"/>
    <w:pPr>
      <w:spacing w:before="100" w:beforeAutospacing="1" w:after="100" w:afterAutospacing="1"/>
      <w:textAlignment w:val="center"/>
    </w:pPr>
    <w:rPr>
      <w:rFonts w:eastAsia="SimSun" w:cs="Arial"/>
      <w:b/>
      <w:bCs/>
      <w:sz w:val="24"/>
      <w:szCs w:val="24"/>
      <w:lang w:eastAsia="zh-CN"/>
    </w:rPr>
  </w:style>
  <w:style w:type="paragraph" w:customStyle="1" w:styleId="xl29">
    <w:name w:val="xl29"/>
    <w:basedOn w:val="Normal"/>
    <w:rsid w:val="00560161"/>
    <w:pPr>
      <w:spacing w:before="100" w:beforeAutospacing="1" w:after="100" w:afterAutospacing="1"/>
      <w:jc w:val="center"/>
      <w:textAlignment w:val="center"/>
    </w:pPr>
    <w:rPr>
      <w:rFonts w:eastAsia="SimSun" w:cs="Arial"/>
      <w:b/>
      <w:bCs/>
      <w:color w:val="0000FF"/>
      <w:sz w:val="24"/>
      <w:szCs w:val="24"/>
      <w:lang w:eastAsia="zh-CN"/>
    </w:rPr>
  </w:style>
  <w:style w:type="paragraph" w:customStyle="1" w:styleId="xl30">
    <w:name w:val="xl30"/>
    <w:basedOn w:val="Normal"/>
    <w:rsid w:val="00560161"/>
    <w:pPr>
      <w:spacing w:before="100" w:beforeAutospacing="1" w:after="100" w:afterAutospacing="1"/>
      <w:jc w:val="center"/>
      <w:textAlignment w:val="center"/>
    </w:pPr>
    <w:rPr>
      <w:rFonts w:eastAsia="SimSun" w:cs="Arial"/>
      <w:b/>
      <w:bCs/>
      <w:color w:val="0000FF"/>
      <w:sz w:val="24"/>
      <w:szCs w:val="24"/>
      <w:lang w:eastAsia="zh-CN"/>
    </w:rPr>
  </w:style>
  <w:style w:type="paragraph" w:customStyle="1" w:styleId="xl31">
    <w:name w:val="xl31"/>
    <w:basedOn w:val="Normal"/>
    <w:rsid w:val="00560161"/>
    <w:pPr>
      <w:spacing w:before="100" w:beforeAutospacing="1" w:after="100" w:afterAutospacing="1"/>
      <w:jc w:val="center"/>
      <w:textAlignment w:val="center"/>
    </w:pPr>
    <w:rPr>
      <w:rFonts w:eastAsia="SimSun" w:cs="Arial"/>
      <w:b/>
      <w:bCs/>
      <w:color w:val="0000FF"/>
      <w:sz w:val="24"/>
      <w:szCs w:val="24"/>
      <w:lang w:eastAsia="zh-CN"/>
    </w:rPr>
  </w:style>
  <w:style w:type="paragraph" w:customStyle="1" w:styleId="xl32">
    <w:name w:val="xl32"/>
    <w:basedOn w:val="Normal"/>
    <w:rsid w:val="00560161"/>
    <w:pPr>
      <w:spacing w:before="100" w:beforeAutospacing="1" w:after="100" w:afterAutospacing="1"/>
      <w:jc w:val="center"/>
      <w:textAlignment w:val="center"/>
    </w:pPr>
    <w:rPr>
      <w:rFonts w:eastAsia="SimSun" w:cs="Arial"/>
      <w:color w:val="000000"/>
      <w:sz w:val="24"/>
      <w:szCs w:val="24"/>
      <w:lang w:eastAsia="zh-CN"/>
    </w:rPr>
  </w:style>
  <w:style w:type="paragraph" w:customStyle="1" w:styleId="xl33">
    <w:name w:val="xl33"/>
    <w:basedOn w:val="Normal"/>
    <w:rsid w:val="00560161"/>
    <w:pPr>
      <w:spacing w:before="100" w:beforeAutospacing="1" w:after="100" w:afterAutospacing="1"/>
      <w:jc w:val="center"/>
      <w:textAlignment w:val="center"/>
    </w:pPr>
    <w:rPr>
      <w:rFonts w:eastAsia="SimSun" w:cs="Arial"/>
      <w:color w:val="000000"/>
      <w:sz w:val="24"/>
      <w:szCs w:val="24"/>
      <w:lang w:eastAsia="zh-CN"/>
    </w:rPr>
  </w:style>
  <w:style w:type="paragraph" w:customStyle="1" w:styleId="xl34">
    <w:name w:val="xl34"/>
    <w:basedOn w:val="Normal"/>
    <w:rsid w:val="00560161"/>
    <w:pPr>
      <w:spacing w:before="100" w:beforeAutospacing="1" w:after="100" w:afterAutospacing="1"/>
      <w:jc w:val="center"/>
      <w:textAlignment w:val="center"/>
    </w:pPr>
    <w:rPr>
      <w:rFonts w:eastAsia="SimSun" w:cs="Arial"/>
      <w:color w:val="000000"/>
      <w:sz w:val="24"/>
      <w:szCs w:val="24"/>
      <w:lang w:eastAsia="zh-CN"/>
    </w:rPr>
  </w:style>
  <w:style w:type="paragraph" w:customStyle="1" w:styleId="xl35">
    <w:name w:val="xl35"/>
    <w:basedOn w:val="Normal"/>
    <w:rsid w:val="00560161"/>
    <w:pPr>
      <w:spacing w:before="100" w:beforeAutospacing="1" w:after="100" w:afterAutospacing="1"/>
      <w:jc w:val="center"/>
      <w:textAlignment w:val="center"/>
    </w:pPr>
    <w:rPr>
      <w:rFonts w:eastAsia="SimSun" w:cs="Arial"/>
      <w:sz w:val="24"/>
      <w:szCs w:val="24"/>
      <w:lang w:eastAsia="zh-CN"/>
    </w:rPr>
  </w:style>
  <w:style w:type="paragraph" w:customStyle="1" w:styleId="xl36">
    <w:name w:val="xl36"/>
    <w:basedOn w:val="Normal"/>
    <w:rsid w:val="00560161"/>
    <w:pPr>
      <w:spacing w:before="100" w:beforeAutospacing="1" w:after="100" w:afterAutospacing="1"/>
      <w:jc w:val="center"/>
      <w:textAlignment w:val="center"/>
    </w:pPr>
    <w:rPr>
      <w:rFonts w:eastAsia="SimSun" w:cs="Arial"/>
      <w:b/>
      <w:bCs/>
      <w:color w:val="0000FF"/>
      <w:sz w:val="24"/>
      <w:szCs w:val="24"/>
      <w:lang w:eastAsia="zh-CN"/>
    </w:rPr>
  </w:style>
  <w:style w:type="paragraph" w:customStyle="1" w:styleId="xl37">
    <w:name w:val="xl37"/>
    <w:basedOn w:val="Normal"/>
    <w:rsid w:val="00560161"/>
    <w:pPr>
      <w:spacing w:before="100" w:beforeAutospacing="1" w:after="100" w:afterAutospacing="1"/>
      <w:jc w:val="center"/>
      <w:textAlignment w:val="center"/>
    </w:pPr>
    <w:rPr>
      <w:rFonts w:eastAsia="SimSun" w:cs="Arial"/>
      <w:b/>
      <w:bCs/>
      <w:color w:val="000000"/>
      <w:sz w:val="24"/>
      <w:szCs w:val="24"/>
      <w:lang w:eastAsia="zh-CN"/>
    </w:rPr>
  </w:style>
  <w:style w:type="paragraph" w:customStyle="1" w:styleId="xl38">
    <w:name w:val="xl38"/>
    <w:basedOn w:val="Normal"/>
    <w:rsid w:val="00560161"/>
    <w:pPr>
      <w:shd w:val="clear" w:color="auto" w:fill="FFFF00"/>
      <w:spacing w:before="100" w:beforeAutospacing="1" w:after="100" w:afterAutospacing="1"/>
      <w:jc w:val="center"/>
      <w:textAlignment w:val="center"/>
    </w:pPr>
    <w:rPr>
      <w:rFonts w:eastAsia="SimSun" w:cs="Arial"/>
      <w:color w:val="000000"/>
      <w:sz w:val="24"/>
      <w:szCs w:val="24"/>
      <w:lang w:eastAsia="zh-CN"/>
    </w:rPr>
  </w:style>
  <w:style w:type="paragraph" w:customStyle="1" w:styleId="xl39">
    <w:name w:val="xl39"/>
    <w:basedOn w:val="Normal"/>
    <w:rsid w:val="00560161"/>
    <w:pPr>
      <w:spacing w:before="100" w:beforeAutospacing="1" w:after="100" w:afterAutospacing="1"/>
      <w:jc w:val="center"/>
      <w:textAlignment w:val="center"/>
    </w:pPr>
    <w:rPr>
      <w:rFonts w:eastAsia="SimSun" w:cs="Arial"/>
      <w:b/>
      <w:bCs/>
      <w:color w:val="FF0000"/>
      <w:sz w:val="24"/>
      <w:szCs w:val="24"/>
      <w:lang w:eastAsia="zh-CN"/>
    </w:rPr>
  </w:style>
  <w:style w:type="paragraph" w:customStyle="1" w:styleId="xl40">
    <w:name w:val="xl40"/>
    <w:basedOn w:val="Normal"/>
    <w:rsid w:val="00560161"/>
    <w:pPr>
      <w:spacing w:before="100" w:beforeAutospacing="1" w:after="100" w:afterAutospacing="1"/>
      <w:jc w:val="center"/>
      <w:textAlignment w:val="center"/>
    </w:pPr>
    <w:rPr>
      <w:rFonts w:eastAsia="SimSun" w:cs="Arial"/>
      <w:color w:val="FF0000"/>
      <w:sz w:val="24"/>
      <w:szCs w:val="24"/>
      <w:lang w:eastAsia="zh-CN"/>
    </w:rPr>
  </w:style>
  <w:style w:type="paragraph" w:customStyle="1" w:styleId="xl41">
    <w:name w:val="xl41"/>
    <w:basedOn w:val="Normal"/>
    <w:rsid w:val="00560161"/>
    <w:pPr>
      <w:spacing w:before="100" w:beforeAutospacing="1" w:after="100" w:afterAutospacing="1"/>
      <w:jc w:val="center"/>
      <w:textAlignment w:val="center"/>
    </w:pPr>
    <w:rPr>
      <w:rFonts w:eastAsia="SimSun" w:cs="Arial"/>
      <w:color w:val="0000FF"/>
      <w:sz w:val="24"/>
      <w:szCs w:val="24"/>
      <w:lang w:eastAsia="zh-CN"/>
    </w:rPr>
  </w:style>
  <w:style w:type="paragraph" w:customStyle="1" w:styleId="xl42">
    <w:name w:val="xl42"/>
    <w:basedOn w:val="Normal"/>
    <w:rsid w:val="00560161"/>
    <w:pPr>
      <w:spacing w:before="100" w:beforeAutospacing="1" w:after="100" w:afterAutospacing="1"/>
      <w:jc w:val="center"/>
      <w:textAlignment w:val="center"/>
    </w:pPr>
    <w:rPr>
      <w:rFonts w:eastAsia="SimSun" w:cs="Arial"/>
      <w:b/>
      <w:bCs/>
      <w:color w:val="FF0000"/>
      <w:sz w:val="24"/>
      <w:szCs w:val="24"/>
      <w:lang w:eastAsia="zh-CN"/>
    </w:rPr>
  </w:style>
  <w:style w:type="paragraph" w:customStyle="1" w:styleId="BodyText21">
    <w:name w:val="Body Text 21"/>
    <w:basedOn w:val="Normal"/>
    <w:rsid w:val="00860B64"/>
    <w:pPr>
      <w:widowControl w:val="0"/>
      <w:jc w:val="both"/>
    </w:pPr>
    <w:rPr>
      <w:rFonts w:ascii="Tahoma" w:hAnsi="Tahoma"/>
      <w:sz w:val="24"/>
    </w:rPr>
  </w:style>
  <w:style w:type="paragraph" w:styleId="ListParagraph">
    <w:name w:val="List Paragraph"/>
    <w:basedOn w:val="Normal"/>
    <w:qFormat/>
    <w:rsid w:val="00D336A2"/>
    <w:pPr>
      <w:spacing w:after="200" w:line="276" w:lineRule="auto"/>
      <w:ind w:left="720"/>
      <w:contextualSpacing/>
    </w:pPr>
    <w:rPr>
      <w:rFonts w:ascii="Calibri" w:eastAsia="Calibri" w:hAnsi="Calibri"/>
      <w:szCs w:val="22"/>
      <w:lang w:eastAsia="en-US"/>
    </w:rPr>
  </w:style>
  <w:style w:type="paragraph" w:customStyle="1" w:styleId="NormalCambria">
    <w:name w:val="Normal + Cambria"/>
    <w:aliases w:val="12 pt,Bold,Underline"/>
    <w:basedOn w:val="Heading2"/>
    <w:link w:val="NormalCambriaChar"/>
    <w:rsid w:val="00B97B22"/>
    <w:pPr>
      <w:tabs>
        <w:tab w:val="left" w:pos="2160"/>
      </w:tabs>
      <w:jc w:val="left"/>
    </w:pPr>
    <w:rPr>
      <w:rFonts w:ascii="Cambria" w:hAnsi="Cambria"/>
      <w:sz w:val="24"/>
      <w:u w:val="single"/>
    </w:rPr>
  </w:style>
  <w:style w:type="character" w:customStyle="1" w:styleId="Heading2Char">
    <w:name w:val="Heading 2 Char"/>
    <w:aliases w:val="2 Char,Alice Char"/>
    <w:basedOn w:val="DefaultParagraphFont"/>
    <w:link w:val="Heading2"/>
    <w:rsid w:val="007C30AA"/>
    <w:rPr>
      <w:rFonts w:ascii="Arial" w:hAnsi="Arial"/>
      <w:b/>
      <w:sz w:val="22"/>
      <w:lang w:val="en-US" w:eastAsia="ko-KR" w:bidi="ar-SA"/>
    </w:rPr>
  </w:style>
  <w:style w:type="character" w:customStyle="1" w:styleId="NormalCambriaChar">
    <w:name w:val="Normal + Cambria Char"/>
    <w:aliases w:val="12 pt Char,Bold Char,Underline Char"/>
    <w:basedOn w:val="Heading2Char"/>
    <w:link w:val="NormalCambria"/>
    <w:rsid w:val="007C30AA"/>
    <w:rPr>
      <w:rFonts w:ascii="Cambria" w:hAnsi="Cambria"/>
      <w:b/>
      <w:sz w:val="24"/>
      <w:u w:val="single"/>
      <w:lang w:val="en-US" w:eastAsia="ko-KR" w:bidi="ar-SA"/>
    </w:rPr>
  </w:style>
  <w:style w:type="paragraph" w:customStyle="1" w:styleId="4Char">
    <w:name w:val="4 Char"/>
    <w:basedOn w:val="Normal"/>
    <w:rsid w:val="00D0471B"/>
    <w:pPr>
      <w:spacing w:after="160" w:line="240" w:lineRule="exact"/>
    </w:pPr>
    <w:rPr>
      <w:rFonts w:ascii="Tahoma" w:eastAsia="Batang" w:hAnsi="Tahoma"/>
      <w:sz w:val="20"/>
      <w:lang w:eastAsia="en-US"/>
    </w:rPr>
  </w:style>
  <w:style w:type="paragraph" w:customStyle="1" w:styleId="Default">
    <w:name w:val="Default"/>
    <w:rsid w:val="001C30AB"/>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4548825">
      <w:bodyDiv w:val="1"/>
      <w:marLeft w:val="0"/>
      <w:marRight w:val="0"/>
      <w:marTop w:val="0"/>
      <w:marBottom w:val="0"/>
      <w:divBdr>
        <w:top w:val="none" w:sz="0" w:space="0" w:color="auto"/>
        <w:left w:val="none" w:sz="0" w:space="0" w:color="auto"/>
        <w:bottom w:val="none" w:sz="0" w:space="0" w:color="auto"/>
        <w:right w:val="none" w:sz="0" w:space="0" w:color="auto"/>
      </w:divBdr>
    </w:div>
    <w:div w:id="338196895">
      <w:bodyDiv w:val="1"/>
      <w:marLeft w:val="0"/>
      <w:marRight w:val="0"/>
      <w:marTop w:val="0"/>
      <w:marBottom w:val="0"/>
      <w:divBdr>
        <w:top w:val="none" w:sz="0" w:space="0" w:color="auto"/>
        <w:left w:val="none" w:sz="0" w:space="0" w:color="auto"/>
        <w:bottom w:val="none" w:sz="0" w:space="0" w:color="auto"/>
        <w:right w:val="none" w:sz="0" w:space="0" w:color="auto"/>
      </w:divBdr>
    </w:div>
    <w:div w:id="385841268">
      <w:bodyDiv w:val="1"/>
      <w:marLeft w:val="0"/>
      <w:marRight w:val="0"/>
      <w:marTop w:val="0"/>
      <w:marBottom w:val="0"/>
      <w:divBdr>
        <w:top w:val="none" w:sz="0" w:space="0" w:color="auto"/>
        <w:left w:val="none" w:sz="0" w:space="0" w:color="auto"/>
        <w:bottom w:val="none" w:sz="0" w:space="0" w:color="auto"/>
        <w:right w:val="none" w:sz="0" w:space="0" w:color="auto"/>
      </w:divBdr>
    </w:div>
    <w:div w:id="443769466">
      <w:bodyDiv w:val="1"/>
      <w:marLeft w:val="0"/>
      <w:marRight w:val="0"/>
      <w:marTop w:val="0"/>
      <w:marBottom w:val="0"/>
      <w:divBdr>
        <w:top w:val="none" w:sz="0" w:space="0" w:color="auto"/>
        <w:left w:val="none" w:sz="0" w:space="0" w:color="auto"/>
        <w:bottom w:val="none" w:sz="0" w:space="0" w:color="auto"/>
        <w:right w:val="none" w:sz="0" w:space="0" w:color="auto"/>
      </w:divBdr>
    </w:div>
    <w:div w:id="497817565">
      <w:bodyDiv w:val="1"/>
      <w:marLeft w:val="0"/>
      <w:marRight w:val="0"/>
      <w:marTop w:val="0"/>
      <w:marBottom w:val="0"/>
      <w:divBdr>
        <w:top w:val="none" w:sz="0" w:space="0" w:color="auto"/>
        <w:left w:val="none" w:sz="0" w:space="0" w:color="auto"/>
        <w:bottom w:val="none" w:sz="0" w:space="0" w:color="auto"/>
        <w:right w:val="none" w:sz="0" w:space="0" w:color="auto"/>
      </w:divBdr>
    </w:div>
    <w:div w:id="533886470">
      <w:bodyDiv w:val="1"/>
      <w:marLeft w:val="0"/>
      <w:marRight w:val="0"/>
      <w:marTop w:val="0"/>
      <w:marBottom w:val="0"/>
      <w:divBdr>
        <w:top w:val="none" w:sz="0" w:space="0" w:color="auto"/>
        <w:left w:val="none" w:sz="0" w:space="0" w:color="auto"/>
        <w:bottom w:val="none" w:sz="0" w:space="0" w:color="auto"/>
        <w:right w:val="none" w:sz="0" w:space="0" w:color="auto"/>
      </w:divBdr>
    </w:div>
    <w:div w:id="647711584">
      <w:bodyDiv w:val="1"/>
      <w:marLeft w:val="0"/>
      <w:marRight w:val="0"/>
      <w:marTop w:val="0"/>
      <w:marBottom w:val="0"/>
      <w:divBdr>
        <w:top w:val="none" w:sz="0" w:space="0" w:color="auto"/>
        <w:left w:val="none" w:sz="0" w:space="0" w:color="auto"/>
        <w:bottom w:val="none" w:sz="0" w:space="0" w:color="auto"/>
        <w:right w:val="none" w:sz="0" w:space="0" w:color="auto"/>
      </w:divBdr>
    </w:div>
    <w:div w:id="825557658">
      <w:bodyDiv w:val="1"/>
      <w:marLeft w:val="0"/>
      <w:marRight w:val="0"/>
      <w:marTop w:val="0"/>
      <w:marBottom w:val="0"/>
      <w:divBdr>
        <w:top w:val="none" w:sz="0" w:space="0" w:color="auto"/>
        <w:left w:val="none" w:sz="0" w:space="0" w:color="auto"/>
        <w:bottom w:val="none" w:sz="0" w:space="0" w:color="auto"/>
        <w:right w:val="none" w:sz="0" w:space="0" w:color="auto"/>
      </w:divBdr>
    </w:div>
    <w:div w:id="1036353024">
      <w:bodyDiv w:val="1"/>
      <w:marLeft w:val="0"/>
      <w:marRight w:val="0"/>
      <w:marTop w:val="0"/>
      <w:marBottom w:val="0"/>
      <w:divBdr>
        <w:top w:val="none" w:sz="0" w:space="0" w:color="auto"/>
        <w:left w:val="none" w:sz="0" w:space="0" w:color="auto"/>
        <w:bottom w:val="none" w:sz="0" w:space="0" w:color="auto"/>
        <w:right w:val="none" w:sz="0" w:space="0" w:color="auto"/>
      </w:divBdr>
    </w:div>
    <w:div w:id="1188982103">
      <w:bodyDiv w:val="1"/>
      <w:marLeft w:val="0"/>
      <w:marRight w:val="0"/>
      <w:marTop w:val="0"/>
      <w:marBottom w:val="0"/>
      <w:divBdr>
        <w:top w:val="none" w:sz="0" w:space="0" w:color="auto"/>
        <w:left w:val="none" w:sz="0" w:space="0" w:color="auto"/>
        <w:bottom w:val="none" w:sz="0" w:space="0" w:color="auto"/>
        <w:right w:val="none" w:sz="0" w:space="0" w:color="auto"/>
      </w:divBdr>
    </w:div>
    <w:div w:id="1231891369">
      <w:bodyDiv w:val="1"/>
      <w:marLeft w:val="0"/>
      <w:marRight w:val="0"/>
      <w:marTop w:val="0"/>
      <w:marBottom w:val="0"/>
      <w:divBdr>
        <w:top w:val="none" w:sz="0" w:space="0" w:color="auto"/>
        <w:left w:val="none" w:sz="0" w:space="0" w:color="auto"/>
        <w:bottom w:val="none" w:sz="0" w:space="0" w:color="auto"/>
        <w:right w:val="none" w:sz="0" w:space="0" w:color="auto"/>
      </w:divBdr>
    </w:div>
    <w:div w:id="1265773445">
      <w:bodyDiv w:val="1"/>
      <w:marLeft w:val="0"/>
      <w:marRight w:val="0"/>
      <w:marTop w:val="0"/>
      <w:marBottom w:val="0"/>
      <w:divBdr>
        <w:top w:val="none" w:sz="0" w:space="0" w:color="auto"/>
        <w:left w:val="none" w:sz="0" w:space="0" w:color="auto"/>
        <w:bottom w:val="none" w:sz="0" w:space="0" w:color="auto"/>
        <w:right w:val="none" w:sz="0" w:space="0" w:color="auto"/>
      </w:divBdr>
    </w:div>
    <w:div w:id="1386757764">
      <w:bodyDiv w:val="1"/>
      <w:marLeft w:val="0"/>
      <w:marRight w:val="0"/>
      <w:marTop w:val="0"/>
      <w:marBottom w:val="0"/>
      <w:divBdr>
        <w:top w:val="none" w:sz="0" w:space="0" w:color="auto"/>
        <w:left w:val="none" w:sz="0" w:space="0" w:color="auto"/>
        <w:bottom w:val="none" w:sz="0" w:space="0" w:color="auto"/>
        <w:right w:val="none" w:sz="0" w:space="0" w:color="auto"/>
      </w:divBdr>
      <w:divsChild>
        <w:div w:id="851187759">
          <w:marLeft w:val="0"/>
          <w:marRight w:val="0"/>
          <w:marTop w:val="0"/>
          <w:marBottom w:val="0"/>
          <w:divBdr>
            <w:top w:val="none" w:sz="0" w:space="0" w:color="auto"/>
            <w:left w:val="none" w:sz="0" w:space="0" w:color="auto"/>
            <w:bottom w:val="none" w:sz="0" w:space="0" w:color="auto"/>
            <w:right w:val="none" w:sz="0" w:space="0" w:color="auto"/>
          </w:divBdr>
          <w:divsChild>
            <w:div w:id="1472793448">
              <w:marLeft w:val="0"/>
              <w:marRight w:val="0"/>
              <w:marTop w:val="0"/>
              <w:marBottom w:val="0"/>
              <w:divBdr>
                <w:top w:val="none" w:sz="0" w:space="0" w:color="auto"/>
                <w:left w:val="none" w:sz="0" w:space="0" w:color="auto"/>
                <w:bottom w:val="none" w:sz="0" w:space="0" w:color="auto"/>
                <w:right w:val="none" w:sz="0" w:space="0" w:color="auto"/>
              </w:divBdr>
              <w:divsChild>
                <w:div w:id="2102024097">
                  <w:marLeft w:val="0"/>
                  <w:marRight w:val="0"/>
                  <w:marTop w:val="0"/>
                  <w:marBottom w:val="0"/>
                  <w:divBdr>
                    <w:top w:val="none" w:sz="0" w:space="0" w:color="auto"/>
                    <w:left w:val="none" w:sz="0" w:space="0" w:color="auto"/>
                    <w:bottom w:val="none" w:sz="0" w:space="0" w:color="auto"/>
                    <w:right w:val="none" w:sz="0" w:space="0" w:color="auto"/>
                  </w:divBdr>
                  <w:divsChild>
                    <w:div w:id="1521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1671">
      <w:bodyDiv w:val="1"/>
      <w:marLeft w:val="0"/>
      <w:marRight w:val="0"/>
      <w:marTop w:val="0"/>
      <w:marBottom w:val="0"/>
      <w:divBdr>
        <w:top w:val="none" w:sz="0" w:space="0" w:color="auto"/>
        <w:left w:val="none" w:sz="0" w:space="0" w:color="auto"/>
        <w:bottom w:val="none" w:sz="0" w:space="0" w:color="auto"/>
        <w:right w:val="none" w:sz="0" w:space="0" w:color="auto"/>
      </w:divBdr>
    </w:div>
    <w:div w:id="1485854010">
      <w:bodyDiv w:val="1"/>
      <w:marLeft w:val="0"/>
      <w:marRight w:val="0"/>
      <w:marTop w:val="0"/>
      <w:marBottom w:val="0"/>
      <w:divBdr>
        <w:top w:val="none" w:sz="0" w:space="0" w:color="auto"/>
        <w:left w:val="none" w:sz="0" w:space="0" w:color="auto"/>
        <w:bottom w:val="none" w:sz="0" w:space="0" w:color="auto"/>
        <w:right w:val="none" w:sz="0" w:space="0" w:color="auto"/>
      </w:divBdr>
    </w:div>
    <w:div w:id="1550192797">
      <w:bodyDiv w:val="1"/>
      <w:marLeft w:val="0"/>
      <w:marRight w:val="0"/>
      <w:marTop w:val="0"/>
      <w:marBottom w:val="0"/>
      <w:divBdr>
        <w:top w:val="none" w:sz="0" w:space="0" w:color="auto"/>
        <w:left w:val="none" w:sz="0" w:space="0" w:color="auto"/>
        <w:bottom w:val="none" w:sz="0" w:space="0" w:color="auto"/>
        <w:right w:val="none" w:sz="0" w:space="0" w:color="auto"/>
      </w:divBdr>
    </w:div>
    <w:div w:id="1788111873">
      <w:bodyDiv w:val="1"/>
      <w:marLeft w:val="0"/>
      <w:marRight w:val="0"/>
      <w:marTop w:val="0"/>
      <w:marBottom w:val="0"/>
      <w:divBdr>
        <w:top w:val="none" w:sz="0" w:space="0" w:color="auto"/>
        <w:left w:val="none" w:sz="0" w:space="0" w:color="auto"/>
        <w:bottom w:val="none" w:sz="0" w:space="0" w:color="auto"/>
        <w:right w:val="none" w:sz="0" w:space="0" w:color="auto"/>
      </w:divBdr>
    </w:div>
    <w:div w:id="1847132184">
      <w:bodyDiv w:val="1"/>
      <w:marLeft w:val="0"/>
      <w:marRight w:val="0"/>
      <w:marTop w:val="0"/>
      <w:marBottom w:val="0"/>
      <w:divBdr>
        <w:top w:val="none" w:sz="0" w:space="0" w:color="auto"/>
        <w:left w:val="none" w:sz="0" w:space="0" w:color="auto"/>
        <w:bottom w:val="none" w:sz="0" w:space="0" w:color="auto"/>
        <w:right w:val="none" w:sz="0" w:space="0" w:color="auto"/>
      </w:divBdr>
    </w:div>
    <w:div w:id="2028291726">
      <w:bodyDiv w:val="1"/>
      <w:marLeft w:val="0"/>
      <w:marRight w:val="0"/>
      <w:marTop w:val="0"/>
      <w:marBottom w:val="0"/>
      <w:divBdr>
        <w:top w:val="none" w:sz="0" w:space="0" w:color="auto"/>
        <w:left w:val="none" w:sz="0" w:space="0" w:color="auto"/>
        <w:bottom w:val="none" w:sz="0" w:space="0" w:color="auto"/>
        <w:right w:val="none" w:sz="0" w:space="0" w:color="auto"/>
      </w:divBdr>
    </w:div>
    <w:div w:id="209728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lifeessentials.i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TECHNICAL NOTES</vt:lpstr>
    </vt:vector>
  </TitlesOfParts>
  <Company>Thermax Ltd.</Company>
  <LinksUpToDate>false</LinksUpToDate>
  <CharactersWithSpaces>16455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NOTES</dc:title>
  <dc:creator>Thermax</dc:creator>
  <cp:lastModifiedBy>Admin</cp:lastModifiedBy>
  <cp:revision>3</cp:revision>
  <cp:lastPrinted>2017-10-23T11:24:00Z</cp:lastPrinted>
  <dcterms:created xsi:type="dcterms:W3CDTF">2017-12-04T06:44:00Z</dcterms:created>
  <dcterms:modified xsi:type="dcterms:W3CDTF">2017-12-04T06:45:00Z</dcterms:modified>
</cp:coreProperties>
</file>