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621D" w14:textId="77777777" w:rsidR="00D3204B" w:rsidRDefault="0042049A">
      <w:pPr>
        <w:spacing w:before="280" w:after="80"/>
        <w:rPr>
          <w:lang w:eastAsia="zh-CN"/>
        </w:rPr>
      </w:pPr>
      <w:r>
        <w:rPr>
          <w:b/>
          <w:color w:val="20B894"/>
          <w:sz w:val="20"/>
          <w:lang w:eastAsia="zh-CN"/>
        </w:rPr>
        <w:t>安糖心语</w:t>
      </w:r>
      <w:r>
        <w:rPr>
          <w:b/>
          <w:color w:val="20B894"/>
          <w:sz w:val="20"/>
          <w:lang w:eastAsia="zh-CN"/>
        </w:rPr>
        <w:t xml:space="preserve"> · </w:t>
      </w:r>
      <w:r>
        <w:rPr>
          <w:b/>
          <w:color w:val="20B894"/>
          <w:sz w:val="20"/>
          <w:lang w:eastAsia="zh-CN"/>
        </w:rPr>
        <w:t>阶段交付</w:t>
      </w:r>
    </w:p>
    <w:p w14:paraId="7B91C9E6" w14:textId="77777777" w:rsidR="00D3204B" w:rsidRDefault="0042049A">
      <w:pPr>
        <w:keepNext/>
        <w:spacing w:after="160"/>
        <w:rPr>
          <w:lang w:eastAsia="zh-CN"/>
        </w:rPr>
      </w:pPr>
      <w:r>
        <w:rPr>
          <w:b/>
          <w:sz w:val="48"/>
          <w:lang w:eastAsia="zh-CN"/>
        </w:rPr>
        <w:t>安糖心语系统设计说明</w:t>
      </w:r>
    </w:p>
    <w:p w14:paraId="22FB74D1" w14:textId="77777777" w:rsidR="00D3204B" w:rsidRDefault="0042049A">
      <w:pPr>
        <w:spacing w:after="40"/>
        <w:rPr>
          <w:lang w:eastAsia="zh-CN"/>
        </w:rPr>
      </w:pPr>
      <w:r>
        <w:rPr>
          <w:b/>
          <w:color w:val="667875"/>
          <w:sz w:val="21"/>
          <w:lang w:eastAsia="zh-CN"/>
        </w:rPr>
        <w:t>版本：</w:t>
      </w:r>
      <w:r>
        <w:rPr>
          <w:color w:val="667875"/>
          <w:sz w:val="21"/>
          <w:lang w:eastAsia="zh-CN"/>
        </w:rPr>
        <w:t>V1.0</w:t>
      </w:r>
      <w:r>
        <w:rPr>
          <w:color w:val="667875"/>
          <w:sz w:val="21"/>
          <w:lang w:eastAsia="zh-CN"/>
        </w:rPr>
        <w:t>（阶段整理稿）</w:t>
      </w:r>
    </w:p>
    <w:p w14:paraId="23BD3DEF" w14:textId="77777777" w:rsidR="00D3204B" w:rsidRDefault="0042049A">
      <w:pPr>
        <w:spacing w:after="40"/>
        <w:rPr>
          <w:lang w:eastAsia="zh-CN"/>
        </w:rPr>
      </w:pPr>
      <w:r>
        <w:rPr>
          <w:b/>
          <w:color w:val="667875"/>
          <w:sz w:val="21"/>
          <w:lang w:eastAsia="zh-CN"/>
        </w:rPr>
        <w:t>日期：</w:t>
      </w:r>
      <w:r>
        <w:rPr>
          <w:color w:val="667875"/>
          <w:sz w:val="21"/>
          <w:lang w:eastAsia="zh-CN"/>
        </w:rPr>
        <w:t xml:space="preserve">2026 </w:t>
      </w:r>
      <w:r>
        <w:rPr>
          <w:color w:val="667875"/>
          <w:sz w:val="21"/>
          <w:lang w:eastAsia="zh-CN"/>
        </w:rPr>
        <w:t>年</w:t>
      </w:r>
      <w:r>
        <w:rPr>
          <w:color w:val="667875"/>
          <w:sz w:val="21"/>
          <w:lang w:eastAsia="zh-CN"/>
        </w:rPr>
        <w:t xml:space="preserve"> 8 </w:t>
      </w:r>
      <w:r>
        <w:rPr>
          <w:color w:val="667875"/>
          <w:sz w:val="21"/>
          <w:lang w:eastAsia="zh-CN"/>
        </w:rPr>
        <w:t>月</w:t>
      </w:r>
      <w:r>
        <w:rPr>
          <w:color w:val="667875"/>
          <w:sz w:val="21"/>
          <w:lang w:eastAsia="zh-CN"/>
        </w:rPr>
        <w:t xml:space="preserve"> 10 </w:t>
      </w:r>
      <w:r>
        <w:rPr>
          <w:color w:val="667875"/>
          <w:sz w:val="21"/>
          <w:lang w:eastAsia="zh-CN"/>
        </w:rPr>
        <w:t>日</w:t>
      </w:r>
    </w:p>
    <w:p w14:paraId="2DFDC2A8" w14:textId="77777777" w:rsidR="00D3204B" w:rsidRDefault="0042049A">
      <w:pPr>
        <w:spacing w:after="40"/>
        <w:rPr>
          <w:lang w:eastAsia="zh-CN"/>
        </w:rPr>
      </w:pPr>
      <w:r>
        <w:rPr>
          <w:b/>
          <w:color w:val="667875"/>
          <w:sz w:val="21"/>
          <w:lang w:eastAsia="zh-CN"/>
        </w:rPr>
        <w:t>整理人：</w:t>
      </w:r>
      <w:r>
        <w:rPr>
          <w:color w:val="667875"/>
          <w:sz w:val="21"/>
          <w:lang w:eastAsia="zh-CN"/>
        </w:rPr>
        <w:t>张旭睿</w:t>
      </w:r>
    </w:p>
    <w:p w14:paraId="7B216FC9" w14:textId="77777777" w:rsidR="00D3204B" w:rsidRDefault="00D3204B">
      <w:pPr>
        <w:pBdr>
          <w:bottom w:val="single" w:sz="12" w:space="1" w:color="20B894"/>
        </w:pBdr>
        <w:spacing w:before="120" w:after="160"/>
        <w:rPr>
          <w:lang w:eastAsia="zh-CN"/>
        </w:rPr>
      </w:pPr>
    </w:p>
    <w:p w14:paraId="4CCA5A2B" w14:textId="77777777" w:rsidR="00D3204B" w:rsidRDefault="0042049A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文档目的</w:t>
      </w:r>
    </w:p>
    <w:p w14:paraId="09F2100C" w14:textId="286C5CB5" w:rsidR="00D3204B" w:rsidRDefault="0042049A">
      <w:pPr>
        <w:rPr>
          <w:lang w:eastAsia="zh-CN"/>
        </w:rPr>
      </w:pPr>
      <w:r>
        <w:rPr>
          <w:lang w:eastAsia="zh-CN"/>
        </w:rPr>
        <w:t>本文只说明当前系统</w:t>
      </w:r>
      <w:r>
        <w:rPr>
          <w:lang w:eastAsia="zh-CN"/>
        </w:rPr>
        <w:t>“</w:t>
      </w:r>
      <w:r>
        <w:rPr>
          <w:lang w:eastAsia="zh-CN"/>
        </w:rPr>
        <w:t>怎样运行、各部分负责什么、数据怎样流动</w:t>
      </w:r>
      <w:r>
        <w:rPr>
          <w:lang w:eastAsia="zh-CN"/>
        </w:rPr>
        <w:t>”</w:t>
      </w:r>
      <w:r>
        <w:rPr>
          <w:lang w:eastAsia="zh-CN"/>
        </w:rPr>
        <w:t>。产品范围和验收标准见《产品需求说明》，完成情况见《项目阶段进展与功能对照》。</w:t>
      </w:r>
    </w:p>
    <w:p w14:paraId="265E4978" w14:textId="77777777" w:rsidR="00D3204B" w:rsidRDefault="0042049A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设计概览</w:t>
      </w:r>
    </w:p>
    <w:p w14:paraId="0A354169" w14:textId="77777777" w:rsidR="00D3204B" w:rsidRDefault="0042049A">
      <w:pPr>
        <w:rPr>
          <w:lang w:eastAsia="zh-CN"/>
        </w:rPr>
      </w:pPr>
      <w:r>
        <w:rPr>
          <w:lang w:eastAsia="zh-CN"/>
        </w:rPr>
        <w:t>安糖心语不是让多个</w:t>
      </w:r>
      <w:r>
        <w:rPr>
          <w:lang w:eastAsia="zh-CN"/>
        </w:rPr>
        <w:t xml:space="preserve"> Agent </w:t>
      </w:r>
      <w:r>
        <w:rPr>
          <w:lang w:eastAsia="zh-CN"/>
        </w:rPr>
        <w:t>自由互相对话，而是一个普通的客户端</w:t>
      </w:r>
      <w:r>
        <w:rPr>
          <w:lang w:eastAsia="zh-CN"/>
        </w:rPr>
        <w:t>/</w:t>
      </w:r>
      <w:r>
        <w:rPr>
          <w:lang w:eastAsia="zh-CN"/>
        </w:rPr>
        <w:t>服务端系统：</w:t>
      </w:r>
      <w:r>
        <w:rPr>
          <w:lang w:eastAsia="zh-CN"/>
        </w:rPr>
        <w:t xml:space="preserve">Android App </w:t>
      </w:r>
      <w:r>
        <w:rPr>
          <w:lang w:eastAsia="zh-CN"/>
        </w:rPr>
        <w:t>负责交互和本地健康数据读取，</w:t>
      </w:r>
      <w:r>
        <w:rPr>
          <w:lang w:eastAsia="zh-CN"/>
        </w:rPr>
        <w:t xml:space="preserve">FastAPI </w:t>
      </w:r>
      <w:r>
        <w:rPr>
          <w:lang w:eastAsia="zh-CN"/>
        </w:rPr>
        <w:t>负责身份、数据、规则和</w:t>
      </w:r>
      <w:r>
        <w:rPr>
          <w:lang w:eastAsia="zh-CN"/>
        </w:rPr>
        <w:t xml:space="preserve"> Agent </w:t>
      </w:r>
      <w:r>
        <w:rPr>
          <w:lang w:eastAsia="zh-CN"/>
        </w:rPr>
        <w:t>编排，</w:t>
      </w:r>
      <w:r>
        <w:rPr>
          <w:lang w:eastAsia="zh-CN"/>
        </w:rPr>
        <w:t xml:space="preserve">PostgreSQL </w:t>
      </w:r>
      <w:r>
        <w:rPr>
          <w:lang w:eastAsia="zh-CN"/>
        </w:rPr>
        <w:t>保存业务事实，独立</w:t>
      </w:r>
      <w:r>
        <w:rPr>
          <w:lang w:eastAsia="zh-CN"/>
        </w:rPr>
        <w:t xml:space="preserve"> Worker </w:t>
      </w:r>
      <w:r>
        <w:rPr>
          <w:lang w:eastAsia="zh-CN"/>
        </w:rPr>
        <w:t>处理到期的主动关怀任务。</w:t>
      </w:r>
    </w:p>
    <w:p w14:paraId="381B1131" w14:textId="77777777" w:rsidR="00D3204B" w:rsidRDefault="0042049A">
      <w:pPr>
        <w:rPr>
          <w:lang w:eastAsia="zh-CN"/>
        </w:rPr>
      </w:pPr>
      <w:r>
        <w:rPr>
          <w:lang w:eastAsia="zh-CN"/>
        </w:rPr>
        <w:t>大模型负责理解用户表达、选择能力和生成候选内容；自然语言意图和医疗内容不使用关键词黑名单、白名单或句式枚举判断。身份校验、数据写入、数值换算、并发冲突、任务调度、免打扰、消息去重和推送发送均由普通程序控制。</w:t>
      </w:r>
    </w:p>
    <w:p w14:paraId="016F598C" w14:textId="77777777" w:rsidR="00D3204B" w:rsidRDefault="0042049A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2B3FF0B" wp14:editId="3E4C2678">
            <wp:extent cx="5623560" cy="3499104"/>
            <wp:effectExtent l="0" t="0" r="0" b="0"/>
            <wp:docPr id="1" name="Picture 1" descr="当前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system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140C" w14:textId="77777777" w:rsidR="00D3204B" w:rsidRDefault="0042049A">
      <w:pPr>
        <w:spacing w:after="200"/>
        <w:jc w:val="center"/>
        <w:rPr>
          <w:lang w:eastAsia="zh-CN"/>
        </w:rPr>
      </w:pPr>
      <w:r>
        <w:rPr>
          <w:color w:val="667875"/>
          <w:sz w:val="18"/>
          <w:lang w:eastAsia="zh-CN"/>
        </w:rPr>
        <w:t>图</w:t>
      </w:r>
      <w:r>
        <w:rPr>
          <w:color w:val="667875"/>
          <w:sz w:val="18"/>
          <w:lang w:eastAsia="zh-CN"/>
        </w:rPr>
        <w:t xml:space="preserve"> </w:t>
      </w:r>
      <w:proofErr w:type="gramStart"/>
      <w:r>
        <w:rPr>
          <w:color w:val="667875"/>
          <w:sz w:val="18"/>
          <w:lang w:eastAsia="zh-CN"/>
        </w:rPr>
        <w:t xml:space="preserve">1  </w:t>
      </w:r>
      <w:r>
        <w:rPr>
          <w:color w:val="667875"/>
          <w:sz w:val="18"/>
          <w:lang w:eastAsia="zh-CN"/>
        </w:rPr>
        <w:t>当前系统架构</w:t>
      </w:r>
      <w:proofErr w:type="gramEnd"/>
    </w:p>
    <w:p w14:paraId="34CCCF14" w14:textId="77777777" w:rsidR="00D3204B" w:rsidRDefault="0042049A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当前运行组件</w:t>
      </w:r>
    </w:p>
    <w:p w14:paraId="3030F285" w14:textId="77777777" w:rsidR="00D3204B" w:rsidRDefault="0042049A">
      <w:pPr>
        <w:pStyle w:val="2"/>
      </w:pPr>
      <w:r>
        <w:rPr>
          <w:rFonts w:ascii="Calibri" w:eastAsia="微软雅黑" w:hAnsi="Calibri"/>
        </w:rPr>
        <w:t>3.1 Android App</w:t>
      </w:r>
    </w:p>
    <w:p w14:paraId="60D495A5" w14:textId="77777777" w:rsidR="00D3204B" w:rsidRDefault="0042049A">
      <w:pPr>
        <w:rPr>
          <w:lang w:eastAsia="zh-CN"/>
        </w:rPr>
      </w:pPr>
      <w:r>
        <w:t xml:space="preserve">Android App </w:t>
      </w:r>
      <w:r>
        <w:t>使用</w:t>
      </w:r>
      <w:r>
        <w:t xml:space="preserve"> React Native</w:t>
      </w:r>
      <w:r>
        <w:t>、</w:t>
      </w:r>
      <w:r>
        <w:t xml:space="preserve">TypeScript </w:t>
      </w:r>
      <w:r>
        <w:t>和</w:t>
      </w:r>
      <w:r>
        <w:t xml:space="preserve"> Expo</w:t>
      </w:r>
      <w:r>
        <w:t>。</w:t>
      </w:r>
      <w:r>
        <w:rPr>
          <w:lang w:eastAsia="zh-CN"/>
        </w:rPr>
        <w:t>它负责注册登录、连续聊天、流式回复展示、侧边栏、健康档案、</w:t>
      </w:r>
      <w:r>
        <w:rPr>
          <w:lang w:eastAsia="zh-CN"/>
        </w:rPr>
        <w:t xml:space="preserve">Health Connect </w:t>
      </w:r>
      <w:r>
        <w:rPr>
          <w:lang w:eastAsia="zh-CN"/>
        </w:rPr>
        <w:t>读取、拍照</w:t>
      </w:r>
      <w:r>
        <w:rPr>
          <w:lang w:eastAsia="zh-CN"/>
        </w:rPr>
        <w:t>/</w:t>
      </w:r>
      <w:r>
        <w:rPr>
          <w:lang w:eastAsia="zh-CN"/>
        </w:rPr>
        <w:t>文件选择、主动关怀设置和系统通知。</w:t>
      </w:r>
    </w:p>
    <w:p w14:paraId="567DBB69" w14:textId="77777777" w:rsidR="00D3204B" w:rsidRDefault="0042049A">
      <w:pPr>
        <w:rPr>
          <w:lang w:eastAsia="zh-CN"/>
        </w:rPr>
      </w:pPr>
      <w:r>
        <w:rPr>
          <w:lang w:eastAsia="zh-CN"/>
        </w:rPr>
        <w:t xml:space="preserve">App </w:t>
      </w:r>
      <w:r>
        <w:rPr>
          <w:lang w:eastAsia="zh-CN"/>
        </w:rPr>
        <w:t>不直接连接数据库，也不直接调用大模型。它通过</w:t>
      </w:r>
      <w:r>
        <w:rPr>
          <w:lang w:eastAsia="zh-CN"/>
        </w:rPr>
        <w:t xml:space="preserve"> HTTPS/</w:t>
      </w:r>
      <w:r>
        <w:rPr>
          <w:lang w:eastAsia="zh-CN"/>
        </w:rPr>
        <w:t>局域网</w:t>
      </w:r>
      <w:r>
        <w:rPr>
          <w:lang w:eastAsia="zh-CN"/>
        </w:rPr>
        <w:t xml:space="preserve"> HTTP </w:t>
      </w:r>
      <w:r>
        <w:rPr>
          <w:lang w:eastAsia="zh-CN"/>
        </w:rPr>
        <w:t>调用</w:t>
      </w:r>
      <w:r>
        <w:rPr>
          <w:lang w:eastAsia="zh-CN"/>
        </w:rPr>
        <w:t xml:space="preserve"> FastAPI</w:t>
      </w:r>
      <w:r>
        <w:rPr>
          <w:lang w:eastAsia="zh-CN"/>
        </w:rPr>
        <w:t>；用户点击通知后，</w:t>
      </w:r>
      <w:r>
        <w:rPr>
          <w:lang w:eastAsia="zh-CN"/>
        </w:rPr>
        <w:t xml:space="preserve">App </w:t>
      </w:r>
      <w:r>
        <w:rPr>
          <w:lang w:eastAsia="zh-CN"/>
        </w:rPr>
        <w:t>使用通知中的消息标识读取并定位同一聊天记录。</w:t>
      </w:r>
    </w:p>
    <w:p w14:paraId="308B92D9" w14:textId="77777777" w:rsidR="00D3204B" w:rsidRDefault="0042049A">
      <w:pPr>
        <w:pStyle w:val="2"/>
      </w:pPr>
      <w:r>
        <w:rPr>
          <w:rFonts w:ascii="Calibri" w:eastAsia="微软雅黑" w:hAnsi="Calibri"/>
        </w:rPr>
        <w:t xml:space="preserve">3.2 FastAPI </w:t>
      </w:r>
      <w:r>
        <w:rPr>
          <w:rFonts w:ascii="Calibri" w:eastAsia="微软雅黑" w:hAnsi="Calibri"/>
        </w:rPr>
        <w:t>后端</w:t>
      </w:r>
    </w:p>
    <w:p w14:paraId="758D514A" w14:textId="77777777" w:rsidR="00D3204B" w:rsidRDefault="0042049A">
      <w:r>
        <w:t xml:space="preserve">FastAPI </w:t>
      </w:r>
      <w:r>
        <w:t>是移动端唯一业务入口，也是系统的可信控制层。它负责：</w:t>
      </w:r>
    </w:p>
    <w:p w14:paraId="49748881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校验账号和登录会话，隔离不同用户的数据。</w:t>
      </w:r>
    </w:p>
    <w:p w14:paraId="16A5AA30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保存聊天消息、健康档案、手环观测、设置和任务。</w:t>
      </w:r>
    </w:p>
    <w:p w14:paraId="6C7EA76F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为</w:t>
      </w:r>
      <w:r>
        <w:t xml:space="preserve"> Core Agent </w:t>
      </w:r>
      <w:r>
        <w:t>组装本轮需要的上下文。</w:t>
      </w:r>
    </w:p>
    <w:p w14:paraId="51EA4FC6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执行联网、手环查询、健康档案和计划工具。</w:t>
      </w:r>
    </w:p>
    <w:p w14:paraId="250341E9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校验</w:t>
      </w:r>
      <w:r>
        <w:rPr>
          <w:lang w:eastAsia="zh-CN"/>
        </w:rPr>
        <w:t xml:space="preserve"> Agent </w:t>
      </w:r>
      <w:r>
        <w:rPr>
          <w:lang w:eastAsia="zh-CN"/>
        </w:rPr>
        <w:t>提出的结构化候选，再决定是否写入。</w:t>
      </w:r>
    </w:p>
    <w:p w14:paraId="09045F77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NDJSON </w:t>
      </w:r>
      <w:r>
        <w:rPr>
          <w:lang w:eastAsia="zh-CN"/>
        </w:rPr>
        <w:t>流式返回聊天正文和安全活动状态。</w:t>
      </w:r>
    </w:p>
    <w:p w14:paraId="07CF0737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保存</w:t>
      </w:r>
      <w:r>
        <w:rPr>
          <w:lang w:eastAsia="zh-CN"/>
        </w:rPr>
        <w:t xml:space="preserve"> Agent </w:t>
      </w:r>
      <w:r>
        <w:rPr>
          <w:lang w:eastAsia="zh-CN"/>
        </w:rPr>
        <w:t>运行、工具调用、来源和失败状态，便于复核。</w:t>
      </w:r>
    </w:p>
    <w:p w14:paraId="2C547830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 </w:t>
      </w:r>
      <w:r>
        <w:rPr>
          <w:rFonts w:ascii="Calibri" w:eastAsia="微软雅黑" w:hAnsi="Calibri"/>
          <w:lang w:eastAsia="zh-CN"/>
        </w:rPr>
        <w:t>主</w:t>
      </w:r>
      <w:r>
        <w:rPr>
          <w:rFonts w:ascii="Calibri" w:eastAsia="微软雅黑" w:hAnsi="Calibri"/>
          <w:lang w:eastAsia="zh-CN"/>
        </w:rPr>
        <w:t xml:space="preserve"> PostgreSQL</w:t>
      </w:r>
    </w:p>
    <w:p w14:paraId="3F938D8C" w14:textId="77777777" w:rsidR="00D3204B" w:rsidRDefault="0042049A">
      <w:pPr>
        <w:rPr>
          <w:lang w:eastAsia="zh-CN"/>
        </w:rPr>
      </w:pPr>
      <w:r>
        <w:rPr>
          <w:lang w:eastAsia="zh-CN"/>
        </w:rPr>
        <w:t>主</w:t>
      </w:r>
      <w:r>
        <w:rPr>
          <w:lang w:eastAsia="zh-CN"/>
        </w:rPr>
        <w:t xml:space="preserve"> PostgreSQL </w:t>
      </w:r>
      <w:r>
        <w:rPr>
          <w:lang w:eastAsia="zh-CN"/>
        </w:rPr>
        <w:t>是业务事实来源，保存用户与登录会话、全部原始聊天、摘要快照、</w:t>
      </w:r>
      <w:r>
        <w:rPr>
          <w:lang w:eastAsia="zh-CN"/>
        </w:rPr>
        <w:t xml:space="preserve">Agent </w:t>
      </w:r>
      <w:r>
        <w:rPr>
          <w:lang w:eastAsia="zh-CN"/>
        </w:rPr>
        <w:t>运行、工具记录、健康档案、手环观测、关怀设置、计划任务和推送记录。</w:t>
      </w:r>
      <w:r>
        <w:rPr>
          <w:lang w:eastAsia="zh-CN"/>
        </w:rPr>
        <w:t xml:space="preserve">LangGraph </w:t>
      </w:r>
      <w:r>
        <w:rPr>
          <w:lang w:eastAsia="zh-CN"/>
        </w:rPr>
        <w:t>的运行检查点也保存在</w:t>
      </w:r>
      <w:r>
        <w:rPr>
          <w:lang w:eastAsia="zh-CN"/>
        </w:rPr>
        <w:t xml:space="preserve"> PostgreSQL </w:t>
      </w:r>
      <w:r>
        <w:rPr>
          <w:lang w:eastAsia="zh-CN"/>
        </w:rPr>
        <w:t>中。</w:t>
      </w:r>
    </w:p>
    <w:p w14:paraId="1AAA11F9" w14:textId="77777777" w:rsidR="00D3204B" w:rsidRDefault="0042049A">
      <w:pPr>
        <w:rPr>
          <w:lang w:eastAsia="zh-CN"/>
        </w:rPr>
      </w:pPr>
      <w:r>
        <w:rPr>
          <w:lang w:eastAsia="zh-CN"/>
        </w:rPr>
        <w:t>原始聊天永久保留用于审计和重新处理。较早对话会生成不可变摘要，模型输入只装入与本轮相关的摘要、原文和工具结果，避免上下文无限增长。</w:t>
      </w:r>
    </w:p>
    <w:p w14:paraId="09803655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3.4 Hindsight </w:t>
      </w:r>
      <w:r>
        <w:rPr>
          <w:rFonts w:ascii="Calibri" w:eastAsia="微软雅黑" w:hAnsi="Calibri"/>
          <w:lang w:eastAsia="zh-CN"/>
        </w:rPr>
        <w:t>与专用</w:t>
      </w:r>
      <w:r>
        <w:rPr>
          <w:rFonts w:ascii="Calibri" w:eastAsia="微软雅黑" w:hAnsi="Calibri"/>
          <w:lang w:eastAsia="zh-CN"/>
        </w:rPr>
        <w:t xml:space="preserve"> PostgreSQL</w:t>
      </w:r>
    </w:p>
    <w:p w14:paraId="16B10930" w14:textId="77777777" w:rsidR="00D3204B" w:rsidRDefault="0042049A">
      <w:pPr>
        <w:rPr>
          <w:lang w:eastAsia="zh-CN"/>
        </w:rPr>
      </w:pPr>
      <w:r>
        <w:rPr>
          <w:lang w:eastAsia="zh-CN"/>
        </w:rPr>
        <w:t>Hindsight 是独立的长期记忆服务，不是 Agent，也不是主数据库。系统每累计三次成功的 Core 对话，把这段完整消息按原顺序写入当前用户的记忆库；聊天和主动关怀再按当前主题召回少量相关记忆。当前 Compose 与开发环境均以 online 模式运行，写入或召回失败会让对应运行明确失败。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20BA33A8" w14:textId="77777777" w:rsidR="00D3204B" w:rsidRDefault="0042049A">
      <w:pPr>
        <w:rPr>
          <w:lang w:eastAsia="zh-CN"/>
        </w:rPr>
      </w:pPr>
      <w:r>
        <w:rPr>
          <w:lang w:eastAsia="zh-CN"/>
        </w:rPr>
        <w:t>发生冲突时，用户当前表达优先，其次是主</w:t>
      </w:r>
      <w:r>
        <w:rPr>
          <w:lang w:eastAsia="zh-CN"/>
        </w:rPr>
        <w:t xml:space="preserve"> PostgreSQL </w:t>
      </w:r>
      <w:r>
        <w:rPr>
          <w:lang w:eastAsia="zh-CN"/>
        </w:rPr>
        <w:t>中的健康档案，</w:t>
      </w:r>
      <w:r>
        <w:rPr>
          <w:lang w:eastAsia="zh-CN"/>
        </w:rPr>
        <w:t xml:space="preserve">Hindsight </w:t>
      </w:r>
      <w:r>
        <w:rPr>
          <w:lang w:eastAsia="zh-CN"/>
        </w:rPr>
        <w:t>只作可能过时的参考。</w:t>
      </w:r>
      <w:r>
        <w:rPr>
          <w:lang w:eastAsia="zh-CN"/>
        </w:rPr>
        <w:t xml:space="preserve">Hindsight </w:t>
      </w:r>
      <w:r>
        <w:rPr>
          <w:lang w:eastAsia="zh-CN"/>
        </w:rPr>
        <w:t>使用自己的</w:t>
      </w:r>
      <w:r>
        <w:rPr>
          <w:lang w:eastAsia="zh-CN"/>
        </w:rPr>
        <w:t xml:space="preserve"> PostgreSQL </w:t>
      </w:r>
      <w:r>
        <w:rPr>
          <w:lang w:eastAsia="zh-CN"/>
        </w:rPr>
        <w:t>保存事实、</w:t>
      </w:r>
      <w:r>
        <w:rPr>
          <w:lang w:eastAsia="zh-CN"/>
        </w:rPr>
        <w:t xml:space="preserve">Observation </w:t>
      </w:r>
      <w:r>
        <w:rPr>
          <w:lang w:eastAsia="zh-CN"/>
        </w:rPr>
        <w:t>和检索索引，不与业务表混用。</w:t>
      </w:r>
    </w:p>
    <w:p w14:paraId="225C76DF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3.5 </w:t>
      </w:r>
      <w:r>
        <w:rPr>
          <w:rFonts w:ascii="Calibri" w:eastAsia="微软雅黑" w:hAnsi="Calibri"/>
          <w:lang w:eastAsia="zh-CN"/>
        </w:rPr>
        <w:t>主动关怀</w:t>
      </w:r>
      <w:r>
        <w:rPr>
          <w:rFonts w:ascii="Calibri" w:eastAsia="微软雅黑" w:hAnsi="Calibri"/>
          <w:lang w:eastAsia="zh-CN"/>
        </w:rPr>
        <w:t xml:space="preserve"> Worker</w:t>
      </w:r>
    </w:p>
    <w:p w14:paraId="5048FD63" w14:textId="77777777" w:rsidR="00D3204B" w:rsidRDefault="0042049A">
      <w:pPr>
        <w:rPr>
          <w:lang w:eastAsia="zh-CN"/>
        </w:rPr>
      </w:pPr>
      <w:r>
        <w:rPr>
          <w:lang w:eastAsia="zh-CN"/>
        </w:rPr>
        <w:t>主动关怀</w:t>
      </w:r>
      <w:r>
        <w:rPr>
          <w:lang w:eastAsia="zh-CN"/>
        </w:rPr>
        <w:t xml:space="preserve"> Worker </w:t>
      </w:r>
      <w:r>
        <w:rPr>
          <w:lang w:eastAsia="zh-CN"/>
        </w:rPr>
        <w:t>使用与</w:t>
      </w:r>
      <w:r>
        <w:rPr>
          <w:lang w:eastAsia="zh-CN"/>
        </w:rPr>
        <w:t xml:space="preserve"> API </w:t>
      </w:r>
      <w:r>
        <w:rPr>
          <w:lang w:eastAsia="zh-CN"/>
        </w:rPr>
        <w:t>相同的后端镜像，但作为独立进程运行。它每隔数秒检查</w:t>
      </w:r>
      <w:r>
        <w:rPr>
          <w:lang w:eastAsia="zh-CN"/>
        </w:rPr>
        <w:t xml:space="preserve"> PostgreSQL </w:t>
      </w:r>
      <w:r>
        <w:rPr>
          <w:lang w:eastAsia="zh-CN"/>
        </w:rPr>
        <w:t>中是否有到期任务，使用租约和数据库锁避免两个</w:t>
      </w:r>
      <w:r>
        <w:rPr>
          <w:lang w:eastAsia="zh-CN"/>
        </w:rPr>
        <w:t xml:space="preserve"> Worker </w:t>
      </w:r>
      <w:r>
        <w:rPr>
          <w:lang w:eastAsia="zh-CN"/>
        </w:rPr>
        <w:t>重复处理同一任务。</w:t>
      </w:r>
    </w:p>
    <w:p w14:paraId="1B2D9788" w14:textId="77777777" w:rsidR="00D3204B" w:rsidRDefault="0042049A">
      <w:r>
        <w:rPr>
          <w:lang w:eastAsia="zh-CN"/>
        </w:rPr>
        <w:t>普通程序先检查用户设置、免打扰、适用的联系频率、计划有效性、心率候选和用户是否刚刚发言。日常问候、有效计划复盘和首个有效心率候选通过门槛后，主动关怀 Agent 必须起草；Auditor 通过后，程序在最终写入前再次检查授权、免打扰和用户活动。</w:t>
      </w:r>
      <w:r>
        <w:rPr>
          <w:lang w:eastAsia="zh-CN"/>
        </w:rPr>
      </w:r>
      <w:r>
        <w:rPr>
          <w:lang w:eastAsia="zh-CN"/>
        </w:rPr>
      </w:r>
      <w:r/>
      <w:r/>
      <w:r/>
      <w:r/>
      <w:r/>
    </w:p>
    <w:p w14:paraId="3F1B0AB5" w14:textId="77777777" w:rsidR="00D3204B" w:rsidRDefault="0042049A">
      <w:pPr>
        <w:pStyle w:val="2"/>
      </w:pPr>
      <w:r>
        <w:rPr>
          <w:rFonts w:ascii="Calibri" w:eastAsia="微软雅黑" w:hAnsi="Calibri"/>
        </w:rPr>
        <w:t xml:space="preserve">3.6 </w:t>
      </w:r>
      <w:r>
        <w:rPr>
          <w:rFonts w:ascii="Calibri" w:eastAsia="微软雅黑" w:hAnsi="Calibri"/>
        </w:rPr>
        <w:t>外部服务</w:t>
      </w:r>
    </w:p>
    <w:p w14:paraId="0B76947A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DeepSeek</w:t>
      </w:r>
      <w:r>
        <w:t>：提供</w:t>
      </w:r>
      <w:r>
        <w:t xml:space="preserve"> Core</w:t>
      </w:r>
      <w:r>
        <w:t>、健康档案、主动关怀和</w:t>
      </w:r>
      <w:r>
        <w:t xml:space="preserve"> Auditor </w:t>
      </w:r>
      <w:r>
        <w:t>使用的大模型能力。</w:t>
      </w:r>
    </w:p>
    <w:p w14:paraId="5F2AD42D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Tavily</w:t>
      </w:r>
      <w:r>
        <w:rPr>
          <w:lang w:eastAsia="zh-CN"/>
        </w:rPr>
        <w:t>：提供网页搜索和网页正文读取。</w:t>
      </w:r>
    </w:p>
    <w:p w14:paraId="091AA39C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Expo Push Service</w:t>
      </w:r>
      <w:r>
        <w:t>：接收服务器的</w:t>
      </w:r>
      <w:r>
        <w:t xml:space="preserve"> Android </w:t>
      </w:r>
      <w:r>
        <w:t>推送请求。</w:t>
      </w:r>
    </w:p>
    <w:p w14:paraId="5E03424E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lastRenderedPageBreak/>
        <w:t>Firebase Cloud Messaging</w:t>
      </w:r>
      <w:r>
        <w:t>：把</w:t>
      </w:r>
      <w:r>
        <w:t xml:space="preserve"> Expo </w:t>
      </w:r>
      <w:r>
        <w:t>接受的通知投递到</w:t>
      </w:r>
      <w:r>
        <w:t xml:space="preserve"> Android </w:t>
      </w:r>
      <w:r>
        <w:t>系统。</w:t>
      </w:r>
    </w:p>
    <w:p w14:paraId="3E1391BD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Health Connect</w:t>
      </w:r>
      <w:r>
        <w:t>：位于手机端，向</w:t>
      </w:r>
      <w:r>
        <w:t xml:space="preserve"> App </w:t>
      </w:r>
      <w:r>
        <w:t>暴露</w:t>
      </w:r>
      <w:r>
        <w:t xml:space="preserve"> Zepp </w:t>
      </w:r>
      <w:r>
        <w:t>已写入的健康记录。</w:t>
      </w:r>
    </w:p>
    <w:p w14:paraId="0FCACC9D" w14:textId="77777777" w:rsidR="00D3204B" w:rsidRDefault="0042049A">
      <w:pPr>
        <w:pStyle w:val="1"/>
      </w:pPr>
      <w:r>
        <w:rPr>
          <w:rFonts w:ascii="Calibri" w:eastAsia="微软雅黑" w:hAnsi="Calibri"/>
        </w:rPr>
        <w:t xml:space="preserve">4. Agent </w:t>
      </w:r>
      <w:r>
        <w:rPr>
          <w:rFonts w:ascii="Calibri" w:eastAsia="微软雅黑" w:hAnsi="Calibri"/>
        </w:rPr>
        <w:t>角色与边界</w:t>
      </w:r>
    </w:p>
    <w:p w14:paraId="72186B6A" w14:textId="77777777" w:rsidR="00D3204B" w:rsidRDefault="0042049A">
      <w:pPr>
        <w:rPr>
          <w:lang w:eastAsia="zh-CN"/>
        </w:rPr>
      </w:pPr>
      <w:r>
        <w:rPr>
          <w:lang w:eastAsia="zh-CN"/>
        </w:rPr>
        <w:t>当前真正运行的模型角色有四个。</w:t>
      </w:r>
    </w:p>
    <w:p w14:paraId="2DDDAD2E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>4.1 Core Agent</w:t>
      </w:r>
    </w:p>
    <w:p w14:paraId="2C49984D" w14:textId="77777777" w:rsidR="00D3204B" w:rsidRDefault="0042049A">
      <w:pPr>
        <w:rPr>
          <w:lang w:eastAsia="zh-CN"/>
        </w:rPr>
      </w:pPr>
      <w:r>
        <w:rPr>
          <w:lang w:eastAsia="zh-CN"/>
        </w:rPr>
        <w:t xml:space="preserve">Core Agent </w:t>
      </w:r>
      <w:r>
        <w:rPr>
          <w:lang w:eastAsia="zh-CN"/>
        </w:rPr>
        <w:t>是唯一直接回复用户的</w:t>
      </w:r>
      <w:r>
        <w:rPr>
          <w:lang w:eastAsia="zh-CN"/>
        </w:rPr>
        <w:t xml:space="preserve"> Agent</w:t>
      </w:r>
      <w:r>
        <w:rPr>
          <w:lang w:eastAsia="zh-CN"/>
        </w:rPr>
        <w:t>。每轮开始前，服务器为它准备稳定规则、当前健康档案、相关长期记忆、有效计划、较早对话摘要和近期原始消息。分钟级手环数据不会默认全部塞入上下文；用户明确询问设备数据时才调用只读工具。</w:t>
      </w:r>
    </w:p>
    <w:p w14:paraId="1E648C9B" w14:textId="77777777" w:rsidR="00D3204B" w:rsidRDefault="0042049A">
      <w:pPr>
        <w:rPr>
          <w:lang w:eastAsia="zh-CN"/>
        </w:rPr>
      </w:pPr>
      <w:r>
        <w:rPr>
          <w:lang w:eastAsia="zh-CN"/>
        </w:rPr>
        <w:t xml:space="preserve">Core </w:t>
      </w:r>
      <w:r>
        <w:rPr>
          <w:lang w:eastAsia="zh-CN"/>
        </w:rPr>
        <w:t>当前可以使用网页搜索、网页读取、手环历史查询、健康档案委派和计划管理。工具是否能并行、能否写数据以及最后一轮是否还能搜索，都由后端中间件限制。</w:t>
      </w:r>
    </w:p>
    <w:p w14:paraId="1272C67E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4.2 </w:t>
      </w:r>
      <w:r>
        <w:rPr>
          <w:rFonts w:ascii="Calibri" w:eastAsia="微软雅黑" w:hAnsi="Calibri"/>
          <w:lang w:eastAsia="zh-CN"/>
        </w:rPr>
        <w:t>健康档案管理</w:t>
      </w:r>
      <w:r>
        <w:rPr>
          <w:rFonts w:ascii="Calibri" w:eastAsia="微软雅黑" w:hAnsi="Calibri"/>
          <w:lang w:eastAsia="zh-CN"/>
        </w:rPr>
        <w:t xml:space="preserve"> Agent</w:t>
      </w:r>
    </w:p>
    <w:p w14:paraId="58357B61" w14:textId="77777777" w:rsidR="00D3204B" w:rsidRDefault="0042049A">
      <w:pPr>
        <w:rPr>
          <w:lang w:eastAsia="zh-CN"/>
        </w:rPr>
      </w:pPr>
      <w:r>
        <w:rPr>
          <w:lang w:eastAsia="zh-CN"/>
        </w:rPr>
        <w:t>健康档案管理</w:t>
      </w:r>
      <w:r>
        <w:rPr>
          <w:lang w:eastAsia="zh-CN"/>
        </w:rPr>
        <w:t xml:space="preserve"> Agent </w:t>
      </w:r>
      <w:r>
        <w:rPr>
          <w:lang w:eastAsia="zh-CN"/>
        </w:rPr>
        <w:t>由</w:t>
      </w:r>
      <w:r>
        <w:rPr>
          <w:lang w:eastAsia="zh-CN"/>
        </w:rPr>
        <w:t xml:space="preserve"> Core </w:t>
      </w:r>
      <w:r>
        <w:rPr>
          <w:lang w:eastAsia="zh-CN"/>
        </w:rPr>
        <w:t>通过一个委派工具调用。服务器为它另建独立运行，提供当前档案、待处理卡片、最近五轮对话和当前消息。</w:t>
      </w:r>
    </w:p>
    <w:p w14:paraId="16CB2D81" w14:textId="77777777" w:rsidR="00D3204B" w:rsidRDefault="0042049A">
      <w:pPr>
        <w:rPr>
          <w:lang w:eastAsia="zh-CN"/>
        </w:rPr>
      </w:pPr>
      <w:r>
        <w:rPr>
          <w:lang w:eastAsia="zh-CN"/>
        </w:rPr>
        <w:t>该</w:t>
      </w:r>
      <w:r>
        <w:rPr>
          <w:lang w:eastAsia="zh-CN"/>
        </w:rPr>
        <w:t xml:space="preserve"> Agent </w:t>
      </w:r>
      <w:r>
        <w:rPr>
          <w:lang w:eastAsia="zh-CN"/>
        </w:rPr>
        <w:t>只返回结构化修改建议，不能直接写数据库。普通程序继续完成单位换算、取值范围、版本冲突、确认卡选项和最终写入。因此它与</w:t>
      </w:r>
      <w:r>
        <w:rPr>
          <w:lang w:eastAsia="zh-CN"/>
        </w:rPr>
        <w:t xml:space="preserve"> Core </w:t>
      </w:r>
      <w:r>
        <w:rPr>
          <w:lang w:eastAsia="zh-CN"/>
        </w:rPr>
        <w:t>不共享一块可随意修改的</w:t>
      </w:r>
      <w:r>
        <w:rPr>
          <w:lang w:eastAsia="zh-CN"/>
        </w:rPr>
        <w:t xml:space="preserve"> State</w:t>
      </w:r>
      <w:r>
        <w:rPr>
          <w:lang w:eastAsia="zh-CN"/>
        </w:rPr>
        <w:t>，也不会用模型输出直接覆盖档案。</w:t>
      </w:r>
    </w:p>
    <w:p w14:paraId="0B9D6B9C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4.3 </w:t>
      </w:r>
      <w:r>
        <w:rPr>
          <w:rFonts w:ascii="Calibri" w:eastAsia="微软雅黑" w:hAnsi="Calibri"/>
          <w:lang w:eastAsia="zh-CN"/>
        </w:rPr>
        <w:t>主动关怀</w:t>
      </w:r>
      <w:r>
        <w:rPr>
          <w:rFonts w:ascii="Calibri" w:eastAsia="微软雅黑" w:hAnsi="Calibri"/>
          <w:lang w:eastAsia="zh-CN"/>
        </w:rPr>
        <w:t xml:space="preserve"> Agent</w:t>
      </w:r>
    </w:p>
    <w:p w14:paraId="3135E690" w14:textId="77777777" w:rsidR="00D3204B" w:rsidRDefault="0042049A">
      <w:pPr>
        <w:rPr>
          <w:lang w:eastAsia="zh-CN"/>
        </w:rPr>
      </w:pPr>
      <w:r>
        <w:rPr>
          <w:lang w:eastAsia="zh-CN"/>
        </w:rPr>
        <w:t>主动关怀 Agent 不在用户的聊天请求中运行，而是由 Worker 的到期任务直接启动。它获得任务原因、健康档案、近期聊天、对话摘要、上次关怀和相关长期记忆。是否具备联系资格由普通程序决定；通过门槛后 Agent 必须生成草稿，不能自行跳过。心率任务中，测量事实和安全说明由程序生成，Agent 只起草一句自然的关怀问题。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BDAE033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4.4 </w:t>
      </w:r>
      <w:r>
        <w:rPr>
          <w:rFonts w:ascii="Calibri" w:eastAsia="微软雅黑" w:hAnsi="Calibri"/>
          <w:lang w:eastAsia="zh-CN"/>
        </w:rPr>
        <w:t>主动关怀</w:t>
      </w:r>
      <w:r>
        <w:rPr>
          <w:rFonts w:ascii="Calibri" w:eastAsia="微软雅黑" w:hAnsi="Calibri"/>
          <w:lang w:eastAsia="zh-CN"/>
        </w:rPr>
        <w:t xml:space="preserve"> Auditor</w:t>
      </w:r>
    </w:p>
    <w:p w14:paraId="16D80615" w14:textId="77777777" w:rsidR="00D3204B" w:rsidRDefault="0042049A">
      <w:pPr>
        <w:rPr>
          <w:lang w:eastAsia="zh-CN"/>
        </w:rPr>
      </w:pPr>
      <w:r>
        <w:rPr>
          <w:lang w:eastAsia="zh-CN"/>
        </w:rPr>
        <w:t>Auditor 对程序组装后的完整主动关怀草稿做语义审核，判断是否越过医疗边界、虚构数据或包含不合适内容，不依赖关键词清单。它只能通过或拒绝，不能自行改写、写数据库或发送通知。</w:t>
      </w:r>
      <w:r>
        <w:rPr>
          <w:lang w:eastAsia="zh-CN"/>
        </w:rPr>
      </w:r>
    </w:p>
    <w:p w14:paraId="786E0959" w14:textId="77777777" w:rsidR="00D3204B" w:rsidRDefault="0042049A">
      <w:r>
        <w:t>Hindsight</w:t>
      </w:r>
      <w:r>
        <w:t>、心率规则、</w:t>
      </w:r>
      <w:r>
        <w:t>Health Connect</w:t>
      </w:r>
      <w:r>
        <w:t>、</w:t>
      </w:r>
      <w:r>
        <w:t xml:space="preserve">Expo </w:t>
      </w:r>
      <w:r>
        <w:t>和</w:t>
      </w:r>
      <w:r>
        <w:t xml:space="preserve"> FCM </w:t>
      </w:r>
      <w:r>
        <w:t>都不是</w:t>
      </w:r>
      <w:r>
        <w:t xml:space="preserve"> Agent</w:t>
      </w:r>
      <w:r>
        <w:t>。当前没有按照原</w:t>
      </w:r>
      <w:r>
        <w:t xml:space="preserve"> V3-E </w:t>
      </w:r>
      <w:r>
        <w:t>文档固定拆成七个专业</w:t>
      </w:r>
      <w:r>
        <w:t xml:space="preserve"> Agent</w:t>
      </w:r>
      <w:r>
        <w:t>；只有具备独立上下文、工具权限或评价标准的任务才考虑拆分。</w:t>
      </w:r>
    </w:p>
    <w:p w14:paraId="3069A49A" w14:textId="77777777" w:rsidR="00D3204B" w:rsidRDefault="0042049A">
      <w:pPr>
        <w:pStyle w:val="1"/>
      </w:pPr>
      <w:r>
        <w:rPr>
          <w:rFonts w:ascii="Calibri" w:eastAsia="微软雅黑" w:hAnsi="Calibri"/>
        </w:rPr>
        <w:lastRenderedPageBreak/>
        <w:t xml:space="preserve">5. </w:t>
      </w:r>
      <w:r>
        <w:rPr>
          <w:rFonts w:ascii="Calibri" w:eastAsia="微软雅黑" w:hAnsi="Calibri"/>
        </w:rPr>
        <w:t>核心运行流程</w:t>
      </w:r>
    </w:p>
    <w:p w14:paraId="5FDC78CB" w14:textId="77777777" w:rsidR="00D3204B" w:rsidRDefault="0042049A">
      <w:pPr>
        <w:pStyle w:val="2"/>
      </w:pPr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用户聊天</w:t>
      </w:r>
    </w:p>
    <w:p w14:paraId="2812DD36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App </w:t>
      </w:r>
      <w:r>
        <w:rPr>
          <w:lang w:eastAsia="zh-CN"/>
        </w:rPr>
        <w:t>生成本次消息的唯一编号并提交文字。</w:t>
      </w:r>
    </w:p>
    <w:p w14:paraId="76BD35CF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后端保存用户消息，建立</w:t>
      </w:r>
      <w:r>
        <w:t xml:space="preserve"> Core Agent </w:t>
      </w:r>
      <w:r>
        <w:t>运行。</w:t>
      </w:r>
    </w:p>
    <w:p w14:paraId="53C63431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上下文模块读取健康档案、相关记忆、摘要、近期原文和有效工具结果。</w:t>
      </w:r>
    </w:p>
    <w:p w14:paraId="75CD2E83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Core </w:t>
      </w:r>
      <w:r>
        <w:rPr>
          <w:lang w:eastAsia="zh-CN"/>
        </w:rPr>
        <w:t>直接回答，或调用联网、手环、健康档案、计划工具。</w:t>
      </w:r>
    </w:p>
    <w:p w14:paraId="5B7E5B50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工具参数由</w:t>
      </w:r>
      <w:r>
        <w:rPr>
          <w:lang w:eastAsia="zh-CN"/>
        </w:rPr>
        <w:t xml:space="preserve"> Schema </w:t>
      </w:r>
      <w:r>
        <w:rPr>
          <w:lang w:eastAsia="zh-CN"/>
        </w:rPr>
        <w:t>校验，工具结果写入审计记录后再返回模型。</w:t>
      </w:r>
    </w:p>
    <w:p w14:paraId="1981F27E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后端把可见文字流式发送给</w:t>
      </w:r>
      <w:r>
        <w:rPr>
          <w:lang w:eastAsia="zh-CN"/>
        </w:rPr>
        <w:t xml:space="preserve"> App</w:t>
      </w:r>
      <w:r>
        <w:rPr>
          <w:lang w:eastAsia="zh-CN"/>
        </w:rPr>
        <w:t>，并最终保存一条助手消息。</w:t>
      </w:r>
    </w:p>
    <w:p w14:paraId="29408ADD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网络断开、取消或失败时保留已产生文字和明确终态，用户可以重试最后一次失败回复。</w:t>
      </w:r>
    </w:p>
    <w:p w14:paraId="2C1C17E1" w14:textId="77777777" w:rsidR="00D3204B" w:rsidRDefault="0042049A">
      <w:pPr>
        <w:pStyle w:val="2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健康档案更新</w:t>
      </w:r>
    </w:p>
    <w:p w14:paraId="4CCCD32D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 xml:space="preserve">Core </w:t>
      </w:r>
      <w:r>
        <w:t>判断当前消息可能包含个人健康信息后，委派健康档案</w:t>
      </w:r>
      <w:r>
        <w:t xml:space="preserve"> Agent</w:t>
      </w:r>
      <w:r>
        <w:t>。</w:t>
      </w:r>
    </w:p>
    <w:p w14:paraId="68CE4747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 xml:space="preserve">Agent </w:t>
      </w:r>
      <w:r>
        <w:t>返回</w:t>
      </w:r>
      <w:r>
        <w:t>“</w:t>
      </w:r>
      <w:r>
        <w:t>直接应用、需要确认、需要补充或不修改</w:t>
      </w:r>
      <w:r>
        <w:t>”</w:t>
      </w:r>
      <w:r>
        <w:t>的候选。</w:t>
      </w:r>
    </w:p>
    <w:p w14:paraId="4C915824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普通程序校验类型、单位、范围、来源和当前档案版本。</w:t>
      </w:r>
    </w:p>
    <w:p w14:paraId="7EEF45C0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明确且完整的用户陈述可以直接写入；有歧义时生成固定选项卡片。</w:t>
      </w:r>
    </w:p>
    <w:p w14:paraId="3C53CD70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用户在卡片或健康档案页面确认、纠正、编辑或撤回。</w:t>
      </w:r>
    </w:p>
    <w:p w14:paraId="75FD10BC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后端以操作编号防止网络重试造成重复修改，并保存来源和审计记录。</w:t>
      </w:r>
    </w:p>
    <w:p w14:paraId="0877EE57" w14:textId="77777777" w:rsidR="00D3204B" w:rsidRDefault="0042049A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5.3 </w:t>
      </w:r>
      <w:r>
        <w:rPr>
          <w:rFonts w:ascii="Calibri" w:eastAsia="微软雅黑" w:hAnsi="Calibri"/>
          <w:lang w:eastAsia="zh-CN"/>
        </w:rPr>
        <w:t>手环数据同步</w:t>
      </w:r>
    </w:p>
    <w:p w14:paraId="7BFF44C3" w14:textId="77777777" w:rsidR="00D3204B" w:rsidRDefault="0042049A">
      <w:pPr>
        <w:rPr>
          <w:lang w:eastAsia="zh-CN"/>
        </w:rPr>
      </w:pPr>
      <w:r>
        <w:rPr>
          <w:lang w:eastAsia="zh-CN"/>
        </w:rPr>
        <w:t>真实数据链路是：</w:t>
      </w:r>
    </w:p>
    <w:p w14:paraId="0AFDDFC9" w14:textId="77777777" w:rsidR="00D3204B" w:rsidRDefault="0042049A">
      <w:r>
        <w:rPr>
          <w:rFonts w:ascii="Consolas" w:hAnsi="Consolas"/>
          <w:color w:val="11866F"/>
          <w:sz w:val="21"/>
        </w:rPr>
        <w:t>Amazfit Active 2 → Zepp App → Health Connect → Android App → FastAPI → PostgreSQL</w:t>
      </w:r>
    </w:p>
    <w:p w14:paraId="487EC7B5" w14:textId="77777777" w:rsidR="00D3204B" w:rsidRDefault="0042049A">
      <w:pPr>
        <w:rPr>
          <w:lang w:eastAsia="zh-CN"/>
        </w:rPr>
      </w:pPr>
      <w:r>
        <w:rPr>
          <w:lang w:eastAsia="zh-CN"/>
        </w:rPr>
        <w:t xml:space="preserve">App </w:t>
      </w:r>
      <w:r>
        <w:rPr>
          <w:lang w:eastAsia="zh-CN"/>
        </w:rPr>
        <w:t>读取</w:t>
      </w:r>
      <w:r>
        <w:rPr>
          <w:lang w:eastAsia="zh-CN"/>
        </w:rPr>
        <w:t xml:space="preserve"> Health Connect </w:t>
      </w:r>
      <w:r>
        <w:rPr>
          <w:lang w:eastAsia="zh-CN"/>
        </w:rPr>
        <w:t>的增量记录，统一类型、时间、单位和来源后分页上传。服务器按来源记录和内容指纹去重，并只向当前用户开放查询。</w:t>
      </w:r>
      <w:r>
        <w:rPr>
          <w:lang w:eastAsia="zh-CN"/>
        </w:rPr>
        <w:t xml:space="preserve">Core </w:t>
      </w:r>
      <w:r>
        <w:rPr>
          <w:lang w:eastAsia="zh-CN"/>
        </w:rPr>
        <w:t>和健康档案</w:t>
      </w:r>
      <w:r>
        <w:rPr>
          <w:lang w:eastAsia="zh-CN"/>
        </w:rPr>
        <w:t xml:space="preserve"> Agent</w:t>
      </w:r>
      <w:r>
        <w:rPr>
          <w:lang w:eastAsia="zh-CN"/>
        </w:rPr>
        <w:t>只能通过只读工具获取带观测时间的服务器历史记录。</w:t>
      </w:r>
    </w:p>
    <w:p w14:paraId="42C0529B" w14:textId="77777777" w:rsidR="00D3204B" w:rsidRDefault="0042049A">
      <w:pPr>
        <w:rPr>
          <w:lang w:eastAsia="zh-CN"/>
        </w:rPr>
      </w:pPr>
      <w:r>
        <w:rPr>
          <w:lang w:eastAsia="zh-CN"/>
        </w:rPr>
        <w:lastRenderedPageBreak/>
        <w:t>当前支持十类</w:t>
      </w:r>
      <w:r>
        <w:rPr>
          <w:lang w:eastAsia="zh-CN"/>
        </w:rPr>
        <w:t xml:space="preserve"> Zepp </w:t>
      </w:r>
      <w:r>
        <w:rPr>
          <w:lang w:eastAsia="zh-CN"/>
        </w:rPr>
        <w:t>数据，包括步数、锻炼、距离、爬升高度、体重、呼吸频率、静息心率、分钟级心率、睡眠阶段和血氧。系统没有直接连接手环，因此不能承诺实时性。</w:t>
      </w:r>
    </w:p>
    <w:p w14:paraId="672DD4B4" w14:textId="77777777" w:rsidR="00D3204B" w:rsidRDefault="0042049A">
      <w:pPr>
        <w:pStyle w:val="2"/>
      </w:pPr>
      <w:r>
        <w:rPr>
          <w:rFonts w:ascii="Calibri" w:eastAsia="微软雅黑" w:hAnsi="Calibri"/>
        </w:rPr>
        <w:t xml:space="preserve">5.4 </w:t>
      </w:r>
      <w:r>
        <w:rPr>
          <w:rFonts w:ascii="Calibri" w:eastAsia="微软雅黑" w:hAnsi="Calibri"/>
        </w:rPr>
        <w:t>长期记忆</w:t>
      </w:r>
    </w:p>
    <w:p w14:paraId="6445F9C5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Core </w:t>
      </w:r>
      <w:r>
        <w:rPr>
          <w:lang w:eastAsia="zh-CN"/>
        </w:rPr>
        <w:t>对话成功完成后推进每位用户独立的同步游标。</w:t>
      </w:r>
    </w:p>
    <w:p w14:paraId="6B8BE87C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累计三次成功对话后，将尚未同步的完整短对话写入</w:t>
      </w:r>
      <w:r>
        <w:rPr>
          <w:lang w:eastAsia="zh-CN"/>
        </w:rPr>
        <w:t xml:space="preserve"> Hindsight</w:t>
      </w:r>
      <w:r>
        <w:rPr>
          <w:lang w:eastAsia="zh-CN"/>
        </w:rPr>
        <w:t>。</w:t>
      </w:r>
    </w:p>
    <w:p w14:paraId="7162C8CB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下一轮根据当前问题召回相关记忆，而不是把全部历史塞进模型。</w:t>
      </w:r>
    </w:p>
    <w:p w14:paraId="75BDF560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Core </w:t>
      </w:r>
      <w:r>
        <w:rPr>
          <w:lang w:eastAsia="zh-CN"/>
        </w:rPr>
        <w:t>和主动关怀分别获得符合自己职责的少量记忆。</w:t>
      </w:r>
    </w:p>
    <w:p w14:paraId="137B57CB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 xml:space="preserve">Retain </w:t>
      </w:r>
      <w:r>
        <w:t>或</w:t>
      </w:r>
      <w:r>
        <w:t xml:space="preserve"> Recall </w:t>
      </w:r>
      <w:r>
        <w:t>失败时当前运行明确失败，不在用户不知情的情况下忽略记忆。</w:t>
      </w:r>
    </w:p>
    <w:p w14:paraId="7DE3BA38" w14:textId="77777777" w:rsidR="00D3204B" w:rsidRDefault="0042049A">
      <w:pPr>
        <w:pStyle w:val="2"/>
      </w:pPr>
      <w:r>
        <w:rPr>
          <w:rFonts w:ascii="Calibri" w:eastAsia="微软雅黑" w:hAnsi="Calibri"/>
        </w:rPr>
        <w:t xml:space="preserve">5.5 </w:t>
      </w:r>
      <w:r>
        <w:rPr>
          <w:rFonts w:ascii="Calibri" w:eastAsia="微软雅黑" w:hAnsi="Calibri"/>
        </w:rPr>
        <w:t>主动关怀与推送</w:t>
      </w:r>
    </w:p>
    <w:p w14:paraId="246BEE62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日常问候、用户明确同意的计划复盘或 Health Connect 健康导入会在 PostgreSQL 中形成持久任务。</w:t>
      </w:r>
      <w:r>
        <w:rPr>
          <w:lang w:eastAsia="zh-CN"/>
        </w:rPr>
      </w:r>
      <w:r>
        <w:rPr>
          <w:lang w:eastAsia="zh-CN"/>
        </w:rPr>
      </w:r>
    </w:p>
    <w:p w14:paraId="5BA4D8C7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Worker 领取到期任务。日常问候检查近 24 小时是否已经发过主动消息；计划回访和有效心率候选不受这一限制。三类任务都检查授权、免打扰、有效期和用户是否刚刚发言。</w:t>
      </w:r>
      <w:r>
        <w:rPr>
          <w:lang w:eastAsia="zh-CN"/>
        </w:rPr>
      </w:r>
    </w:p>
    <w:p w14:paraId="5E1D2674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健康事件先由版本化心率规则检查成人资格、持续窗口、新鲜度、运动、睡眠、步数和重复事件。未命中、被阻断或重复时只保存证据，不调用 Agent；后到数据只重算尚未发送的任务，已经发送的消息和证据保持不变。</w:t>
      </w:r>
      <w:r>
        <w:rPr>
          <w:lang w:eastAsia="zh-CN"/>
        </w:rPr>
      </w:r>
      <w:r>
        <w:rPr>
          <w:lang w:eastAsia="zh-CN"/>
        </w:rPr>
      </w:r>
    </w:p>
    <w:p w14:paraId="1F591A04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通过程序门槛的日常、计划和首个有效心率候选必须由主动关怀 Agent 起草。心率任务的测量时段、统计值和固定安全说明由程序锁定，Agent 只补充关怀问题。</w:t>
      </w:r>
      <w:r/>
      <w:r/>
      <w:r/>
    </w:p>
    <w:p w14:paraId="3847D82E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程序组装完整草稿并交给 Auditor。审核通过后，在持有用户锁的最终事务中再次检查授权、免打扰、用户插话和心率证据是否变化。</w:t>
      </w:r>
    </w:p>
    <w:p w14:paraId="373D368D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>最终检查通过后，同一事务写入唯一聊天消息和每台有效安装的推送记录；Push Worker 再把消息交给 Expo，经 FCM 投递到 Android。</w:t>
      </w:r>
      <w:r/>
      <w:r/>
      <w:r/>
      <w:r/>
      <w:r/>
      <w:r/>
      <w:r/>
      <w:r/>
    </w:p>
    <w:p w14:paraId="426290E5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App 前台只刷新聊天，不重复显示系统横幅；后台和锁屏显示通知，点击后按消息标识回到同一条聊天记录。</w:t>
      </w:r>
      <w:r>
        <w:rPr>
          <w:lang w:eastAsia="zh-CN"/>
        </w:rPr>
      </w:r>
    </w:p>
    <w:p w14:paraId="5A5D7A94" w14:textId="77777777" w:rsidR="00D3204B" w:rsidRDefault="0042049A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数据优先级与冲突处理</w:t>
      </w:r>
    </w:p>
    <w:p w14:paraId="4F34745A" w14:textId="77777777" w:rsidR="00D3204B" w:rsidRDefault="0042049A">
      <w:pPr>
        <w:rPr>
          <w:lang w:eastAsia="zh-CN"/>
        </w:rPr>
      </w:pPr>
      <w:r>
        <w:rPr>
          <w:lang w:eastAsia="zh-CN"/>
        </w:rPr>
        <w:t>同一信息冲突时使用以下顺序：</w:t>
      </w:r>
    </w:p>
    <w:p w14:paraId="2A6092D0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用户在当前消息中明确说出的内容。</w:t>
      </w:r>
    </w:p>
    <w:p w14:paraId="55ED018A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用户确认或亲自维护的健康档案。</w:t>
      </w:r>
    </w:p>
    <w:p w14:paraId="0060EC05" w14:textId="77777777" w:rsidR="00D3204B" w:rsidRDefault="0042049A">
      <w:pPr>
        <w:keepLines/>
        <w:numPr>
          <w:ilvl w:val="0"/>
          <w:numId w:val="1"/>
        </w:numPr>
        <w:spacing w:after="160" w:line="280" w:lineRule="auto"/>
      </w:pPr>
      <w:r>
        <w:t xml:space="preserve">Hindsight </w:t>
      </w:r>
      <w:r>
        <w:t>中召回的长期记忆。</w:t>
      </w:r>
    </w:p>
    <w:p w14:paraId="214B29F9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模型根据上下文作出的推测。</w:t>
      </w:r>
    </w:p>
    <w:p w14:paraId="5B960B1A" w14:textId="77777777" w:rsidR="00D3204B" w:rsidRDefault="0042049A">
      <w:pPr>
        <w:rPr>
          <w:lang w:eastAsia="zh-CN"/>
        </w:rPr>
      </w:pPr>
      <w:r>
        <w:rPr>
          <w:lang w:eastAsia="zh-CN"/>
        </w:rPr>
        <w:t>设备记录是不可修改的原始观察；健康档案是经过管理的权威结论；长期记忆用于陪伴连续性。三者用途不同，不放在一张</w:t>
      </w:r>
      <w:r>
        <w:rPr>
          <w:lang w:eastAsia="zh-CN"/>
        </w:rPr>
        <w:t>“</w:t>
      </w:r>
      <w:r>
        <w:rPr>
          <w:lang w:eastAsia="zh-CN"/>
        </w:rPr>
        <w:t>万能用户状态</w:t>
      </w:r>
      <w:r>
        <w:rPr>
          <w:lang w:eastAsia="zh-CN"/>
        </w:rPr>
        <w:t>”</w:t>
      </w:r>
      <w:r>
        <w:rPr>
          <w:lang w:eastAsia="zh-CN"/>
        </w:rPr>
        <w:t>里互相覆盖。</w:t>
      </w:r>
    </w:p>
    <w:p w14:paraId="2634BDE9" w14:textId="77777777" w:rsidR="00D3204B" w:rsidRDefault="0042049A">
      <w:pPr>
        <w:pStyle w:val="1"/>
      </w:pPr>
      <w:r>
        <w:rPr>
          <w:rFonts w:ascii="Calibri" w:eastAsia="微软雅黑" w:hAnsi="Calibri"/>
        </w:rPr>
        <w:t xml:space="preserve">7. </w:t>
      </w:r>
      <w:r>
        <w:rPr>
          <w:rFonts w:ascii="Calibri" w:eastAsia="微软雅黑" w:hAnsi="Calibri"/>
        </w:rPr>
        <w:t>部署结构</w:t>
      </w:r>
    </w:p>
    <w:p w14:paraId="506668D6" w14:textId="77777777" w:rsidR="00D3204B" w:rsidRDefault="0042049A">
      <w:r>
        <w:t xml:space="preserve">Docker Compose </w:t>
      </w:r>
      <w:r>
        <w:t>当前运行五个主要服务：主</w:t>
      </w:r>
      <w:r>
        <w:t xml:space="preserve"> PostgreSQL</w:t>
      </w:r>
      <w:r>
        <w:t>、</w:t>
      </w:r>
      <w:r>
        <w:t>Hindsight PostgreSQL</w:t>
      </w:r>
      <w:r>
        <w:t>、</w:t>
      </w:r>
      <w:r>
        <w:t>Hindsight API</w:t>
      </w:r>
      <w:r>
        <w:t>、</w:t>
      </w:r>
      <w:r>
        <w:t xml:space="preserve">FastAPI </w:t>
      </w:r>
      <w:r>
        <w:t>和主动关怀</w:t>
      </w:r>
      <w:r>
        <w:t xml:space="preserve"> Worker</w:t>
      </w:r>
      <w:r>
        <w:t>。</w:t>
      </w:r>
      <w:r>
        <w:t xml:space="preserve">API </w:t>
      </w:r>
      <w:r>
        <w:t>与</w:t>
      </w:r>
      <w:r>
        <w:t xml:space="preserve"> Worker </w:t>
      </w:r>
      <w:r>
        <w:t>复用同一后端镜像，但启动命令和职责不同；</w:t>
      </w:r>
      <w:r>
        <w:t xml:space="preserve">Worker </w:t>
      </w:r>
      <w:r>
        <w:t>不是每几秒重启，而是在单一进程内持续循环扫描任务。</w:t>
      </w:r>
    </w:p>
    <w:p w14:paraId="03D0C7BE" w14:textId="77777777" w:rsidR="00D3204B" w:rsidRDefault="0042049A">
      <w:r>
        <w:t xml:space="preserve">Android App </w:t>
      </w:r>
      <w:r>
        <w:t>通过</w:t>
      </w:r>
      <w:r>
        <w:t xml:space="preserve"> Expo development build </w:t>
      </w:r>
      <w:r>
        <w:t>或</w:t>
      </w:r>
      <w:r>
        <w:t xml:space="preserve"> preview APK </w:t>
      </w:r>
      <w:r>
        <w:t>安装。</w:t>
      </w:r>
      <w:r>
        <w:t xml:space="preserve">Firebase </w:t>
      </w:r>
      <w:r>
        <w:t>项目标识随</w:t>
      </w:r>
      <w:r>
        <w:t xml:space="preserve"> App </w:t>
      </w:r>
      <w:r>
        <w:t>构建，</w:t>
      </w:r>
      <w:r>
        <w:t xml:space="preserve">FCM </w:t>
      </w:r>
      <w:r>
        <w:t>服务账号只保存在</w:t>
      </w:r>
      <w:r>
        <w:t xml:space="preserve"> EAS</w:t>
      </w:r>
      <w:r>
        <w:t>，不进入仓库和</w:t>
      </w:r>
      <w:r>
        <w:t xml:space="preserve"> APK</w:t>
      </w:r>
      <w:r>
        <w:t>。</w:t>
      </w:r>
    </w:p>
    <w:p w14:paraId="7B8B6A02" w14:textId="77777777" w:rsidR="00D3204B" w:rsidRDefault="0042049A">
      <w:pPr>
        <w:pStyle w:val="1"/>
      </w:pPr>
      <w:r>
        <w:rPr>
          <w:rFonts w:ascii="Calibri" w:eastAsia="微软雅黑" w:hAnsi="Calibri"/>
        </w:rPr>
        <w:t xml:space="preserve">8. </w:t>
      </w:r>
      <w:r>
        <w:rPr>
          <w:rFonts w:ascii="Calibri" w:eastAsia="微软雅黑" w:hAnsi="Calibri"/>
        </w:rPr>
        <w:t>安全与可靠性设计</w:t>
      </w:r>
    </w:p>
    <w:p w14:paraId="2E6ED274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API </w:t>
      </w:r>
      <w:r>
        <w:rPr>
          <w:lang w:eastAsia="zh-CN"/>
        </w:rPr>
        <w:t>查询都从当前登录身份得到用户范围，客户端不能自行指定其他用户。</w:t>
      </w:r>
    </w:p>
    <w:p w14:paraId="6C8C6C34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手机写请求使用操作编号或版本号，网络重试不重复写入，并发修改返回明确冲突。</w:t>
      </w:r>
    </w:p>
    <w:p w14:paraId="621FEC57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每位用户同一时间只运行一个</w:t>
      </w:r>
      <w:r>
        <w:rPr>
          <w:lang w:eastAsia="zh-CN"/>
        </w:rPr>
        <w:t xml:space="preserve"> Core </w:t>
      </w:r>
      <w:r>
        <w:rPr>
          <w:lang w:eastAsia="zh-CN"/>
        </w:rPr>
        <w:t>根任务；主动关怀使用持久任务、租约和唯一约束去重。</w:t>
      </w:r>
    </w:p>
    <w:p w14:paraId="7DBAC3B5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主动关怀在生成前和最终提交前都检查免打扰、设置和用户活动；心率测量事实由程序锁定，Auditor 通过后才落库。</w:t>
      </w:r>
      <w:r>
        <w:rPr>
          <w:lang w:eastAsia="zh-CN"/>
        </w:rPr>
      </w:r>
      <w:r>
        <w:rPr>
          <w:lang w:eastAsia="zh-CN"/>
        </w:rPr>
      </w:r>
    </w:p>
    <w:p w14:paraId="00F2EB7F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日志只记录运行元数据，不记录聊天正文、健康值、密码和凭据。</w:t>
      </w:r>
    </w:p>
    <w:p w14:paraId="02411A9E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无数据库或推送凭据，关键数据写入由普通程序完成。</w:t>
      </w:r>
    </w:p>
    <w:p w14:paraId="16A6CAB6" w14:textId="77777777" w:rsidR="00D3204B" w:rsidRDefault="0042049A">
      <w:pPr>
        <w:keepLines/>
        <w:numPr>
          <w:ilvl w:val="0"/>
          <w:numId w:val="1"/>
        </w:numPr>
        <w:spacing w:after="160" w:line="280" w:lineRule="auto"/>
        <w:rPr>
          <w:lang w:eastAsia="zh-CN"/>
        </w:rPr>
      </w:pPr>
      <w:r>
        <w:rPr>
          <w:lang w:eastAsia="zh-CN"/>
        </w:rPr>
        <w:t>上下文过长时先清理旧工具结果，再生成可审计摘要；仍超限就明确失败。</w:t>
      </w:r>
    </w:p>
    <w:p w14:paraId="17BB66A5" w14:textId="77777777" w:rsidR="00D3204B" w:rsidRDefault="0042049A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 </w:t>
      </w:r>
      <w:r>
        <w:rPr>
          <w:rFonts w:ascii="Calibri" w:eastAsia="微软雅黑" w:hAnsi="Calibri"/>
          <w:lang w:eastAsia="zh-CN"/>
        </w:rPr>
        <w:t>当前边界</w:t>
      </w:r>
    </w:p>
    <w:p w14:paraId="0B5D8DD1" w14:textId="77777777" w:rsidR="00D3204B" w:rsidRDefault="0042049A">
      <w:pPr>
        <w:rPr>
          <w:lang w:eastAsia="zh-CN"/>
        </w:rPr>
      </w:pPr>
      <w:r>
        <w:rPr>
          <w:lang w:eastAsia="zh-CN"/>
        </w:rPr>
        <w:t>已经运行的系统不能等同于完整医疗产品。当前尚未接入 CGM/真实血糖；心率候选已经接入 Agent、Auditor、聊天消息和推送的工程链路，但阈值尚未完成临床复核，真实新鲜心率仍待手环恢复后端到端验收。图片和报告只能在手机选择、尚不能上传解析；语音转写、FoH 专业量表和 Core 医疗回答审核尚未实现。产品不提供演示按钮、模拟开关或用户可见测试入口。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1F1639CC" w14:textId="77777777" w:rsidR="00D3204B" w:rsidRDefault="0042049A">
      <w:r>
        <w:t>Firebase Android 配置和 EAS FCM v1 凭据已经完成，Android 真机已登记 Expo Token，并在 App 后台收到经 Expo/FCM 投递的测试通知。该结果只证明基础推送通道可用；真实主动关怀仍需完成一次“Agent 起草 → Auditor 通过 → 聊天落库 → 系统通知 → 点击定位”的完整验收。Android 十五分钟后台 Health Connect 任务也需要继续验证 Doze 和厂商省电环境下的实际调度。</w:t>
      </w:r>
      <w:r/>
      <w:r/>
      <w:proofErr w:type="gramStart"/>
      <w:r/>
      <w:r/>
      <w:proofErr w:type="gramEnd"/>
      <w:r/>
      <w:r/>
      <w:r/>
      <w:r/>
      <w:r/>
      <w:r/>
      <w:r/>
      <w:r/>
      <w:r/>
      <w:proofErr w:type="gramStart"/>
      <w:r/>
      <w:r/>
      <w:r/>
      <w:proofErr w:type="gramEnd"/>
      <w:r/>
      <w:r/>
      <w:r/>
      <w:r/>
      <w:r/>
      <w:r/>
      <w:r/>
    </w:p>
    <w:sectPr w:rsidR="00D3204B" w:rsidSect="0003461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60F3E" w14:textId="77777777" w:rsidR="0042049A" w:rsidRDefault="0042049A">
      <w:pPr>
        <w:spacing w:after="0" w:line="240" w:lineRule="auto"/>
      </w:pPr>
      <w:r>
        <w:separator/>
      </w:r>
    </w:p>
  </w:endnote>
  <w:endnote w:type="continuationSeparator" w:id="0">
    <w:p w14:paraId="0816DCAA" w14:textId="77777777" w:rsidR="0042049A" w:rsidRDefault="0042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A5F2" w14:textId="77777777" w:rsidR="00D3204B" w:rsidRDefault="0042049A">
    <w:pPr>
      <w:pStyle w:val="a6"/>
      <w:jc w:val="right"/>
    </w:pPr>
    <w:r>
      <w:rPr>
        <w:color w:val="667875"/>
        <w:sz w:val="18"/>
      </w:rPr>
      <w:t>第</w:t>
    </w:r>
    <w:r>
      <w:rPr>
        <w:color w:val="66787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667875"/>
        <w:sz w:val="18"/>
      </w:rPr>
      <w:t>1</w:t>
    </w:r>
    <w:r>
      <w:rPr>
        <w:color w:val="667875"/>
        <w:sz w:val="18"/>
      </w:rPr>
      <w:fldChar w:fldCharType="end"/>
    </w:r>
    <w:r>
      <w:rPr>
        <w:color w:val="667875"/>
        <w:sz w:val="18"/>
      </w:rPr>
      <w:t xml:space="preserve"> </w:t>
    </w:r>
    <w:r>
      <w:rPr>
        <w:color w:val="667875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B8E3" w14:textId="77777777" w:rsidR="00D3204B" w:rsidRDefault="0042049A">
    <w:pPr>
      <w:pStyle w:val="a6"/>
      <w:jc w:val="right"/>
    </w:pPr>
    <w:r>
      <w:rPr>
        <w:color w:val="667875"/>
        <w:sz w:val="18"/>
      </w:rPr>
      <w:t>第</w:t>
    </w:r>
    <w:r>
      <w:rPr>
        <w:color w:val="66787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667875"/>
        <w:sz w:val="18"/>
      </w:rPr>
      <w:t>1</w:t>
    </w:r>
    <w:r>
      <w:rPr>
        <w:color w:val="667875"/>
        <w:sz w:val="18"/>
      </w:rPr>
      <w:fldChar w:fldCharType="end"/>
    </w:r>
    <w:r>
      <w:rPr>
        <w:color w:val="667875"/>
        <w:sz w:val="18"/>
      </w:rPr>
      <w:t xml:space="preserve"> </w:t>
    </w:r>
    <w:r>
      <w:rPr>
        <w:color w:val="66787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29B0" w14:textId="77777777" w:rsidR="0042049A" w:rsidRDefault="0042049A">
      <w:pPr>
        <w:spacing w:after="0" w:line="240" w:lineRule="auto"/>
      </w:pPr>
      <w:r>
        <w:separator/>
      </w:r>
    </w:p>
  </w:footnote>
  <w:footnote w:type="continuationSeparator" w:id="0">
    <w:p w14:paraId="75CF7325" w14:textId="77777777" w:rsidR="0042049A" w:rsidRDefault="0042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ADE1" w14:textId="77777777" w:rsidR="00D3204B" w:rsidRDefault="0042049A">
    <w:pPr>
      <w:pStyle w:val="a4"/>
    </w:pPr>
    <w:proofErr w:type="spellStart"/>
    <w:r>
      <w:rPr>
        <w:b/>
        <w:color w:val="667875"/>
        <w:sz w:val="18"/>
      </w:rPr>
      <w:t>安糖心语</w:t>
    </w:r>
    <w:proofErr w:type="spellEnd"/>
    <w:r>
      <w:rPr>
        <w:color w:val="667875"/>
        <w:sz w:val="18"/>
      </w:rPr>
      <w:tab/>
    </w:r>
    <w:proofErr w:type="spellStart"/>
    <w:r>
      <w:rPr>
        <w:color w:val="667875"/>
        <w:sz w:val="18"/>
      </w:rPr>
      <w:t>系统设计说明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3082A" w14:textId="77777777" w:rsidR="00D3204B" w:rsidRDefault="0042049A">
    <w:pPr>
      <w:pStyle w:val="a4"/>
    </w:pPr>
    <w:proofErr w:type="spellStart"/>
    <w:r>
      <w:rPr>
        <w:b/>
        <w:color w:val="667875"/>
        <w:sz w:val="18"/>
      </w:rPr>
      <w:t>安糖心语</w:t>
    </w:r>
    <w:proofErr w:type="spellEnd"/>
    <w:r>
      <w:rPr>
        <w:color w:val="667875"/>
        <w:sz w:val="18"/>
      </w:rPr>
      <w:tab/>
    </w:r>
    <w:proofErr w:type="spellStart"/>
    <w:r>
      <w:rPr>
        <w:color w:val="667875"/>
        <w:sz w:val="18"/>
      </w:rPr>
      <w:t>系统设计说明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411AA"/>
    <w:multiLevelType w:val="singleLevel"/>
    <w:tmpl w:val="BCF0DAC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微软雅黑" w:hAnsi="Calibri"/>
      </w:rPr>
    </w:lvl>
  </w:abstractNum>
  <w:abstractNum w:abstractNumId="10" w15:restartNumberingAfterBreak="0">
    <w:nsid w:val="187D2236"/>
    <w:multiLevelType w:val="singleLevel"/>
    <w:tmpl w:val="7A1ABE6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微软雅黑" w:hAnsi="Calibri"/>
      </w:rPr>
    </w:lvl>
  </w:abstractNum>
  <w:num w:numId="1" w16cid:durableId="1270162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49A"/>
    <w:rsid w:val="00637F40"/>
    <w:rsid w:val="00AA1D8D"/>
    <w:rsid w:val="00B47730"/>
    <w:rsid w:val="00CB0664"/>
    <w:rsid w:val="00D3204B"/>
    <w:rsid w:val="00FC693F"/>
    <w:rsid w:val="00FF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3B638"/>
  <w14:defaultImageDpi w14:val="300"/>
  <w15:docId w15:val="{FE74A1E3-51CC-4EAB-8A52-82C4E9EB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7302E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1866F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1866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安糖心语系统设计说明</dc:title>
  <dc:subject>安糖心语项目阶段材料</dc:subject>
  <dc:creator>张旭睿</dc:creator>
  <cp:keywords/>
  <dc:description>generated by python-docx</dc:description>
  <cp:lastModifiedBy>旭睿 张</cp:lastModifiedBy>
  <cp:revision>2</cp:revision>
  <dcterms:created xsi:type="dcterms:W3CDTF">2013-12-23T23:15:00Z</dcterms:created>
  <dcterms:modified xsi:type="dcterms:W3CDTF">2026-08-09T17:21:00Z</dcterms:modified>
  <cp:category/>
</cp:coreProperties>
</file>