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BB77B" w14:textId="6B1FDD00" w:rsidR="00BE13F7" w:rsidRPr="00181BF8" w:rsidRDefault="00181BF8" w:rsidP="00181BF8">
      <w:pPr>
        <w:tabs>
          <w:tab w:val="right" w:pos="10440"/>
        </w:tabs>
        <w:spacing w:after="0" w:line="240" w:lineRule="auto"/>
        <w:rPr>
          <w:rFonts w:ascii="Times New Roman" w:eastAsia="Times New Roman" w:hAnsi="Times New Roman" w:cs="Times New Roman"/>
          <w:b/>
          <w:sz w:val="72"/>
          <w:szCs w:val="72"/>
        </w:rPr>
      </w:pPr>
      <w:r w:rsidRPr="00181BF8">
        <w:rPr>
          <w:noProof/>
          <w:sz w:val="72"/>
          <w:szCs w:val="72"/>
        </w:rPr>
        <w:drawing>
          <wp:anchor distT="0" distB="0" distL="114300" distR="114300" simplePos="0" relativeHeight="251658240" behindDoc="0" locked="0" layoutInCell="1" allowOverlap="1" wp14:anchorId="5A7CD6C9" wp14:editId="49DDB3AA">
            <wp:simplePos x="0" y="0"/>
            <wp:positionH relativeFrom="margin">
              <wp:align>right</wp:align>
            </wp:positionH>
            <wp:positionV relativeFrom="paragraph">
              <wp:posOffset>-309321</wp:posOffset>
            </wp:positionV>
            <wp:extent cx="1558239" cy="1464949"/>
            <wp:effectExtent l="0" t="0" r="4445"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8239" cy="14649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2FA" w:rsidRPr="00181BF8">
        <w:rPr>
          <w:rFonts w:ascii="Times New Roman" w:eastAsia="Times New Roman" w:hAnsi="Times New Roman" w:cs="Times New Roman"/>
          <w:b/>
          <w:sz w:val="72"/>
          <w:szCs w:val="72"/>
        </w:rPr>
        <w:t>Boaz Shachaf</w:t>
      </w:r>
      <w:r w:rsidR="00B7515D" w:rsidRPr="00181BF8">
        <w:rPr>
          <w:rFonts w:ascii="Times New Roman" w:eastAsia="Times New Roman" w:hAnsi="Times New Roman" w:cs="Times New Roman"/>
          <w:b/>
          <w:sz w:val="72"/>
          <w:szCs w:val="72"/>
        </w:rPr>
        <w:t>, E.I.T</w:t>
      </w:r>
    </w:p>
    <w:p w14:paraId="618A1BF9" w14:textId="6D1C0EF4" w:rsidR="008242EF" w:rsidRPr="00A1731C" w:rsidRDefault="0082050C" w:rsidP="008178AF">
      <w:pPr>
        <w:tabs>
          <w:tab w:val="right" w:pos="10440"/>
        </w:tabs>
        <w:spacing w:after="0" w:line="240" w:lineRule="auto"/>
        <w:rPr>
          <w:rFonts w:ascii="Times New Roman" w:eastAsia="Times New Roman" w:hAnsi="Times New Roman" w:cs="Times New Roman"/>
        </w:rPr>
      </w:pPr>
      <w:r w:rsidRPr="00A1731C">
        <w:rPr>
          <w:rFonts w:ascii="Times New Roman" w:eastAsia="Times New Roman" w:hAnsi="Times New Roman" w:cs="Times New Roman"/>
        </w:rPr>
        <w:t>123 Cedar Street, 1</w:t>
      </w:r>
      <w:r w:rsidRPr="00A1731C">
        <w:rPr>
          <w:rFonts w:ascii="Times New Roman" w:eastAsia="Times New Roman" w:hAnsi="Times New Roman" w:cs="Times New Roman"/>
          <w:vertAlign w:val="superscript"/>
        </w:rPr>
        <w:t>st</w:t>
      </w:r>
      <w:r w:rsidRPr="00A1731C">
        <w:rPr>
          <w:rFonts w:ascii="Times New Roman" w:eastAsia="Times New Roman" w:hAnsi="Times New Roman" w:cs="Times New Roman"/>
        </w:rPr>
        <w:t xml:space="preserve"> Floor</w:t>
      </w:r>
      <w:r w:rsidR="008178AF" w:rsidRPr="00A1731C">
        <w:rPr>
          <w:rFonts w:ascii="Times New Roman" w:eastAsia="Times New Roman" w:hAnsi="Times New Roman" w:cs="Times New Roman"/>
        </w:rPr>
        <w:tab/>
      </w:r>
    </w:p>
    <w:p w14:paraId="249A840B" w14:textId="77777777" w:rsidR="00181BF8" w:rsidRPr="00A1731C" w:rsidRDefault="0082050C" w:rsidP="008178AF">
      <w:pPr>
        <w:tabs>
          <w:tab w:val="right" w:pos="10440"/>
        </w:tabs>
        <w:spacing w:after="0" w:line="240" w:lineRule="auto"/>
        <w:rPr>
          <w:rFonts w:ascii="Times New Roman" w:eastAsia="Times New Roman" w:hAnsi="Times New Roman" w:cs="Times New Roman"/>
        </w:rPr>
      </w:pPr>
      <w:r w:rsidRPr="00A1731C">
        <w:rPr>
          <w:rFonts w:ascii="Times New Roman" w:eastAsia="Times New Roman" w:hAnsi="Times New Roman" w:cs="Times New Roman"/>
        </w:rPr>
        <w:t>Jenkintown</w:t>
      </w:r>
      <w:r w:rsidR="008178AF" w:rsidRPr="00A1731C">
        <w:rPr>
          <w:rFonts w:ascii="Times New Roman" w:eastAsia="Times New Roman" w:hAnsi="Times New Roman" w:cs="Times New Roman"/>
        </w:rPr>
        <w:t xml:space="preserve">, </w:t>
      </w:r>
      <w:r w:rsidRPr="00A1731C">
        <w:rPr>
          <w:rFonts w:ascii="Times New Roman" w:eastAsia="Times New Roman" w:hAnsi="Times New Roman" w:cs="Times New Roman"/>
        </w:rPr>
        <w:t>PA</w:t>
      </w:r>
      <w:r w:rsidR="008178AF" w:rsidRPr="00A1731C">
        <w:rPr>
          <w:rFonts w:ascii="Times New Roman" w:eastAsia="Times New Roman" w:hAnsi="Times New Roman" w:cs="Times New Roman"/>
        </w:rPr>
        <w:t xml:space="preserve"> </w:t>
      </w:r>
      <w:r w:rsidRPr="00A1731C">
        <w:rPr>
          <w:rFonts w:ascii="Times New Roman" w:eastAsia="Times New Roman" w:hAnsi="Times New Roman" w:cs="Times New Roman"/>
        </w:rPr>
        <w:t>19046</w:t>
      </w:r>
    </w:p>
    <w:p w14:paraId="215EEE9A" w14:textId="2D890679" w:rsidR="00181BF8" w:rsidRPr="00A1731C" w:rsidRDefault="00181BF8" w:rsidP="008178AF">
      <w:pPr>
        <w:tabs>
          <w:tab w:val="right" w:pos="10440"/>
        </w:tabs>
        <w:spacing w:after="0" w:line="240" w:lineRule="auto"/>
        <w:rPr>
          <w:rFonts w:ascii="Times New Roman" w:eastAsia="Times New Roman" w:hAnsi="Times New Roman" w:cs="Times New Roman"/>
          <w:b/>
        </w:rPr>
      </w:pPr>
      <w:r w:rsidRPr="00A1731C">
        <w:rPr>
          <w:rFonts w:ascii="Times New Roman" w:eastAsia="Times New Roman" w:hAnsi="Times New Roman" w:cs="Times New Roman"/>
          <w:b/>
        </w:rPr>
        <w:t>bshachaf@gmail.com</w:t>
      </w:r>
    </w:p>
    <w:p w14:paraId="75E8B53A" w14:textId="68769BD4" w:rsidR="008178AF" w:rsidRPr="00A1731C" w:rsidRDefault="00181BF8" w:rsidP="008178AF">
      <w:pPr>
        <w:tabs>
          <w:tab w:val="right" w:pos="10440"/>
        </w:tabs>
        <w:spacing w:after="0" w:line="240" w:lineRule="auto"/>
        <w:rPr>
          <w:rFonts w:ascii="Times New Roman" w:eastAsia="Times New Roman" w:hAnsi="Times New Roman" w:cs="Times New Roman"/>
          <w:b/>
        </w:rPr>
      </w:pPr>
      <w:r w:rsidRPr="00A1731C">
        <w:rPr>
          <w:rFonts w:ascii="Times New Roman" w:eastAsia="Times New Roman" w:hAnsi="Times New Roman" w:cs="Times New Roman"/>
          <w:b/>
        </w:rPr>
        <w:t>812-345-8333</w:t>
      </w:r>
      <w:r w:rsidR="008178AF" w:rsidRPr="00A1731C">
        <w:rPr>
          <w:rFonts w:ascii="Times New Roman" w:eastAsia="Times New Roman" w:hAnsi="Times New Roman" w:cs="Times New Roman"/>
          <w:b/>
        </w:rPr>
        <w:tab/>
      </w:r>
    </w:p>
    <w:p w14:paraId="44F18267" w14:textId="77777777" w:rsidR="00121E7C" w:rsidRDefault="00121E7C" w:rsidP="00B73AA6">
      <w:pPr>
        <w:tabs>
          <w:tab w:val="right" w:pos="9900"/>
        </w:tabs>
        <w:spacing w:after="0" w:line="240" w:lineRule="auto"/>
        <w:rPr>
          <w:rFonts w:ascii="Times New Roman" w:eastAsia="Times New Roman" w:hAnsi="Times New Roman" w:cs="Times New Roman"/>
        </w:rPr>
      </w:pPr>
    </w:p>
    <w:p w14:paraId="19F60FFD" w14:textId="51E16C63" w:rsidR="008505CA" w:rsidRPr="008505CA" w:rsidRDefault="008505CA" w:rsidP="008505CA">
      <w:pPr>
        <w:jc w:val="both"/>
        <w:rPr>
          <w:rFonts w:ascii="Times New Roman" w:hAnsi="Times New Roman" w:cs="Times New Roman"/>
        </w:rPr>
      </w:pPr>
      <w:r w:rsidRPr="008505CA">
        <w:rPr>
          <w:rFonts w:ascii="Times New Roman" w:hAnsi="Times New Roman" w:cs="Times New Roman"/>
        </w:rPr>
        <w:t xml:space="preserve">Mr. Boaz Shachaf received a B.S. in Environmental and Ecological Engineering from Purdue University in West Lafayette, Indiana. Mr. Shachaf has performed low-flow and bailing groundwater sampling, as well as soil sampling, at various facilities across Indiana, Pennsylvania, New Jersey, and Michigan. He continually strives to ensure the highest ethical standards in compliance with all government regulations. Mr. Shachaf works hard to provide dynamic and innovative solutions to each task, while maintaining strong communication between colleagues in the field, project managers, and clients. </w:t>
      </w:r>
    </w:p>
    <w:p w14:paraId="4B90B63E" w14:textId="4AE1B29F" w:rsidR="004773F5" w:rsidRPr="004757B4" w:rsidRDefault="004773F5" w:rsidP="00B73AA6">
      <w:pPr>
        <w:tabs>
          <w:tab w:val="right" w:pos="9900"/>
        </w:tabs>
        <w:spacing w:after="0" w:line="240" w:lineRule="auto"/>
        <w:rPr>
          <w:rFonts w:ascii="Times New Roman" w:eastAsia="Times New Roman" w:hAnsi="Times New Roman" w:cs="Times New Roman"/>
          <w:sz w:val="12"/>
          <w:szCs w:val="12"/>
        </w:rPr>
      </w:pPr>
    </w:p>
    <w:p w14:paraId="7988702C" w14:textId="70261675" w:rsidR="00F8558E" w:rsidRPr="007D6F3C" w:rsidRDefault="004971FB" w:rsidP="00B73AA6">
      <w:pPr>
        <w:tabs>
          <w:tab w:val="right" w:pos="9900"/>
        </w:tabs>
        <w:spacing w:after="0" w:line="240" w:lineRule="auto"/>
        <w:rPr>
          <w:rFonts w:ascii="Times New Roman" w:eastAsia="Times New Roman" w:hAnsi="Times New Roman" w:cs="Times New Roman"/>
          <w:sz w:val="26"/>
          <w:szCs w:val="26"/>
          <w:u w:val="single"/>
        </w:rPr>
      </w:pPr>
      <w:r w:rsidRPr="007D6F3C">
        <w:rPr>
          <w:rFonts w:ascii="Times" w:eastAsia="Times New Roman" w:hAnsi="Times" w:cs="Times New Roman"/>
          <w:b/>
          <w:sz w:val="26"/>
          <w:szCs w:val="26"/>
          <w:u w:val="single"/>
        </w:rPr>
        <w:t>Education</w:t>
      </w:r>
    </w:p>
    <w:p w14:paraId="054673AD" w14:textId="4431075A" w:rsidR="00355651" w:rsidRPr="007D6F3C" w:rsidRDefault="00C756B6" w:rsidP="00355651">
      <w:pPr>
        <w:tabs>
          <w:tab w:val="right" w:pos="10440"/>
        </w:tabs>
        <w:spacing w:after="0" w:line="240" w:lineRule="auto"/>
        <w:rPr>
          <w:rFonts w:ascii="Times New Roman" w:eastAsia="Times New Roman" w:hAnsi="Times New Roman" w:cs="Times New Roman"/>
          <w:sz w:val="24"/>
          <w:szCs w:val="24"/>
        </w:rPr>
      </w:pPr>
      <w:r w:rsidRPr="007D6F3C">
        <w:rPr>
          <w:rFonts w:ascii="Times New Roman" w:eastAsia="Times New Roman" w:hAnsi="Times New Roman" w:cs="Times New Roman"/>
          <w:b/>
          <w:sz w:val="26"/>
          <w:szCs w:val="26"/>
        </w:rPr>
        <w:t>Purdue University</w:t>
      </w:r>
      <w:r w:rsidR="00355651" w:rsidRPr="00355651">
        <w:rPr>
          <w:rFonts w:ascii="Times New Roman" w:eastAsia="Times New Roman" w:hAnsi="Times New Roman" w:cs="Times New Roman"/>
        </w:rPr>
        <w:tab/>
      </w:r>
      <w:r w:rsidR="003E5ABD" w:rsidRPr="007D6F3C">
        <w:rPr>
          <w:rFonts w:ascii="Times New Roman" w:eastAsia="Times New Roman" w:hAnsi="Times New Roman" w:cs="Times New Roman"/>
          <w:sz w:val="24"/>
          <w:szCs w:val="24"/>
        </w:rPr>
        <w:t>Class of</w:t>
      </w:r>
      <w:r w:rsidR="004971FB" w:rsidRPr="007D6F3C">
        <w:rPr>
          <w:rFonts w:ascii="Times New Roman" w:eastAsia="Times New Roman" w:hAnsi="Times New Roman" w:cs="Times New Roman"/>
          <w:sz w:val="24"/>
          <w:szCs w:val="24"/>
        </w:rPr>
        <w:t xml:space="preserve"> </w:t>
      </w:r>
      <w:r w:rsidR="00355651" w:rsidRPr="007D6F3C">
        <w:rPr>
          <w:rFonts w:ascii="Times New Roman" w:eastAsia="Times New Roman" w:hAnsi="Times New Roman" w:cs="Times New Roman"/>
          <w:sz w:val="24"/>
          <w:szCs w:val="24"/>
        </w:rPr>
        <w:t>2016</w:t>
      </w:r>
    </w:p>
    <w:p w14:paraId="7AD07628" w14:textId="3F8B02FD" w:rsidR="00355651" w:rsidRPr="007D6F3C" w:rsidRDefault="0021440F" w:rsidP="00B73AA6">
      <w:pPr>
        <w:tabs>
          <w:tab w:val="right" w:pos="10440"/>
        </w:tabs>
        <w:spacing w:after="0" w:line="240" w:lineRule="auto"/>
        <w:rPr>
          <w:rFonts w:ascii="Times New Roman" w:eastAsia="Times New Roman" w:hAnsi="Times New Roman" w:cs="Times New Roman"/>
          <w:sz w:val="24"/>
          <w:szCs w:val="24"/>
        </w:rPr>
      </w:pPr>
      <w:r w:rsidRPr="007D6F3C">
        <w:rPr>
          <w:rFonts w:ascii="Times New Roman" w:eastAsia="Times New Roman" w:hAnsi="Times New Roman" w:cs="Times New Roman"/>
          <w:bCs/>
          <w:sz w:val="24"/>
          <w:szCs w:val="24"/>
        </w:rPr>
        <w:t>College of Engineering</w:t>
      </w:r>
    </w:p>
    <w:p w14:paraId="65A6DF6A" w14:textId="09EBD347" w:rsidR="00475B6A" w:rsidRPr="007D6F3C" w:rsidRDefault="00C756B6" w:rsidP="00A52BA9">
      <w:pPr>
        <w:tabs>
          <w:tab w:val="right" w:pos="10440"/>
        </w:tabs>
        <w:spacing w:after="0" w:line="240" w:lineRule="auto"/>
        <w:rPr>
          <w:rFonts w:ascii="Times New Roman" w:eastAsia="Times New Roman" w:hAnsi="Times New Roman" w:cs="Times New Roman"/>
          <w:sz w:val="24"/>
          <w:szCs w:val="24"/>
        </w:rPr>
      </w:pPr>
      <w:r w:rsidRPr="007D6F3C">
        <w:rPr>
          <w:rFonts w:ascii="Times New Roman" w:eastAsia="Times New Roman" w:hAnsi="Times New Roman" w:cs="Times New Roman"/>
          <w:sz w:val="24"/>
          <w:szCs w:val="24"/>
        </w:rPr>
        <w:t>Bachelor of Science in Environmental and Ecological Engineering</w:t>
      </w:r>
    </w:p>
    <w:p w14:paraId="00FD4A2D" w14:textId="169FD7AE" w:rsidR="00F8558E" w:rsidRPr="00B3725E" w:rsidRDefault="00F8558E" w:rsidP="00B3725E">
      <w:pPr>
        <w:spacing w:after="0" w:line="240" w:lineRule="auto"/>
        <w:rPr>
          <w:rFonts w:ascii="Times New Roman" w:eastAsia="Times New Roman" w:hAnsi="Times New Roman" w:cs="Times New Roman"/>
          <w:iCs/>
        </w:rPr>
      </w:pPr>
      <w:r w:rsidRPr="00C756B6">
        <w:rPr>
          <w:rFonts w:ascii="Times New Roman" w:eastAsia="Times New Roman" w:hAnsi="Times New Roman" w:cs="Times New Roman"/>
        </w:rPr>
        <w:tab/>
      </w:r>
      <w:r w:rsidR="00475B6A">
        <w:rPr>
          <w:rFonts w:ascii="Times New Roman" w:eastAsia="Times New Roman" w:hAnsi="Times New Roman" w:cs="Times New Roman"/>
          <w:iCs/>
        </w:rPr>
        <w:tab/>
      </w:r>
      <w:r w:rsidR="00475B6A">
        <w:rPr>
          <w:rFonts w:ascii="Times New Roman" w:eastAsia="Times New Roman" w:hAnsi="Times New Roman" w:cs="Times New Roman"/>
          <w:iCs/>
        </w:rPr>
        <w:tab/>
      </w:r>
      <w:r w:rsidR="00475B6A">
        <w:rPr>
          <w:rFonts w:ascii="Times New Roman" w:eastAsia="Times New Roman" w:hAnsi="Times New Roman" w:cs="Times New Roman"/>
          <w:iCs/>
        </w:rPr>
        <w:tab/>
      </w:r>
      <w:r w:rsidR="00475B6A">
        <w:rPr>
          <w:rFonts w:ascii="Times New Roman" w:eastAsia="Times New Roman" w:hAnsi="Times New Roman" w:cs="Times New Roman"/>
          <w:iCs/>
        </w:rPr>
        <w:tab/>
      </w:r>
      <w:r w:rsidR="00475B6A">
        <w:rPr>
          <w:rFonts w:ascii="Times New Roman" w:eastAsia="Times New Roman" w:hAnsi="Times New Roman" w:cs="Times New Roman"/>
          <w:iCs/>
        </w:rPr>
        <w:tab/>
      </w:r>
      <w:r w:rsidR="00475B6A">
        <w:rPr>
          <w:rFonts w:ascii="Times New Roman" w:eastAsia="Times New Roman" w:hAnsi="Times New Roman" w:cs="Times New Roman"/>
          <w:iCs/>
        </w:rPr>
        <w:tab/>
      </w:r>
    </w:p>
    <w:p w14:paraId="7AA0A602" w14:textId="3A953895" w:rsidR="00C10A6A" w:rsidRDefault="00355651" w:rsidP="00B73AA6">
      <w:pPr>
        <w:tabs>
          <w:tab w:val="right" w:pos="10440"/>
        </w:tabs>
        <w:spacing w:after="0" w:line="240" w:lineRule="auto"/>
        <w:rPr>
          <w:rFonts w:ascii="Times" w:eastAsia="Times New Roman" w:hAnsi="Times" w:cs="Times New Roman"/>
          <w:b/>
          <w:sz w:val="26"/>
          <w:szCs w:val="26"/>
          <w:u w:val="single"/>
        </w:rPr>
      </w:pPr>
      <w:r w:rsidRPr="007D6F3C">
        <w:rPr>
          <w:rFonts w:ascii="Times" w:eastAsia="Times New Roman" w:hAnsi="Times" w:cs="Times New Roman"/>
          <w:b/>
          <w:sz w:val="26"/>
          <w:szCs w:val="26"/>
          <w:u w:val="single"/>
        </w:rPr>
        <w:t xml:space="preserve">Work </w:t>
      </w:r>
      <w:r w:rsidR="00044B10" w:rsidRPr="007D6F3C">
        <w:rPr>
          <w:rFonts w:ascii="Times" w:eastAsia="Times New Roman" w:hAnsi="Times" w:cs="Times New Roman"/>
          <w:b/>
          <w:sz w:val="26"/>
          <w:szCs w:val="26"/>
          <w:u w:val="single"/>
        </w:rPr>
        <w:t>Experience</w:t>
      </w:r>
    </w:p>
    <w:p w14:paraId="09A8744A" w14:textId="77777777" w:rsidR="00557A2E" w:rsidRPr="007D6F3C" w:rsidRDefault="00557A2E" w:rsidP="00B73AA6">
      <w:pPr>
        <w:tabs>
          <w:tab w:val="right" w:pos="10440"/>
        </w:tabs>
        <w:spacing w:after="0" w:line="240" w:lineRule="auto"/>
        <w:rPr>
          <w:rFonts w:ascii="Times" w:eastAsia="Times New Roman" w:hAnsi="Times" w:cs="Times New Roman"/>
          <w:b/>
          <w:sz w:val="26"/>
          <w:szCs w:val="26"/>
          <w:u w:val="single"/>
        </w:rPr>
      </w:pPr>
    </w:p>
    <w:p w14:paraId="59B9D216" w14:textId="411B2B2E" w:rsidR="0082050C" w:rsidRPr="007D6F3C" w:rsidRDefault="0082050C" w:rsidP="0082050C">
      <w:pPr>
        <w:tabs>
          <w:tab w:val="right" w:pos="10440"/>
        </w:tabs>
        <w:spacing w:after="0" w:line="240" w:lineRule="auto"/>
        <w:rPr>
          <w:rFonts w:ascii="Times New Roman" w:eastAsia="Times New Roman" w:hAnsi="Times New Roman" w:cs="Times New Roman"/>
          <w:i/>
          <w:color w:val="000000"/>
          <w:sz w:val="24"/>
          <w:szCs w:val="24"/>
          <w:lang w:val="en"/>
        </w:rPr>
      </w:pPr>
      <w:r>
        <w:rPr>
          <w:rFonts w:ascii="Times New Roman" w:eastAsia="Times New Roman" w:hAnsi="Times New Roman" w:cs="Times New Roman"/>
          <w:b/>
          <w:color w:val="000000"/>
          <w:sz w:val="24"/>
          <w:szCs w:val="24"/>
          <w:lang w:val="en"/>
        </w:rPr>
        <w:t xml:space="preserve">GZA </w:t>
      </w:r>
      <w:proofErr w:type="spellStart"/>
      <w:r>
        <w:rPr>
          <w:rFonts w:ascii="Times New Roman" w:eastAsia="Times New Roman" w:hAnsi="Times New Roman" w:cs="Times New Roman"/>
          <w:b/>
          <w:color w:val="000000"/>
          <w:sz w:val="24"/>
          <w:szCs w:val="24"/>
          <w:lang w:val="en"/>
        </w:rPr>
        <w:t>Geoenvironmental</w:t>
      </w:r>
      <w:proofErr w:type="spellEnd"/>
      <w:r>
        <w:rPr>
          <w:rFonts w:ascii="Times New Roman" w:eastAsia="Times New Roman" w:hAnsi="Times New Roman" w:cs="Times New Roman"/>
          <w:b/>
          <w:color w:val="000000"/>
          <w:sz w:val="24"/>
          <w:szCs w:val="24"/>
          <w:lang w:val="en"/>
        </w:rPr>
        <w:t xml:space="preserve"> Inc.</w:t>
      </w:r>
      <w:r w:rsidRPr="007D6F3C">
        <w:rPr>
          <w:rFonts w:ascii="Times New Roman" w:eastAsia="Times New Roman" w:hAnsi="Times New Roman" w:cs="Times New Roman"/>
          <w:b/>
          <w:color w:val="000000"/>
          <w:sz w:val="24"/>
          <w:szCs w:val="24"/>
          <w:lang w:val="en"/>
        </w:rPr>
        <w:t xml:space="preserve"> </w:t>
      </w:r>
      <w:r>
        <w:rPr>
          <w:rFonts w:ascii="Times New Roman" w:eastAsia="Times New Roman" w:hAnsi="Times New Roman" w:cs="Times New Roman"/>
          <w:b/>
          <w:color w:val="000000"/>
          <w:sz w:val="24"/>
          <w:szCs w:val="24"/>
          <w:lang w:val="en"/>
        </w:rPr>
        <w:t>–</w:t>
      </w:r>
      <w:r w:rsidRPr="007D6F3C">
        <w:rPr>
          <w:rFonts w:ascii="Times New Roman" w:eastAsia="Times New Roman" w:hAnsi="Times New Roman" w:cs="Times New Roman"/>
          <w:b/>
          <w:color w:val="000000"/>
          <w:sz w:val="24"/>
          <w:szCs w:val="24"/>
          <w:lang w:val="en"/>
        </w:rPr>
        <w:t xml:space="preserve"> </w:t>
      </w:r>
      <w:r>
        <w:rPr>
          <w:rFonts w:ascii="Times New Roman" w:eastAsia="Times New Roman" w:hAnsi="Times New Roman" w:cs="Times New Roman"/>
          <w:i/>
          <w:color w:val="000000"/>
          <w:sz w:val="24"/>
          <w:szCs w:val="24"/>
          <w:lang w:val="en"/>
        </w:rPr>
        <w:t>Engineer II</w:t>
      </w:r>
      <w:r w:rsidRPr="007D6F3C">
        <w:rPr>
          <w:rFonts w:ascii="Times New Roman" w:eastAsia="Times New Roman" w:hAnsi="Times New Roman" w:cs="Times New Roman"/>
          <w:b/>
          <w:color w:val="000000"/>
          <w:sz w:val="24"/>
          <w:szCs w:val="24"/>
          <w:lang w:val="en"/>
        </w:rPr>
        <w:tab/>
      </w:r>
      <w:r>
        <w:rPr>
          <w:rFonts w:ascii="Times New Roman" w:eastAsia="Times New Roman" w:hAnsi="Times New Roman" w:cs="Times New Roman"/>
          <w:color w:val="000000"/>
          <w:sz w:val="24"/>
          <w:szCs w:val="24"/>
          <w:lang w:val="en"/>
        </w:rPr>
        <w:t>December 201</w:t>
      </w:r>
      <w:r w:rsidR="00FC6990">
        <w:rPr>
          <w:rFonts w:ascii="Times New Roman" w:eastAsia="Times New Roman" w:hAnsi="Times New Roman" w:cs="Times New Roman"/>
          <w:color w:val="000000"/>
          <w:sz w:val="24"/>
          <w:szCs w:val="24"/>
          <w:lang w:val="en"/>
        </w:rPr>
        <w:t>7</w:t>
      </w:r>
      <w:r>
        <w:rPr>
          <w:rFonts w:ascii="Times New Roman" w:eastAsia="Times New Roman" w:hAnsi="Times New Roman" w:cs="Times New Roman"/>
          <w:color w:val="000000"/>
          <w:sz w:val="24"/>
          <w:szCs w:val="24"/>
          <w:lang w:val="en"/>
        </w:rPr>
        <w:t xml:space="preserve"> - Present</w:t>
      </w:r>
    </w:p>
    <w:p w14:paraId="48BD7F44" w14:textId="0C50634D" w:rsidR="0082050C" w:rsidRPr="007D6F3C" w:rsidRDefault="0082050C"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Pr>
          <w:rFonts w:ascii="Times New Roman" w:eastAsia="Times New Roman" w:hAnsi="Times New Roman" w:cs="Times New Roman"/>
          <w:color w:val="000000"/>
          <w:sz w:val="24"/>
          <w:szCs w:val="24"/>
          <w:lang w:val="en"/>
        </w:rPr>
        <w:t>Sampled groundwater, soil, air, and soil-gas according to state and EPA standards.</w:t>
      </w:r>
    </w:p>
    <w:p w14:paraId="28C83569" w14:textId="244DB34B" w:rsidR="0082050C" w:rsidRPr="007D6F3C" w:rsidRDefault="0082050C"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Pr>
          <w:rFonts w:ascii="Times New Roman" w:eastAsia="Times New Roman" w:hAnsi="Times New Roman" w:cs="Times New Roman"/>
          <w:color w:val="000000"/>
          <w:sz w:val="24"/>
          <w:szCs w:val="24"/>
          <w:lang w:val="en"/>
        </w:rPr>
        <w:t>Reviewed daily rig reports for deep soil mix wall installation.</w:t>
      </w:r>
    </w:p>
    <w:p w14:paraId="23B5D197" w14:textId="20A311DF" w:rsidR="0082050C" w:rsidRDefault="0082050C"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Pr>
          <w:rFonts w:ascii="Times New Roman" w:eastAsia="Times New Roman" w:hAnsi="Times New Roman" w:cs="Times New Roman"/>
          <w:color w:val="000000"/>
          <w:sz w:val="24"/>
          <w:szCs w:val="24"/>
          <w:lang w:val="en"/>
        </w:rPr>
        <w:t xml:space="preserve">Managed subcontractors during monitoring well installation and abandonment. </w:t>
      </w:r>
    </w:p>
    <w:p w14:paraId="2AF14C17" w14:textId="32DDF71B" w:rsidR="00651C73" w:rsidRDefault="00651C73"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Pr>
          <w:rFonts w:ascii="Times New Roman" w:eastAsia="Times New Roman" w:hAnsi="Times New Roman" w:cs="Times New Roman"/>
          <w:color w:val="000000"/>
          <w:sz w:val="24"/>
          <w:szCs w:val="24"/>
          <w:lang w:val="en"/>
        </w:rPr>
        <w:t>Reviewed files and performed various data entry tasks.</w:t>
      </w:r>
    </w:p>
    <w:p w14:paraId="73D45A5E" w14:textId="6DEE0202" w:rsidR="0082050C" w:rsidRDefault="00651C73"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Pr>
          <w:rFonts w:ascii="Times New Roman" w:eastAsia="Times New Roman" w:hAnsi="Times New Roman" w:cs="Times New Roman"/>
          <w:color w:val="000000"/>
          <w:sz w:val="24"/>
          <w:szCs w:val="24"/>
          <w:lang w:val="en"/>
        </w:rPr>
        <w:t>Construction management at a former MGP remediation site.</w:t>
      </w:r>
    </w:p>
    <w:p w14:paraId="5ED005A7" w14:textId="6D75CC7B" w:rsidR="008E1EC0" w:rsidRPr="008E1EC0" w:rsidRDefault="008E1EC0"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themeColor="text1"/>
          <w:sz w:val="24"/>
          <w:szCs w:val="24"/>
          <w:lang w:val="en"/>
        </w:rPr>
      </w:pPr>
      <w:r w:rsidRPr="008E1EC0">
        <w:rPr>
          <w:rFonts w:ascii="Times New Roman" w:hAnsi="Times New Roman" w:cs="Times New Roman"/>
          <w:color w:val="000000" w:themeColor="text1"/>
          <w:sz w:val="24"/>
          <w:szCs w:val="24"/>
        </w:rPr>
        <w:t>Installed and maintained sensor equipment on active railroad track to monitor movement of track while construction was ongoing nearby.</w:t>
      </w:r>
    </w:p>
    <w:p w14:paraId="46D2D958" w14:textId="77777777" w:rsidR="0082050C" w:rsidRPr="0082050C" w:rsidRDefault="0082050C" w:rsidP="0082050C">
      <w:pPr>
        <w:tabs>
          <w:tab w:val="right" w:pos="9990"/>
        </w:tabs>
        <w:spacing w:after="0" w:line="240" w:lineRule="auto"/>
        <w:rPr>
          <w:rFonts w:ascii="Times New Roman" w:eastAsia="Times New Roman" w:hAnsi="Times New Roman" w:cs="Times New Roman"/>
          <w:color w:val="000000"/>
          <w:sz w:val="24"/>
          <w:szCs w:val="24"/>
          <w:lang w:val="en"/>
        </w:rPr>
      </w:pPr>
    </w:p>
    <w:p w14:paraId="01B6BFDD" w14:textId="3E10F311" w:rsidR="000F1949" w:rsidRPr="007D6F3C" w:rsidRDefault="000F1949" w:rsidP="004971FB">
      <w:pPr>
        <w:tabs>
          <w:tab w:val="right" w:pos="10440"/>
        </w:tabs>
        <w:spacing w:after="0" w:line="240" w:lineRule="auto"/>
        <w:rPr>
          <w:rFonts w:ascii="Times New Roman" w:eastAsia="Times New Roman" w:hAnsi="Times New Roman" w:cs="Times New Roman"/>
          <w:i/>
          <w:color w:val="000000"/>
          <w:sz w:val="24"/>
          <w:szCs w:val="24"/>
          <w:lang w:val="en"/>
        </w:rPr>
      </w:pPr>
      <w:r w:rsidRPr="007D6F3C">
        <w:rPr>
          <w:rFonts w:ascii="Times New Roman" w:eastAsia="Times New Roman" w:hAnsi="Times New Roman" w:cs="Times New Roman"/>
          <w:b/>
          <w:color w:val="000000"/>
          <w:sz w:val="24"/>
          <w:szCs w:val="24"/>
          <w:lang w:val="en"/>
        </w:rPr>
        <w:t>SESCO Group</w:t>
      </w:r>
      <w:r w:rsidR="00AD6D2E" w:rsidRPr="007D6F3C">
        <w:rPr>
          <w:rFonts w:ascii="Times New Roman" w:eastAsia="Times New Roman" w:hAnsi="Times New Roman" w:cs="Times New Roman"/>
          <w:i/>
          <w:color w:val="000000"/>
          <w:sz w:val="24"/>
          <w:szCs w:val="24"/>
          <w:lang w:val="en"/>
        </w:rPr>
        <w:t xml:space="preserve"> - Staff Engineer</w:t>
      </w:r>
      <w:r w:rsidRPr="007D6F3C">
        <w:rPr>
          <w:rFonts w:ascii="Times New Roman" w:eastAsia="Times New Roman" w:hAnsi="Times New Roman" w:cs="Times New Roman"/>
          <w:color w:val="000000"/>
          <w:sz w:val="24"/>
          <w:szCs w:val="24"/>
          <w:lang w:val="en"/>
        </w:rPr>
        <w:tab/>
        <w:t xml:space="preserve">March 2017 </w:t>
      </w:r>
      <w:r w:rsidR="0082050C">
        <w:rPr>
          <w:rFonts w:ascii="Times New Roman" w:eastAsia="Times New Roman" w:hAnsi="Times New Roman" w:cs="Times New Roman"/>
          <w:color w:val="000000"/>
          <w:sz w:val="24"/>
          <w:szCs w:val="24"/>
          <w:lang w:val="en"/>
        </w:rPr>
        <w:t>–</w:t>
      </w:r>
      <w:r w:rsidRPr="007D6F3C">
        <w:rPr>
          <w:rFonts w:ascii="Times New Roman" w:eastAsia="Times New Roman" w:hAnsi="Times New Roman" w:cs="Times New Roman"/>
          <w:color w:val="000000"/>
          <w:sz w:val="24"/>
          <w:szCs w:val="24"/>
          <w:lang w:val="en"/>
        </w:rPr>
        <w:t xml:space="preserve"> </w:t>
      </w:r>
      <w:r w:rsidR="0082050C">
        <w:rPr>
          <w:rFonts w:ascii="Times New Roman" w:eastAsia="Times New Roman" w:hAnsi="Times New Roman" w:cs="Times New Roman"/>
          <w:color w:val="000000"/>
          <w:sz w:val="24"/>
          <w:szCs w:val="24"/>
          <w:lang w:val="en"/>
        </w:rPr>
        <w:t>December 201</w:t>
      </w:r>
      <w:r w:rsidR="00FC6990">
        <w:rPr>
          <w:rFonts w:ascii="Times New Roman" w:eastAsia="Times New Roman" w:hAnsi="Times New Roman" w:cs="Times New Roman"/>
          <w:color w:val="000000"/>
          <w:sz w:val="24"/>
          <w:szCs w:val="24"/>
          <w:lang w:val="en"/>
        </w:rPr>
        <w:t>7</w:t>
      </w:r>
    </w:p>
    <w:p w14:paraId="5405500D" w14:textId="77777777" w:rsidR="0082050C" w:rsidRPr="007D6F3C" w:rsidRDefault="0082050C"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sidRPr="007D6F3C">
        <w:rPr>
          <w:rFonts w:ascii="Times New Roman" w:eastAsia="Times New Roman" w:hAnsi="Times New Roman" w:cs="Times New Roman"/>
          <w:color w:val="000000"/>
          <w:sz w:val="24"/>
          <w:szCs w:val="24"/>
          <w:lang w:val="en"/>
        </w:rPr>
        <w:t>Prepared NPDES, SWPPP, SPCC and water quality evaluation reports</w:t>
      </w:r>
      <w:r>
        <w:rPr>
          <w:rFonts w:ascii="Times New Roman" w:eastAsia="Times New Roman" w:hAnsi="Times New Roman" w:cs="Times New Roman"/>
          <w:color w:val="000000"/>
          <w:sz w:val="24"/>
          <w:szCs w:val="24"/>
          <w:lang w:val="en"/>
        </w:rPr>
        <w:t>.</w:t>
      </w:r>
    </w:p>
    <w:p w14:paraId="6ADCDBBC" w14:textId="77777777" w:rsidR="0082050C" w:rsidRPr="007D6F3C" w:rsidRDefault="0082050C"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sidRPr="007D6F3C">
        <w:rPr>
          <w:rFonts w:ascii="Times New Roman" w:eastAsia="Times New Roman" w:hAnsi="Times New Roman" w:cs="Times New Roman"/>
          <w:color w:val="000000"/>
          <w:sz w:val="24"/>
          <w:szCs w:val="24"/>
          <w:lang w:val="en"/>
        </w:rPr>
        <w:t xml:space="preserve">Sampled ground water, surface water, soil, and vapors in air </w:t>
      </w:r>
      <w:r>
        <w:rPr>
          <w:rFonts w:ascii="Times New Roman" w:eastAsia="Times New Roman" w:hAnsi="Times New Roman" w:cs="Times New Roman"/>
          <w:color w:val="000000"/>
          <w:sz w:val="24"/>
          <w:szCs w:val="24"/>
          <w:lang w:val="en"/>
        </w:rPr>
        <w:t>adhering</w:t>
      </w:r>
      <w:r w:rsidRPr="007D6F3C">
        <w:rPr>
          <w:rFonts w:ascii="Times New Roman" w:eastAsia="Times New Roman" w:hAnsi="Times New Roman" w:cs="Times New Roman"/>
          <w:color w:val="000000"/>
          <w:sz w:val="24"/>
          <w:szCs w:val="24"/>
          <w:lang w:val="en"/>
        </w:rPr>
        <w:t xml:space="preserve"> to IDEM and EPA standards</w:t>
      </w:r>
      <w:r>
        <w:rPr>
          <w:rFonts w:ascii="Times New Roman" w:eastAsia="Times New Roman" w:hAnsi="Times New Roman" w:cs="Times New Roman"/>
          <w:color w:val="000000"/>
          <w:sz w:val="24"/>
          <w:szCs w:val="24"/>
          <w:lang w:val="en"/>
        </w:rPr>
        <w:t>.</w:t>
      </w:r>
    </w:p>
    <w:p w14:paraId="6E7D7D36" w14:textId="77777777" w:rsidR="0082050C" w:rsidRPr="007D6F3C" w:rsidRDefault="0082050C"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Pr>
          <w:rFonts w:ascii="Times New Roman" w:eastAsia="Times New Roman" w:hAnsi="Times New Roman" w:cs="Times New Roman"/>
          <w:color w:val="000000"/>
          <w:sz w:val="24"/>
          <w:szCs w:val="24"/>
          <w:lang w:val="en"/>
        </w:rPr>
        <w:t>Developed and managed ground water monitoring database.</w:t>
      </w:r>
    </w:p>
    <w:p w14:paraId="5F39780D" w14:textId="77777777" w:rsidR="0082050C" w:rsidRPr="007D6F3C" w:rsidRDefault="0082050C"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sidRPr="007D6F3C">
        <w:rPr>
          <w:rFonts w:ascii="Times New Roman" w:eastAsia="Times New Roman" w:hAnsi="Times New Roman" w:cs="Times New Roman"/>
          <w:color w:val="000000"/>
          <w:sz w:val="24"/>
          <w:szCs w:val="24"/>
          <w:lang w:val="en"/>
        </w:rPr>
        <w:t>Over</w:t>
      </w:r>
      <w:r>
        <w:rPr>
          <w:rFonts w:ascii="Times New Roman" w:eastAsia="Times New Roman" w:hAnsi="Times New Roman" w:cs="Times New Roman"/>
          <w:color w:val="000000"/>
          <w:sz w:val="24"/>
          <w:szCs w:val="24"/>
          <w:lang w:val="en"/>
        </w:rPr>
        <w:t>saw drillers installing soil-</w:t>
      </w:r>
      <w:r w:rsidRPr="007D6F3C">
        <w:rPr>
          <w:rFonts w:ascii="Times New Roman" w:eastAsia="Times New Roman" w:hAnsi="Times New Roman" w:cs="Times New Roman"/>
          <w:color w:val="000000"/>
          <w:sz w:val="24"/>
          <w:szCs w:val="24"/>
          <w:lang w:val="en"/>
        </w:rPr>
        <w:t>gas and groundwater monitoring wells</w:t>
      </w:r>
      <w:r>
        <w:rPr>
          <w:rFonts w:ascii="Times New Roman" w:eastAsia="Times New Roman" w:hAnsi="Times New Roman" w:cs="Times New Roman"/>
          <w:color w:val="000000"/>
          <w:sz w:val="24"/>
          <w:szCs w:val="24"/>
          <w:lang w:val="en"/>
        </w:rPr>
        <w:t>.</w:t>
      </w:r>
    </w:p>
    <w:p w14:paraId="3ABF793E" w14:textId="77777777" w:rsidR="0082050C" w:rsidRDefault="0082050C"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sidRPr="007D6F3C">
        <w:rPr>
          <w:rFonts w:ascii="Times New Roman" w:eastAsia="Times New Roman" w:hAnsi="Times New Roman" w:cs="Times New Roman"/>
          <w:color w:val="000000"/>
          <w:sz w:val="24"/>
          <w:szCs w:val="24"/>
          <w:lang w:val="en"/>
        </w:rPr>
        <w:t xml:space="preserve">Performed statistical analysis on groundwater monitoring wells using </w:t>
      </w:r>
      <w:proofErr w:type="spellStart"/>
      <w:r w:rsidRPr="007D6F3C">
        <w:rPr>
          <w:rFonts w:ascii="Times New Roman" w:eastAsia="Times New Roman" w:hAnsi="Times New Roman" w:cs="Times New Roman"/>
          <w:color w:val="000000"/>
          <w:sz w:val="24"/>
          <w:szCs w:val="24"/>
          <w:lang w:val="en"/>
        </w:rPr>
        <w:t>Sanitas</w:t>
      </w:r>
      <w:proofErr w:type="spellEnd"/>
      <w:r w:rsidRPr="007D6F3C">
        <w:rPr>
          <w:rFonts w:ascii="Times New Roman" w:eastAsia="Times New Roman" w:hAnsi="Times New Roman" w:cs="Times New Roman"/>
          <w:color w:val="000000"/>
          <w:sz w:val="24"/>
          <w:szCs w:val="24"/>
          <w:lang w:val="en"/>
        </w:rPr>
        <w:t xml:space="preserve"> software</w:t>
      </w:r>
      <w:r>
        <w:rPr>
          <w:rFonts w:ascii="Times New Roman" w:eastAsia="Times New Roman" w:hAnsi="Times New Roman" w:cs="Times New Roman"/>
          <w:color w:val="000000"/>
          <w:sz w:val="24"/>
          <w:szCs w:val="24"/>
          <w:lang w:val="en"/>
        </w:rPr>
        <w:t>.</w:t>
      </w:r>
    </w:p>
    <w:p w14:paraId="5E9B164A" w14:textId="77777777" w:rsidR="0082050C" w:rsidRPr="007D6F3C" w:rsidRDefault="0082050C" w:rsidP="0082050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Pr>
          <w:rFonts w:ascii="Times New Roman" w:eastAsia="Times New Roman" w:hAnsi="Times New Roman" w:cs="Times New Roman"/>
          <w:color w:val="000000"/>
          <w:sz w:val="24"/>
          <w:szCs w:val="24"/>
          <w:lang w:val="en"/>
        </w:rPr>
        <w:t>Collaborated with CAD technicians to draft groundwater elevation maps for over 10 different sites.</w:t>
      </w:r>
    </w:p>
    <w:p w14:paraId="64D7A588" w14:textId="77777777" w:rsidR="000F1949" w:rsidRDefault="000F1949" w:rsidP="000F1949">
      <w:pPr>
        <w:tabs>
          <w:tab w:val="right" w:pos="10440"/>
        </w:tabs>
        <w:spacing w:after="0" w:line="240" w:lineRule="auto"/>
        <w:rPr>
          <w:rFonts w:ascii="Times New Roman" w:eastAsia="Times New Roman" w:hAnsi="Times New Roman" w:cs="Times New Roman"/>
          <w:b/>
          <w:color w:val="000000"/>
          <w:lang w:val="en"/>
        </w:rPr>
      </w:pPr>
    </w:p>
    <w:p w14:paraId="243034E5" w14:textId="5D0CC477" w:rsidR="000F1949" w:rsidRPr="007D6F3C" w:rsidRDefault="000F1949" w:rsidP="004971FB">
      <w:pPr>
        <w:tabs>
          <w:tab w:val="right" w:pos="10440"/>
        </w:tabs>
        <w:spacing w:after="0" w:line="240" w:lineRule="auto"/>
        <w:rPr>
          <w:rFonts w:ascii="Times New Roman" w:eastAsia="Times New Roman" w:hAnsi="Times New Roman" w:cs="Times New Roman"/>
          <w:i/>
          <w:color w:val="000000"/>
          <w:sz w:val="24"/>
          <w:szCs w:val="24"/>
          <w:lang w:val="en"/>
        </w:rPr>
      </w:pPr>
      <w:r w:rsidRPr="007D6F3C">
        <w:rPr>
          <w:rFonts w:ascii="Times New Roman" w:eastAsia="Times New Roman" w:hAnsi="Times New Roman" w:cs="Times New Roman"/>
          <w:b/>
          <w:color w:val="000000"/>
          <w:sz w:val="24"/>
          <w:szCs w:val="24"/>
          <w:lang w:val="en"/>
        </w:rPr>
        <w:t>RSA Security</w:t>
      </w:r>
      <w:r w:rsidR="00AD6D2E" w:rsidRPr="007D6F3C">
        <w:rPr>
          <w:rFonts w:ascii="Times New Roman" w:eastAsia="Times New Roman" w:hAnsi="Times New Roman" w:cs="Times New Roman"/>
          <w:b/>
          <w:color w:val="000000"/>
          <w:sz w:val="24"/>
          <w:szCs w:val="24"/>
          <w:lang w:val="en"/>
        </w:rPr>
        <w:t xml:space="preserve"> -</w:t>
      </w:r>
      <w:r w:rsidRPr="007D6F3C">
        <w:rPr>
          <w:rFonts w:ascii="Times New Roman" w:eastAsia="Times New Roman" w:hAnsi="Times New Roman" w:cs="Times New Roman"/>
          <w:b/>
          <w:color w:val="000000"/>
          <w:sz w:val="24"/>
          <w:szCs w:val="24"/>
          <w:lang w:val="en"/>
        </w:rPr>
        <w:t xml:space="preserve"> </w:t>
      </w:r>
      <w:r w:rsidR="00AD6D2E" w:rsidRPr="007D6F3C">
        <w:rPr>
          <w:rFonts w:ascii="Times New Roman" w:eastAsia="Times New Roman" w:hAnsi="Times New Roman" w:cs="Times New Roman"/>
          <w:i/>
          <w:color w:val="000000"/>
          <w:sz w:val="24"/>
          <w:szCs w:val="24"/>
          <w:lang w:val="en"/>
        </w:rPr>
        <w:t>Senior Anti-Fraud Security Analyst Co-op</w:t>
      </w:r>
      <w:r w:rsidR="00AD6D2E" w:rsidRPr="007D6F3C">
        <w:rPr>
          <w:rFonts w:ascii="Times New Roman" w:eastAsia="Times New Roman" w:hAnsi="Times New Roman" w:cs="Times New Roman"/>
          <w:b/>
          <w:color w:val="000000"/>
          <w:sz w:val="24"/>
          <w:szCs w:val="24"/>
          <w:lang w:val="en"/>
        </w:rPr>
        <w:tab/>
      </w:r>
      <w:r w:rsidRPr="007D6F3C">
        <w:rPr>
          <w:rFonts w:ascii="Times New Roman" w:eastAsia="Times New Roman" w:hAnsi="Times New Roman" w:cs="Times New Roman"/>
          <w:color w:val="000000"/>
          <w:sz w:val="24"/>
          <w:szCs w:val="24"/>
          <w:lang w:val="en"/>
        </w:rPr>
        <w:t>July 2014 – February 201</w:t>
      </w:r>
      <w:r w:rsidR="004971FB" w:rsidRPr="007D6F3C">
        <w:rPr>
          <w:rFonts w:ascii="Times New Roman" w:eastAsia="Times New Roman" w:hAnsi="Times New Roman" w:cs="Times New Roman"/>
          <w:color w:val="000000"/>
          <w:sz w:val="24"/>
          <w:szCs w:val="24"/>
          <w:lang w:val="en"/>
        </w:rPr>
        <w:t>7</w:t>
      </w:r>
    </w:p>
    <w:p w14:paraId="1EB78A50" w14:textId="4E74262B" w:rsidR="000F1949" w:rsidRPr="007D6F3C" w:rsidRDefault="000F1949" w:rsidP="00EC302D">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sidRPr="007D6F3C">
        <w:rPr>
          <w:rFonts w:ascii="Times New Roman" w:eastAsia="Times New Roman" w:hAnsi="Times New Roman" w:cs="Times New Roman"/>
          <w:color w:val="000000"/>
          <w:sz w:val="24"/>
          <w:szCs w:val="24"/>
          <w:lang w:val="en"/>
        </w:rPr>
        <w:t>Analyzed new fraud trends and technologies in the online security field to identify potential</w:t>
      </w:r>
      <w:r w:rsidR="005D2FBE" w:rsidRPr="007D6F3C">
        <w:rPr>
          <w:rFonts w:ascii="Times New Roman" w:eastAsia="Times New Roman" w:hAnsi="Times New Roman" w:cs="Times New Roman"/>
          <w:color w:val="000000"/>
          <w:sz w:val="24"/>
          <w:szCs w:val="24"/>
          <w:lang w:val="en"/>
        </w:rPr>
        <w:t xml:space="preserve"> phishing</w:t>
      </w:r>
      <w:r w:rsidR="00754B5C">
        <w:rPr>
          <w:rFonts w:ascii="Times New Roman" w:eastAsia="Times New Roman" w:hAnsi="Times New Roman" w:cs="Times New Roman"/>
          <w:color w:val="000000"/>
          <w:sz w:val="24"/>
          <w:szCs w:val="24"/>
          <w:lang w:val="en"/>
        </w:rPr>
        <w:t xml:space="preserve"> attacks.</w:t>
      </w:r>
    </w:p>
    <w:p w14:paraId="3416D435" w14:textId="6823605E" w:rsidR="000F1949" w:rsidRPr="007D6F3C" w:rsidRDefault="000F1949" w:rsidP="005D2FBE">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sidRPr="007D6F3C">
        <w:rPr>
          <w:rFonts w:ascii="Times New Roman" w:eastAsia="Times New Roman" w:hAnsi="Times New Roman" w:cs="Times New Roman"/>
          <w:color w:val="000000"/>
          <w:sz w:val="24"/>
          <w:szCs w:val="24"/>
          <w:lang w:val="en"/>
        </w:rPr>
        <w:t>Identified and shut down over 5,000 attacks by conducting thorough and complete analysis of v</w:t>
      </w:r>
      <w:r w:rsidR="00754B5C">
        <w:rPr>
          <w:rFonts w:ascii="Times New Roman" w:eastAsia="Times New Roman" w:hAnsi="Times New Roman" w:cs="Times New Roman"/>
          <w:color w:val="000000"/>
          <w:sz w:val="24"/>
          <w:szCs w:val="24"/>
          <w:lang w:val="en"/>
        </w:rPr>
        <w:t>arious systems and environments.</w:t>
      </w:r>
      <w:r w:rsidRPr="007D6F3C">
        <w:rPr>
          <w:rFonts w:ascii="Times New Roman" w:eastAsia="Times New Roman" w:hAnsi="Times New Roman" w:cs="Times New Roman"/>
          <w:color w:val="000000"/>
          <w:sz w:val="24"/>
          <w:szCs w:val="24"/>
          <w:lang w:val="en"/>
        </w:rPr>
        <w:t xml:space="preserve"> </w:t>
      </w:r>
    </w:p>
    <w:p w14:paraId="3714F38E" w14:textId="3034D29D" w:rsidR="00C10A6A" w:rsidRPr="007D6F3C" w:rsidRDefault="000F1949" w:rsidP="007D6F3C">
      <w:pPr>
        <w:pStyle w:val="ListParagraph"/>
        <w:numPr>
          <w:ilvl w:val="0"/>
          <w:numId w:val="12"/>
        </w:numPr>
        <w:tabs>
          <w:tab w:val="right" w:pos="9990"/>
        </w:tabs>
        <w:spacing w:after="0" w:line="240" w:lineRule="auto"/>
        <w:rPr>
          <w:rFonts w:ascii="Times New Roman" w:eastAsia="Times New Roman" w:hAnsi="Times New Roman" w:cs="Times New Roman"/>
          <w:color w:val="000000"/>
          <w:sz w:val="24"/>
          <w:szCs w:val="24"/>
          <w:lang w:val="en"/>
        </w:rPr>
      </w:pPr>
      <w:r w:rsidRPr="007D6F3C">
        <w:rPr>
          <w:rFonts w:ascii="Times New Roman" w:eastAsia="Times New Roman" w:hAnsi="Times New Roman" w:cs="Times New Roman"/>
          <w:color w:val="000000"/>
          <w:sz w:val="24"/>
          <w:szCs w:val="24"/>
          <w:lang w:val="en"/>
        </w:rPr>
        <w:t xml:space="preserve">Communicated website shutdowns and security threats directly to over </w:t>
      </w:r>
      <w:r w:rsidRPr="007D6F3C">
        <w:rPr>
          <w:rFonts w:ascii="Times New Roman" w:eastAsia="Times New Roman" w:hAnsi="Times New Roman" w:cs="Times New Roman"/>
          <w:sz w:val="24"/>
          <w:szCs w:val="24"/>
          <w:lang w:val="en"/>
        </w:rPr>
        <w:t>100</w:t>
      </w:r>
      <w:r w:rsidRPr="007D6F3C">
        <w:rPr>
          <w:rFonts w:ascii="Times New Roman" w:eastAsia="Times New Roman" w:hAnsi="Times New Roman" w:cs="Times New Roman"/>
          <w:color w:val="FF0000"/>
          <w:sz w:val="24"/>
          <w:szCs w:val="24"/>
          <w:lang w:val="en"/>
        </w:rPr>
        <w:t xml:space="preserve"> </w:t>
      </w:r>
      <w:r w:rsidRPr="007D6F3C">
        <w:rPr>
          <w:rFonts w:ascii="Times New Roman" w:eastAsia="Times New Roman" w:hAnsi="Times New Roman" w:cs="Times New Roman"/>
          <w:color w:val="000000"/>
          <w:sz w:val="24"/>
          <w:szCs w:val="24"/>
          <w:lang w:val="en"/>
        </w:rPr>
        <w:t>clients</w:t>
      </w:r>
      <w:r w:rsidR="00754B5C">
        <w:rPr>
          <w:rFonts w:ascii="Times New Roman" w:eastAsia="Times New Roman" w:hAnsi="Times New Roman" w:cs="Times New Roman"/>
          <w:color w:val="000000"/>
          <w:sz w:val="24"/>
          <w:szCs w:val="24"/>
          <w:lang w:val="en"/>
        </w:rPr>
        <w:t>.</w:t>
      </w:r>
    </w:p>
    <w:p w14:paraId="5EBF92BD" w14:textId="77777777" w:rsidR="00AD6D2E" w:rsidRPr="0082050C" w:rsidRDefault="00AD6D2E" w:rsidP="0082050C">
      <w:pPr>
        <w:tabs>
          <w:tab w:val="right" w:pos="9990"/>
        </w:tabs>
        <w:spacing w:after="0" w:line="240" w:lineRule="auto"/>
        <w:rPr>
          <w:rFonts w:ascii="Times New Roman" w:eastAsia="Times New Roman" w:hAnsi="Times New Roman" w:cs="Times New Roman"/>
          <w:b/>
          <w:color w:val="000000"/>
          <w:sz w:val="24"/>
          <w:szCs w:val="24"/>
          <w:lang w:val="en"/>
        </w:rPr>
      </w:pPr>
    </w:p>
    <w:p w14:paraId="7E37254E" w14:textId="77777777" w:rsidR="00F2427C" w:rsidRPr="00F2427C" w:rsidRDefault="00F2427C" w:rsidP="00F2427C">
      <w:pPr>
        <w:spacing w:after="0" w:line="240" w:lineRule="auto"/>
        <w:rPr>
          <w:rFonts w:ascii="Times New Roman" w:eastAsia="Times New Roman" w:hAnsi="Times New Roman" w:cs="Times New Roman"/>
          <w:sz w:val="16"/>
          <w:szCs w:val="16"/>
          <w:lang w:val="en"/>
        </w:rPr>
      </w:pPr>
    </w:p>
    <w:p w14:paraId="723157F5" w14:textId="0E32C0FA" w:rsidR="004971FB" w:rsidRPr="007D6F3C" w:rsidRDefault="004971FB" w:rsidP="004971FB">
      <w:pPr>
        <w:spacing w:after="0" w:line="240" w:lineRule="auto"/>
        <w:rPr>
          <w:rFonts w:ascii="Times" w:eastAsia="Times New Roman" w:hAnsi="Times" w:cs="Times New Roman"/>
          <w:b/>
          <w:sz w:val="26"/>
          <w:szCs w:val="26"/>
          <w:u w:val="single"/>
        </w:rPr>
      </w:pPr>
      <w:r w:rsidRPr="007D6F3C">
        <w:rPr>
          <w:rFonts w:ascii="Times" w:eastAsia="Times New Roman" w:hAnsi="Times" w:cs="Times New Roman"/>
          <w:b/>
          <w:sz w:val="26"/>
          <w:szCs w:val="26"/>
          <w:u w:val="single"/>
        </w:rPr>
        <w:t>Skills + Certificates</w:t>
      </w:r>
    </w:p>
    <w:p w14:paraId="15A79D87" w14:textId="77777777" w:rsidR="007D6F3C" w:rsidRDefault="007D6F3C" w:rsidP="007E6DA0">
      <w:pPr>
        <w:spacing w:after="0" w:line="240" w:lineRule="auto"/>
        <w:rPr>
          <w:rFonts w:ascii="Times New Roman" w:eastAsia="Times New Roman" w:hAnsi="Times New Roman" w:cs="Times New Roman"/>
          <w:iCs/>
        </w:rPr>
        <w:sectPr w:rsidR="007D6F3C" w:rsidSect="004971FB">
          <w:pgSz w:w="12240" w:h="15840"/>
          <w:pgMar w:top="810" w:right="900" w:bottom="450" w:left="900" w:header="720" w:footer="720" w:gutter="0"/>
          <w:cols w:space="720"/>
          <w:docGrid w:linePitch="360"/>
        </w:sectPr>
      </w:pPr>
    </w:p>
    <w:p w14:paraId="7512A6CB" w14:textId="77777777" w:rsidR="00F25753" w:rsidRPr="007D6F3C" w:rsidRDefault="00F25753" w:rsidP="00F25753">
      <w:pPr>
        <w:pStyle w:val="ListParagraph"/>
        <w:numPr>
          <w:ilvl w:val="0"/>
          <w:numId w:val="12"/>
        </w:numPr>
        <w:spacing w:after="0" w:line="240" w:lineRule="auto"/>
        <w:rPr>
          <w:rFonts w:ascii="Times New Roman" w:eastAsia="Times New Roman" w:hAnsi="Times New Roman" w:cs="Times New Roman"/>
          <w:iCs/>
          <w:sz w:val="24"/>
          <w:szCs w:val="24"/>
        </w:rPr>
      </w:pPr>
      <w:r w:rsidRPr="007D6F3C">
        <w:rPr>
          <w:rFonts w:ascii="Times New Roman" w:eastAsia="Times New Roman" w:hAnsi="Times New Roman" w:cs="Times New Roman"/>
          <w:iCs/>
          <w:sz w:val="24"/>
          <w:szCs w:val="24"/>
        </w:rPr>
        <w:t>Engineer in Training</w:t>
      </w:r>
      <w:bookmarkStart w:id="0" w:name="_GoBack"/>
      <w:bookmarkEnd w:id="0"/>
    </w:p>
    <w:p w14:paraId="6795ADF5" w14:textId="77777777" w:rsidR="00F25753" w:rsidRPr="007D6F3C" w:rsidRDefault="00F25753" w:rsidP="00F25753">
      <w:pPr>
        <w:pStyle w:val="ListParagraph"/>
        <w:numPr>
          <w:ilvl w:val="0"/>
          <w:numId w:val="12"/>
        </w:numPr>
        <w:spacing w:after="0" w:line="240" w:lineRule="auto"/>
        <w:rPr>
          <w:rFonts w:ascii="Times New Roman" w:eastAsia="Times New Roman" w:hAnsi="Times New Roman" w:cs="Times New Roman"/>
          <w:iCs/>
          <w:sz w:val="24"/>
          <w:szCs w:val="24"/>
        </w:rPr>
      </w:pPr>
      <w:r w:rsidRPr="007D6F3C">
        <w:rPr>
          <w:rFonts w:ascii="Times New Roman" w:eastAsia="Times New Roman" w:hAnsi="Times New Roman" w:cs="Times New Roman"/>
          <w:iCs/>
          <w:sz w:val="24"/>
          <w:szCs w:val="24"/>
        </w:rPr>
        <w:t>Soil, Water, and Air Sampling</w:t>
      </w:r>
    </w:p>
    <w:p w14:paraId="743F85B7" w14:textId="77777777" w:rsidR="00F25753" w:rsidRPr="007D6F3C" w:rsidRDefault="00F25753" w:rsidP="00F25753">
      <w:pPr>
        <w:pStyle w:val="ListParagraph"/>
        <w:numPr>
          <w:ilvl w:val="0"/>
          <w:numId w:val="12"/>
        </w:numPr>
        <w:spacing w:after="0" w:line="240" w:lineRule="auto"/>
        <w:rPr>
          <w:rFonts w:ascii="Times New Roman" w:eastAsia="Times New Roman" w:hAnsi="Times New Roman" w:cs="Times New Roman"/>
          <w:iCs/>
          <w:sz w:val="24"/>
          <w:szCs w:val="24"/>
        </w:rPr>
      </w:pPr>
      <w:r w:rsidRPr="007D6F3C">
        <w:rPr>
          <w:rFonts w:ascii="Times New Roman" w:eastAsia="Times New Roman" w:hAnsi="Times New Roman" w:cs="Times New Roman"/>
          <w:iCs/>
          <w:sz w:val="24"/>
          <w:szCs w:val="24"/>
        </w:rPr>
        <w:t xml:space="preserve">OSHA 40 Hour HAZWOPER </w:t>
      </w:r>
    </w:p>
    <w:p w14:paraId="43F9A508" w14:textId="4DA222C7" w:rsidR="00F25753" w:rsidRPr="005C0166" w:rsidRDefault="00447E90" w:rsidP="00F25753">
      <w:pPr>
        <w:pStyle w:val="ListParagraph"/>
        <w:numPr>
          <w:ilvl w:val="0"/>
          <w:numId w:val="12"/>
        </w:numPr>
        <w:spacing w:after="0" w:line="240" w:lineRule="auto"/>
        <w:rPr>
          <w:rFonts w:ascii="Times New Roman" w:eastAsia="Times New Roman" w:hAnsi="Times New Roman" w:cs="Times New Roman"/>
          <w:iCs/>
          <w:sz w:val="24"/>
          <w:szCs w:val="24"/>
        </w:rPr>
        <w:sectPr w:rsidR="00F25753" w:rsidRPr="005C0166" w:rsidSect="007D6F3C">
          <w:type w:val="continuous"/>
          <w:pgSz w:w="12240" w:h="15840"/>
          <w:pgMar w:top="810" w:right="900" w:bottom="450" w:left="900" w:header="720" w:footer="720" w:gutter="0"/>
          <w:cols w:num="2" w:space="720"/>
          <w:docGrid w:linePitch="360"/>
        </w:sectPr>
      </w:pPr>
      <w:r>
        <w:rPr>
          <w:rFonts w:ascii="Times New Roman" w:eastAsia="Times New Roman" w:hAnsi="Times New Roman" w:cs="Times New Roman"/>
          <w:iCs/>
          <w:sz w:val="24"/>
          <w:szCs w:val="24"/>
        </w:rPr>
        <w:t>CPR and First Aid Trained</w:t>
      </w:r>
    </w:p>
    <w:p w14:paraId="360AA81E" w14:textId="246B93A5" w:rsidR="007D6F3C" w:rsidRPr="00F25753" w:rsidRDefault="00F25753" w:rsidP="00F25753">
      <w:pPr>
        <w:pStyle w:val="ListParagraph"/>
        <w:numPr>
          <w:ilvl w:val="0"/>
          <w:numId w:val="12"/>
        </w:numPr>
        <w:spacing w:after="0"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American Society of Civil Engineers</w:t>
      </w:r>
    </w:p>
    <w:sectPr w:rsidR="007D6F3C" w:rsidRPr="00F25753" w:rsidSect="007D6F3C">
      <w:type w:val="continuous"/>
      <w:pgSz w:w="12240" w:h="15840"/>
      <w:pgMar w:top="810" w:right="900" w:bottom="45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133E58" w14:textId="77777777" w:rsidR="00CE211C" w:rsidRDefault="00CE211C" w:rsidP="00F2427C">
      <w:pPr>
        <w:spacing w:after="0" w:line="240" w:lineRule="auto"/>
      </w:pPr>
      <w:r>
        <w:separator/>
      </w:r>
    </w:p>
  </w:endnote>
  <w:endnote w:type="continuationSeparator" w:id="0">
    <w:p w14:paraId="2852E085" w14:textId="77777777" w:rsidR="00CE211C" w:rsidRDefault="00CE211C" w:rsidP="00F24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9B2D2D" w14:textId="77777777" w:rsidR="00CE211C" w:rsidRDefault="00CE211C" w:rsidP="00F2427C">
      <w:pPr>
        <w:spacing w:after="0" w:line="240" w:lineRule="auto"/>
      </w:pPr>
      <w:r>
        <w:separator/>
      </w:r>
    </w:p>
  </w:footnote>
  <w:footnote w:type="continuationSeparator" w:id="0">
    <w:p w14:paraId="0D63D27F" w14:textId="77777777" w:rsidR="00CE211C" w:rsidRDefault="00CE211C" w:rsidP="00F24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A08A5"/>
    <w:multiLevelType w:val="hybridMultilevel"/>
    <w:tmpl w:val="BBA66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E7AC9"/>
    <w:multiLevelType w:val="hybridMultilevel"/>
    <w:tmpl w:val="CCE4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D1340"/>
    <w:multiLevelType w:val="hybridMultilevel"/>
    <w:tmpl w:val="D66C8E34"/>
    <w:lvl w:ilvl="0" w:tplc="89FABC8C">
      <w:numFmt w:val="bullet"/>
      <w:lvlText w:val="-"/>
      <w:lvlJc w:val="left"/>
      <w:pPr>
        <w:ind w:left="720" w:hanging="360"/>
      </w:pPr>
      <w:rPr>
        <w:rFonts w:ascii="Times" w:eastAsiaTheme="minorHAnsi"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F34A8"/>
    <w:multiLevelType w:val="hybridMultilevel"/>
    <w:tmpl w:val="81B8D2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91E4D93"/>
    <w:multiLevelType w:val="hybridMultilevel"/>
    <w:tmpl w:val="3700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6D5FB1"/>
    <w:multiLevelType w:val="hybridMultilevel"/>
    <w:tmpl w:val="97BEC6A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8CB2F86"/>
    <w:multiLevelType w:val="hybridMultilevel"/>
    <w:tmpl w:val="C97E9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7437C6"/>
    <w:multiLevelType w:val="hybridMultilevel"/>
    <w:tmpl w:val="D3D2BF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50DE6"/>
    <w:multiLevelType w:val="hybridMultilevel"/>
    <w:tmpl w:val="13B8D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B04232"/>
    <w:multiLevelType w:val="hybridMultilevel"/>
    <w:tmpl w:val="7E121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176CA6"/>
    <w:multiLevelType w:val="hybridMultilevel"/>
    <w:tmpl w:val="E85C9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5E6407"/>
    <w:multiLevelType w:val="hybridMultilevel"/>
    <w:tmpl w:val="509C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1A0320"/>
    <w:multiLevelType w:val="hybridMultilevel"/>
    <w:tmpl w:val="2DA46A56"/>
    <w:lvl w:ilvl="0" w:tplc="89FABC8C">
      <w:numFmt w:val="bullet"/>
      <w:lvlText w:val="-"/>
      <w:lvlJc w:val="left"/>
      <w:pPr>
        <w:ind w:left="720" w:hanging="360"/>
      </w:pPr>
      <w:rPr>
        <w:rFonts w:ascii="Times" w:eastAsiaTheme="minorHAnsi"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E0004A"/>
    <w:multiLevelType w:val="hybridMultilevel"/>
    <w:tmpl w:val="6C5444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34D2366"/>
    <w:multiLevelType w:val="hybridMultilevel"/>
    <w:tmpl w:val="28FE2460"/>
    <w:lvl w:ilvl="0" w:tplc="6C6AA6B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847D7B"/>
    <w:multiLevelType w:val="hybridMultilevel"/>
    <w:tmpl w:val="6FD22BB8"/>
    <w:lvl w:ilvl="0" w:tplc="04090001">
      <w:start w:val="1"/>
      <w:numFmt w:val="bullet"/>
      <w:lvlText w:val=""/>
      <w:lvlJc w:val="left"/>
      <w:pPr>
        <w:ind w:left="10710" w:hanging="360"/>
      </w:pPr>
      <w:rPr>
        <w:rFonts w:ascii="Symbol" w:hAnsi="Symbol" w:hint="default"/>
      </w:rPr>
    </w:lvl>
    <w:lvl w:ilvl="1" w:tplc="04090003" w:tentative="1">
      <w:start w:val="1"/>
      <w:numFmt w:val="bullet"/>
      <w:lvlText w:val="o"/>
      <w:lvlJc w:val="left"/>
      <w:pPr>
        <w:ind w:left="11430" w:hanging="360"/>
      </w:pPr>
      <w:rPr>
        <w:rFonts w:ascii="Courier New" w:hAnsi="Courier New" w:cs="Courier New" w:hint="default"/>
      </w:rPr>
    </w:lvl>
    <w:lvl w:ilvl="2" w:tplc="04090005" w:tentative="1">
      <w:start w:val="1"/>
      <w:numFmt w:val="bullet"/>
      <w:lvlText w:val=""/>
      <w:lvlJc w:val="left"/>
      <w:pPr>
        <w:ind w:left="12150" w:hanging="360"/>
      </w:pPr>
      <w:rPr>
        <w:rFonts w:ascii="Wingdings" w:hAnsi="Wingdings" w:hint="default"/>
      </w:rPr>
    </w:lvl>
    <w:lvl w:ilvl="3" w:tplc="04090001" w:tentative="1">
      <w:start w:val="1"/>
      <w:numFmt w:val="bullet"/>
      <w:lvlText w:val=""/>
      <w:lvlJc w:val="left"/>
      <w:pPr>
        <w:ind w:left="12870" w:hanging="360"/>
      </w:pPr>
      <w:rPr>
        <w:rFonts w:ascii="Symbol" w:hAnsi="Symbol" w:hint="default"/>
      </w:rPr>
    </w:lvl>
    <w:lvl w:ilvl="4" w:tplc="04090003" w:tentative="1">
      <w:start w:val="1"/>
      <w:numFmt w:val="bullet"/>
      <w:lvlText w:val="o"/>
      <w:lvlJc w:val="left"/>
      <w:pPr>
        <w:ind w:left="13590" w:hanging="360"/>
      </w:pPr>
      <w:rPr>
        <w:rFonts w:ascii="Courier New" w:hAnsi="Courier New" w:cs="Courier New" w:hint="default"/>
      </w:rPr>
    </w:lvl>
    <w:lvl w:ilvl="5" w:tplc="04090005" w:tentative="1">
      <w:start w:val="1"/>
      <w:numFmt w:val="bullet"/>
      <w:lvlText w:val=""/>
      <w:lvlJc w:val="left"/>
      <w:pPr>
        <w:ind w:left="14310" w:hanging="360"/>
      </w:pPr>
      <w:rPr>
        <w:rFonts w:ascii="Wingdings" w:hAnsi="Wingdings" w:hint="default"/>
      </w:rPr>
    </w:lvl>
    <w:lvl w:ilvl="6" w:tplc="04090001" w:tentative="1">
      <w:start w:val="1"/>
      <w:numFmt w:val="bullet"/>
      <w:lvlText w:val=""/>
      <w:lvlJc w:val="left"/>
      <w:pPr>
        <w:ind w:left="15030" w:hanging="360"/>
      </w:pPr>
      <w:rPr>
        <w:rFonts w:ascii="Symbol" w:hAnsi="Symbol" w:hint="default"/>
      </w:rPr>
    </w:lvl>
    <w:lvl w:ilvl="7" w:tplc="04090003" w:tentative="1">
      <w:start w:val="1"/>
      <w:numFmt w:val="bullet"/>
      <w:lvlText w:val="o"/>
      <w:lvlJc w:val="left"/>
      <w:pPr>
        <w:ind w:left="15750" w:hanging="360"/>
      </w:pPr>
      <w:rPr>
        <w:rFonts w:ascii="Courier New" w:hAnsi="Courier New" w:cs="Courier New" w:hint="default"/>
      </w:rPr>
    </w:lvl>
    <w:lvl w:ilvl="8" w:tplc="04090005" w:tentative="1">
      <w:start w:val="1"/>
      <w:numFmt w:val="bullet"/>
      <w:lvlText w:val=""/>
      <w:lvlJc w:val="left"/>
      <w:pPr>
        <w:ind w:left="16470" w:hanging="360"/>
      </w:pPr>
      <w:rPr>
        <w:rFonts w:ascii="Wingdings" w:hAnsi="Wingdings" w:hint="default"/>
      </w:rPr>
    </w:lvl>
  </w:abstractNum>
  <w:abstractNum w:abstractNumId="16" w15:restartNumberingAfterBreak="0">
    <w:nsid w:val="7C797BF5"/>
    <w:multiLevelType w:val="hybridMultilevel"/>
    <w:tmpl w:val="93781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6"/>
  </w:num>
  <w:num w:numId="4">
    <w:abstractNumId w:val="8"/>
  </w:num>
  <w:num w:numId="5">
    <w:abstractNumId w:val="9"/>
  </w:num>
  <w:num w:numId="6">
    <w:abstractNumId w:val="0"/>
  </w:num>
  <w:num w:numId="7">
    <w:abstractNumId w:val="16"/>
  </w:num>
  <w:num w:numId="8">
    <w:abstractNumId w:val="4"/>
  </w:num>
  <w:num w:numId="9">
    <w:abstractNumId w:val="11"/>
  </w:num>
  <w:num w:numId="10">
    <w:abstractNumId w:val="2"/>
  </w:num>
  <w:num w:numId="11">
    <w:abstractNumId w:val="12"/>
  </w:num>
  <w:num w:numId="12">
    <w:abstractNumId w:val="1"/>
  </w:num>
  <w:num w:numId="13">
    <w:abstractNumId w:val="15"/>
  </w:num>
  <w:num w:numId="14">
    <w:abstractNumId w:val="10"/>
  </w:num>
  <w:num w:numId="15">
    <w:abstractNumId w:val="5"/>
  </w:num>
  <w:num w:numId="16">
    <w:abstractNumId w:val="13"/>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1AE"/>
    <w:rsid w:val="0002122E"/>
    <w:rsid w:val="00032A5C"/>
    <w:rsid w:val="000440E8"/>
    <w:rsid w:val="00044B10"/>
    <w:rsid w:val="00051C93"/>
    <w:rsid w:val="0005435C"/>
    <w:rsid w:val="00086936"/>
    <w:rsid w:val="00096873"/>
    <w:rsid w:val="00097398"/>
    <w:rsid w:val="000973A9"/>
    <w:rsid w:val="000A7AC9"/>
    <w:rsid w:val="000B4CD7"/>
    <w:rsid w:val="000B6935"/>
    <w:rsid w:val="000E399E"/>
    <w:rsid w:val="000F1949"/>
    <w:rsid w:val="00100471"/>
    <w:rsid w:val="001051AE"/>
    <w:rsid w:val="001052D5"/>
    <w:rsid w:val="00121E7C"/>
    <w:rsid w:val="001307F2"/>
    <w:rsid w:val="001339DB"/>
    <w:rsid w:val="00140211"/>
    <w:rsid w:val="00157110"/>
    <w:rsid w:val="001614C6"/>
    <w:rsid w:val="001733AC"/>
    <w:rsid w:val="00175F50"/>
    <w:rsid w:val="00181BF8"/>
    <w:rsid w:val="001A1132"/>
    <w:rsid w:val="001B74A9"/>
    <w:rsid w:val="001C6CA1"/>
    <w:rsid w:val="001D001B"/>
    <w:rsid w:val="00201BAB"/>
    <w:rsid w:val="00207354"/>
    <w:rsid w:val="00207768"/>
    <w:rsid w:val="00210764"/>
    <w:rsid w:val="0021440F"/>
    <w:rsid w:val="002249F8"/>
    <w:rsid w:val="00236581"/>
    <w:rsid w:val="00240E47"/>
    <w:rsid w:val="00263E62"/>
    <w:rsid w:val="00273BE9"/>
    <w:rsid w:val="002755DF"/>
    <w:rsid w:val="002860A7"/>
    <w:rsid w:val="00291C0E"/>
    <w:rsid w:val="002A2502"/>
    <w:rsid w:val="002B32FD"/>
    <w:rsid w:val="003011BF"/>
    <w:rsid w:val="00341EFD"/>
    <w:rsid w:val="00355651"/>
    <w:rsid w:val="003612FA"/>
    <w:rsid w:val="003651D9"/>
    <w:rsid w:val="003A6101"/>
    <w:rsid w:val="003E14F2"/>
    <w:rsid w:val="003E5ABD"/>
    <w:rsid w:val="003F6930"/>
    <w:rsid w:val="00447E90"/>
    <w:rsid w:val="00453281"/>
    <w:rsid w:val="004579FB"/>
    <w:rsid w:val="00464B19"/>
    <w:rsid w:val="00470E2B"/>
    <w:rsid w:val="00473120"/>
    <w:rsid w:val="004757B4"/>
    <w:rsid w:val="00475B6A"/>
    <w:rsid w:val="004773F5"/>
    <w:rsid w:val="00490803"/>
    <w:rsid w:val="004971FB"/>
    <w:rsid w:val="004A63D3"/>
    <w:rsid w:val="004A6A3E"/>
    <w:rsid w:val="004B3DF4"/>
    <w:rsid w:val="004E37AA"/>
    <w:rsid w:val="0052295A"/>
    <w:rsid w:val="00525E25"/>
    <w:rsid w:val="00527006"/>
    <w:rsid w:val="005270F9"/>
    <w:rsid w:val="005311C2"/>
    <w:rsid w:val="0053487D"/>
    <w:rsid w:val="00557A2E"/>
    <w:rsid w:val="005611F8"/>
    <w:rsid w:val="0056667D"/>
    <w:rsid w:val="00577547"/>
    <w:rsid w:val="00585279"/>
    <w:rsid w:val="005928DC"/>
    <w:rsid w:val="005A7FA9"/>
    <w:rsid w:val="005C0166"/>
    <w:rsid w:val="005D2FBE"/>
    <w:rsid w:val="005F2722"/>
    <w:rsid w:val="006018D8"/>
    <w:rsid w:val="0062458A"/>
    <w:rsid w:val="00625304"/>
    <w:rsid w:val="00634BCD"/>
    <w:rsid w:val="006447EB"/>
    <w:rsid w:val="00646EF0"/>
    <w:rsid w:val="00650966"/>
    <w:rsid w:val="00651C73"/>
    <w:rsid w:val="00675AB7"/>
    <w:rsid w:val="0068584A"/>
    <w:rsid w:val="006C77C4"/>
    <w:rsid w:val="006D386B"/>
    <w:rsid w:val="006E7640"/>
    <w:rsid w:val="00701784"/>
    <w:rsid w:val="00717C36"/>
    <w:rsid w:val="00727E80"/>
    <w:rsid w:val="0074648A"/>
    <w:rsid w:val="00754B5C"/>
    <w:rsid w:val="00772C0B"/>
    <w:rsid w:val="00787C10"/>
    <w:rsid w:val="00795F20"/>
    <w:rsid w:val="007C155B"/>
    <w:rsid w:val="007D6F3C"/>
    <w:rsid w:val="007E6DA0"/>
    <w:rsid w:val="007F1B5C"/>
    <w:rsid w:val="007F4C54"/>
    <w:rsid w:val="007F63EC"/>
    <w:rsid w:val="008028BD"/>
    <w:rsid w:val="008178AF"/>
    <w:rsid w:val="0082050C"/>
    <w:rsid w:val="008242EF"/>
    <w:rsid w:val="00837051"/>
    <w:rsid w:val="008505CA"/>
    <w:rsid w:val="00851883"/>
    <w:rsid w:val="00852423"/>
    <w:rsid w:val="0085257B"/>
    <w:rsid w:val="008545B0"/>
    <w:rsid w:val="00854680"/>
    <w:rsid w:val="00864558"/>
    <w:rsid w:val="008C1629"/>
    <w:rsid w:val="008C4804"/>
    <w:rsid w:val="008E080C"/>
    <w:rsid w:val="008E1EC0"/>
    <w:rsid w:val="008F2C4D"/>
    <w:rsid w:val="008F44B7"/>
    <w:rsid w:val="008F4BD5"/>
    <w:rsid w:val="00905782"/>
    <w:rsid w:val="00911FC3"/>
    <w:rsid w:val="0091356C"/>
    <w:rsid w:val="00933A1D"/>
    <w:rsid w:val="00947D4D"/>
    <w:rsid w:val="00973523"/>
    <w:rsid w:val="009827BE"/>
    <w:rsid w:val="009B3C69"/>
    <w:rsid w:val="009D213B"/>
    <w:rsid w:val="00A06A75"/>
    <w:rsid w:val="00A1731C"/>
    <w:rsid w:val="00A20A32"/>
    <w:rsid w:val="00A30A21"/>
    <w:rsid w:val="00A52BA9"/>
    <w:rsid w:val="00A54C69"/>
    <w:rsid w:val="00A602B5"/>
    <w:rsid w:val="00A81188"/>
    <w:rsid w:val="00A81EE2"/>
    <w:rsid w:val="00A931AD"/>
    <w:rsid w:val="00AA549C"/>
    <w:rsid w:val="00AB5733"/>
    <w:rsid w:val="00AD6D2E"/>
    <w:rsid w:val="00AE7485"/>
    <w:rsid w:val="00B1404E"/>
    <w:rsid w:val="00B1570C"/>
    <w:rsid w:val="00B34BC0"/>
    <w:rsid w:val="00B3725E"/>
    <w:rsid w:val="00B67395"/>
    <w:rsid w:val="00B73539"/>
    <w:rsid w:val="00B73AA6"/>
    <w:rsid w:val="00B73E6C"/>
    <w:rsid w:val="00B7515D"/>
    <w:rsid w:val="00B97FF6"/>
    <w:rsid w:val="00BB4C8B"/>
    <w:rsid w:val="00BD4595"/>
    <w:rsid w:val="00BE13F7"/>
    <w:rsid w:val="00BE313B"/>
    <w:rsid w:val="00BF24BC"/>
    <w:rsid w:val="00BF3D72"/>
    <w:rsid w:val="00C10A6A"/>
    <w:rsid w:val="00C1789D"/>
    <w:rsid w:val="00C210D6"/>
    <w:rsid w:val="00C40ECC"/>
    <w:rsid w:val="00C44703"/>
    <w:rsid w:val="00C52470"/>
    <w:rsid w:val="00C70568"/>
    <w:rsid w:val="00C708E1"/>
    <w:rsid w:val="00C756B6"/>
    <w:rsid w:val="00CE211C"/>
    <w:rsid w:val="00CE2A9B"/>
    <w:rsid w:val="00CE4258"/>
    <w:rsid w:val="00CE66C0"/>
    <w:rsid w:val="00D03EC2"/>
    <w:rsid w:val="00D20815"/>
    <w:rsid w:val="00D23F4D"/>
    <w:rsid w:val="00D27CF3"/>
    <w:rsid w:val="00D3731D"/>
    <w:rsid w:val="00D44DB2"/>
    <w:rsid w:val="00D62A4A"/>
    <w:rsid w:val="00D708AB"/>
    <w:rsid w:val="00DB42CE"/>
    <w:rsid w:val="00DE2E1E"/>
    <w:rsid w:val="00E07DF9"/>
    <w:rsid w:val="00E1108E"/>
    <w:rsid w:val="00E160B6"/>
    <w:rsid w:val="00E55585"/>
    <w:rsid w:val="00EA1338"/>
    <w:rsid w:val="00EA4EFD"/>
    <w:rsid w:val="00EC302D"/>
    <w:rsid w:val="00ED787B"/>
    <w:rsid w:val="00EF1C5E"/>
    <w:rsid w:val="00F2427C"/>
    <w:rsid w:val="00F25753"/>
    <w:rsid w:val="00F267B2"/>
    <w:rsid w:val="00F43B83"/>
    <w:rsid w:val="00F60DE2"/>
    <w:rsid w:val="00F8558E"/>
    <w:rsid w:val="00FA27A9"/>
    <w:rsid w:val="00FA4010"/>
    <w:rsid w:val="00FB6ECA"/>
    <w:rsid w:val="00FC6990"/>
    <w:rsid w:val="00FD61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22997"/>
  <w15:docId w15:val="{5B889BAD-CEF6-43A9-AE00-FB162436C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51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4680"/>
    <w:pPr>
      <w:ind w:left="720"/>
      <w:contextualSpacing/>
    </w:pPr>
  </w:style>
  <w:style w:type="character" w:customStyle="1" w:styleId="SubsectionDateChar1">
    <w:name w:val="Subsection Date Char1"/>
    <w:basedOn w:val="DefaultParagraphFont"/>
    <w:link w:val="SubsectionDate"/>
    <w:rsid w:val="000973A9"/>
    <w:rPr>
      <w:rFonts w:asciiTheme="majorHAnsi" w:hAnsiTheme="majorHAnsi" w:cs="Times New Roman"/>
      <w:color w:val="1F497D" w:themeColor="text2"/>
      <w:spacing w:val="20"/>
      <w:sz w:val="24"/>
      <w:szCs w:val="32"/>
      <w:lang w:eastAsia="ja-JP"/>
    </w:rPr>
  </w:style>
  <w:style w:type="paragraph" w:customStyle="1" w:styleId="Subsection">
    <w:name w:val="Subsection"/>
    <w:basedOn w:val="Normal"/>
    <w:next w:val="Normal"/>
    <w:link w:val="SubsectionChar"/>
    <w:qFormat/>
    <w:rsid w:val="000973A9"/>
    <w:pPr>
      <w:spacing w:after="0" w:line="240" w:lineRule="auto"/>
      <w:outlineLvl w:val="0"/>
    </w:pPr>
    <w:rPr>
      <w:rFonts w:asciiTheme="majorHAnsi" w:hAnsiTheme="majorHAnsi" w:cs="Times New Roman"/>
      <w:b/>
      <w:color w:val="4F81BD" w:themeColor="accent1"/>
      <w:spacing w:val="20"/>
      <w:sz w:val="24"/>
      <w:lang w:eastAsia="ja-JP"/>
    </w:rPr>
  </w:style>
  <w:style w:type="paragraph" w:customStyle="1" w:styleId="SubsectionText">
    <w:name w:val="Subsection Text"/>
    <w:basedOn w:val="Normal"/>
    <w:qFormat/>
    <w:rsid w:val="000973A9"/>
    <w:pPr>
      <w:spacing w:before="120" w:after="160"/>
      <w:contextualSpacing/>
    </w:pPr>
    <w:rPr>
      <w:rFonts w:cs="Times New Roman"/>
      <w:color w:val="000000" w:themeColor="text1"/>
      <w:szCs w:val="20"/>
      <w:lang w:eastAsia="ja-JP"/>
    </w:rPr>
  </w:style>
  <w:style w:type="paragraph" w:customStyle="1" w:styleId="SubsectionDate">
    <w:name w:val="Subsection Date"/>
    <w:basedOn w:val="Normal"/>
    <w:next w:val="Normal"/>
    <w:link w:val="SubsectionDateChar1"/>
    <w:qFormat/>
    <w:rsid w:val="000973A9"/>
    <w:pPr>
      <w:spacing w:after="0" w:line="240" w:lineRule="auto"/>
      <w:outlineLvl w:val="0"/>
    </w:pPr>
    <w:rPr>
      <w:rFonts w:asciiTheme="majorHAnsi" w:hAnsiTheme="majorHAnsi" w:cs="Times New Roman"/>
      <w:color w:val="1F497D" w:themeColor="text2"/>
      <w:spacing w:val="20"/>
      <w:sz w:val="24"/>
      <w:szCs w:val="32"/>
      <w:lang w:eastAsia="ja-JP"/>
    </w:rPr>
  </w:style>
  <w:style w:type="character" w:customStyle="1" w:styleId="SubsectionChar">
    <w:name w:val="Subsection Char"/>
    <w:basedOn w:val="DefaultParagraphFont"/>
    <w:link w:val="Subsection"/>
    <w:rsid w:val="000973A9"/>
    <w:rPr>
      <w:rFonts w:asciiTheme="majorHAnsi" w:hAnsiTheme="majorHAnsi" w:cs="Times New Roman"/>
      <w:b/>
      <w:color w:val="4F81BD" w:themeColor="accent1"/>
      <w:spacing w:val="20"/>
      <w:sz w:val="24"/>
      <w:lang w:eastAsia="ja-JP"/>
    </w:rPr>
  </w:style>
  <w:style w:type="character" w:styleId="Hyperlink">
    <w:name w:val="Hyperlink"/>
    <w:basedOn w:val="DefaultParagraphFont"/>
    <w:uiPriority w:val="99"/>
    <w:unhideWhenUsed/>
    <w:rsid w:val="008242EF"/>
    <w:rPr>
      <w:color w:val="0000FF" w:themeColor="hyperlink"/>
      <w:u w:val="single"/>
    </w:rPr>
  </w:style>
  <w:style w:type="character" w:styleId="FollowedHyperlink">
    <w:name w:val="FollowedHyperlink"/>
    <w:basedOn w:val="DefaultParagraphFont"/>
    <w:uiPriority w:val="99"/>
    <w:semiHidden/>
    <w:unhideWhenUsed/>
    <w:rsid w:val="000B6935"/>
    <w:rPr>
      <w:color w:val="800080" w:themeColor="followedHyperlink"/>
      <w:u w:val="single"/>
    </w:rPr>
  </w:style>
  <w:style w:type="paragraph" w:styleId="Header">
    <w:name w:val="header"/>
    <w:basedOn w:val="Normal"/>
    <w:link w:val="HeaderChar"/>
    <w:uiPriority w:val="99"/>
    <w:unhideWhenUsed/>
    <w:rsid w:val="00F2427C"/>
    <w:pPr>
      <w:tabs>
        <w:tab w:val="center" w:pos="4320"/>
        <w:tab w:val="right" w:pos="8640"/>
      </w:tabs>
      <w:spacing w:after="0" w:line="240" w:lineRule="auto"/>
    </w:pPr>
  </w:style>
  <w:style w:type="character" w:customStyle="1" w:styleId="HeaderChar">
    <w:name w:val="Header Char"/>
    <w:basedOn w:val="DefaultParagraphFont"/>
    <w:link w:val="Header"/>
    <w:uiPriority w:val="99"/>
    <w:rsid w:val="00F2427C"/>
  </w:style>
  <w:style w:type="paragraph" w:styleId="Footer">
    <w:name w:val="footer"/>
    <w:basedOn w:val="Normal"/>
    <w:link w:val="FooterChar"/>
    <w:uiPriority w:val="99"/>
    <w:unhideWhenUsed/>
    <w:rsid w:val="00F2427C"/>
    <w:pPr>
      <w:tabs>
        <w:tab w:val="center" w:pos="4320"/>
        <w:tab w:val="right" w:pos="8640"/>
      </w:tabs>
      <w:spacing w:after="0" w:line="240" w:lineRule="auto"/>
    </w:pPr>
  </w:style>
  <w:style w:type="character" w:customStyle="1" w:styleId="FooterChar">
    <w:name w:val="Footer Char"/>
    <w:basedOn w:val="DefaultParagraphFont"/>
    <w:link w:val="Footer"/>
    <w:uiPriority w:val="99"/>
    <w:rsid w:val="00F2427C"/>
  </w:style>
  <w:style w:type="character" w:styleId="UnresolvedMention">
    <w:name w:val="Unresolved Mention"/>
    <w:basedOn w:val="DefaultParagraphFont"/>
    <w:uiPriority w:val="99"/>
    <w:semiHidden/>
    <w:unhideWhenUsed/>
    <w:rsid w:val="00181B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343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Indiana University</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Boaz Shachaf</cp:lastModifiedBy>
  <cp:revision>7</cp:revision>
  <cp:lastPrinted>2017-01-16T14:02:00Z</cp:lastPrinted>
  <dcterms:created xsi:type="dcterms:W3CDTF">2018-12-18T15:44:00Z</dcterms:created>
  <dcterms:modified xsi:type="dcterms:W3CDTF">2018-12-18T15:52:00Z</dcterms:modified>
</cp:coreProperties>
</file>