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A2D24A" w14:textId="09ECAE9D" w:rsidR="002A2724" w:rsidRPr="00B12501" w:rsidRDefault="004129EB" w:rsidP="002A2724">
      <w:pPr>
        <w:spacing w:after="0" w:line="240" w:lineRule="auto"/>
        <w:jc w:val="center"/>
        <w:rPr>
          <w:rFonts w:asciiTheme="majorHAnsi" w:hAnsiTheme="majorHAnsi" w:cs="Arial"/>
          <w:b/>
          <w:noProof/>
          <w:color w:val="000000"/>
          <w:spacing w:val="10"/>
          <w:sz w:val="44"/>
          <w:szCs w:val="44"/>
        </w:rPr>
      </w:pPr>
      <w:r>
        <w:rPr>
          <w:rFonts w:asciiTheme="majorHAnsi" w:hAnsiTheme="majorHAnsi" w:cs="Arial"/>
          <w:b/>
          <w:noProof/>
          <w:color w:val="000000"/>
          <w:spacing w:val="10"/>
          <w:sz w:val="44"/>
          <w:szCs w:val="44"/>
        </w:rPr>
        <w:t>Richard A. Felix</w:t>
      </w:r>
    </w:p>
    <w:p w14:paraId="796A4CDA" w14:textId="61ACCD16" w:rsidR="002A2724" w:rsidRPr="008E13CD" w:rsidRDefault="004129EB" w:rsidP="002819FD">
      <w:pPr>
        <w:spacing w:after="0" w:line="240" w:lineRule="auto"/>
        <w:jc w:val="center"/>
        <w:rPr>
          <w:rFonts w:asciiTheme="minorHAnsi" w:hAnsiTheme="minorHAnsi" w:cs="Arial"/>
          <w:color w:val="000000"/>
          <w:sz w:val="21"/>
          <w:szCs w:val="21"/>
        </w:rPr>
      </w:pPr>
      <w:r>
        <w:rPr>
          <w:rFonts w:asciiTheme="minorHAnsi" w:hAnsiTheme="minorHAnsi" w:cs="Arial"/>
          <w:color w:val="000000"/>
          <w:sz w:val="21"/>
          <w:szCs w:val="21"/>
        </w:rPr>
        <w:t>Hot Springs Village, AR</w:t>
      </w:r>
      <w:r w:rsidR="002A2724" w:rsidRPr="008E13CD">
        <w:rPr>
          <w:rFonts w:asciiTheme="minorHAnsi" w:hAnsiTheme="minorHAnsi" w:cs="Arial"/>
          <w:color w:val="000000"/>
          <w:sz w:val="21"/>
          <w:szCs w:val="21"/>
        </w:rPr>
        <w:t xml:space="preserve"> – </w:t>
      </w:r>
      <w:r>
        <w:rPr>
          <w:rFonts w:asciiTheme="minorHAnsi" w:hAnsiTheme="minorHAnsi" w:cs="Arial"/>
          <w:color w:val="000000"/>
          <w:sz w:val="21"/>
          <w:szCs w:val="21"/>
        </w:rPr>
        <w:t>71909</w:t>
      </w:r>
      <w:r w:rsidR="002A2724" w:rsidRPr="008E13CD">
        <w:rPr>
          <w:rFonts w:asciiTheme="minorHAnsi" w:hAnsiTheme="minorHAnsi" w:cs="Arial"/>
          <w:color w:val="000000"/>
          <w:sz w:val="21"/>
          <w:szCs w:val="21"/>
        </w:rPr>
        <w:t xml:space="preserve"> – </w:t>
      </w:r>
      <w:r>
        <w:rPr>
          <w:rFonts w:asciiTheme="minorHAnsi" w:hAnsiTheme="minorHAnsi" w:cs="Arial"/>
          <w:color w:val="000000"/>
          <w:sz w:val="21"/>
          <w:szCs w:val="21"/>
        </w:rPr>
        <w:t>209.765.9166</w:t>
      </w:r>
      <w:r w:rsidR="002A2724" w:rsidRPr="008E13CD">
        <w:rPr>
          <w:rFonts w:asciiTheme="minorHAnsi" w:hAnsiTheme="minorHAnsi" w:cs="Arial"/>
          <w:color w:val="000000"/>
          <w:sz w:val="21"/>
          <w:szCs w:val="21"/>
        </w:rPr>
        <w:t xml:space="preserve"> – </w:t>
      </w:r>
      <w:r>
        <w:rPr>
          <w:rFonts w:asciiTheme="minorHAnsi" w:hAnsiTheme="minorHAnsi" w:cs="Arial"/>
          <w:color w:val="000000"/>
          <w:sz w:val="21"/>
          <w:szCs w:val="21"/>
        </w:rPr>
        <w:t>rafelix</w:t>
      </w:r>
      <w:r w:rsidR="002A2724" w:rsidRPr="008E13CD">
        <w:rPr>
          <w:rFonts w:asciiTheme="minorHAnsi" w:hAnsiTheme="minorHAnsi" w:cs="Arial"/>
          <w:color w:val="000000"/>
          <w:sz w:val="21"/>
          <w:szCs w:val="21"/>
        </w:rPr>
        <w:t>@</w:t>
      </w:r>
      <w:r>
        <w:rPr>
          <w:rFonts w:asciiTheme="minorHAnsi" w:hAnsiTheme="minorHAnsi" w:cs="Arial"/>
          <w:color w:val="000000"/>
          <w:sz w:val="21"/>
          <w:szCs w:val="21"/>
        </w:rPr>
        <w:t>pacbell</w:t>
      </w:r>
      <w:r w:rsidR="002A2724" w:rsidRPr="008E13CD">
        <w:rPr>
          <w:rFonts w:asciiTheme="minorHAnsi" w:hAnsiTheme="minorHAnsi" w:cs="Arial"/>
          <w:color w:val="000000"/>
          <w:sz w:val="21"/>
          <w:szCs w:val="21"/>
        </w:rPr>
        <w:t>.</w:t>
      </w:r>
      <w:r>
        <w:rPr>
          <w:rFonts w:asciiTheme="minorHAnsi" w:hAnsiTheme="minorHAnsi" w:cs="Arial"/>
          <w:color w:val="000000"/>
          <w:sz w:val="21"/>
          <w:szCs w:val="21"/>
        </w:rPr>
        <w:t>net</w:t>
      </w:r>
      <w:r w:rsidR="002A2724" w:rsidRPr="008E13CD">
        <w:rPr>
          <w:rFonts w:asciiTheme="minorHAnsi" w:hAnsiTheme="minorHAnsi" w:cs="Arial"/>
          <w:color w:val="000000"/>
          <w:sz w:val="21"/>
          <w:szCs w:val="21"/>
        </w:rPr>
        <w:t xml:space="preserve"> – LinkedIn</w:t>
      </w:r>
      <w:r>
        <w:rPr>
          <w:rFonts w:asciiTheme="minorHAnsi" w:hAnsiTheme="minorHAnsi" w:cs="Arial"/>
          <w:color w:val="000000"/>
          <w:sz w:val="21"/>
          <w:szCs w:val="21"/>
        </w:rPr>
        <w:t>.com/in/richard-felix</w:t>
      </w:r>
    </w:p>
    <w:p w14:paraId="7E133D94" w14:textId="77777777" w:rsidR="002A2724" w:rsidRPr="00BE01AA" w:rsidRDefault="002A2724" w:rsidP="002A2724">
      <w:pPr>
        <w:spacing w:before="20" w:after="20" w:line="240" w:lineRule="auto"/>
        <w:rPr>
          <w:rFonts w:ascii="Arial" w:eastAsia="MS Mincho" w:hAnsi="Arial" w:cs="Arial"/>
          <w:color w:val="000000"/>
          <w:spacing w:val="4"/>
          <w:sz w:val="20"/>
          <w:szCs w:val="20"/>
        </w:rPr>
      </w:pPr>
    </w:p>
    <w:p w14:paraId="432E56AB" w14:textId="5FCC73C9" w:rsidR="002A2724" w:rsidRPr="006D5076" w:rsidRDefault="00132C6C" w:rsidP="002819FD">
      <w:pPr>
        <w:pBdr>
          <w:top w:val="single" w:sz="4" w:space="8" w:color="auto"/>
        </w:pBdr>
        <w:spacing w:before="20" w:after="20" w:line="240" w:lineRule="auto"/>
        <w:jc w:val="center"/>
        <w:rPr>
          <w:rFonts w:asciiTheme="majorHAnsi" w:hAnsiTheme="majorHAnsi" w:cs="Arial"/>
          <w:b/>
          <w:color w:val="000000" w:themeColor="text1"/>
          <w:spacing w:val="6"/>
          <w:sz w:val="32"/>
          <w:szCs w:val="32"/>
        </w:rPr>
      </w:pPr>
      <w:r>
        <w:rPr>
          <w:rFonts w:asciiTheme="majorHAnsi" w:hAnsiTheme="majorHAnsi" w:cs="Arial"/>
          <w:b/>
          <w:color w:val="000000" w:themeColor="text1"/>
          <w:spacing w:val="6"/>
          <w:sz w:val="32"/>
          <w:szCs w:val="32"/>
        </w:rPr>
        <w:t>Transport/</w:t>
      </w:r>
      <w:r w:rsidR="004129EB">
        <w:rPr>
          <w:rFonts w:asciiTheme="majorHAnsi" w:hAnsiTheme="majorHAnsi" w:cs="Arial"/>
          <w:b/>
          <w:color w:val="000000" w:themeColor="text1"/>
          <w:spacing w:val="6"/>
          <w:sz w:val="32"/>
          <w:szCs w:val="32"/>
        </w:rPr>
        <w:t>Access</w:t>
      </w:r>
      <w:r>
        <w:rPr>
          <w:rFonts w:asciiTheme="majorHAnsi" w:hAnsiTheme="majorHAnsi" w:cs="Arial"/>
          <w:b/>
          <w:color w:val="000000" w:themeColor="text1"/>
          <w:spacing w:val="6"/>
          <w:sz w:val="32"/>
          <w:szCs w:val="32"/>
        </w:rPr>
        <w:t xml:space="preserve"> </w:t>
      </w:r>
      <w:r w:rsidR="004129EB">
        <w:rPr>
          <w:rFonts w:asciiTheme="majorHAnsi" w:hAnsiTheme="majorHAnsi" w:cs="Arial"/>
          <w:b/>
          <w:color w:val="000000" w:themeColor="text1"/>
          <w:spacing w:val="6"/>
          <w:sz w:val="32"/>
          <w:szCs w:val="32"/>
        </w:rPr>
        <w:t>Services Engineer</w:t>
      </w:r>
    </w:p>
    <w:p w14:paraId="63BFBA5B" w14:textId="4E0B6F43" w:rsidR="002A2724" w:rsidRPr="006D5076" w:rsidRDefault="00DC689E" w:rsidP="006D5076">
      <w:pPr>
        <w:spacing w:after="240" w:line="240" w:lineRule="auto"/>
        <w:jc w:val="center"/>
        <w:rPr>
          <w:rFonts w:asciiTheme="majorHAnsi" w:hAnsiTheme="majorHAnsi" w:cs="Arial"/>
          <w:color w:val="000000" w:themeColor="text1"/>
          <w:spacing w:val="6"/>
          <w:sz w:val="20"/>
          <w:szCs w:val="20"/>
        </w:rPr>
      </w:pPr>
      <w:r>
        <w:rPr>
          <w:rFonts w:asciiTheme="majorHAnsi" w:hAnsiTheme="majorHAnsi" w:cs="Arial"/>
          <w:b/>
          <w:color w:val="000000" w:themeColor="text1"/>
          <w:spacing w:val="6"/>
          <w:sz w:val="24"/>
          <w:szCs w:val="24"/>
        </w:rPr>
        <w:t>Network Engineering</w:t>
      </w:r>
      <w:r w:rsidR="002A2724" w:rsidRPr="006D5076">
        <w:rPr>
          <w:rFonts w:asciiTheme="majorHAnsi" w:hAnsiTheme="majorHAnsi" w:cs="Arial"/>
          <w:b/>
          <w:color w:val="000000" w:themeColor="text1"/>
          <w:spacing w:val="6"/>
          <w:sz w:val="24"/>
          <w:szCs w:val="24"/>
        </w:rPr>
        <w:t xml:space="preserve"> </w:t>
      </w:r>
      <w:r>
        <w:rPr>
          <w:rFonts w:asciiTheme="majorHAnsi" w:hAnsiTheme="majorHAnsi" w:cs="Arial"/>
          <w:b/>
          <w:color w:val="000000" w:themeColor="text1"/>
          <w:spacing w:val="6"/>
          <w:sz w:val="24"/>
          <w:szCs w:val="24"/>
        </w:rPr>
        <w:t>–</w:t>
      </w:r>
      <w:r w:rsidR="002A2724" w:rsidRPr="006D5076">
        <w:rPr>
          <w:rFonts w:asciiTheme="majorHAnsi" w:hAnsiTheme="majorHAnsi" w:cs="Arial"/>
          <w:b/>
          <w:color w:val="000000" w:themeColor="text1"/>
          <w:spacing w:val="6"/>
          <w:sz w:val="24"/>
          <w:szCs w:val="24"/>
        </w:rPr>
        <w:t xml:space="preserve"> </w:t>
      </w:r>
      <w:r>
        <w:rPr>
          <w:rFonts w:asciiTheme="majorHAnsi" w:hAnsiTheme="majorHAnsi" w:cs="Arial"/>
          <w:b/>
          <w:color w:val="000000" w:themeColor="text1"/>
          <w:spacing w:val="6"/>
          <w:sz w:val="24"/>
          <w:szCs w:val="24"/>
        </w:rPr>
        <w:t>Telecommunications Services</w:t>
      </w:r>
      <w:r w:rsidR="002A2724" w:rsidRPr="006D5076">
        <w:rPr>
          <w:rFonts w:asciiTheme="majorHAnsi" w:hAnsiTheme="majorHAnsi" w:cs="Arial"/>
          <w:b/>
          <w:color w:val="000000" w:themeColor="text1"/>
          <w:spacing w:val="6"/>
          <w:sz w:val="24"/>
          <w:szCs w:val="24"/>
        </w:rPr>
        <w:t xml:space="preserve"> </w:t>
      </w:r>
      <w:r>
        <w:rPr>
          <w:rFonts w:asciiTheme="majorHAnsi" w:hAnsiTheme="majorHAnsi" w:cs="Arial"/>
          <w:b/>
          <w:color w:val="000000" w:themeColor="text1"/>
          <w:spacing w:val="6"/>
          <w:sz w:val="24"/>
          <w:szCs w:val="24"/>
        </w:rPr>
        <w:t>–</w:t>
      </w:r>
      <w:r w:rsidR="002A2724" w:rsidRPr="006D5076">
        <w:rPr>
          <w:rFonts w:asciiTheme="majorHAnsi" w:hAnsiTheme="majorHAnsi" w:cs="Arial"/>
          <w:b/>
          <w:color w:val="000000" w:themeColor="text1"/>
          <w:spacing w:val="6"/>
          <w:sz w:val="24"/>
          <w:szCs w:val="24"/>
        </w:rPr>
        <w:t xml:space="preserve"> </w:t>
      </w:r>
      <w:r>
        <w:rPr>
          <w:rFonts w:asciiTheme="majorHAnsi" w:hAnsiTheme="majorHAnsi" w:cs="Arial"/>
          <w:b/>
          <w:color w:val="000000" w:themeColor="text1"/>
          <w:spacing w:val="6"/>
          <w:sz w:val="24"/>
          <w:szCs w:val="24"/>
        </w:rPr>
        <w:t>Team Leadership</w:t>
      </w:r>
    </w:p>
    <w:tbl>
      <w:tblPr>
        <w:tblW w:w="5000" w:type="pct"/>
        <w:tblLook w:val="04A0" w:firstRow="1" w:lastRow="0" w:firstColumn="1" w:lastColumn="0" w:noHBand="0" w:noVBand="1"/>
      </w:tblPr>
      <w:tblGrid>
        <w:gridCol w:w="2970"/>
        <w:gridCol w:w="7830"/>
      </w:tblGrid>
      <w:tr w:rsidR="002A2724" w:rsidRPr="00BE01AA" w14:paraId="0D134F2C" w14:textId="77777777" w:rsidTr="006B5384">
        <w:tc>
          <w:tcPr>
            <w:tcW w:w="2970" w:type="dxa"/>
            <w:tcBorders>
              <w:right w:val="single" w:sz="4" w:space="0" w:color="auto"/>
            </w:tcBorders>
            <w:shd w:val="clear" w:color="auto" w:fill="auto"/>
          </w:tcPr>
          <w:p w14:paraId="4D5D25E6" w14:textId="78C0BB2E" w:rsidR="002A2724" w:rsidRPr="00B12501" w:rsidRDefault="00DC689E" w:rsidP="00F633CB">
            <w:pPr>
              <w:pStyle w:val="BodyText"/>
              <w:spacing w:before="80"/>
              <w:jc w:val="center"/>
              <w:rPr>
                <w:rFonts w:asciiTheme="minorHAnsi" w:hAnsiTheme="minorHAnsi" w:cs="Arial"/>
                <w:b/>
                <w:sz w:val="21"/>
                <w:szCs w:val="21"/>
              </w:rPr>
            </w:pPr>
            <w:r>
              <w:rPr>
                <w:rFonts w:asciiTheme="minorHAnsi" w:hAnsiTheme="minorHAnsi" w:cs="Arial"/>
                <w:b/>
                <w:sz w:val="21"/>
                <w:szCs w:val="21"/>
              </w:rPr>
              <w:t>Telephone/Cable Networks</w:t>
            </w:r>
          </w:p>
          <w:p w14:paraId="21F009E5" w14:textId="77777777" w:rsidR="002A2724" w:rsidRPr="00B12501" w:rsidRDefault="002A2724" w:rsidP="00F633CB">
            <w:pPr>
              <w:pStyle w:val="BodyText"/>
              <w:spacing w:before="80"/>
              <w:jc w:val="center"/>
              <w:rPr>
                <w:rFonts w:asciiTheme="minorHAnsi" w:hAnsiTheme="minorHAnsi" w:cs="Arial"/>
                <w:b/>
                <w:sz w:val="21"/>
                <w:szCs w:val="21"/>
              </w:rPr>
            </w:pPr>
            <w:r w:rsidRPr="00B12501">
              <w:rPr>
                <w:rFonts w:asciiTheme="minorHAnsi" w:hAnsiTheme="minorHAnsi" w:cs="Arial"/>
                <w:b/>
                <w:sz w:val="21"/>
                <w:szCs w:val="21"/>
              </w:rPr>
              <w:t>Technical Troubleshooting</w:t>
            </w:r>
          </w:p>
          <w:p w14:paraId="10B86458" w14:textId="176A8861" w:rsidR="002A2724" w:rsidRPr="00B12501" w:rsidRDefault="00132C6C" w:rsidP="00F633CB">
            <w:pPr>
              <w:pStyle w:val="BodyText"/>
              <w:spacing w:before="80"/>
              <w:jc w:val="center"/>
              <w:rPr>
                <w:rFonts w:asciiTheme="minorHAnsi" w:hAnsiTheme="minorHAnsi" w:cs="Arial"/>
                <w:b/>
                <w:sz w:val="21"/>
                <w:szCs w:val="21"/>
              </w:rPr>
            </w:pPr>
            <w:r>
              <w:rPr>
                <w:rFonts w:asciiTheme="minorHAnsi" w:hAnsiTheme="minorHAnsi" w:cs="Arial"/>
                <w:b/>
                <w:sz w:val="21"/>
                <w:szCs w:val="21"/>
              </w:rPr>
              <w:t xml:space="preserve">RFP/RFQ Preparation </w:t>
            </w:r>
          </w:p>
          <w:p w14:paraId="2C69E437" w14:textId="318145F8" w:rsidR="002A2724" w:rsidRPr="00B12501" w:rsidRDefault="00DC689E" w:rsidP="00F633CB">
            <w:pPr>
              <w:pStyle w:val="BodyText"/>
              <w:spacing w:before="80"/>
              <w:jc w:val="center"/>
              <w:rPr>
                <w:rFonts w:asciiTheme="minorHAnsi" w:hAnsiTheme="minorHAnsi" w:cs="Arial"/>
                <w:b/>
                <w:sz w:val="21"/>
                <w:szCs w:val="21"/>
              </w:rPr>
            </w:pPr>
            <w:r>
              <w:rPr>
                <w:rFonts w:asciiTheme="minorHAnsi" w:hAnsiTheme="minorHAnsi" w:cs="Arial"/>
                <w:b/>
                <w:sz w:val="21"/>
                <w:szCs w:val="21"/>
              </w:rPr>
              <w:t>Network Design</w:t>
            </w:r>
          </w:p>
          <w:p w14:paraId="7564CC1F" w14:textId="5A3EF2E2" w:rsidR="002A2724" w:rsidRDefault="00132C6C" w:rsidP="00F633CB">
            <w:pPr>
              <w:pStyle w:val="BodyText"/>
              <w:spacing w:before="80"/>
              <w:jc w:val="center"/>
              <w:rPr>
                <w:rFonts w:asciiTheme="minorHAnsi" w:hAnsiTheme="minorHAnsi" w:cs="Arial"/>
                <w:b/>
                <w:sz w:val="21"/>
                <w:szCs w:val="21"/>
              </w:rPr>
            </w:pPr>
            <w:r>
              <w:rPr>
                <w:rFonts w:asciiTheme="minorHAnsi" w:hAnsiTheme="minorHAnsi" w:cs="Arial"/>
                <w:b/>
                <w:sz w:val="21"/>
                <w:szCs w:val="21"/>
              </w:rPr>
              <w:t>Field Support</w:t>
            </w:r>
          </w:p>
          <w:p w14:paraId="50D03987" w14:textId="77777777" w:rsidR="0063551D" w:rsidRPr="00B12501" w:rsidRDefault="0063551D" w:rsidP="0063551D">
            <w:pPr>
              <w:pStyle w:val="BodyText"/>
              <w:spacing w:before="80"/>
              <w:jc w:val="center"/>
              <w:rPr>
                <w:rFonts w:asciiTheme="minorHAnsi" w:hAnsiTheme="minorHAnsi" w:cs="Arial"/>
                <w:b/>
                <w:sz w:val="21"/>
                <w:szCs w:val="21"/>
              </w:rPr>
            </w:pPr>
            <w:r>
              <w:rPr>
                <w:rFonts w:asciiTheme="minorHAnsi" w:hAnsiTheme="minorHAnsi" w:cs="Arial"/>
                <w:b/>
                <w:sz w:val="21"/>
                <w:szCs w:val="21"/>
              </w:rPr>
              <w:t>Site Launch/Redesign</w:t>
            </w:r>
          </w:p>
          <w:p w14:paraId="36F7BFAB" w14:textId="108D0757" w:rsidR="002A2724" w:rsidRDefault="00DC689E" w:rsidP="00F633CB">
            <w:pPr>
              <w:pStyle w:val="BodyText"/>
              <w:spacing w:before="80"/>
              <w:jc w:val="center"/>
              <w:rPr>
                <w:rFonts w:asciiTheme="minorHAnsi" w:hAnsiTheme="minorHAnsi" w:cs="Arial"/>
                <w:b/>
                <w:bCs/>
                <w:color w:val="000000"/>
                <w:sz w:val="21"/>
                <w:szCs w:val="21"/>
              </w:rPr>
            </w:pPr>
            <w:r>
              <w:rPr>
                <w:rFonts w:asciiTheme="minorHAnsi" w:hAnsiTheme="minorHAnsi" w:cs="Arial"/>
                <w:b/>
                <w:bCs/>
                <w:color w:val="000000"/>
                <w:sz w:val="21"/>
                <w:szCs w:val="21"/>
              </w:rPr>
              <w:t>Process Improvements</w:t>
            </w:r>
          </w:p>
          <w:p w14:paraId="1ADBC51F" w14:textId="77777777" w:rsidR="0063551D" w:rsidRPr="00B12501" w:rsidRDefault="0063551D" w:rsidP="0063551D">
            <w:pPr>
              <w:pStyle w:val="BodyText"/>
              <w:spacing w:before="80"/>
              <w:jc w:val="center"/>
              <w:rPr>
                <w:rFonts w:asciiTheme="minorHAnsi" w:hAnsiTheme="minorHAnsi" w:cs="Arial"/>
                <w:b/>
                <w:sz w:val="21"/>
                <w:szCs w:val="21"/>
              </w:rPr>
            </w:pPr>
            <w:r>
              <w:rPr>
                <w:rFonts w:asciiTheme="minorHAnsi" w:hAnsiTheme="minorHAnsi" w:cs="Arial"/>
                <w:b/>
                <w:sz w:val="21"/>
                <w:szCs w:val="21"/>
              </w:rPr>
              <w:t>Regulatory Compliance</w:t>
            </w:r>
          </w:p>
          <w:p w14:paraId="5980C714" w14:textId="75C9A2D8" w:rsidR="002A2724" w:rsidRPr="00B12501" w:rsidRDefault="00DC689E" w:rsidP="00F633CB">
            <w:pPr>
              <w:pStyle w:val="BodyText"/>
              <w:spacing w:before="80"/>
              <w:jc w:val="center"/>
              <w:rPr>
                <w:rFonts w:asciiTheme="minorHAnsi" w:hAnsiTheme="minorHAnsi" w:cs="Arial"/>
                <w:color w:val="000000"/>
                <w:sz w:val="21"/>
                <w:szCs w:val="21"/>
              </w:rPr>
            </w:pPr>
            <w:r>
              <w:rPr>
                <w:rFonts w:asciiTheme="minorHAnsi" w:hAnsiTheme="minorHAnsi" w:cs="Arial"/>
                <w:b/>
                <w:bCs/>
                <w:color w:val="000000"/>
                <w:sz w:val="21"/>
                <w:szCs w:val="21"/>
              </w:rPr>
              <w:t>Technical Team Management</w:t>
            </w:r>
          </w:p>
        </w:tc>
        <w:tc>
          <w:tcPr>
            <w:tcW w:w="7830" w:type="dxa"/>
            <w:tcBorders>
              <w:left w:val="single" w:sz="4" w:space="0" w:color="auto"/>
            </w:tcBorders>
          </w:tcPr>
          <w:p w14:paraId="3C6240CD" w14:textId="18A18604" w:rsidR="002A2724" w:rsidRPr="00B12501" w:rsidRDefault="00DC689E" w:rsidP="001101D7">
            <w:pPr>
              <w:pStyle w:val="BodyText"/>
              <w:spacing w:before="120"/>
              <w:ind w:left="160"/>
              <w:rPr>
                <w:rFonts w:asciiTheme="minorHAnsi" w:hAnsiTheme="minorHAnsi" w:cs="Arial"/>
                <w:color w:val="000000"/>
                <w:sz w:val="21"/>
                <w:szCs w:val="21"/>
              </w:rPr>
            </w:pPr>
            <w:r>
              <w:rPr>
                <w:rFonts w:asciiTheme="minorHAnsi" w:hAnsiTheme="minorHAnsi" w:cs="Arial"/>
                <w:color w:val="000000"/>
                <w:sz w:val="21"/>
                <w:szCs w:val="21"/>
              </w:rPr>
              <w:t xml:space="preserve">Innovative and technically sophisticated </w:t>
            </w:r>
            <w:r w:rsidR="00132C6C">
              <w:rPr>
                <w:rFonts w:asciiTheme="minorHAnsi" w:hAnsiTheme="minorHAnsi" w:cs="Arial"/>
                <w:color w:val="000000"/>
                <w:sz w:val="21"/>
                <w:szCs w:val="21"/>
              </w:rPr>
              <w:t>T</w:t>
            </w:r>
            <w:r w:rsidR="0063551D">
              <w:rPr>
                <w:rFonts w:asciiTheme="minorHAnsi" w:hAnsiTheme="minorHAnsi" w:cs="Arial"/>
                <w:color w:val="000000"/>
                <w:sz w:val="21"/>
                <w:szCs w:val="21"/>
              </w:rPr>
              <w:t xml:space="preserve">elecom </w:t>
            </w:r>
            <w:r>
              <w:rPr>
                <w:rFonts w:asciiTheme="minorHAnsi" w:hAnsiTheme="minorHAnsi" w:cs="Arial"/>
                <w:color w:val="000000"/>
                <w:sz w:val="21"/>
                <w:szCs w:val="21"/>
              </w:rPr>
              <w:t>Engineer</w:t>
            </w:r>
            <w:r w:rsidR="00132C6C">
              <w:rPr>
                <w:rFonts w:asciiTheme="minorHAnsi" w:hAnsiTheme="minorHAnsi" w:cs="Arial"/>
                <w:color w:val="000000"/>
                <w:sz w:val="21"/>
                <w:szCs w:val="21"/>
              </w:rPr>
              <w:t xml:space="preserve"> with extensive experience with </w:t>
            </w:r>
            <w:r>
              <w:rPr>
                <w:rFonts w:asciiTheme="minorHAnsi" w:hAnsiTheme="minorHAnsi" w:cs="Arial"/>
                <w:color w:val="000000"/>
                <w:sz w:val="21"/>
                <w:szCs w:val="21"/>
              </w:rPr>
              <w:t>operation</w:t>
            </w:r>
            <w:r w:rsidR="00132C6C">
              <w:rPr>
                <w:rFonts w:asciiTheme="minorHAnsi" w:hAnsiTheme="minorHAnsi" w:cs="Arial"/>
                <w:color w:val="000000"/>
                <w:sz w:val="21"/>
                <w:szCs w:val="21"/>
              </w:rPr>
              <w:t xml:space="preserve"> and design</w:t>
            </w:r>
            <w:r>
              <w:rPr>
                <w:rFonts w:asciiTheme="minorHAnsi" w:hAnsiTheme="minorHAnsi" w:cs="Arial"/>
                <w:color w:val="000000"/>
                <w:sz w:val="21"/>
                <w:szCs w:val="21"/>
              </w:rPr>
              <w:t xml:space="preserve"> on a national and local basis</w:t>
            </w:r>
            <w:r w:rsidR="002A2724" w:rsidRPr="00B12501">
              <w:rPr>
                <w:rFonts w:asciiTheme="minorHAnsi" w:hAnsiTheme="minorHAnsi" w:cs="Arial"/>
                <w:color w:val="000000"/>
                <w:sz w:val="21"/>
                <w:szCs w:val="21"/>
              </w:rPr>
              <w:t xml:space="preserve">. </w:t>
            </w:r>
          </w:p>
          <w:p w14:paraId="205CDFF3" w14:textId="6A6B8783" w:rsidR="002A2724" w:rsidRPr="00B12501" w:rsidRDefault="002A2724" w:rsidP="001101D7">
            <w:pPr>
              <w:pStyle w:val="BodyText"/>
              <w:spacing w:before="120"/>
              <w:ind w:left="160"/>
              <w:rPr>
                <w:rFonts w:asciiTheme="minorHAnsi" w:hAnsiTheme="minorHAnsi" w:cs="Arial"/>
                <w:color w:val="000000"/>
                <w:sz w:val="21"/>
                <w:szCs w:val="21"/>
              </w:rPr>
            </w:pPr>
            <w:r w:rsidRPr="00B12501">
              <w:rPr>
                <w:rFonts w:asciiTheme="minorHAnsi" w:hAnsiTheme="minorHAnsi" w:cs="Arial"/>
                <w:color w:val="000000"/>
                <w:sz w:val="21"/>
                <w:szCs w:val="21"/>
              </w:rPr>
              <w:t xml:space="preserve">Skilled in </w:t>
            </w:r>
            <w:r w:rsidR="00DC689E">
              <w:rPr>
                <w:rFonts w:asciiTheme="minorHAnsi" w:hAnsiTheme="minorHAnsi" w:cs="Arial"/>
                <w:color w:val="000000"/>
                <w:sz w:val="21"/>
                <w:szCs w:val="21"/>
              </w:rPr>
              <w:t xml:space="preserve">all levels of </w:t>
            </w:r>
            <w:r w:rsidR="006238FA">
              <w:rPr>
                <w:rFonts w:asciiTheme="minorHAnsi" w:hAnsiTheme="minorHAnsi" w:cs="Arial"/>
                <w:color w:val="000000"/>
                <w:sz w:val="21"/>
                <w:szCs w:val="21"/>
              </w:rPr>
              <w:t>transport/</w:t>
            </w:r>
            <w:r w:rsidR="00DC689E">
              <w:rPr>
                <w:rFonts w:asciiTheme="minorHAnsi" w:hAnsiTheme="minorHAnsi" w:cs="Arial"/>
                <w:color w:val="000000"/>
                <w:sz w:val="21"/>
                <w:szCs w:val="21"/>
              </w:rPr>
              <w:t xml:space="preserve">access engineering </w:t>
            </w:r>
            <w:r w:rsidR="0063551D">
              <w:rPr>
                <w:rFonts w:asciiTheme="minorHAnsi" w:hAnsiTheme="minorHAnsi" w:cs="Arial"/>
                <w:color w:val="000000"/>
                <w:sz w:val="21"/>
                <w:szCs w:val="21"/>
              </w:rPr>
              <w:t xml:space="preserve">with ATM and Ethernet </w:t>
            </w:r>
            <w:r w:rsidR="00DC689E">
              <w:rPr>
                <w:rFonts w:asciiTheme="minorHAnsi" w:hAnsiTheme="minorHAnsi" w:cs="Arial"/>
                <w:color w:val="000000"/>
                <w:sz w:val="21"/>
                <w:szCs w:val="21"/>
              </w:rPr>
              <w:t>with over two decades of experience at various small and large telecommunications companies</w:t>
            </w:r>
            <w:r w:rsidRPr="00B12501">
              <w:rPr>
                <w:rFonts w:asciiTheme="minorHAnsi" w:hAnsiTheme="minorHAnsi" w:cs="Arial"/>
                <w:color w:val="000000"/>
                <w:sz w:val="21"/>
                <w:szCs w:val="21"/>
              </w:rPr>
              <w:t xml:space="preserve">. </w:t>
            </w:r>
            <w:r w:rsidR="0063551D">
              <w:rPr>
                <w:rFonts w:asciiTheme="minorHAnsi" w:hAnsiTheme="minorHAnsi" w:cs="Arial"/>
                <w:color w:val="000000"/>
                <w:sz w:val="21"/>
                <w:szCs w:val="21"/>
              </w:rPr>
              <w:t>Maintaining and</w:t>
            </w:r>
            <w:r w:rsidR="00260603">
              <w:rPr>
                <w:rFonts w:asciiTheme="minorHAnsi" w:hAnsiTheme="minorHAnsi" w:cs="Arial"/>
                <w:color w:val="000000"/>
                <w:sz w:val="21"/>
                <w:szCs w:val="21"/>
              </w:rPr>
              <w:t xml:space="preserve"> provisioning of multiple equipment platforms.</w:t>
            </w:r>
          </w:p>
          <w:p w14:paraId="26084133" w14:textId="52D41079" w:rsidR="002A2724" w:rsidRPr="00B12501" w:rsidRDefault="00DC689E" w:rsidP="001101D7">
            <w:pPr>
              <w:pStyle w:val="BodyText"/>
              <w:spacing w:before="120"/>
              <w:ind w:left="160"/>
              <w:rPr>
                <w:rFonts w:asciiTheme="minorHAnsi" w:hAnsiTheme="minorHAnsi" w:cs="Arial"/>
                <w:color w:val="000000"/>
                <w:sz w:val="21"/>
                <w:szCs w:val="21"/>
                <w:lang w:bidi="en-US"/>
              </w:rPr>
            </w:pPr>
            <w:r>
              <w:rPr>
                <w:rFonts w:asciiTheme="minorHAnsi" w:hAnsiTheme="minorHAnsi" w:cs="Arial"/>
                <w:color w:val="000000"/>
                <w:sz w:val="21"/>
                <w:szCs w:val="21"/>
                <w:lang w:bidi="en-US"/>
              </w:rPr>
              <w:t>Effective</w:t>
            </w:r>
            <w:r w:rsidR="00132C6C">
              <w:rPr>
                <w:rFonts w:asciiTheme="minorHAnsi" w:hAnsiTheme="minorHAnsi" w:cs="Arial"/>
                <w:color w:val="000000"/>
                <w:sz w:val="21"/>
                <w:szCs w:val="21"/>
                <w:lang w:bidi="en-US"/>
              </w:rPr>
              <w:t xml:space="preserve"> in creating detail packages and producing technical documents</w:t>
            </w:r>
            <w:r w:rsidR="00C4073D">
              <w:rPr>
                <w:rFonts w:asciiTheme="minorHAnsi" w:hAnsiTheme="minorHAnsi" w:cs="Arial"/>
                <w:color w:val="000000"/>
                <w:sz w:val="21"/>
                <w:szCs w:val="21"/>
                <w:lang w:bidi="en-US"/>
              </w:rPr>
              <w:t xml:space="preserve"> while managing budgets, and resources to streamline processes</w:t>
            </w:r>
            <w:r w:rsidR="002A2724" w:rsidRPr="00B12501">
              <w:rPr>
                <w:rFonts w:asciiTheme="minorHAnsi" w:hAnsiTheme="minorHAnsi" w:cs="Arial"/>
                <w:color w:val="000000"/>
                <w:sz w:val="21"/>
                <w:szCs w:val="21"/>
                <w:lang w:bidi="en-US"/>
              </w:rPr>
              <w:t xml:space="preserve">. </w:t>
            </w:r>
          </w:p>
          <w:p w14:paraId="25BA05CA" w14:textId="63C7ED11" w:rsidR="002A2724" w:rsidRPr="00B12501" w:rsidRDefault="00C4073D" w:rsidP="001101D7">
            <w:pPr>
              <w:pStyle w:val="BodyText"/>
              <w:spacing w:before="120"/>
              <w:ind w:left="160"/>
              <w:rPr>
                <w:rFonts w:asciiTheme="minorHAnsi" w:hAnsiTheme="minorHAnsi" w:cs="Arial"/>
                <w:color w:val="000000"/>
                <w:sz w:val="21"/>
                <w:szCs w:val="21"/>
                <w:lang w:bidi="en-US"/>
              </w:rPr>
            </w:pPr>
            <w:r>
              <w:rPr>
                <w:rFonts w:asciiTheme="minorHAnsi" w:hAnsiTheme="minorHAnsi" w:cs="Arial"/>
                <w:color w:val="000000"/>
                <w:sz w:val="21"/>
                <w:szCs w:val="21"/>
                <w:lang w:bidi="en-US"/>
              </w:rPr>
              <w:t>Time-tested expertise in regulatory requirements and compliance with local and federal telecommunications requirements</w:t>
            </w:r>
            <w:r w:rsidR="002A2724" w:rsidRPr="00B12501">
              <w:rPr>
                <w:rFonts w:asciiTheme="minorHAnsi" w:hAnsiTheme="minorHAnsi" w:cs="Arial"/>
                <w:color w:val="000000"/>
                <w:sz w:val="21"/>
                <w:szCs w:val="21"/>
                <w:lang w:bidi="en-US"/>
              </w:rPr>
              <w:t xml:space="preserve">. </w:t>
            </w:r>
          </w:p>
          <w:p w14:paraId="6C7CDC10" w14:textId="6DDA79B7" w:rsidR="002A2724" w:rsidRPr="00B12501" w:rsidRDefault="002A2724" w:rsidP="001101D7">
            <w:pPr>
              <w:pStyle w:val="BodyText"/>
              <w:spacing w:before="120"/>
              <w:ind w:left="160"/>
              <w:rPr>
                <w:rFonts w:asciiTheme="minorHAnsi" w:hAnsiTheme="minorHAnsi" w:cs="Arial"/>
                <w:color w:val="000000"/>
                <w:sz w:val="21"/>
                <w:szCs w:val="21"/>
              </w:rPr>
            </w:pPr>
            <w:r w:rsidRPr="00B12501">
              <w:rPr>
                <w:rFonts w:asciiTheme="minorHAnsi" w:hAnsiTheme="minorHAnsi" w:cs="Arial"/>
                <w:color w:val="000000"/>
                <w:sz w:val="21"/>
                <w:szCs w:val="21"/>
                <w:lang w:val="en-AU"/>
              </w:rPr>
              <w:t xml:space="preserve">Accomplished </w:t>
            </w:r>
            <w:r w:rsidR="00C4073D">
              <w:rPr>
                <w:rFonts w:asciiTheme="minorHAnsi" w:hAnsiTheme="minorHAnsi" w:cs="Arial"/>
                <w:color w:val="000000"/>
                <w:sz w:val="21"/>
                <w:szCs w:val="21"/>
                <w:lang w:val="en-AU"/>
              </w:rPr>
              <w:t>team leader, engineer, and telecommunications leader</w:t>
            </w:r>
            <w:r w:rsidRPr="00B12501">
              <w:rPr>
                <w:rFonts w:asciiTheme="minorHAnsi" w:hAnsiTheme="minorHAnsi" w:cs="Arial"/>
                <w:color w:val="000000"/>
                <w:sz w:val="21"/>
                <w:szCs w:val="21"/>
                <w:lang w:val="en-AU"/>
              </w:rPr>
              <w:t>.</w:t>
            </w:r>
          </w:p>
        </w:tc>
      </w:tr>
    </w:tbl>
    <w:p w14:paraId="38D0FA1D" w14:textId="2DEDE8A3" w:rsidR="002A2724" w:rsidRPr="00BF6C45" w:rsidRDefault="00B4059E" w:rsidP="002819FD">
      <w:pPr>
        <w:pStyle w:val="BodyText"/>
        <w:pBdr>
          <w:top w:val="single" w:sz="4" w:space="8" w:color="auto"/>
        </w:pBdr>
        <w:spacing w:before="360" w:after="120"/>
        <w:jc w:val="center"/>
        <w:rPr>
          <w:rFonts w:asciiTheme="majorHAnsi" w:hAnsiTheme="majorHAnsi" w:cs="Arial"/>
          <w:caps/>
          <w:color w:val="000000"/>
          <w:spacing w:val="6"/>
          <w:sz w:val="24"/>
        </w:rPr>
      </w:pPr>
      <w:r w:rsidRPr="00BF6C45">
        <w:rPr>
          <w:rFonts w:asciiTheme="majorHAnsi" w:hAnsiTheme="majorHAnsi" w:cs="Arial"/>
          <w:b/>
          <w:caps/>
          <w:color w:val="000000"/>
          <w:spacing w:val="6"/>
          <w:sz w:val="24"/>
        </w:rPr>
        <w:t>CAREER ACCOMPLISHMENTS</w:t>
      </w:r>
    </w:p>
    <w:p w14:paraId="22DEB1D8" w14:textId="7C0DAFEA" w:rsidR="00CB6AF7" w:rsidRPr="00B12501" w:rsidRDefault="00CB6AF7" w:rsidP="00CB6AF7">
      <w:pPr>
        <w:pStyle w:val="BodyText"/>
        <w:numPr>
          <w:ilvl w:val="0"/>
          <w:numId w:val="1"/>
        </w:numPr>
        <w:tabs>
          <w:tab w:val="right" w:pos="9900"/>
          <w:tab w:val="left" w:pos="11520"/>
        </w:tabs>
        <w:spacing w:before="120"/>
        <w:jc w:val="left"/>
        <w:rPr>
          <w:rFonts w:asciiTheme="minorHAnsi" w:hAnsiTheme="minorHAnsi" w:cs="Arial"/>
          <w:sz w:val="21"/>
          <w:szCs w:val="21"/>
        </w:rPr>
      </w:pPr>
      <w:r>
        <w:rPr>
          <w:rFonts w:asciiTheme="minorHAnsi" w:hAnsiTheme="minorHAnsi" w:cs="Arial"/>
          <w:sz w:val="21"/>
          <w:szCs w:val="21"/>
        </w:rPr>
        <w:t>Exceled as 3</w:t>
      </w:r>
      <w:r w:rsidRPr="001E6AB1">
        <w:rPr>
          <w:rFonts w:asciiTheme="minorHAnsi" w:hAnsiTheme="minorHAnsi" w:cs="Arial"/>
          <w:sz w:val="21"/>
          <w:szCs w:val="21"/>
          <w:vertAlign w:val="superscript"/>
        </w:rPr>
        <w:t>rd</w:t>
      </w:r>
      <w:r>
        <w:rPr>
          <w:rFonts w:asciiTheme="minorHAnsi" w:hAnsiTheme="minorHAnsi" w:cs="Arial"/>
          <w:sz w:val="21"/>
          <w:szCs w:val="21"/>
        </w:rPr>
        <w:t xml:space="preserve"> level Lead for an independent telecommunications company, expanding customer markets by 45% over the course of two years and adding 2k+ new customers in </w:t>
      </w:r>
      <w:r w:rsidR="0063551D">
        <w:rPr>
          <w:rFonts w:asciiTheme="minorHAnsi" w:hAnsiTheme="minorHAnsi" w:cs="Arial"/>
          <w:sz w:val="21"/>
          <w:szCs w:val="21"/>
        </w:rPr>
        <w:t xml:space="preserve">telephone, </w:t>
      </w:r>
      <w:r>
        <w:rPr>
          <w:rFonts w:asciiTheme="minorHAnsi" w:hAnsiTheme="minorHAnsi" w:cs="Arial"/>
          <w:sz w:val="21"/>
          <w:szCs w:val="21"/>
        </w:rPr>
        <w:t>data and video services</w:t>
      </w:r>
      <w:r w:rsidRPr="00B12501">
        <w:rPr>
          <w:rFonts w:asciiTheme="minorHAnsi" w:hAnsiTheme="minorHAnsi" w:cs="Arial"/>
          <w:sz w:val="21"/>
          <w:szCs w:val="21"/>
        </w:rPr>
        <w:t>.</w:t>
      </w:r>
    </w:p>
    <w:p w14:paraId="443309C2" w14:textId="77777777" w:rsidR="00CB6AF7" w:rsidRPr="00B12501" w:rsidRDefault="00CB6AF7" w:rsidP="00CB6AF7">
      <w:pPr>
        <w:pStyle w:val="BodyText"/>
        <w:numPr>
          <w:ilvl w:val="0"/>
          <w:numId w:val="1"/>
        </w:numPr>
        <w:tabs>
          <w:tab w:val="right" w:pos="9900"/>
          <w:tab w:val="left" w:pos="11520"/>
        </w:tabs>
        <w:spacing w:before="80"/>
        <w:jc w:val="left"/>
        <w:rPr>
          <w:rFonts w:asciiTheme="minorHAnsi" w:hAnsiTheme="minorHAnsi" w:cs="Arial"/>
          <w:sz w:val="21"/>
          <w:szCs w:val="21"/>
        </w:rPr>
      </w:pPr>
      <w:r w:rsidRPr="00B12501">
        <w:rPr>
          <w:rFonts w:asciiTheme="minorHAnsi" w:hAnsiTheme="minorHAnsi" w:cs="Arial"/>
          <w:sz w:val="21"/>
          <w:szCs w:val="21"/>
        </w:rPr>
        <w:t xml:space="preserve">Revitalized </w:t>
      </w:r>
      <w:r>
        <w:rPr>
          <w:rFonts w:asciiTheme="minorHAnsi" w:hAnsiTheme="minorHAnsi" w:cs="Arial"/>
          <w:sz w:val="21"/>
          <w:szCs w:val="21"/>
        </w:rPr>
        <w:t>fiber and copper networks in over 30+ locations through effective negotiations and system designs as a Lead Engineer, managed five telephone switching locations across the United States</w:t>
      </w:r>
      <w:r w:rsidRPr="00B12501">
        <w:rPr>
          <w:rFonts w:asciiTheme="minorHAnsi" w:hAnsiTheme="minorHAnsi" w:cs="Arial"/>
          <w:sz w:val="21"/>
          <w:szCs w:val="21"/>
        </w:rPr>
        <w:t>.</w:t>
      </w:r>
    </w:p>
    <w:p w14:paraId="750A2DB7" w14:textId="77777777" w:rsidR="00CB6AF7" w:rsidRPr="005A0AD6" w:rsidRDefault="00CB6AF7" w:rsidP="00CB6AF7">
      <w:pPr>
        <w:pStyle w:val="BodyText"/>
        <w:numPr>
          <w:ilvl w:val="0"/>
          <w:numId w:val="1"/>
        </w:numPr>
        <w:tabs>
          <w:tab w:val="right" w:pos="9900"/>
          <w:tab w:val="left" w:pos="11520"/>
        </w:tabs>
        <w:spacing w:before="80"/>
        <w:jc w:val="left"/>
        <w:rPr>
          <w:rFonts w:asciiTheme="minorHAnsi" w:hAnsiTheme="minorHAnsi" w:cs="Arial"/>
          <w:sz w:val="21"/>
          <w:szCs w:val="21"/>
        </w:rPr>
      </w:pPr>
      <w:r>
        <w:rPr>
          <w:rFonts w:asciiTheme="minorHAnsi" w:hAnsiTheme="minorHAnsi" w:cs="Arial"/>
          <w:sz w:val="21"/>
          <w:szCs w:val="21"/>
        </w:rPr>
        <w:t>Management of complex networks, cabling, power, wiring and diverse systems. Restoral and maintaining networks to satisfy state and federal agencies requirements. Design, direct and implement complex systems.</w:t>
      </w:r>
    </w:p>
    <w:p w14:paraId="212E25E2" w14:textId="1746A848" w:rsidR="00260603" w:rsidRPr="0063551D" w:rsidRDefault="0063551D" w:rsidP="00260603">
      <w:pPr>
        <w:pStyle w:val="BodyText"/>
        <w:numPr>
          <w:ilvl w:val="0"/>
          <w:numId w:val="1"/>
        </w:numPr>
        <w:tabs>
          <w:tab w:val="right" w:pos="9900"/>
          <w:tab w:val="left" w:pos="11520"/>
        </w:tabs>
        <w:spacing w:before="80"/>
        <w:jc w:val="left"/>
        <w:rPr>
          <w:rFonts w:asciiTheme="minorHAnsi" w:hAnsiTheme="minorHAnsi" w:cs="Arial"/>
          <w:sz w:val="21"/>
          <w:szCs w:val="21"/>
        </w:rPr>
      </w:pPr>
      <w:r>
        <w:rPr>
          <w:rFonts w:asciiTheme="minorHAnsi" w:hAnsiTheme="minorHAnsi" w:cs="Arial"/>
          <w:sz w:val="21"/>
          <w:szCs w:val="21"/>
        </w:rPr>
        <w:t>Key Engineer with</w:t>
      </w:r>
      <w:r w:rsidR="00DC689E" w:rsidRPr="0063551D">
        <w:rPr>
          <w:rFonts w:asciiTheme="minorHAnsi" w:hAnsiTheme="minorHAnsi" w:cs="Arial"/>
          <w:sz w:val="21"/>
          <w:szCs w:val="21"/>
        </w:rPr>
        <w:t xml:space="preserve"> PacWest Telecommunications as Network Operations Director through effective executive-level leadership, business development, recruitment, and financial management</w:t>
      </w:r>
      <w:r w:rsidR="002A2724" w:rsidRPr="0063551D">
        <w:rPr>
          <w:rFonts w:asciiTheme="minorHAnsi" w:hAnsiTheme="minorHAnsi" w:cs="Arial"/>
          <w:sz w:val="21"/>
          <w:szCs w:val="21"/>
        </w:rPr>
        <w:t>.</w:t>
      </w:r>
    </w:p>
    <w:p w14:paraId="210E499F" w14:textId="649C0DC9" w:rsidR="002A2724" w:rsidRDefault="000F55EC" w:rsidP="002819FD">
      <w:pPr>
        <w:pStyle w:val="BodyText"/>
        <w:pBdr>
          <w:top w:val="single" w:sz="4" w:space="8" w:color="auto"/>
        </w:pBdr>
        <w:spacing w:before="360" w:after="120"/>
        <w:jc w:val="center"/>
        <w:rPr>
          <w:rFonts w:asciiTheme="majorHAnsi" w:hAnsiTheme="majorHAnsi" w:cs="Arial"/>
          <w:b/>
          <w:caps/>
          <w:color w:val="000000"/>
          <w:spacing w:val="6"/>
          <w:sz w:val="24"/>
        </w:rPr>
      </w:pPr>
      <w:r w:rsidRPr="00CC08C2">
        <w:rPr>
          <w:rFonts w:asciiTheme="majorHAnsi" w:hAnsiTheme="majorHAnsi" w:cs="Arial"/>
          <w:b/>
          <w:caps/>
          <w:color w:val="000000"/>
          <w:spacing w:val="6"/>
          <w:sz w:val="24"/>
        </w:rPr>
        <w:t>Professional Experience</w:t>
      </w:r>
    </w:p>
    <w:p w14:paraId="42ABE99F" w14:textId="77777777" w:rsidR="00260603" w:rsidRDefault="00260603" w:rsidP="00260603">
      <w:pPr>
        <w:pStyle w:val="BodyText"/>
        <w:pBdr>
          <w:top w:val="single" w:sz="4" w:space="8" w:color="auto"/>
        </w:pBdr>
        <w:spacing w:before="120"/>
        <w:rPr>
          <w:rFonts w:asciiTheme="minorHAnsi" w:hAnsiTheme="minorHAnsi" w:cs="Arial"/>
          <w:sz w:val="21"/>
          <w:szCs w:val="21"/>
          <w:lang w:bidi="en-US"/>
        </w:rPr>
      </w:pPr>
      <w:r>
        <w:rPr>
          <w:rFonts w:asciiTheme="majorHAnsi" w:hAnsiTheme="majorHAnsi" w:cs="Arial"/>
          <w:b/>
          <w:caps/>
          <w:color w:val="000000"/>
          <w:spacing w:val="6"/>
          <w:szCs w:val="20"/>
        </w:rPr>
        <w:t xml:space="preserve">Ritter Communications </w:t>
      </w:r>
      <w:r>
        <w:rPr>
          <w:rFonts w:asciiTheme="majorHAnsi" w:hAnsiTheme="majorHAnsi" w:cs="Arial"/>
          <w:caps/>
          <w:color w:val="000000"/>
          <w:spacing w:val="6"/>
          <w:szCs w:val="20"/>
        </w:rPr>
        <w:t xml:space="preserve">--- </w:t>
      </w:r>
      <w:r>
        <w:rPr>
          <w:rFonts w:asciiTheme="minorHAnsi" w:hAnsiTheme="minorHAnsi" w:cs="Arial"/>
          <w:sz w:val="21"/>
          <w:szCs w:val="21"/>
          <w:lang w:bidi="en-US"/>
        </w:rPr>
        <w:t>Jonesboro, Arkansas</w:t>
      </w:r>
      <w:r>
        <w:rPr>
          <w:rFonts w:asciiTheme="minorHAnsi" w:hAnsiTheme="minorHAnsi" w:cs="Arial"/>
          <w:sz w:val="21"/>
          <w:szCs w:val="21"/>
          <w:lang w:bidi="en-US"/>
        </w:rPr>
        <w:tab/>
      </w:r>
      <w:r>
        <w:rPr>
          <w:rFonts w:asciiTheme="minorHAnsi" w:hAnsiTheme="minorHAnsi" w:cs="Arial"/>
          <w:sz w:val="21"/>
          <w:szCs w:val="21"/>
          <w:lang w:bidi="en-US"/>
        </w:rPr>
        <w:tab/>
      </w:r>
      <w:r>
        <w:rPr>
          <w:rFonts w:asciiTheme="minorHAnsi" w:hAnsiTheme="minorHAnsi" w:cs="Arial"/>
          <w:sz w:val="21"/>
          <w:szCs w:val="21"/>
          <w:lang w:bidi="en-US"/>
        </w:rPr>
        <w:tab/>
      </w:r>
      <w:r>
        <w:rPr>
          <w:rFonts w:asciiTheme="minorHAnsi" w:hAnsiTheme="minorHAnsi" w:cs="Arial"/>
          <w:sz w:val="21"/>
          <w:szCs w:val="21"/>
          <w:lang w:bidi="en-US"/>
        </w:rPr>
        <w:tab/>
      </w:r>
      <w:r>
        <w:rPr>
          <w:rFonts w:asciiTheme="minorHAnsi" w:hAnsiTheme="minorHAnsi" w:cs="Arial"/>
          <w:sz w:val="21"/>
          <w:szCs w:val="21"/>
          <w:lang w:bidi="en-US"/>
        </w:rPr>
        <w:tab/>
      </w:r>
      <w:r>
        <w:rPr>
          <w:rFonts w:asciiTheme="minorHAnsi" w:hAnsiTheme="minorHAnsi" w:cs="Arial"/>
          <w:sz w:val="21"/>
          <w:szCs w:val="21"/>
          <w:lang w:bidi="en-US"/>
        </w:rPr>
        <w:tab/>
        <w:t xml:space="preserve">         6/2018-12/2018</w:t>
      </w:r>
    </w:p>
    <w:p w14:paraId="582E5DC4" w14:textId="77777777" w:rsidR="00260603" w:rsidRDefault="00260603" w:rsidP="00260603">
      <w:pPr>
        <w:pStyle w:val="BodyText"/>
        <w:spacing w:before="60"/>
        <w:rPr>
          <w:rFonts w:asciiTheme="minorHAnsi" w:hAnsiTheme="minorHAnsi" w:cs="Arial"/>
          <w:b/>
          <w:bCs/>
          <w:color w:val="000000"/>
          <w:sz w:val="21"/>
          <w:szCs w:val="21"/>
        </w:rPr>
      </w:pPr>
      <w:r>
        <w:rPr>
          <w:rFonts w:asciiTheme="minorHAnsi" w:hAnsiTheme="minorHAnsi" w:cs="Arial"/>
          <w:b/>
          <w:bCs/>
          <w:color w:val="000000"/>
          <w:sz w:val="21"/>
          <w:szCs w:val="21"/>
        </w:rPr>
        <w:t>Network Planning Engineer</w:t>
      </w:r>
    </w:p>
    <w:p w14:paraId="05CFFC5A" w14:textId="77777777" w:rsidR="00260603" w:rsidRDefault="00260603" w:rsidP="00260603">
      <w:pPr>
        <w:pStyle w:val="BodyText"/>
        <w:spacing w:before="60"/>
        <w:rPr>
          <w:rFonts w:asciiTheme="minorHAnsi" w:hAnsiTheme="minorHAnsi" w:cs="Arial"/>
          <w:bCs/>
          <w:color w:val="000000"/>
          <w:sz w:val="21"/>
          <w:szCs w:val="21"/>
        </w:rPr>
      </w:pPr>
      <w:r>
        <w:rPr>
          <w:rFonts w:asciiTheme="minorHAnsi" w:hAnsiTheme="minorHAnsi" w:cs="Arial"/>
          <w:bCs/>
          <w:color w:val="000000"/>
          <w:sz w:val="21"/>
          <w:szCs w:val="21"/>
        </w:rPr>
        <w:t xml:space="preserve">Design, procure and implement of network data elements, create documentation, manage deployment of equipment. Direct the turn up of equipment within the core and customer premise as required. Update documentation network wide to provide quick access to maintain network. Integral part to develop standards as well as refine existing process and documentation. </w:t>
      </w:r>
    </w:p>
    <w:p w14:paraId="1710BB80" w14:textId="77777777" w:rsidR="00260603" w:rsidRDefault="00260603" w:rsidP="00260603">
      <w:pPr>
        <w:pStyle w:val="BodyText"/>
        <w:numPr>
          <w:ilvl w:val="0"/>
          <w:numId w:val="1"/>
        </w:numPr>
        <w:tabs>
          <w:tab w:val="clear" w:pos="360"/>
          <w:tab w:val="num" w:pos="450"/>
          <w:tab w:val="right" w:pos="9900"/>
          <w:tab w:val="left" w:pos="11520"/>
        </w:tabs>
        <w:spacing w:before="60"/>
        <w:ind w:left="450" w:hanging="270"/>
        <w:jc w:val="left"/>
        <w:rPr>
          <w:rFonts w:asciiTheme="minorHAnsi" w:hAnsiTheme="minorHAnsi" w:cs="Arial"/>
          <w:color w:val="000000"/>
          <w:sz w:val="21"/>
          <w:szCs w:val="21"/>
        </w:rPr>
      </w:pPr>
      <w:r>
        <w:rPr>
          <w:rFonts w:asciiTheme="minorHAnsi" w:hAnsiTheme="minorHAnsi" w:cs="Arial"/>
          <w:b/>
          <w:color w:val="000000"/>
          <w:sz w:val="21"/>
          <w:szCs w:val="21"/>
        </w:rPr>
        <w:t>Project</w:t>
      </w:r>
      <w:r w:rsidRPr="00132C6C">
        <w:rPr>
          <w:rFonts w:asciiTheme="minorHAnsi" w:hAnsiTheme="minorHAnsi" w:cs="Arial"/>
          <w:b/>
          <w:color w:val="000000"/>
          <w:sz w:val="21"/>
          <w:szCs w:val="21"/>
        </w:rPr>
        <w:t xml:space="preserve"> Engineering: </w:t>
      </w:r>
      <w:r w:rsidRPr="00132C6C">
        <w:rPr>
          <w:rFonts w:asciiTheme="minorHAnsi" w:hAnsiTheme="minorHAnsi" w:cs="Arial"/>
          <w:color w:val="000000"/>
          <w:sz w:val="21"/>
          <w:szCs w:val="21"/>
        </w:rPr>
        <w:t xml:space="preserve">Successfully </w:t>
      </w:r>
      <w:r>
        <w:rPr>
          <w:rFonts w:asciiTheme="minorHAnsi" w:hAnsiTheme="minorHAnsi" w:cs="Arial"/>
          <w:color w:val="000000"/>
          <w:sz w:val="21"/>
          <w:szCs w:val="21"/>
        </w:rPr>
        <w:t>engineer,</w:t>
      </w:r>
      <w:r w:rsidRPr="00132C6C">
        <w:rPr>
          <w:rFonts w:asciiTheme="minorHAnsi" w:hAnsiTheme="minorHAnsi" w:cs="Arial"/>
          <w:color w:val="000000"/>
          <w:sz w:val="21"/>
          <w:szCs w:val="21"/>
        </w:rPr>
        <w:t xml:space="preserve"> design and deployed fiber optic network </w:t>
      </w:r>
      <w:r>
        <w:rPr>
          <w:rFonts w:asciiTheme="minorHAnsi" w:hAnsiTheme="minorHAnsi" w:cs="Arial"/>
          <w:color w:val="000000"/>
          <w:sz w:val="21"/>
          <w:szCs w:val="21"/>
        </w:rPr>
        <w:t xml:space="preserve">elements </w:t>
      </w:r>
      <w:r w:rsidRPr="00132C6C">
        <w:rPr>
          <w:rFonts w:asciiTheme="minorHAnsi" w:hAnsiTheme="minorHAnsi" w:cs="Arial"/>
          <w:color w:val="000000"/>
          <w:sz w:val="21"/>
          <w:szCs w:val="21"/>
        </w:rPr>
        <w:t>incorporating multiple services to streamline service delivery in addition to a proprietary power distribution system to reduce operating costs.</w:t>
      </w:r>
    </w:p>
    <w:p w14:paraId="77F5D6D1" w14:textId="3C3D4D00" w:rsidR="00260603" w:rsidRDefault="00260603" w:rsidP="00260603">
      <w:pPr>
        <w:pStyle w:val="BodyText"/>
        <w:numPr>
          <w:ilvl w:val="0"/>
          <w:numId w:val="1"/>
        </w:numPr>
        <w:tabs>
          <w:tab w:val="clear" w:pos="360"/>
          <w:tab w:val="num" w:pos="450"/>
          <w:tab w:val="right" w:pos="9900"/>
          <w:tab w:val="left" w:pos="11520"/>
        </w:tabs>
        <w:spacing w:before="60"/>
        <w:ind w:left="450" w:hanging="270"/>
        <w:jc w:val="left"/>
        <w:rPr>
          <w:rFonts w:asciiTheme="minorHAnsi" w:hAnsiTheme="minorHAnsi" w:cs="Arial"/>
          <w:color w:val="000000"/>
          <w:sz w:val="21"/>
          <w:szCs w:val="21"/>
        </w:rPr>
      </w:pPr>
      <w:r w:rsidRPr="00B12501">
        <w:rPr>
          <w:rFonts w:asciiTheme="minorHAnsi" w:hAnsiTheme="minorHAnsi" w:cs="Arial"/>
          <w:color w:val="000000"/>
          <w:sz w:val="21"/>
          <w:szCs w:val="21"/>
        </w:rPr>
        <w:t xml:space="preserve">Cisco </w:t>
      </w:r>
      <w:r>
        <w:rPr>
          <w:rFonts w:asciiTheme="minorHAnsi" w:hAnsiTheme="minorHAnsi" w:cs="Arial"/>
          <w:color w:val="000000"/>
          <w:sz w:val="21"/>
          <w:szCs w:val="21"/>
        </w:rPr>
        <w:t>ASR routers</w:t>
      </w:r>
      <w:r w:rsidRPr="00B12501">
        <w:rPr>
          <w:rFonts w:asciiTheme="minorHAnsi" w:hAnsiTheme="minorHAnsi" w:cs="Arial"/>
          <w:color w:val="000000"/>
          <w:sz w:val="21"/>
          <w:szCs w:val="21"/>
        </w:rPr>
        <w:t>,</w:t>
      </w:r>
      <w:r>
        <w:rPr>
          <w:rFonts w:asciiTheme="minorHAnsi" w:hAnsiTheme="minorHAnsi" w:cs="Arial"/>
          <w:color w:val="000000"/>
          <w:sz w:val="21"/>
          <w:szCs w:val="21"/>
        </w:rPr>
        <w:t xml:space="preserve"> CWDM, DWDM systems (Ciena). VOIP, VPN, </w:t>
      </w:r>
      <w:r w:rsidRPr="00B12501">
        <w:rPr>
          <w:rFonts w:asciiTheme="minorHAnsi" w:hAnsiTheme="minorHAnsi" w:cs="Arial"/>
          <w:color w:val="000000"/>
          <w:sz w:val="21"/>
          <w:szCs w:val="21"/>
        </w:rPr>
        <w:t>TCP/IP</w:t>
      </w:r>
      <w:r>
        <w:rPr>
          <w:rFonts w:asciiTheme="minorHAnsi" w:hAnsiTheme="minorHAnsi" w:cs="Arial"/>
          <w:color w:val="000000"/>
          <w:sz w:val="21"/>
          <w:szCs w:val="21"/>
        </w:rPr>
        <w:t xml:space="preserve"> equipment, Metaswitch, Accedian Metro-NODE, Nokia 7750, 7360 devices.</w:t>
      </w:r>
    </w:p>
    <w:p w14:paraId="16BFBA1E" w14:textId="5453BE74" w:rsidR="00260603" w:rsidRDefault="00260603" w:rsidP="00260603">
      <w:pPr>
        <w:pStyle w:val="BodyText"/>
        <w:tabs>
          <w:tab w:val="right" w:pos="9900"/>
          <w:tab w:val="left" w:pos="11520"/>
        </w:tabs>
        <w:spacing w:before="60"/>
        <w:jc w:val="left"/>
        <w:rPr>
          <w:rFonts w:asciiTheme="minorHAnsi" w:hAnsiTheme="minorHAnsi" w:cs="Arial"/>
          <w:color w:val="000000"/>
          <w:sz w:val="21"/>
          <w:szCs w:val="21"/>
        </w:rPr>
      </w:pPr>
    </w:p>
    <w:p w14:paraId="3F79EEE3" w14:textId="77777777" w:rsidR="00260603" w:rsidRPr="00B12501" w:rsidRDefault="00260603" w:rsidP="00260603">
      <w:pPr>
        <w:pStyle w:val="BodyText"/>
        <w:tabs>
          <w:tab w:val="right" w:pos="10800"/>
        </w:tabs>
        <w:spacing w:before="120" w:after="20"/>
        <w:rPr>
          <w:rFonts w:asciiTheme="minorHAnsi" w:hAnsiTheme="minorHAnsi" w:cs="Arial"/>
          <w:color w:val="000000"/>
          <w:sz w:val="21"/>
          <w:szCs w:val="21"/>
          <w:lang w:bidi="en-US"/>
        </w:rPr>
      </w:pPr>
      <w:r>
        <w:rPr>
          <w:rFonts w:asciiTheme="minorHAnsi" w:hAnsiTheme="minorHAnsi" w:cs="Arial"/>
          <w:b/>
          <w:smallCaps/>
          <w:color w:val="000000"/>
          <w:sz w:val="21"/>
          <w:szCs w:val="21"/>
        </w:rPr>
        <w:t>CALIX</w:t>
      </w:r>
      <w:r w:rsidRPr="00B12501">
        <w:rPr>
          <w:rFonts w:asciiTheme="minorHAnsi" w:hAnsiTheme="minorHAnsi" w:cs="Arial"/>
          <w:b/>
          <w:smallCaps/>
          <w:color w:val="000000"/>
          <w:sz w:val="21"/>
          <w:szCs w:val="21"/>
        </w:rPr>
        <w:t xml:space="preserve"> </w:t>
      </w:r>
      <w:r>
        <w:rPr>
          <w:rFonts w:asciiTheme="minorHAnsi" w:hAnsiTheme="minorHAnsi" w:cs="Arial"/>
          <w:b/>
          <w:smallCaps/>
          <w:color w:val="000000"/>
          <w:sz w:val="21"/>
          <w:szCs w:val="21"/>
        </w:rPr>
        <w:sym w:font="Symbol" w:char="F0BE"/>
      </w:r>
      <w:r w:rsidRPr="00B12501">
        <w:rPr>
          <w:rFonts w:asciiTheme="minorHAnsi" w:hAnsiTheme="minorHAnsi" w:cs="Arial"/>
          <w:b/>
          <w:smallCaps/>
          <w:color w:val="000000"/>
          <w:sz w:val="21"/>
          <w:szCs w:val="21"/>
        </w:rPr>
        <w:t xml:space="preserve"> </w:t>
      </w:r>
      <w:r w:rsidRPr="00132C6C">
        <w:rPr>
          <w:rFonts w:asciiTheme="minorHAnsi" w:hAnsiTheme="minorHAnsi" w:cs="Arial"/>
          <w:sz w:val="21"/>
          <w:szCs w:val="21"/>
          <w:lang w:bidi="en-US"/>
        </w:rPr>
        <w:t>Petaluma, Ca</w:t>
      </w:r>
      <w:r>
        <w:rPr>
          <w:rFonts w:asciiTheme="minorHAnsi" w:hAnsiTheme="minorHAnsi" w:cs="Arial"/>
          <w:sz w:val="21"/>
          <w:szCs w:val="21"/>
          <w:lang w:bidi="en-US"/>
        </w:rPr>
        <w:t>lifornia</w:t>
      </w:r>
      <w:r w:rsidRPr="00B12501">
        <w:rPr>
          <w:rFonts w:asciiTheme="minorHAnsi" w:hAnsiTheme="minorHAnsi" w:cs="Arial"/>
          <w:color w:val="000000"/>
          <w:sz w:val="21"/>
          <w:szCs w:val="21"/>
          <w:lang w:bidi="en-US"/>
        </w:rPr>
        <w:tab/>
      </w:r>
      <w:r>
        <w:rPr>
          <w:rFonts w:asciiTheme="minorHAnsi" w:hAnsiTheme="minorHAnsi" w:cs="Arial"/>
          <w:color w:val="000000"/>
          <w:sz w:val="21"/>
          <w:szCs w:val="21"/>
          <w:lang w:bidi="en-US"/>
        </w:rPr>
        <w:t>5/</w:t>
      </w:r>
      <w:r w:rsidRPr="00B12501">
        <w:rPr>
          <w:rFonts w:asciiTheme="minorHAnsi" w:hAnsiTheme="minorHAnsi" w:cs="Arial"/>
          <w:color w:val="000000"/>
          <w:sz w:val="21"/>
          <w:szCs w:val="21"/>
          <w:lang w:bidi="en-US"/>
        </w:rPr>
        <w:t>201</w:t>
      </w:r>
      <w:r>
        <w:rPr>
          <w:rFonts w:asciiTheme="minorHAnsi" w:hAnsiTheme="minorHAnsi" w:cs="Arial"/>
          <w:color w:val="000000"/>
          <w:sz w:val="21"/>
          <w:szCs w:val="21"/>
          <w:lang w:bidi="en-US"/>
        </w:rPr>
        <w:t>5</w:t>
      </w:r>
      <w:r w:rsidRPr="00B12501">
        <w:rPr>
          <w:rFonts w:asciiTheme="minorHAnsi" w:hAnsiTheme="minorHAnsi" w:cs="Arial"/>
          <w:color w:val="000000"/>
          <w:sz w:val="21"/>
          <w:szCs w:val="21"/>
          <w:lang w:bidi="en-US"/>
        </w:rPr>
        <w:t>-</w:t>
      </w:r>
      <w:r>
        <w:rPr>
          <w:rFonts w:asciiTheme="minorHAnsi" w:hAnsiTheme="minorHAnsi" w:cs="Arial"/>
          <w:color w:val="000000"/>
          <w:sz w:val="21"/>
          <w:szCs w:val="21"/>
          <w:lang w:bidi="en-US"/>
        </w:rPr>
        <w:t>12/2017</w:t>
      </w:r>
    </w:p>
    <w:p w14:paraId="43CE5175" w14:textId="77777777" w:rsidR="00260603" w:rsidRPr="002819FD" w:rsidRDefault="00260603" w:rsidP="00260603">
      <w:pPr>
        <w:pStyle w:val="BodyText"/>
        <w:spacing w:before="60"/>
        <w:rPr>
          <w:rFonts w:asciiTheme="minorHAnsi" w:hAnsiTheme="minorHAnsi" w:cs="Arial"/>
          <w:b/>
          <w:bCs/>
          <w:color w:val="000000"/>
          <w:sz w:val="21"/>
          <w:szCs w:val="21"/>
        </w:rPr>
      </w:pPr>
      <w:r>
        <w:rPr>
          <w:rFonts w:asciiTheme="minorHAnsi" w:hAnsiTheme="minorHAnsi" w:cs="Arial"/>
          <w:b/>
          <w:bCs/>
          <w:color w:val="000000"/>
          <w:sz w:val="21"/>
          <w:szCs w:val="21"/>
        </w:rPr>
        <w:t>Professional Services Engineer</w:t>
      </w:r>
    </w:p>
    <w:p w14:paraId="5D17CAEC" w14:textId="77777777" w:rsidR="00260603" w:rsidRPr="00B12501" w:rsidRDefault="00260603" w:rsidP="00260603">
      <w:pPr>
        <w:pStyle w:val="BodyText"/>
        <w:tabs>
          <w:tab w:val="right" w:pos="9900"/>
          <w:tab w:val="left" w:pos="11520"/>
        </w:tabs>
        <w:spacing w:before="60"/>
        <w:rPr>
          <w:rFonts w:asciiTheme="minorHAnsi" w:hAnsiTheme="minorHAnsi" w:cs="Arial"/>
          <w:sz w:val="21"/>
          <w:szCs w:val="21"/>
        </w:rPr>
      </w:pPr>
      <w:r w:rsidRPr="00B12501">
        <w:rPr>
          <w:rFonts w:asciiTheme="minorHAnsi" w:hAnsiTheme="minorHAnsi" w:cs="Arial"/>
          <w:sz w:val="21"/>
          <w:szCs w:val="21"/>
        </w:rPr>
        <w:t xml:space="preserve">Principal strategist </w:t>
      </w:r>
      <w:r>
        <w:rPr>
          <w:rFonts w:asciiTheme="minorHAnsi" w:hAnsiTheme="minorHAnsi" w:cs="Arial"/>
          <w:sz w:val="21"/>
          <w:szCs w:val="21"/>
        </w:rPr>
        <w:t xml:space="preserve">and founding team member in a new division of Access Engineers specially tasked with building Access Engineering at CALIX from the ground up; responsible for planning, designing, and implementing equipment and systems, maintaining diligent technical documentation, and executing project steps to ensure timely completion. </w:t>
      </w:r>
    </w:p>
    <w:p w14:paraId="74D09C45" w14:textId="77777777" w:rsidR="00260603" w:rsidRPr="00B12501" w:rsidRDefault="00260603" w:rsidP="00260603">
      <w:pPr>
        <w:pStyle w:val="BodyText"/>
        <w:numPr>
          <w:ilvl w:val="0"/>
          <w:numId w:val="1"/>
        </w:numPr>
        <w:tabs>
          <w:tab w:val="clear" w:pos="360"/>
          <w:tab w:val="num" w:pos="450"/>
          <w:tab w:val="right" w:pos="9900"/>
          <w:tab w:val="left" w:pos="11520"/>
        </w:tabs>
        <w:spacing w:before="60"/>
        <w:ind w:left="450" w:hanging="270"/>
        <w:jc w:val="left"/>
        <w:rPr>
          <w:rFonts w:asciiTheme="minorHAnsi" w:hAnsiTheme="minorHAnsi" w:cs="Arial"/>
          <w:color w:val="000000"/>
          <w:sz w:val="21"/>
          <w:szCs w:val="21"/>
        </w:rPr>
      </w:pPr>
      <w:r>
        <w:rPr>
          <w:rFonts w:asciiTheme="minorHAnsi" w:hAnsiTheme="minorHAnsi" w:cs="Arial"/>
          <w:b/>
          <w:color w:val="000000"/>
          <w:sz w:val="21"/>
          <w:szCs w:val="21"/>
        </w:rPr>
        <w:t>Cost Effective Innovation</w:t>
      </w:r>
      <w:r w:rsidRPr="00B12501">
        <w:rPr>
          <w:rFonts w:asciiTheme="minorHAnsi" w:hAnsiTheme="minorHAnsi" w:cs="Arial"/>
          <w:b/>
          <w:color w:val="000000"/>
          <w:sz w:val="21"/>
          <w:szCs w:val="21"/>
        </w:rPr>
        <w:t xml:space="preserve">: </w:t>
      </w:r>
      <w:r w:rsidRPr="00B12501">
        <w:rPr>
          <w:rFonts w:asciiTheme="minorHAnsi" w:hAnsiTheme="minorHAnsi" w:cs="Arial"/>
          <w:sz w:val="21"/>
          <w:szCs w:val="21"/>
        </w:rPr>
        <w:t xml:space="preserve">Deliver </w:t>
      </w:r>
      <w:r>
        <w:rPr>
          <w:rFonts w:asciiTheme="minorHAnsi" w:hAnsiTheme="minorHAnsi" w:cs="Arial"/>
          <w:sz w:val="21"/>
          <w:szCs w:val="21"/>
        </w:rPr>
        <w:t>cost-effective results in the initiation of the division, including a 25% cost savings when compared to outside contracting services alongside the growth of a permanent in-house team</w:t>
      </w:r>
      <w:r w:rsidRPr="00B12501">
        <w:rPr>
          <w:rFonts w:asciiTheme="minorHAnsi" w:hAnsiTheme="minorHAnsi" w:cs="Arial"/>
          <w:color w:val="000000"/>
          <w:sz w:val="21"/>
          <w:szCs w:val="21"/>
        </w:rPr>
        <w:t>.</w:t>
      </w:r>
    </w:p>
    <w:p w14:paraId="0207E96C" w14:textId="77777777" w:rsidR="00260603" w:rsidRDefault="00260603" w:rsidP="00260603">
      <w:pPr>
        <w:pStyle w:val="BodyText"/>
        <w:numPr>
          <w:ilvl w:val="0"/>
          <w:numId w:val="1"/>
        </w:numPr>
        <w:tabs>
          <w:tab w:val="clear" w:pos="360"/>
          <w:tab w:val="num" w:pos="450"/>
          <w:tab w:val="right" w:pos="9900"/>
          <w:tab w:val="left" w:pos="11520"/>
        </w:tabs>
        <w:spacing w:before="60"/>
        <w:ind w:left="450" w:hanging="270"/>
        <w:jc w:val="left"/>
        <w:rPr>
          <w:rFonts w:asciiTheme="minorHAnsi" w:hAnsiTheme="minorHAnsi" w:cs="Arial"/>
          <w:color w:val="000000"/>
          <w:sz w:val="21"/>
          <w:szCs w:val="21"/>
        </w:rPr>
      </w:pPr>
      <w:r w:rsidRPr="00B12501">
        <w:rPr>
          <w:rFonts w:asciiTheme="minorHAnsi" w:hAnsiTheme="minorHAnsi" w:cs="Arial"/>
          <w:b/>
          <w:color w:val="000000"/>
          <w:sz w:val="21"/>
          <w:szCs w:val="21"/>
        </w:rPr>
        <w:lastRenderedPageBreak/>
        <w:t>Project</w:t>
      </w:r>
      <w:r w:rsidRPr="00B12501">
        <w:rPr>
          <w:rFonts w:asciiTheme="minorHAnsi" w:hAnsiTheme="minorHAnsi" w:cs="Arial"/>
          <w:b/>
          <w:color w:val="000000"/>
          <w:sz w:val="21"/>
          <w:szCs w:val="21"/>
          <w:lang w:bidi="en-US"/>
        </w:rPr>
        <w:t xml:space="preserve"> Management: </w:t>
      </w:r>
      <w:r w:rsidRPr="00B12501">
        <w:rPr>
          <w:rFonts w:asciiTheme="minorHAnsi" w:hAnsiTheme="minorHAnsi" w:cs="Arial"/>
          <w:sz w:val="21"/>
          <w:szCs w:val="21"/>
        </w:rPr>
        <w:t xml:space="preserve">Integral participant in </w:t>
      </w:r>
      <w:r>
        <w:rPr>
          <w:rFonts w:asciiTheme="minorHAnsi" w:hAnsiTheme="minorHAnsi" w:cs="Arial"/>
          <w:sz w:val="21"/>
          <w:szCs w:val="21"/>
        </w:rPr>
        <w:t>the creation of policies, strategies, and procedures for all initial phase projects, deployments, and launches; effectively trained staff in the deployment of all access nodes</w:t>
      </w:r>
      <w:r w:rsidRPr="00B12501">
        <w:rPr>
          <w:rFonts w:asciiTheme="minorHAnsi" w:hAnsiTheme="minorHAnsi" w:cs="Arial"/>
          <w:color w:val="000000"/>
          <w:sz w:val="21"/>
          <w:szCs w:val="21"/>
        </w:rPr>
        <w:t>.</w:t>
      </w:r>
    </w:p>
    <w:p w14:paraId="04928C82" w14:textId="4E5EB876" w:rsidR="00260603" w:rsidRPr="00B12501" w:rsidRDefault="00260603" w:rsidP="00260603">
      <w:pPr>
        <w:pStyle w:val="BodyText"/>
        <w:numPr>
          <w:ilvl w:val="0"/>
          <w:numId w:val="1"/>
        </w:numPr>
        <w:tabs>
          <w:tab w:val="clear" w:pos="360"/>
          <w:tab w:val="num" w:pos="450"/>
          <w:tab w:val="right" w:pos="9900"/>
          <w:tab w:val="left" w:pos="11520"/>
        </w:tabs>
        <w:spacing w:before="60"/>
        <w:ind w:left="450" w:hanging="270"/>
        <w:jc w:val="left"/>
        <w:rPr>
          <w:rFonts w:asciiTheme="minorHAnsi" w:hAnsiTheme="minorHAnsi" w:cs="Arial"/>
          <w:color w:val="000000"/>
          <w:sz w:val="21"/>
          <w:szCs w:val="21"/>
        </w:rPr>
      </w:pPr>
      <w:r>
        <w:rPr>
          <w:rFonts w:asciiTheme="minorHAnsi" w:hAnsiTheme="minorHAnsi" w:cs="Arial"/>
          <w:color w:val="000000"/>
          <w:sz w:val="21"/>
          <w:szCs w:val="21"/>
        </w:rPr>
        <w:t xml:space="preserve">Calix E-7, </w:t>
      </w:r>
      <w:r w:rsidR="00550D91">
        <w:rPr>
          <w:rFonts w:asciiTheme="minorHAnsi" w:hAnsiTheme="minorHAnsi" w:cs="Arial"/>
          <w:color w:val="000000"/>
          <w:sz w:val="21"/>
          <w:szCs w:val="21"/>
        </w:rPr>
        <w:t xml:space="preserve">E-9, </w:t>
      </w:r>
      <w:r>
        <w:rPr>
          <w:rFonts w:asciiTheme="minorHAnsi" w:hAnsiTheme="minorHAnsi" w:cs="Arial"/>
          <w:color w:val="000000"/>
          <w:sz w:val="21"/>
          <w:szCs w:val="21"/>
        </w:rPr>
        <w:t xml:space="preserve">C-7, Cisco 15454, passive CWDM (Optelian) and DWDM systems (Cyan). </w:t>
      </w:r>
      <w:r w:rsidR="00F66B04">
        <w:rPr>
          <w:rFonts w:asciiTheme="minorHAnsi" w:hAnsiTheme="minorHAnsi" w:cs="Arial"/>
          <w:color w:val="000000"/>
          <w:sz w:val="21"/>
          <w:szCs w:val="21"/>
        </w:rPr>
        <w:t xml:space="preserve">DLC’s </w:t>
      </w:r>
      <w:r>
        <w:rPr>
          <w:rFonts w:asciiTheme="minorHAnsi" w:hAnsiTheme="minorHAnsi" w:cs="Arial"/>
          <w:color w:val="000000"/>
          <w:sz w:val="21"/>
          <w:szCs w:val="21"/>
        </w:rPr>
        <w:t xml:space="preserve">VOIP, VPN, </w:t>
      </w:r>
      <w:r w:rsidRPr="00B12501">
        <w:rPr>
          <w:rFonts w:asciiTheme="minorHAnsi" w:hAnsiTheme="minorHAnsi" w:cs="Arial"/>
          <w:color w:val="000000"/>
          <w:sz w:val="21"/>
          <w:szCs w:val="21"/>
        </w:rPr>
        <w:t>TCP/IP</w:t>
      </w:r>
      <w:r>
        <w:rPr>
          <w:rFonts w:asciiTheme="minorHAnsi" w:hAnsiTheme="minorHAnsi" w:cs="Arial"/>
          <w:color w:val="000000"/>
          <w:sz w:val="21"/>
          <w:szCs w:val="21"/>
        </w:rPr>
        <w:t>.</w:t>
      </w:r>
    </w:p>
    <w:p w14:paraId="05251A85" w14:textId="77777777" w:rsidR="00260603" w:rsidRPr="00B12501" w:rsidRDefault="00260603" w:rsidP="00260603">
      <w:pPr>
        <w:pStyle w:val="BodyText"/>
        <w:tabs>
          <w:tab w:val="right" w:pos="10800"/>
        </w:tabs>
        <w:spacing w:before="360"/>
        <w:rPr>
          <w:rFonts w:asciiTheme="minorHAnsi" w:hAnsiTheme="minorHAnsi" w:cs="Arial"/>
          <w:color w:val="000000"/>
          <w:sz w:val="21"/>
          <w:szCs w:val="21"/>
          <w:lang w:bidi="en-US"/>
        </w:rPr>
      </w:pPr>
      <w:r>
        <w:rPr>
          <w:rFonts w:asciiTheme="minorHAnsi" w:hAnsiTheme="minorHAnsi" w:cs="Arial"/>
          <w:b/>
          <w:smallCaps/>
          <w:color w:val="000000"/>
          <w:sz w:val="21"/>
          <w:szCs w:val="21"/>
        </w:rPr>
        <w:t>WINDSTREAM COMMUNICATIONS</w:t>
      </w:r>
      <w:r w:rsidRPr="00B12501">
        <w:rPr>
          <w:rFonts w:asciiTheme="minorHAnsi" w:hAnsiTheme="minorHAnsi" w:cs="Arial"/>
          <w:b/>
          <w:smallCaps/>
          <w:color w:val="000000"/>
          <w:sz w:val="21"/>
          <w:szCs w:val="21"/>
        </w:rPr>
        <w:t xml:space="preserve"> </w:t>
      </w:r>
      <w:r>
        <w:rPr>
          <w:rFonts w:asciiTheme="minorHAnsi" w:hAnsiTheme="minorHAnsi" w:cs="Arial"/>
          <w:b/>
          <w:smallCaps/>
          <w:color w:val="000000"/>
          <w:sz w:val="21"/>
          <w:szCs w:val="21"/>
        </w:rPr>
        <w:sym w:font="Symbol" w:char="F0BE"/>
      </w:r>
      <w:r>
        <w:rPr>
          <w:rFonts w:asciiTheme="minorHAnsi" w:hAnsiTheme="minorHAnsi" w:cs="Arial"/>
          <w:sz w:val="21"/>
          <w:szCs w:val="21"/>
          <w:lang w:bidi="en-US"/>
        </w:rPr>
        <w:t>Little Rock, Arkansas</w:t>
      </w:r>
      <w:r w:rsidRPr="00B12501">
        <w:rPr>
          <w:rFonts w:asciiTheme="minorHAnsi" w:hAnsiTheme="minorHAnsi" w:cs="Arial"/>
          <w:color w:val="000000"/>
          <w:sz w:val="21"/>
          <w:szCs w:val="21"/>
          <w:lang w:bidi="en-US"/>
        </w:rPr>
        <w:tab/>
      </w:r>
      <w:r>
        <w:rPr>
          <w:rFonts w:asciiTheme="minorHAnsi" w:hAnsiTheme="minorHAnsi" w:cs="Arial"/>
          <w:color w:val="000000"/>
          <w:sz w:val="21"/>
          <w:szCs w:val="21"/>
          <w:lang w:bidi="en-US"/>
        </w:rPr>
        <w:t>10/</w:t>
      </w:r>
      <w:r w:rsidRPr="00B12501">
        <w:rPr>
          <w:rFonts w:asciiTheme="minorHAnsi" w:hAnsiTheme="minorHAnsi" w:cs="Arial"/>
          <w:color w:val="000000"/>
          <w:sz w:val="21"/>
          <w:szCs w:val="21"/>
          <w:lang w:bidi="en-US"/>
        </w:rPr>
        <w:t>20</w:t>
      </w:r>
      <w:r>
        <w:rPr>
          <w:rFonts w:asciiTheme="minorHAnsi" w:hAnsiTheme="minorHAnsi" w:cs="Arial"/>
          <w:color w:val="000000"/>
          <w:sz w:val="21"/>
          <w:szCs w:val="21"/>
          <w:lang w:bidi="en-US"/>
        </w:rPr>
        <w:t>11</w:t>
      </w:r>
      <w:r w:rsidRPr="00B12501">
        <w:rPr>
          <w:rFonts w:asciiTheme="minorHAnsi" w:hAnsiTheme="minorHAnsi" w:cs="Arial"/>
          <w:color w:val="000000"/>
          <w:sz w:val="21"/>
          <w:szCs w:val="21"/>
          <w:lang w:bidi="en-US"/>
        </w:rPr>
        <w:t>-</w:t>
      </w:r>
      <w:r>
        <w:rPr>
          <w:rFonts w:asciiTheme="minorHAnsi" w:hAnsiTheme="minorHAnsi" w:cs="Arial"/>
          <w:color w:val="000000"/>
          <w:sz w:val="21"/>
          <w:szCs w:val="21"/>
          <w:lang w:bidi="en-US"/>
        </w:rPr>
        <w:t>5/</w:t>
      </w:r>
      <w:r w:rsidRPr="00B12501">
        <w:rPr>
          <w:rFonts w:asciiTheme="minorHAnsi" w:hAnsiTheme="minorHAnsi" w:cs="Arial"/>
          <w:color w:val="000000"/>
          <w:sz w:val="21"/>
          <w:szCs w:val="21"/>
          <w:lang w:bidi="en-US"/>
        </w:rPr>
        <w:t>201</w:t>
      </w:r>
      <w:r>
        <w:rPr>
          <w:rFonts w:asciiTheme="minorHAnsi" w:hAnsiTheme="minorHAnsi" w:cs="Arial"/>
          <w:color w:val="000000"/>
          <w:sz w:val="21"/>
          <w:szCs w:val="21"/>
          <w:lang w:bidi="en-US"/>
        </w:rPr>
        <w:t>5</w:t>
      </w:r>
    </w:p>
    <w:p w14:paraId="7B7708C4" w14:textId="77777777" w:rsidR="00260603" w:rsidRPr="002819FD" w:rsidRDefault="00260603" w:rsidP="00260603">
      <w:pPr>
        <w:pStyle w:val="BodyText"/>
        <w:spacing w:before="60"/>
        <w:rPr>
          <w:rFonts w:asciiTheme="minorHAnsi" w:hAnsiTheme="minorHAnsi" w:cs="Arial"/>
          <w:b/>
          <w:bCs/>
          <w:color w:val="000000"/>
          <w:sz w:val="21"/>
          <w:szCs w:val="21"/>
        </w:rPr>
      </w:pPr>
      <w:r>
        <w:rPr>
          <w:rFonts w:asciiTheme="minorHAnsi" w:hAnsiTheme="minorHAnsi" w:cs="Arial"/>
          <w:b/>
          <w:bCs/>
          <w:color w:val="000000"/>
          <w:sz w:val="21"/>
          <w:szCs w:val="21"/>
        </w:rPr>
        <w:t>Transport</w:t>
      </w:r>
      <w:r w:rsidRPr="002819FD">
        <w:rPr>
          <w:rFonts w:asciiTheme="minorHAnsi" w:hAnsiTheme="minorHAnsi" w:cs="Arial"/>
          <w:b/>
          <w:bCs/>
          <w:color w:val="000000"/>
          <w:sz w:val="21"/>
          <w:szCs w:val="21"/>
        </w:rPr>
        <w:t xml:space="preserve"> Engineer</w:t>
      </w:r>
    </w:p>
    <w:p w14:paraId="20983B72" w14:textId="77777777" w:rsidR="00260603" w:rsidRPr="00B12501" w:rsidRDefault="00260603" w:rsidP="00260603">
      <w:pPr>
        <w:pStyle w:val="BodyText"/>
        <w:tabs>
          <w:tab w:val="right" w:pos="9900"/>
          <w:tab w:val="left" w:pos="11520"/>
        </w:tabs>
        <w:spacing w:before="60"/>
        <w:rPr>
          <w:rFonts w:asciiTheme="minorHAnsi" w:hAnsiTheme="minorHAnsi" w:cs="Arial"/>
          <w:color w:val="000000"/>
          <w:sz w:val="21"/>
          <w:szCs w:val="21"/>
        </w:rPr>
      </w:pPr>
      <w:r>
        <w:rPr>
          <w:rFonts w:asciiTheme="minorHAnsi" w:hAnsiTheme="minorHAnsi" w:cs="Arial"/>
          <w:color w:val="000000"/>
          <w:sz w:val="21"/>
          <w:szCs w:val="21"/>
        </w:rPr>
        <w:t>Designed and implemented strategies for transport equipment across Arkansas within the telecommunications sector, including cellular site establishment and troubleshooting, DWDM networks, and Ethernet/TDM services. Create plans for circuits to streamline delivery of telecom services to networks.</w:t>
      </w:r>
    </w:p>
    <w:p w14:paraId="0B2D5B1C" w14:textId="77777777" w:rsidR="00260603" w:rsidRPr="00B12501" w:rsidRDefault="00260603" w:rsidP="00260603">
      <w:pPr>
        <w:pStyle w:val="BodyText"/>
        <w:numPr>
          <w:ilvl w:val="0"/>
          <w:numId w:val="1"/>
        </w:numPr>
        <w:tabs>
          <w:tab w:val="clear" w:pos="360"/>
          <w:tab w:val="num" w:pos="450"/>
          <w:tab w:val="right" w:pos="9900"/>
          <w:tab w:val="left" w:pos="11520"/>
        </w:tabs>
        <w:spacing w:before="60"/>
        <w:ind w:left="450" w:hanging="270"/>
        <w:jc w:val="left"/>
        <w:rPr>
          <w:rFonts w:asciiTheme="minorHAnsi" w:hAnsiTheme="minorHAnsi" w:cs="Arial"/>
          <w:color w:val="000000"/>
          <w:sz w:val="21"/>
          <w:szCs w:val="21"/>
        </w:rPr>
      </w:pPr>
      <w:r>
        <w:rPr>
          <w:rFonts w:asciiTheme="minorHAnsi" w:hAnsiTheme="minorHAnsi" w:cs="Arial"/>
          <w:b/>
          <w:color w:val="000000"/>
          <w:sz w:val="21"/>
          <w:szCs w:val="21"/>
        </w:rPr>
        <w:t>Large Scale Site Engineering</w:t>
      </w:r>
      <w:r w:rsidRPr="00B12501">
        <w:rPr>
          <w:rFonts w:asciiTheme="minorHAnsi" w:hAnsiTheme="minorHAnsi" w:cs="Arial"/>
          <w:b/>
          <w:color w:val="000000"/>
          <w:sz w:val="21"/>
          <w:szCs w:val="21"/>
        </w:rPr>
        <w:t xml:space="preserve">: </w:t>
      </w:r>
      <w:r w:rsidRPr="00B12501">
        <w:rPr>
          <w:rFonts w:asciiTheme="minorHAnsi" w:hAnsiTheme="minorHAnsi" w:cs="Arial"/>
          <w:color w:val="000000"/>
          <w:sz w:val="21"/>
          <w:szCs w:val="21"/>
        </w:rPr>
        <w:t xml:space="preserve">Designed and developed </w:t>
      </w:r>
      <w:r>
        <w:rPr>
          <w:rFonts w:asciiTheme="minorHAnsi" w:hAnsiTheme="minorHAnsi" w:cs="Arial"/>
          <w:color w:val="000000"/>
          <w:sz w:val="21"/>
          <w:szCs w:val="21"/>
        </w:rPr>
        <w:t>circuitry and layout for over 400 sites over the course of six years.</w:t>
      </w:r>
    </w:p>
    <w:p w14:paraId="660CFAB7" w14:textId="77777777" w:rsidR="00260603" w:rsidRDefault="00260603" w:rsidP="00260603">
      <w:pPr>
        <w:pStyle w:val="BodyText"/>
        <w:numPr>
          <w:ilvl w:val="0"/>
          <w:numId w:val="1"/>
        </w:numPr>
        <w:tabs>
          <w:tab w:val="clear" w:pos="360"/>
          <w:tab w:val="num" w:pos="450"/>
          <w:tab w:val="right" w:pos="9900"/>
          <w:tab w:val="left" w:pos="11520"/>
        </w:tabs>
        <w:spacing w:before="60"/>
        <w:ind w:left="450" w:hanging="270"/>
        <w:jc w:val="left"/>
        <w:rPr>
          <w:rFonts w:asciiTheme="minorHAnsi" w:hAnsiTheme="minorHAnsi" w:cs="Arial"/>
          <w:color w:val="000000"/>
          <w:sz w:val="21"/>
          <w:szCs w:val="21"/>
        </w:rPr>
      </w:pPr>
      <w:r>
        <w:rPr>
          <w:rFonts w:asciiTheme="minorHAnsi" w:hAnsiTheme="minorHAnsi" w:cs="Arial"/>
          <w:b/>
          <w:color w:val="000000"/>
          <w:sz w:val="21"/>
          <w:szCs w:val="21"/>
        </w:rPr>
        <w:t>Timely and Under Budget Project</w:t>
      </w:r>
      <w:r w:rsidRPr="00B12501">
        <w:rPr>
          <w:rFonts w:asciiTheme="minorHAnsi" w:hAnsiTheme="minorHAnsi" w:cs="Arial"/>
          <w:b/>
          <w:color w:val="000000"/>
          <w:sz w:val="21"/>
          <w:szCs w:val="21"/>
        </w:rPr>
        <w:t xml:space="preserve"> Support: </w:t>
      </w:r>
      <w:r w:rsidRPr="00B12501">
        <w:rPr>
          <w:rFonts w:asciiTheme="minorHAnsi" w:hAnsiTheme="minorHAnsi" w:cs="Arial"/>
          <w:color w:val="000000"/>
          <w:sz w:val="21"/>
          <w:szCs w:val="21"/>
        </w:rPr>
        <w:t xml:space="preserve">Planned and executed </w:t>
      </w:r>
      <w:r>
        <w:rPr>
          <w:rFonts w:asciiTheme="minorHAnsi" w:hAnsiTheme="minorHAnsi" w:cs="Arial"/>
          <w:color w:val="000000"/>
          <w:sz w:val="21"/>
          <w:szCs w:val="21"/>
        </w:rPr>
        <w:t>projects on time and approximately 10-25% under budget for three consecutive years</w:t>
      </w:r>
      <w:r w:rsidRPr="00B12501">
        <w:rPr>
          <w:rFonts w:asciiTheme="minorHAnsi" w:hAnsiTheme="minorHAnsi" w:cs="Arial"/>
          <w:color w:val="000000"/>
          <w:sz w:val="21"/>
          <w:szCs w:val="21"/>
        </w:rPr>
        <w:t>.</w:t>
      </w:r>
    </w:p>
    <w:p w14:paraId="1AFB2B81" w14:textId="6974F312" w:rsidR="00260603" w:rsidRPr="00B12501" w:rsidRDefault="00550D91" w:rsidP="00260603">
      <w:pPr>
        <w:pStyle w:val="BodyText"/>
        <w:numPr>
          <w:ilvl w:val="0"/>
          <w:numId w:val="1"/>
        </w:numPr>
        <w:tabs>
          <w:tab w:val="clear" w:pos="360"/>
          <w:tab w:val="num" w:pos="450"/>
          <w:tab w:val="right" w:pos="9900"/>
          <w:tab w:val="left" w:pos="11520"/>
        </w:tabs>
        <w:spacing w:before="60"/>
        <w:ind w:left="450" w:hanging="270"/>
        <w:jc w:val="left"/>
        <w:rPr>
          <w:rFonts w:asciiTheme="minorHAnsi" w:hAnsiTheme="minorHAnsi" w:cs="Arial"/>
          <w:color w:val="000000"/>
          <w:sz w:val="21"/>
          <w:szCs w:val="21"/>
        </w:rPr>
      </w:pPr>
      <w:r>
        <w:rPr>
          <w:rFonts w:asciiTheme="minorHAnsi" w:hAnsiTheme="minorHAnsi" w:cs="Arial"/>
          <w:color w:val="000000"/>
          <w:sz w:val="21"/>
          <w:szCs w:val="21"/>
        </w:rPr>
        <w:t xml:space="preserve">DLC card adds, new sites, upgrades. </w:t>
      </w:r>
      <w:r w:rsidR="00260603" w:rsidRPr="00B12501">
        <w:rPr>
          <w:rFonts w:asciiTheme="minorHAnsi" w:hAnsiTheme="minorHAnsi" w:cs="Arial"/>
          <w:color w:val="000000"/>
          <w:sz w:val="21"/>
          <w:szCs w:val="21"/>
        </w:rPr>
        <w:t>Cisco 1</w:t>
      </w:r>
      <w:r w:rsidR="00260603">
        <w:rPr>
          <w:rFonts w:asciiTheme="minorHAnsi" w:hAnsiTheme="minorHAnsi" w:cs="Arial"/>
          <w:color w:val="000000"/>
          <w:sz w:val="21"/>
          <w:szCs w:val="21"/>
        </w:rPr>
        <w:t>5454</w:t>
      </w:r>
      <w:r w:rsidR="00260603" w:rsidRPr="00B12501">
        <w:rPr>
          <w:rFonts w:asciiTheme="minorHAnsi" w:hAnsiTheme="minorHAnsi" w:cs="Arial"/>
          <w:color w:val="000000"/>
          <w:sz w:val="21"/>
          <w:szCs w:val="21"/>
        </w:rPr>
        <w:t>,</w:t>
      </w:r>
      <w:r w:rsidR="00260603">
        <w:rPr>
          <w:rFonts w:asciiTheme="minorHAnsi" w:hAnsiTheme="minorHAnsi" w:cs="Arial"/>
          <w:color w:val="000000"/>
          <w:sz w:val="21"/>
          <w:szCs w:val="21"/>
        </w:rPr>
        <w:t xml:space="preserve"> CWDM (Optelian), DWDM systems (Cyan). </w:t>
      </w:r>
      <w:proofErr w:type="spellStart"/>
      <w:r w:rsidR="00F66B04">
        <w:rPr>
          <w:rFonts w:asciiTheme="minorHAnsi" w:hAnsiTheme="minorHAnsi" w:cs="Arial"/>
          <w:color w:val="000000"/>
          <w:sz w:val="21"/>
          <w:szCs w:val="21"/>
        </w:rPr>
        <w:t>Adtran</w:t>
      </w:r>
      <w:proofErr w:type="spellEnd"/>
      <w:r w:rsidR="00F66B04">
        <w:rPr>
          <w:rFonts w:asciiTheme="minorHAnsi" w:hAnsiTheme="minorHAnsi" w:cs="Arial"/>
          <w:color w:val="000000"/>
          <w:sz w:val="21"/>
          <w:szCs w:val="21"/>
        </w:rPr>
        <w:t xml:space="preserve">, </w:t>
      </w:r>
      <w:r w:rsidR="00260603">
        <w:rPr>
          <w:rFonts w:asciiTheme="minorHAnsi" w:hAnsiTheme="minorHAnsi" w:cs="Arial"/>
          <w:color w:val="000000"/>
          <w:sz w:val="21"/>
          <w:szCs w:val="21"/>
        </w:rPr>
        <w:t xml:space="preserve">VOIP, VPN, </w:t>
      </w:r>
      <w:r w:rsidR="00260603" w:rsidRPr="00B12501">
        <w:rPr>
          <w:rFonts w:asciiTheme="minorHAnsi" w:hAnsiTheme="minorHAnsi" w:cs="Arial"/>
          <w:color w:val="000000"/>
          <w:sz w:val="21"/>
          <w:szCs w:val="21"/>
        </w:rPr>
        <w:t>TCP/IP</w:t>
      </w:r>
      <w:r w:rsidR="00260603">
        <w:rPr>
          <w:rFonts w:asciiTheme="minorHAnsi" w:hAnsiTheme="minorHAnsi" w:cs="Arial"/>
          <w:color w:val="000000"/>
          <w:sz w:val="21"/>
          <w:szCs w:val="21"/>
        </w:rPr>
        <w:t xml:space="preserve"> equipment, Accedian Metro-Node.</w:t>
      </w:r>
    </w:p>
    <w:p w14:paraId="30C0B25B" w14:textId="77777777" w:rsidR="00260603" w:rsidRPr="00B12501" w:rsidRDefault="00260603" w:rsidP="00260603">
      <w:pPr>
        <w:pStyle w:val="BodyText"/>
        <w:keepNext/>
        <w:tabs>
          <w:tab w:val="right" w:pos="10800"/>
        </w:tabs>
        <w:spacing w:before="360"/>
        <w:rPr>
          <w:rFonts w:asciiTheme="minorHAnsi" w:hAnsiTheme="minorHAnsi" w:cs="Arial"/>
          <w:color w:val="000000"/>
          <w:sz w:val="21"/>
          <w:szCs w:val="21"/>
          <w:lang w:bidi="en-US"/>
        </w:rPr>
      </w:pPr>
      <w:r>
        <w:rPr>
          <w:rFonts w:asciiTheme="minorHAnsi" w:hAnsiTheme="minorHAnsi" w:cs="Arial"/>
          <w:b/>
          <w:smallCaps/>
          <w:color w:val="000000"/>
          <w:sz w:val="21"/>
          <w:szCs w:val="21"/>
        </w:rPr>
        <w:t>CALAVERAS TELEPHONE</w:t>
      </w:r>
      <w:r w:rsidRPr="00132C6C">
        <w:rPr>
          <w:rFonts w:asciiTheme="minorHAnsi" w:hAnsiTheme="minorHAnsi" w:cs="Arial"/>
          <w:b/>
          <w:smallCaps/>
          <w:sz w:val="21"/>
          <w:szCs w:val="21"/>
        </w:rPr>
        <w:sym w:font="Symbol" w:char="F0BE"/>
      </w:r>
      <w:r w:rsidRPr="00132C6C">
        <w:rPr>
          <w:rFonts w:asciiTheme="minorHAnsi" w:hAnsiTheme="minorHAnsi" w:cs="Arial"/>
          <w:b/>
          <w:smallCaps/>
          <w:sz w:val="21"/>
          <w:szCs w:val="21"/>
        </w:rPr>
        <w:t xml:space="preserve"> </w:t>
      </w:r>
      <w:r>
        <w:rPr>
          <w:rFonts w:asciiTheme="minorHAnsi" w:hAnsiTheme="minorHAnsi" w:cs="Arial"/>
          <w:sz w:val="21"/>
          <w:szCs w:val="21"/>
          <w:lang w:bidi="en-US"/>
        </w:rPr>
        <w:t>Copperopolis, California</w:t>
      </w:r>
      <w:r w:rsidRPr="00B12501">
        <w:rPr>
          <w:rFonts w:asciiTheme="minorHAnsi" w:hAnsiTheme="minorHAnsi" w:cs="Arial"/>
          <w:color w:val="000000"/>
          <w:sz w:val="21"/>
          <w:szCs w:val="21"/>
          <w:lang w:bidi="en-US"/>
        </w:rPr>
        <w:tab/>
        <w:t xml:space="preserve">                                        </w:t>
      </w:r>
      <w:r>
        <w:rPr>
          <w:rFonts w:asciiTheme="minorHAnsi" w:hAnsiTheme="minorHAnsi" w:cs="Arial"/>
          <w:color w:val="000000"/>
          <w:sz w:val="21"/>
          <w:szCs w:val="21"/>
          <w:lang w:bidi="en-US"/>
        </w:rPr>
        <w:t>11/</w:t>
      </w:r>
      <w:r w:rsidRPr="00B12501">
        <w:rPr>
          <w:rFonts w:asciiTheme="minorHAnsi" w:hAnsiTheme="minorHAnsi" w:cs="Arial"/>
          <w:color w:val="000000"/>
          <w:sz w:val="21"/>
          <w:szCs w:val="21"/>
          <w:lang w:bidi="en-US"/>
        </w:rPr>
        <w:t>200</w:t>
      </w:r>
      <w:r>
        <w:rPr>
          <w:rFonts w:asciiTheme="minorHAnsi" w:hAnsiTheme="minorHAnsi" w:cs="Arial"/>
          <w:color w:val="000000"/>
          <w:sz w:val="21"/>
          <w:szCs w:val="21"/>
          <w:lang w:bidi="en-US"/>
        </w:rPr>
        <w:t>5</w:t>
      </w:r>
      <w:r w:rsidRPr="00B12501">
        <w:rPr>
          <w:rFonts w:asciiTheme="minorHAnsi" w:hAnsiTheme="minorHAnsi" w:cs="Arial"/>
          <w:color w:val="000000"/>
          <w:sz w:val="21"/>
          <w:szCs w:val="21"/>
          <w:lang w:bidi="en-US"/>
        </w:rPr>
        <w:t>-</w:t>
      </w:r>
      <w:r>
        <w:rPr>
          <w:rFonts w:asciiTheme="minorHAnsi" w:hAnsiTheme="minorHAnsi" w:cs="Arial"/>
          <w:color w:val="000000"/>
          <w:sz w:val="21"/>
          <w:szCs w:val="21"/>
          <w:lang w:bidi="en-US"/>
        </w:rPr>
        <w:t>6/</w:t>
      </w:r>
      <w:r w:rsidRPr="00B12501">
        <w:rPr>
          <w:rFonts w:asciiTheme="minorHAnsi" w:hAnsiTheme="minorHAnsi" w:cs="Arial"/>
          <w:color w:val="000000"/>
          <w:sz w:val="21"/>
          <w:szCs w:val="21"/>
          <w:lang w:bidi="en-US"/>
        </w:rPr>
        <w:t>20</w:t>
      </w:r>
      <w:r>
        <w:rPr>
          <w:rFonts w:asciiTheme="minorHAnsi" w:hAnsiTheme="minorHAnsi" w:cs="Arial"/>
          <w:color w:val="000000"/>
          <w:sz w:val="21"/>
          <w:szCs w:val="21"/>
          <w:lang w:bidi="en-US"/>
        </w:rPr>
        <w:t>11</w:t>
      </w:r>
    </w:p>
    <w:p w14:paraId="6B871344" w14:textId="77777777" w:rsidR="00260603" w:rsidRPr="002819FD" w:rsidRDefault="00260603" w:rsidP="00260603">
      <w:pPr>
        <w:pStyle w:val="BodyText"/>
        <w:spacing w:before="60"/>
        <w:rPr>
          <w:rFonts w:asciiTheme="minorHAnsi" w:hAnsiTheme="minorHAnsi" w:cs="Arial"/>
          <w:b/>
          <w:bCs/>
          <w:color w:val="000000"/>
          <w:sz w:val="21"/>
          <w:szCs w:val="21"/>
        </w:rPr>
      </w:pPr>
      <w:r>
        <w:rPr>
          <w:rFonts w:asciiTheme="minorHAnsi" w:hAnsiTheme="minorHAnsi" w:cs="Arial"/>
          <w:b/>
          <w:bCs/>
          <w:iCs/>
          <w:color w:val="000000"/>
          <w:sz w:val="21"/>
          <w:szCs w:val="21"/>
        </w:rPr>
        <w:t>Manager/Engineer, Third Level Lead Technician</w:t>
      </w:r>
    </w:p>
    <w:p w14:paraId="37FAF91C" w14:textId="77777777" w:rsidR="00260603" w:rsidRPr="00B12501" w:rsidRDefault="00260603" w:rsidP="00260603">
      <w:pPr>
        <w:pStyle w:val="BodyText"/>
        <w:tabs>
          <w:tab w:val="right" w:pos="9900"/>
          <w:tab w:val="left" w:pos="11520"/>
        </w:tabs>
        <w:spacing w:before="60"/>
        <w:rPr>
          <w:rFonts w:asciiTheme="minorHAnsi" w:hAnsiTheme="minorHAnsi" w:cs="Arial"/>
          <w:color w:val="000000"/>
          <w:sz w:val="21"/>
          <w:szCs w:val="21"/>
        </w:rPr>
      </w:pPr>
      <w:r>
        <w:rPr>
          <w:rFonts w:asciiTheme="minorHAnsi" w:hAnsiTheme="minorHAnsi" w:cs="Arial"/>
          <w:color w:val="000000"/>
          <w:sz w:val="21"/>
          <w:szCs w:val="21"/>
        </w:rPr>
        <w:t>Led engineering staff in technical troubleshooting and issue resolution of telecom services including telephone, broadband, and IPTV. Served as lead engineer in addition to managerial duties; oversaw complex and highly sensitive projects, such as design engineering for new sites. Spearheaded resource allocation among staff and budgets in addition to strict regulatory compliance and awareness among team; liaised with regulatory agencies on a regular basis and fostered positive relationships with regulators. Diligently maintained documentation in preparation of audit defense; served as member of National Exchange Carrier Association (NECA) Technical Advisory Group.</w:t>
      </w:r>
    </w:p>
    <w:p w14:paraId="3233861B" w14:textId="77777777" w:rsidR="00260603" w:rsidRPr="00B12501" w:rsidRDefault="00260603" w:rsidP="00260603">
      <w:pPr>
        <w:pStyle w:val="BodyText"/>
        <w:numPr>
          <w:ilvl w:val="0"/>
          <w:numId w:val="1"/>
        </w:numPr>
        <w:tabs>
          <w:tab w:val="clear" w:pos="360"/>
          <w:tab w:val="num" w:pos="450"/>
          <w:tab w:val="right" w:pos="9900"/>
          <w:tab w:val="left" w:pos="11520"/>
        </w:tabs>
        <w:spacing w:before="60"/>
        <w:ind w:left="450" w:hanging="270"/>
        <w:jc w:val="left"/>
        <w:rPr>
          <w:rFonts w:asciiTheme="minorHAnsi" w:hAnsiTheme="minorHAnsi" w:cs="Arial"/>
          <w:color w:val="000000"/>
          <w:sz w:val="21"/>
          <w:szCs w:val="21"/>
        </w:rPr>
      </w:pPr>
      <w:r w:rsidRPr="00132C6C">
        <w:rPr>
          <w:rFonts w:asciiTheme="minorHAnsi" w:hAnsiTheme="minorHAnsi" w:cs="Arial"/>
          <w:b/>
          <w:color w:val="000000"/>
          <w:sz w:val="21"/>
          <w:szCs w:val="21"/>
        </w:rPr>
        <w:t xml:space="preserve">Team Leadership: </w:t>
      </w:r>
      <w:r>
        <w:rPr>
          <w:rFonts w:asciiTheme="minorHAnsi" w:hAnsiTheme="minorHAnsi" w:cs="Arial"/>
          <w:sz w:val="21"/>
          <w:szCs w:val="21"/>
        </w:rPr>
        <w:t>Reduced truck rolls by 30% through centralizing of staff, daily assignment coordination, and cross-training of field technicians. Provided QA oversight and daily corrections. Cumulatively reduced operating costs by 20% and created a successful safety and mentorship program.</w:t>
      </w:r>
    </w:p>
    <w:p w14:paraId="7DAC98F7" w14:textId="77777777" w:rsidR="00260603" w:rsidRDefault="00260603" w:rsidP="00260603">
      <w:pPr>
        <w:pStyle w:val="BodyText"/>
        <w:numPr>
          <w:ilvl w:val="0"/>
          <w:numId w:val="1"/>
        </w:numPr>
        <w:tabs>
          <w:tab w:val="clear" w:pos="360"/>
          <w:tab w:val="num" w:pos="450"/>
          <w:tab w:val="right" w:pos="9900"/>
          <w:tab w:val="left" w:pos="11520"/>
        </w:tabs>
        <w:spacing w:before="60"/>
        <w:ind w:left="450" w:hanging="270"/>
        <w:jc w:val="left"/>
        <w:rPr>
          <w:rFonts w:asciiTheme="minorHAnsi" w:hAnsiTheme="minorHAnsi" w:cs="Arial"/>
          <w:color w:val="000000"/>
          <w:sz w:val="21"/>
          <w:szCs w:val="21"/>
        </w:rPr>
      </w:pPr>
      <w:r w:rsidRPr="00132C6C">
        <w:rPr>
          <w:rFonts w:asciiTheme="minorHAnsi" w:hAnsiTheme="minorHAnsi" w:cs="Arial"/>
          <w:b/>
          <w:color w:val="000000"/>
          <w:sz w:val="21"/>
          <w:szCs w:val="21"/>
        </w:rPr>
        <w:t xml:space="preserve">Senior-Level Engineering: </w:t>
      </w:r>
      <w:r w:rsidRPr="00132C6C">
        <w:rPr>
          <w:rFonts w:asciiTheme="minorHAnsi" w:hAnsiTheme="minorHAnsi" w:cs="Arial"/>
          <w:color w:val="000000"/>
          <w:sz w:val="21"/>
          <w:szCs w:val="21"/>
        </w:rPr>
        <w:t>Successfully designed and deployed fiber optic network incorporating multiple services to streamline service delivery in addition to a proprietary power distribution system to reduce operating costs.</w:t>
      </w:r>
    </w:p>
    <w:p w14:paraId="61752FCB" w14:textId="30C6CB20" w:rsidR="00260603" w:rsidRPr="00761FA0" w:rsidRDefault="00260603" w:rsidP="00260603">
      <w:pPr>
        <w:pStyle w:val="BodyText"/>
        <w:numPr>
          <w:ilvl w:val="0"/>
          <w:numId w:val="1"/>
        </w:numPr>
        <w:tabs>
          <w:tab w:val="clear" w:pos="360"/>
          <w:tab w:val="num" w:pos="450"/>
          <w:tab w:val="right" w:pos="9900"/>
          <w:tab w:val="left" w:pos="11520"/>
        </w:tabs>
        <w:spacing w:before="60"/>
        <w:ind w:left="450" w:hanging="270"/>
        <w:jc w:val="left"/>
        <w:rPr>
          <w:rFonts w:asciiTheme="minorHAnsi" w:hAnsiTheme="minorHAnsi" w:cs="Arial"/>
          <w:color w:val="000000"/>
          <w:sz w:val="21"/>
          <w:szCs w:val="21"/>
        </w:rPr>
      </w:pPr>
      <w:proofErr w:type="spellStart"/>
      <w:r>
        <w:rPr>
          <w:rFonts w:asciiTheme="minorHAnsi" w:hAnsiTheme="minorHAnsi" w:cs="Arial"/>
          <w:color w:val="000000"/>
          <w:sz w:val="21"/>
          <w:szCs w:val="21"/>
        </w:rPr>
        <w:t>Taqua</w:t>
      </w:r>
      <w:proofErr w:type="spellEnd"/>
      <w:r>
        <w:rPr>
          <w:rFonts w:asciiTheme="minorHAnsi" w:hAnsiTheme="minorHAnsi" w:cs="Arial"/>
          <w:color w:val="000000"/>
          <w:sz w:val="21"/>
          <w:szCs w:val="21"/>
        </w:rPr>
        <w:t>,</w:t>
      </w:r>
      <w:r w:rsidR="00F66B04">
        <w:rPr>
          <w:rFonts w:asciiTheme="minorHAnsi" w:hAnsiTheme="minorHAnsi" w:cs="Arial"/>
          <w:color w:val="000000"/>
          <w:sz w:val="21"/>
          <w:szCs w:val="21"/>
        </w:rPr>
        <w:t xml:space="preserve"> Calix C-7 and E-5,</w:t>
      </w:r>
      <w:bookmarkStart w:id="0" w:name="_GoBack"/>
      <w:bookmarkEnd w:id="0"/>
      <w:r>
        <w:rPr>
          <w:rFonts w:asciiTheme="minorHAnsi" w:hAnsiTheme="minorHAnsi" w:cs="Arial"/>
          <w:color w:val="000000"/>
          <w:sz w:val="21"/>
          <w:szCs w:val="21"/>
        </w:rPr>
        <w:t xml:space="preserve"> </w:t>
      </w:r>
      <w:proofErr w:type="spellStart"/>
      <w:r>
        <w:rPr>
          <w:rFonts w:asciiTheme="minorHAnsi" w:hAnsiTheme="minorHAnsi" w:cs="Arial"/>
          <w:color w:val="000000"/>
          <w:sz w:val="21"/>
          <w:szCs w:val="21"/>
        </w:rPr>
        <w:t>Accedian</w:t>
      </w:r>
      <w:proofErr w:type="spellEnd"/>
      <w:r>
        <w:rPr>
          <w:rFonts w:asciiTheme="minorHAnsi" w:hAnsiTheme="minorHAnsi" w:cs="Arial"/>
          <w:color w:val="000000"/>
          <w:sz w:val="21"/>
          <w:szCs w:val="21"/>
        </w:rPr>
        <w:t xml:space="preserve"> Ether/Metro-Node.</w:t>
      </w:r>
      <w:r w:rsidR="0063551D">
        <w:rPr>
          <w:rFonts w:asciiTheme="minorHAnsi" w:hAnsiTheme="minorHAnsi" w:cs="Arial"/>
          <w:color w:val="000000"/>
          <w:sz w:val="21"/>
          <w:szCs w:val="21"/>
        </w:rPr>
        <w:t xml:space="preserve"> Cisco</w:t>
      </w:r>
      <w:r w:rsidRPr="00B12501">
        <w:rPr>
          <w:rFonts w:asciiTheme="minorHAnsi" w:hAnsiTheme="minorHAnsi" w:cs="Arial"/>
          <w:color w:val="000000"/>
          <w:sz w:val="21"/>
          <w:szCs w:val="21"/>
        </w:rPr>
        <w:t xml:space="preserve"> 7500, 3000, 2600 Routers and Cisco 3500, 2900, 5000 Switches</w:t>
      </w:r>
      <w:r>
        <w:rPr>
          <w:rFonts w:asciiTheme="minorHAnsi" w:hAnsiTheme="minorHAnsi" w:cs="Arial"/>
          <w:color w:val="000000"/>
          <w:sz w:val="21"/>
          <w:szCs w:val="21"/>
        </w:rPr>
        <w:t>, SONET OC devices OC-3 thru OC-192</w:t>
      </w:r>
      <w:r w:rsidRPr="00B12501">
        <w:rPr>
          <w:rFonts w:asciiTheme="minorHAnsi" w:hAnsiTheme="minorHAnsi" w:cs="Arial"/>
          <w:color w:val="000000"/>
          <w:sz w:val="21"/>
          <w:szCs w:val="21"/>
        </w:rPr>
        <w:t>,</w:t>
      </w:r>
      <w:r>
        <w:rPr>
          <w:rFonts w:asciiTheme="minorHAnsi" w:hAnsiTheme="minorHAnsi" w:cs="Arial"/>
          <w:color w:val="000000"/>
          <w:sz w:val="21"/>
          <w:szCs w:val="21"/>
        </w:rPr>
        <w:t xml:space="preserve"> Ethernet Transport</w:t>
      </w:r>
      <w:r w:rsidRPr="00B12501">
        <w:rPr>
          <w:rFonts w:asciiTheme="minorHAnsi" w:hAnsiTheme="minorHAnsi" w:cs="Arial"/>
          <w:color w:val="000000"/>
          <w:sz w:val="21"/>
          <w:szCs w:val="21"/>
        </w:rPr>
        <w:t xml:space="preserve">, </w:t>
      </w:r>
      <w:proofErr w:type="spellStart"/>
      <w:r w:rsidRPr="00B12501">
        <w:rPr>
          <w:rFonts w:asciiTheme="minorHAnsi" w:hAnsiTheme="minorHAnsi" w:cs="Arial"/>
          <w:color w:val="000000"/>
          <w:sz w:val="21"/>
          <w:szCs w:val="21"/>
        </w:rPr>
        <w:t>Adtran</w:t>
      </w:r>
      <w:proofErr w:type="spellEnd"/>
      <w:r w:rsidRPr="00B12501">
        <w:rPr>
          <w:rFonts w:asciiTheme="minorHAnsi" w:hAnsiTheme="minorHAnsi" w:cs="Arial"/>
          <w:color w:val="000000"/>
          <w:sz w:val="21"/>
          <w:szCs w:val="21"/>
        </w:rPr>
        <w:t xml:space="preserve"> ISDN adapters, CSU/DSU’s</w:t>
      </w:r>
      <w:r>
        <w:rPr>
          <w:rFonts w:asciiTheme="minorHAnsi" w:hAnsiTheme="minorHAnsi" w:cs="Arial"/>
          <w:color w:val="000000"/>
          <w:sz w:val="21"/>
          <w:szCs w:val="21"/>
        </w:rPr>
        <w:t xml:space="preserve">. VOIP, VPN, </w:t>
      </w:r>
      <w:r w:rsidRPr="00B12501">
        <w:rPr>
          <w:rFonts w:asciiTheme="minorHAnsi" w:hAnsiTheme="minorHAnsi" w:cs="Arial"/>
          <w:color w:val="000000"/>
          <w:sz w:val="21"/>
          <w:szCs w:val="21"/>
        </w:rPr>
        <w:t>TCP/IP</w:t>
      </w:r>
      <w:r>
        <w:rPr>
          <w:rFonts w:asciiTheme="minorHAnsi" w:hAnsiTheme="minorHAnsi" w:cs="Arial"/>
          <w:color w:val="000000"/>
          <w:sz w:val="21"/>
          <w:szCs w:val="21"/>
        </w:rPr>
        <w:t>.</w:t>
      </w:r>
    </w:p>
    <w:p w14:paraId="2BBE52C4" w14:textId="77777777" w:rsidR="00260603" w:rsidRDefault="00260603" w:rsidP="00260603">
      <w:pPr>
        <w:pStyle w:val="BodyText"/>
        <w:tabs>
          <w:tab w:val="right" w:pos="9900"/>
          <w:tab w:val="left" w:pos="11520"/>
        </w:tabs>
        <w:spacing w:before="60"/>
        <w:jc w:val="left"/>
        <w:rPr>
          <w:rFonts w:asciiTheme="minorHAnsi" w:hAnsiTheme="minorHAnsi" w:cs="Arial"/>
          <w:color w:val="000000"/>
          <w:sz w:val="21"/>
          <w:szCs w:val="21"/>
        </w:rPr>
      </w:pPr>
    </w:p>
    <w:p w14:paraId="3D043CC2" w14:textId="3442F1AD" w:rsidR="004129EB" w:rsidRPr="004129EB" w:rsidRDefault="004129EB" w:rsidP="004129EB">
      <w:pPr>
        <w:pStyle w:val="BodyText"/>
        <w:tabs>
          <w:tab w:val="right" w:pos="9900"/>
          <w:tab w:val="left" w:pos="11520"/>
        </w:tabs>
        <w:spacing w:before="60"/>
        <w:jc w:val="left"/>
        <w:rPr>
          <w:rFonts w:asciiTheme="minorHAnsi" w:hAnsiTheme="minorHAnsi" w:cs="Arial"/>
          <w:i/>
          <w:iCs/>
          <w:color w:val="000000"/>
          <w:sz w:val="21"/>
          <w:szCs w:val="21"/>
          <w:u w:val="single"/>
        </w:rPr>
      </w:pPr>
      <w:r w:rsidRPr="004129EB">
        <w:rPr>
          <w:rFonts w:asciiTheme="minorHAnsi" w:hAnsiTheme="minorHAnsi" w:cs="Arial"/>
          <w:i/>
          <w:iCs/>
          <w:color w:val="000000"/>
          <w:sz w:val="21"/>
          <w:szCs w:val="21"/>
          <w:u w:val="single"/>
        </w:rPr>
        <w:t>Additional Experience:</w:t>
      </w:r>
    </w:p>
    <w:p w14:paraId="0C726790" w14:textId="2873EA7F" w:rsidR="004129EB" w:rsidRDefault="004129EB" w:rsidP="004129EB">
      <w:pPr>
        <w:pStyle w:val="BodyText"/>
        <w:tabs>
          <w:tab w:val="right" w:pos="9900"/>
          <w:tab w:val="left" w:pos="11520"/>
        </w:tabs>
        <w:spacing w:before="60"/>
        <w:jc w:val="left"/>
        <w:rPr>
          <w:rFonts w:asciiTheme="minorHAnsi" w:hAnsiTheme="minorHAnsi" w:cs="Arial"/>
          <w:color w:val="000000"/>
          <w:sz w:val="21"/>
          <w:szCs w:val="21"/>
        </w:rPr>
      </w:pPr>
      <w:r w:rsidRPr="004129EB">
        <w:rPr>
          <w:rFonts w:asciiTheme="minorHAnsi" w:hAnsiTheme="minorHAnsi" w:cs="Arial"/>
          <w:b/>
          <w:bCs/>
          <w:color w:val="000000"/>
          <w:sz w:val="21"/>
          <w:szCs w:val="21"/>
        </w:rPr>
        <w:t>Chief Technology Officer</w:t>
      </w:r>
      <w:r>
        <w:rPr>
          <w:rFonts w:asciiTheme="minorHAnsi" w:hAnsiTheme="minorHAnsi" w:cs="Arial"/>
          <w:color w:val="000000"/>
          <w:sz w:val="21"/>
          <w:szCs w:val="21"/>
        </w:rPr>
        <w:t xml:space="preserve"> – EVANS TELEPHONE/GLOBAL VALLEY NETWORKS – (2 years)</w:t>
      </w:r>
    </w:p>
    <w:p w14:paraId="0AFDDDA3" w14:textId="01F7C928" w:rsidR="004129EB" w:rsidRDefault="004129EB" w:rsidP="004129EB">
      <w:pPr>
        <w:pStyle w:val="BodyText"/>
        <w:tabs>
          <w:tab w:val="right" w:pos="9900"/>
          <w:tab w:val="left" w:pos="11520"/>
        </w:tabs>
        <w:spacing w:before="60"/>
        <w:jc w:val="left"/>
        <w:rPr>
          <w:rFonts w:asciiTheme="minorHAnsi" w:hAnsiTheme="minorHAnsi" w:cs="Arial"/>
          <w:color w:val="000000"/>
          <w:sz w:val="21"/>
          <w:szCs w:val="21"/>
        </w:rPr>
      </w:pPr>
      <w:r w:rsidRPr="004129EB">
        <w:rPr>
          <w:rFonts w:asciiTheme="minorHAnsi" w:hAnsiTheme="minorHAnsi" w:cs="Arial"/>
          <w:b/>
          <w:bCs/>
          <w:color w:val="000000"/>
          <w:sz w:val="21"/>
          <w:szCs w:val="21"/>
        </w:rPr>
        <w:t>Central Office Engineer</w:t>
      </w:r>
      <w:r>
        <w:rPr>
          <w:rFonts w:asciiTheme="minorHAnsi" w:hAnsiTheme="minorHAnsi" w:cs="Arial"/>
          <w:color w:val="000000"/>
          <w:sz w:val="21"/>
          <w:szCs w:val="21"/>
        </w:rPr>
        <w:t xml:space="preserve"> – EVANS TELEPHONE/GLOBAL VALLEY NETWORKS – (4 years)</w:t>
      </w:r>
    </w:p>
    <w:p w14:paraId="19ECADCB" w14:textId="24F273A5" w:rsidR="004129EB" w:rsidRDefault="004129EB" w:rsidP="004129EB">
      <w:pPr>
        <w:pStyle w:val="BodyText"/>
        <w:tabs>
          <w:tab w:val="right" w:pos="9900"/>
          <w:tab w:val="left" w:pos="11520"/>
        </w:tabs>
        <w:spacing w:before="60"/>
        <w:jc w:val="left"/>
        <w:rPr>
          <w:rFonts w:asciiTheme="minorHAnsi" w:hAnsiTheme="minorHAnsi" w:cs="Arial"/>
          <w:color w:val="000000"/>
          <w:sz w:val="21"/>
          <w:szCs w:val="21"/>
        </w:rPr>
      </w:pPr>
      <w:r w:rsidRPr="004129EB">
        <w:rPr>
          <w:rFonts w:asciiTheme="minorHAnsi" w:hAnsiTheme="minorHAnsi" w:cs="Arial"/>
          <w:b/>
          <w:bCs/>
          <w:color w:val="000000"/>
          <w:sz w:val="21"/>
          <w:szCs w:val="21"/>
        </w:rPr>
        <w:t>Network Operations Director</w:t>
      </w:r>
      <w:r>
        <w:rPr>
          <w:rFonts w:asciiTheme="minorHAnsi" w:hAnsiTheme="minorHAnsi" w:cs="Arial"/>
          <w:color w:val="000000"/>
          <w:sz w:val="21"/>
          <w:szCs w:val="21"/>
        </w:rPr>
        <w:t xml:space="preserve"> – PACWEST TELECOM – (2 years)</w:t>
      </w:r>
    </w:p>
    <w:p w14:paraId="044B36D2" w14:textId="24C3F9D9" w:rsidR="007E30C8" w:rsidRDefault="007E30C8" w:rsidP="004129EB">
      <w:pPr>
        <w:pStyle w:val="BodyText"/>
        <w:tabs>
          <w:tab w:val="right" w:pos="9900"/>
          <w:tab w:val="left" w:pos="11520"/>
        </w:tabs>
        <w:spacing w:before="60"/>
        <w:jc w:val="left"/>
        <w:rPr>
          <w:rFonts w:asciiTheme="minorHAnsi" w:hAnsiTheme="minorHAnsi" w:cs="Arial"/>
          <w:color w:val="000000"/>
          <w:sz w:val="21"/>
          <w:szCs w:val="21"/>
        </w:rPr>
      </w:pPr>
      <w:r w:rsidRPr="007E30C8">
        <w:rPr>
          <w:rFonts w:asciiTheme="minorHAnsi" w:hAnsiTheme="minorHAnsi" w:cs="Arial"/>
          <w:b/>
          <w:bCs/>
          <w:color w:val="000000"/>
          <w:sz w:val="21"/>
          <w:szCs w:val="21"/>
        </w:rPr>
        <w:t>Technical Advisor/Manager</w:t>
      </w:r>
      <w:r>
        <w:rPr>
          <w:rFonts w:asciiTheme="minorHAnsi" w:hAnsiTheme="minorHAnsi" w:cs="Arial"/>
          <w:color w:val="000000"/>
          <w:sz w:val="21"/>
          <w:szCs w:val="21"/>
        </w:rPr>
        <w:t xml:space="preserve"> – PACIFIC BELL TELEPHONE COMPANY – (2 years)</w:t>
      </w:r>
    </w:p>
    <w:p w14:paraId="0D54C2E4" w14:textId="52258490" w:rsidR="007E30C8" w:rsidRPr="00B12501" w:rsidRDefault="007E30C8" w:rsidP="004129EB">
      <w:pPr>
        <w:pStyle w:val="BodyText"/>
        <w:tabs>
          <w:tab w:val="right" w:pos="9900"/>
          <w:tab w:val="left" w:pos="11520"/>
        </w:tabs>
        <w:spacing w:before="60"/>
        <w:jc w:val="left"/>
        <w:rPr>
          <w:rFonts w:asciiTheme="minorHAnsi" w:hAnsiTheme="minorHAnsi" w:cs="Arial"/>
          <w:color w:val="000000"/>
          <w:sz w:val="21"/>
          <w:szCs w:val="21"/>
        </w:rPr>
      </w:pPr>
      <w:r w:rsidRPr="007E30C8">
        <w:rPr>
          <w:rFonts w:asciiTheme="minorHAnsi" w:hAnsiTheme="minorHAnsi" w:cs="Arial"/>
          <w:b/>
          <w:bCs/>
          <w:color w:val="000000"/>
          <w:sz w:val="21"/>
          <w:szCs w:val="21"/>
        </w:rPr>
        <w:t>Communications Technician</w:t>
      </w:r>
      <w:r>
        <w:rPr>
          <w:rFonts w:asciiTheme="minorHAnsi" w:hAnsiTheme="minorHAnsi" w:cs="Arial"/>
          <w:color w:val="000000"/>
          <w:sz w:val="21"/>
          <w:szCs w:val="21"/>
        </w:rPr>
        <w:t xml:space="preserve"> – PACIFIC BELL TELEPHONE COMPANY – (9 years)</w:t>
      </w:r>
    </w:p>
    <w:p w14:paraId="695BA996" w14:textId="3B775B56" w:rsidR="002A2724" w:rsidRPr="00CB6AF7" w:rsidRDefault="00316C1E" w:rsidP="001E7878">
      <w:pPr>
        <w:pStyle w:val="BodyText"/>
        <w:pBdr>
          <w:bottom w:val="single" w:sz="4" w:space="4" w:color="auto"/>
        </w:pBdr>
        <w:spacing w:before="360" w:after="120"/>
        <w:jc w:val="center"/>
        <w:rPr>
          <w:rFonts w:asciiTheme="majorHAnsi" w:hAnsiTheme="majorHAnsi" w:cs="Arial"/>
          <w:b/>
          <w:caps/>
          <w:color w:val="000000"/>
          <w:spacing w:val="6"/>
          <w:sz w:val="24"/>
        </w:rPr>
      </w:pPr>
      <w:r w:rsidRPr="00CB6AF7">
        <w:rPr>
          <w:rFonts w:asciiTheme="majorHAnsi" w:hAnsiTheme="majorHAnsi" w:cs="Arial"/>
          <w:b/>
          <w:caps/>
          <w:color w:val="000000"/>
          <w:spacing w:val="6"/>
          <w:sz w:val="24"/>
        </w:rPr>
        <w:t>TECHNICAL PROFICIENCIES</w:t>
      </w:r>
    </w:p>
    <w:tbl>
      <w:tblPr>
        <w:tblW w:w="10800" w:type="dxa"/>
        <w:tblInd w:w="108" w:type="dxa"/>
        <w:tblLook w:val="04A0" w:firstRow="1" w:lastRow="0" w:firstColumn="1" w:lastColumn="0" w:noHBand="0" w:noVBand="1"/>
      </w:tblPr>
      <w:tblGrid>
        <w:gridCol w:w="2160"/>
        <w:gridCol w:w="8640"/>
      </w:tblGrid>
      <w:tr w:rsidR="002A2724" w:rsidRPr="00BE01AA" w14:paraId="240F1647" w14:textId="77777777" w:rsidTr="00F633CB">
        <w:tc>
          <w:tcPr>
            <w:tcW w:w="2160" w:type="dxa"/>
          </w:tcPr>
          <w:p w14:paraId="7C85CD7C" w14:textId="77777777" w:rsidR="002A2724" w:rsidRPr="00B12501" w:rsidRDefault="002A2724" w:rsidP="00F633CB">
            <w:pPr>
              <w:pStyle w:val="BodyText"/>
              <w:spacing w:before="20" w:after="20"/>
              <w:jc w:val="right"/>
              <w:rPr>
                <w:rFonts w:asciiTheme="minorHAnsi" w:hAnsiTheme="minorHAnsi" w:cs="Arial"/>
                <w:b/>
                <w:smallCaps/>
                <w:color w:val="000000"/>
                <w:sz w:val="21"/>
                <w:szCs w:val="21"/>
              </w:rPr>
            </w:pPr>
            <w:r w:rsidRPr="00B12501">
              <w:rPr>
                <w:rFonts w:asciiTheme="minorHAnsi" w:hAnsiTheme="minorHAnsi" w:cs="Arial"/>
                <w:b/>
                <w:bCs/>
                <w:color w:val="000000"/>
                <w:sz w:val="21"/>
                <w:szCs w:val="21"/>
              </w:rPr>
              <w:t>Protocols</w:t>
            </w:r>
            <w:r w:rsidRPr="00B12501">
              <w:rPr>
                <w:rFonts w:asciiTheme="minorHAnsi" w:hAnsiTheme="minorHAnsi" w:cs="Arial"/>
                <w:color w:val="000000"/>
                <w:sz w:val="21"/>
                <w:szCs w:val="21"/>
              </w:rPr>
              <w:t>:</w:t>
            </w:r>
          </w:p>
        </w:tc>
        <w:tc>
          <w:tcPr>
            <w:tcW w:w="8640" w:type="dxa"/>
            <w:vAlign w:val="bottom"/>
          </w:tcPr>
          <w:p w14:paraId="342900C3" w14:textId="43167709" w:rsidR="002A2724" w:rsidRPr="00B12501" w:rsidRDefault="0063551D" w:rsidP="00F633CB">
            <w:pPr>
              <w:pStyle w:val="BodyText"/>
              <w:spacing w:before="20" w:after="20"/>
              <w:jc w:val="left"/>
              <w:rPr>
                <w:rFonts w:asciiTheme="minorHAnsi" w:hAnsiTheme="minorHAnsi" w:cs="Arial"/>
                <w:b/>
                <w:smallCaps/>
                <w:color w:val="000000"/>
                <w:sz w:val="21"/>
                <w:szCs w:val="21"/>
              </w:rPr>
            </w:pPr>
            <w:r>
              <w:rPr>
                <w:rFonts w:asciiTheme="minorHAnsi" w:hAnsiTheme="minorHAnsi" w:cs="Arial"/>
                <w:color w:val="000000"/>
                <w:sz w:val="21"/>
                <w:szCs w:val="21"/>
              </w:rPr>
              <w:t xml:space="preserve">VOIP, ATM, </w:t>
            </w:r>
            <w:r w:rsidR="002A2724" w:rsidRPr="00B12501">
              <w:rPr>
                <w:rFonts w:asciiTheme="minorHAnsi" w:hAnsiTheme="minorHAnsi" w:cs="Arial"/>
                <w:color w:val="000000"/>
                <w:sz w:val="21"/>
                <w:szCs w:val="21"/>
              </w:rPr>
              <w:t xml:space="preserve">ISO/OSI layers, Ethernet, </w:t>
            </w:r>
            <w:r w:rsidR="008E47C8" w:rsidRPr="00B12501">
              <w:rPr>
                <w:rFonts w:asciiTheme="minorHAnsi" w:hAnsiTheme="minorHAnsi" w:cs="Arial"/>
                <w:color w:val="000000"/>
                <w:sz w:val="21"/>
                <w:szCs w:val="21"/>
              </w:rPr>
              <w:t>LLC (</w:t>
            </w:r>
            <w:r w:rsidR="002A2724" w:rsidRPr="00B12501">
              <w:rPr>
                <w:rFonts w:asciiTheme="minorHAnsi" w:hAnsiTheme="minorHAnsi" w:cs="Arial"/>
                <w:color w:val="000000"/>
                <w:sz w:val="21"/>
                <w:szCs w:val="21"/>
              </w:rPr>
              <w:t>802.2), T1/T3, FDDI, ATM, ISDN, Frame Relay, X.25, SONET, SNA SDLC, IPSEC, TCP/IP, IPX/SPX, OSPF, PPP, HTTP, TACACS, CHAP, PAP, Cable DOCIS.</w:t>
            </w:r>
          </w:p>
        </w:tc>
      </w:tr>
      <w:tr w:rsidR="002A2724" w:rsidRPr="00BE01AA" w14:paraId="5C11D255" w14:textId="77777777" w:rsidTr="00F633CB">
        <w:tc>
          <w:tcPr>
            <w:tcW w:w="2160" w:type="dxa"/>
          </w:tcPr>
          <w:p w14:paraId="71D668AC" w14:textId="77777777" w:rsidR="002A2724" w:rsidRPr="00B12501" w:rsidRDefault="002A2724" w:rsidP="00F633CB">
            <w:pPr>
              <w:pStyle w:val="BodyText"/>
              <w:spacing w:before="20" w:after="20"/>
              <w:jc w:val="right"/>
              <w:rPr>
                <w:rFonts w:asciiTheme="minorHAnsi" w:hAnsiTheme="minorHAnsi" w:cs="Arial"/>
                <w:b/>
                <w:bCs/>
                <w:color w:val="000000"/>
                <w:sz w:val="21"/>
                <w:szCs w:val="21"/>
              </w:rPr>
            </w:pPr>
            <w:r w:rsidRPr="00B12501">
              <w:rPr>
                <w:rFonts w:asciiTheme="minorHAnsi" w:hAnsiTheme="minorHAnsi" w:cs="Arial"/>
                <w:b/>
                <w:bCs/>
                <w:color w:val="000000"/>
                <w:sz w:val="21"/>
                <w:szCs w:val="21"/>
              </w:rPr>
              <w:t>Operating Systems / Software</w:t>
            </w:r>
            <w:r w:rsidRPr="00B12501">
              <w:rPr>
                <w:rFonts w:asciiTheme="minorHAnsi" w:hAnsiTheme="minorHAnsi" w:cs="Arial"/>
                <w:color w:val="000000"/>
                <w:sz w:val="21"/>
                <w:szCs w:val="21"/>
              </w:rPr>
              <w:t>:</w:t>
            </w:r>
          </w:p>
        </w:tc>
        <w:tc>
          <w:tcPr>
            <w:tcW w:w="8640" w:type="dxa"/>
            <w:vAlign w:val="bottom"/>
          </w:tcPr>
          <w:p w14:paraId="497A883E" w14:textId="54ADDF78" w:rsidR="002A2724" w:rsidRPr="00B12501" w:rsidRDefault="002A2724" w:rsidP="00F633CB">
            <w:pPr>
              <w:pStyle w:val="BodyText"/>
              <w:spacing w:before="20" w:after="20"/>
              <w:jc w:val="left"/>
              <w:rPr>
                <w:rFonts w:asciiTheme="minorHAnsi" w:hAnsiTheme="minorHAnsi" w:cs="Arial"/>
                <w:color w:val="000000"/>
                <w:sz w:val="21"/>
                <w:szCs w:val="21"/>
              </w:rPr>
            </w:pPr>
            <w:r w:rsidRPr="00B12501">
              <w:rPr>
                <w:rFonts w:asciiTheme="minorHAnsi" w:hAnsiTheme="minorHAnsi" w:cs="Arial"/>
                <w:color w:val="000000"/>
                <w:sz w:val="21"/>
                <w:szCs w:val="21"/>
              </w:rPr>
              <w:t xml:space="preserve">Windows 2000, HP OpenView, Cisco Works, DNS, </w:t>
            </w:r>
            <w:r w:rsidR="008E47C8" w:rsidRPr="00B12501">
              <w:rPr>
                <w:rFonts w:asciiTheme="minorHAnsi" w:hAnsiTheme="minorHAnsi" w:cs="Arial"/>
                <w:color w:val="000000"/>
                <w:sz w:val="21"/>
                <w:szCs w:val="21"/>
              </w:rPr>
              <w:t>NETSYS, Lotus</w:t>
            </w:r>
            <w:r w:rsidRPr="00B12501">
              <w:rPr>
                <w:rFonts w:asciiTheme="minorHAnsi" w:hAnsiTheme="minorHAnsi" w:cs="Arial"/>
                <w:color w:val="000000"/>
                <w:sz w:val="21"/>
                <w:szCs w:val="21"/>
              </w:rPr>
              <w:t xml:space="preserve"> CC-Mail, Mac software, ARCserve Backup Software, Microsoft Exchange, Novell NMS, Microsoft Office, </w:t>
            </w:r>
            <w:r w:rsidR="00CB6AF7">
              <w:rPr>
                <w:rFonts w:asciiTheme="minorHAnsi" w:hAnsiTheme="minorHAnsi" w:cs="Arial"/>
                <w:color w:val="000000"/>
                <w:sz w:val="21"/>
                <w:szCs w:val="21"/>
              </w:rPr>
              <w:t>Metasolve M6</w:t>
            </w:r>
          </w:p>
          <w:p w14:paraId="7CC992CE" w14:textId="77777777" w:rsidR="002A2724" w:rsidRPr="00B12501" w:rsidRDefault="002A2724" w:rsidP="00F633CB">
            <w:pPr>
              <w:pStyle w:val="BodyText"/>
              <w:spacing w:before="20" w:after="20"/>
              <w:jc w:val="left"/>
              <w:rPr>
                <w:rFonts w:asciiTheme="minorHAnsi" w:hAnsiTheme="minorHAnsi" w:cs="Arial"/>
                <w:color w:val="000000"/>
                <w:sz w:val="21"/>
                <w:szCs w:val="21"/>
              </w:rPr>
            </w:pPr>
            <w:r w:rsidRPr="00B12501">
              <w:rPr>
                <w:rFonts w:asciiTheme="minorHAnsi" w:hAnsiTheme="minorHAnsi" w:cs="Arial"/>
                <w:color w:val="000000"/>
                <w:sz w:val="21"/>
                <w:szCs w:val="21"/>
              </w:rPr>
              <w:t>Exceed, X Windows.</w:t>
            </w:r>
          </w:p>
        </w:tc>
      </w:tr>
      <w:tr w:rsidR="002A2724" w:rsidRPr="00BE01AA" w14:paraId="3D97AD0F" w14:textId="77777777" w:rsidTr="00F633CB">
        <w:tc>
          <w:tcPr>
            <w:tcW w:w="2160" w:type="dxa"/>
          </w:tcPr>
          <w:p w14:paraId="32BEFD7E" w14:textId="77777777" w:rsidR="002A2724" w:rsidRPr="00B12501" w:rsidRDefault="002A2724" w:rsidP="00F633CB">
            <w:pPr>
              <w:pStyle w:val="BodyText"/>
              <w:spacing w:before="20" w:after="20"/>
              <w:jc w:val="right"/>
              <w:rPr>
                <w:rFonts w:asciiTheme="minorHAnsi" w:hAnsiTheme="minorHAnsi" w:cs="Arial"/>
                <w:b/>
                <w:bCs/>
                <w:color w:val="000000"/>
                <w:sz w:val="21"/>
                <w:szCs w:val="21"/>
              </w:rPr>
            </w:pPr>
            <w:r w:rsidRPr="00B12501">
              <w:rPr>
                <w:rFonts w:asciiTheme="minorHAnsi" w:hAnsiTheme="minorHAnsi" w:cs="Arial"/>
                <w:b/>
                <w:bCs/>
                <w:color w:val="000000"/>
                <w:sz w:val="21"/>
                <w:szCs w:val="21"/>
              </w:rPr>
              <w:t>Hardware</w:t>
            </w:r>
            <w:r w:rsidRPr="00B12501">
              <w:rPr>
                <w:rFonts w:asciiTheme="minorHAnsi" w:hAnsiTheme="minorHAnsi" w:cs="Arial"/>
                <w:color w:val="000000"/>
                <w:sz w:val="21"/>
                <w:szCs w:val="21"/>
              </w:rPr>
              <w:t>:</w:t>
            </w:r>
          </w:p>
        </w:tc>
        <w:tc>
          <w:tcPr>
            <w:tcW w:w="8640" w:type="dxa"/>
            <w:vAlign w:val="bottom"/>
          </w:tcPr>
          <w:p w14:paraId="4481AB5B" w14:textId="23B37668" w:rsidR="002A2724" w:rsidRPr="00B12501" w:rsidRDefault="0063551D" w:rsidP="0063551D">
            <w:pPr>
              <w:pStyle w:val="BodyText"/>
              <w:spacing w:before="20" w:after="20"/>
              <w:jc w:val="left"/>
              <w:rPr>
                <w:rFonts w:asciiTheme="minorHAnsi" w:hAnsiTheme="minorHAnsi" w:cs="Arial"/>
                <w:color w:val="000000"/>
                <w:sz w:val="21"/>
                <w:szCs w:val="21"/>
              </w:rPr>
            </w:pPr>
            <w:r>
              <w:rPr>
                <w:rFonts w:asciiTheme="minorHAnsi" w:hAnsiTheme="minorHAnsi" w:cs="Arial"/>
                <w:color w:val="000000"/>
                <w:sz w:val="21"/>
                <w:szCs w:val="21"/>
              </w:rPr>
              <w:t>SONET OC devices OC-3 thru OC-192</w:t>
            </w:r>
            <w:r w:rsidRPr="00B12501">
              <w:rPr>
                <w:rFonts w:asciiTheme="minorHAnsi" w:hAnsiTheme="minorHAnsi" w:cs="Arial"/>
                <w:color w:val="000000"/>
                <w:sz w:val="21"/>
                <w:szCs w:val="21"/>
              </w:rPr>
              <w:t>,</w:t>
            </w:r>
            <w:r>
              <w:rPr>
                <w:rFonts w:asciiTheme="minorHAnsi" w:hAnsiTheme="minorHAnsi" w:cs="Arial"/>
                <w:color w:val="000000"/>
                <w:sz w:val="21"/>
                <w:szCs w:val="21"/>
              </w:rPr>
              <w:t xml:space="preserve"> Ethernet Transport</w:t>
            </w:r>
            <w:r w:rsidRPr="00B12501">
              <w:rPr>
                <w:rFonts w:asciiTheme="minorHAnsi" w:hAnsiTheme="minorHAnsi" w:cs="Arial"/>
                <w:color w:val="000000"/>
                <w:sz w:val="21"/>
                <w:szCs w:val="21"/>
              </w:rPr>
              <w:t xml:space="preserve">, </w:t>
            </w:r>
            <w:proofErr w:type="spellStart"/>
            <w:r w:rsidRPr="00B12501">
              <w:rPr>
                <w:rFonts w:asciiTheme="minorHAnsi" w:hAnsiTheme="minorHAnsi" w:cs="Arial"/>
                <w:color w:val="000000"/>
                <w:sz w:val="21"/>
                <w:szCs w:val="21"/>
              </w:rPr>
              <w:t>Adtran</w:t>
            </w:r>
            <w:proofErr w:type="spellEnd"/>
            <w:r w:rsidR="00550D91">
              <w:rPr>
                <w:rFonts w:asciiTheme="minorHAnsi" w:hAnsiTheme="minorHAnsi" w:cs="Arial"/>
                <w:color w:val="000000"/>
                <w:sz w:val="21"/>
                <w:szCs w:val="21"/>
              </w:rPr>
              <w:t xml:space="preserve"> TA series, </w:t>
            </w:r>
            <w:r w:rsidRPr="00B12501">
              <w:rPr>
                <w:rFonts w:asciiTheme="minorHAnsi" w:hAnsiTheme="minorHAnsi" w:cs="Arial"/>
                <w:color w:val="000000"/>
                <w:sz w:val="21"/>
                <w:szCs w:val="21"/>
              </w:rPr>
              <w:t xml:space="preserve"> ISDN adapters, CSU/DSU’s, </w:t>
            </w:r>
            <w:proofErr w:type="spellStart"/>
            <w:r w:rsidR="00132C6C">
              <w:rPr>
                <w:rFonts w:asciiTheme="minorHAnsi" w:hAnsiTheme="minorHAnsi" w:cs="Arial"/>
                <w:color w:val="000000"/>
                <w:sz w:val="21"/>
                <w:szCs w:val="21"/>
              </w:rPr>
              <w:t>Accedian</w:t>
            </w:r>
            <w:proofErr w:type="spellEnd"/>
            <w:r w:rsidR="00132C6C">
              <w:rPr>
                <w:rFonts w:asciiTheme="minorHAnsi" w:hAnsiTheme="minorHAnsi" w:cs="Arial"/>
                <w:color w:val="000000"/>
                <w:sz w:val="21"/>
                <w:szCs w:val="21"/>
              </w:rPr>
              <w:t xml:space="preserve"> </w:t>
            </w:r>
            <w:proofErr w:type="spellStart"/>
            <w:r w:rsidR="006238FA">
              <w:rPr>
                <w:rFonts w:asciiTheme="minorHAnsi" w:hAnsiTheme="minorHAnsi" w:cs="Arial"/>
                <w:color w:val="000000"/>
                <w:sz w:val="21"/>
                <w:szCs w:val="21"/>
              </w:rPr>
              <w:t>Ether</w:t>
            </w:r>
            <w:r w:rsidR="00132C6C">
              <w:rPr>
                <w:rFonts w:asciiTheme="minorHAnsi" w:hAnsiTheme="minorHAnsi" w:cs="Arial"/>
                <w:color w:val="000000"/>
                <w:sz w:val="21"/>
                <w:szCs w:val="21"/>
              </w:rPr>
              <w:t>Node</w:t>
            </w:r>
            <w:proofErr w:type="spellEnd"/>
            <w:r w:rsidR="006238FA">
              <w:rPr>
                <w:rFonts w:asciiTheme="minorHAnsi" w:hAnsiTheme="minorHAnsi" w:cs="Arial"/>
                <w:color w:val="000000"/>
                <w:sz w:val="21"/>
                <w:szCs w:val="21"/>
              </w:rPr>
              <w:t>.</w:t>
            </w:r>
            <w:r w:rsidR="002A2724" w:rsidRPr="00B12501">
              <w:rPr>
                <w:rFonts w:asciiTheme="minorHAnsi" w:hAnsiTheme="minorHAnsi" w:cs="Arial"/>
                <w:color w:val="000000"/>
                <w:sz w:val="21"/>
                <w:szCs w:val="21"/>
              </w:rPr>
              <w:t xml:space="preserve"> Cisco PIX Firewalls,</w:t>
            </w:r>
            <w:r w:rsidR="00190DEB">
              <w:rPr>
                <w:rFonts w:asciiTheme="minorHAnsi" w:hAnsiTheme="minorHAnsi" w:cs="Arial"/>
                <w:color w:val="000000"/>
                <w:sz w:val="21"/>
                <w:szCs w:val="21"/>
              </w:rPr>
              <w:t xml:space="preserve"> </w:t>
            </w:r>
            <w:r w:rsidR="002A2724" w:rsidRPr="00B12501">
              <w:rPr>
                <w:rFonts w:asciiTheme="minorHAnsi" w:hAnsiTheme="minorHAnsi" w:cs="Arial"/>
                <w:color w:val="000000"/>
                <w:sz w:val="21"/>
                <w:szCs w:val="21"/>
              </w:rPr>
              <w:t xml:space="preserve">Cisco7500, 3000, 2600 Routers and Cisco 65000, 3500, 2900, 5000 Switches, HP Network Devices, US Robotics, DEC </w:t>
            </w:r>
            <w:r w:rsidR="008E47C8" w:rsidRPr="00B12501">
              <w:rPr>
                <w:rFonts w:asciiTheme="minorHAnsi" w:hAnsiTheme="minorHAnsi" w:cs="Arial"/>
                <w:color w:val="000000"/>
                <w:sz w:val="21"/>
                <w:szCs w:val="21"/>
              </w:rPr>
              <w:t>Equipment</w:t>
            </w:r>
            <w:r>
              <w:rPr>
                <w:rFonts w:asciiTheme="minorHAnsi" w:hAnsiTheme="minorHAnsi" w:cs="Arial"/>
                <w:color w:val="000000"/>
                <w:sz w:val="21"/>
                <w:szCs w:val="21"/>
              </w:rPr>
              <w:t>.</w:t>
            </w:r>
          </w:p>
        </w:tc>
      </w:tr>
    </w:tbl>
    <w:p w14:paraId="44F2A57C" w14:textId="56159233" w:rsidR="002A2724" w:rsidRPr="00CB6AF7" w:rsidRDefault="002A2724" w:rsidP="00CB6AF7">
      <w:pPr>
        <w:pStyle w:val="BodyText"/>
        <w:pBdr>
          <w:bottom w:val="single" w:sz="4" w:space="4" w:color="auto"/>
        </w:pBdr>
        <w:spacing w:before="360" w:after="120"/>
        <w:jc w:val="center"/>
        <w:rPr>
          <w:rFonts w:asciiTheme="minorHAnsi" w:hAnsiTheme="minorHAnsi" w:cs="Arial"/>
          <w:b/>
          <w:bCs/>
          <w:spacing w:val="2"/>
          <w:sz w:val="24"/>
        </w:rPr>
      </w:pPr>
      <w:r w:rsidRPr="00CB6AF7">
        <w:rPr>
          <w:rFonts w:asciiTheme="majorHAnsi" w:hAnsiTheme="majorHAnsi" w:cs="Arial"/>
          <w:b/>
          <w:caps/>
          <w:color w:val="000000"/>
          <w:spacing w:val="6"/>
          <w:sz w:val="24"/>
        </w:rPr>
        <w:lastRenderedPageBreak/>
        <w:t>Education and Certifications</w:t>
      </w:r>
      <w:r w:rsidR="00CB6AF7" w:rsidRPr="00CB6AF7">
        <w:rPr>
          <w:rFonts w:asciiTheme="majorHAnsi" w:hAnsiTheme="majorHAnsi" w:cs="Arial"/>
          <w:b/>
          <w:caps/>
          <w:color w:val="000000"/>
          <w:spacing w:val="6"/>
          <w:sz w:val="24"/>
        </w:rPr>
        <w:t xml:space="preserve"> </w:t>
      </w:r>
      <w:r w:rsidR="00CB6AF7" w:rsidRPr="00CB6AF7">
        <w:rPr>
          <w:rFonts w:asciiTheme="majorHAnsi" w:hAnsiTheme="majorHAnsi" w:cs="Arial"/>
          <w:b/>
          <w:bCs/>
          <w:spacing w:val="2"/>
          <w:sz w:val="24"/>
        </w:rPr>
        <w:t>PROFESSIONAL DEVELOPMENT</w:t>
      </w:r>
    </w:p>
    <w:p w14:paraId="2BC34F67" w14:textId="4CC7403D" w:rsidR="002A2724" w:rsidRPr="00B12501" w:rsidRDefault="007E30C8" w:rsidP="002A2724">
      <w:pPr>
        <w:spacing w:before="20" w:after="20" w:line="240" w:lineRule="auto"/>
        <w:jc w:val="center"/>
        <w:rPr>
          <w:rFonts w:asciiTheme="minorHAnsi" w:hAnsiTheme="minorHAnsi" w:cs="Arial"/>
          <w:spacing w:val="2"/>
          <w:sz w:val="21"/>
          <w:szCs w:val="21"/>
        </w:rPr>
      </w:pPr>
      <w:r w:rsidRPr="007E30C8">
        <w:rPr>
          <w:rFonts w:asciiTheme="minorHAnsi" w:hAnsiTheme="minorHAnsi" w:cs="Arial"/>
          <w:i/>
          <w:iCs/>
          <w:spacing w:val="2"/>
          <w:sz w:val="21"/>
          <w:szCs w:val="21"/>
        </w:rPr>
        <w:t>Electronics Basics to Technical Training</w:t>
      </w:r>
      <w:r>
        <w:rPr>
          <w:rFonts w:asciiTheme="minorHAnsi" w:hAnsiTheme="minorHAnsi" w:cs="Arial"/>
          <w:spacing w:val="2"/>
          <w:sz w:val="21"/>
          <w:szCs w:val="21"/>
        </w:rPr>
        <w:t xml:space="preserve"> – Western Electric Technical Training, San Jose, CA</w:t>
      </w:r>
    </w:p>
    <w:p w14:paraId="7EC9F596" w14:textId="3BE9BF30" w:rsidR="002A2724" w:rsidRPr="00B12501" w:rsidRDefault="007E30C8" w:rsidP="002A2724">
      <w:pPr>
        <w:spacing w:before="20" w:after="20" w:line="240" w:lineRule="auto"/>
        <w:jc w:val="center"/>
        <w:rPr>
          <w:rFonts w:asciiTheme="minorHAnsi" w:hAnsiTheme="minorHAnsi" w:cs="Arial"/>
          <w:spacing w:val="2"/>
          <w:sz w:val="21"/>
          <w:szCs w:val="21"/>
        </w:rPr>
      </w:pPr>
      <w:r w:rsidRPr="007E30C8">
        <w:rPr>
          <w:rFonts w:asciiTheme="minorHAnsi" w:hAnsiTheme="minorHAnsi" w:cs="Arial"/>
          <w:i/>
          <w:iCs/>
          <w:spacing w:val="2"/>
          <w:sz w:val="21"/>
          <w:szCs w:val="21"/>
        </w:rPr>
        <w:t>Journeyman Central Office Installation Technician</w:t>
      </w:r>
      <w:r>
        <w:rPr>
          <w:rFonts w:asciiTheme="minorHAnsi" w:hAnsiTheme="minorHAnsi" w:cs="Arial"/>
          <w:spacing w:val="2"/>
          <w:sz w:val="21"/>
          <w:szCs w:val="21"/>
        </w:rPr>
        <w:t xml:space="preserve"> – California Apprenticeship Program</w:t>
      </w:r>
    </w:p>
    <w:p w14:paraId="2A6B8680" w14:textId="6B448A7C" w:rsidR="002A2724" w:rsidRPr="007E30C8" w:rsidRDefault="007E30C8" w:rsidP="007E30C8">
      <w:pPr>
        <w:spacing w:before="20" w:after="20" w:line="240" w:lineRule="auto"/>
        <w:jc w:val="center"/>
        <w:rPr>
          <w:rFonts w:asciiTheme="minorHAnsi" w:hAnsiTheme="minorHAnsi" w:cs="Arial"/>
          <w:spacing w:val="2"/>
          <w:sz w:val="21"/>
          <w:szCs w:val="21"/>
        </w:rPr>
      </w:pPr>
      <w:r w:rsidRPr="007E30C8">
        <w:rPr>
          <w:rFonts w:asciiTheme="minorHAnsi" w:hAnsiTheme="minorHAnsi" w:cs="Arial"/>
          <w:i/>
          <w:iCs/>
          <w:spacing w:val="2"/>
          <w:sz w:val="21"/>
          <w:szCs w:val="21"/>
        </w:rPr>
        <w:t>Management and System Operations Training</w:t>
      </w:r>
      <w:r>
        <w:rPr>
          <w:rFonts w:asciiTheme="minorHAnsi" w:hAnsiTheme="minorHAnsi" w:cs="Arial"/>
          <w:spacing w:val="2"/>
          <w:sz w:val="21"/>
          <w:szCs w:val="21"/>
        </w:rPr>
        <w:t xml:space="preserve"> – Pacific Bell</w:t>
      </w:r>
    </w:p>
    <w:p w14:paraId="214D85DB" w14:textId="77777777" w:rsidR="007E30C8" w:rsidRPr="00B12501" w:rsidRDefault="007E30C8" w:rsidP="007E30C8">
      <w:pPr>
        <w:spacing w:before="240" w:after="120" w:line="240" w:lineRule="auto"/>
        <w:jc w:val="center"/>
        <w:rPr>
          <w:rFonts w:asciiTheme="minorHAnsi" w:hAnsiTheme="minorHAnsi" w:cs="Arial"/>
          <w:b/>
          <w:bCs/>
          <w:spacing w:val="2"/>
          <w:sz w:val="21"/>
          <w:szCs w:val="21"/>
        </w:rPr>
      </w:pPr>
      <w:r w:rsidRPr="00B12501">
        <w:rPr>
          <w:rFonts w:asciiTheme="minorHAnsi" w:hAnsiTheme="minorHAnsi" w:cs="Arial"/>
          <w:b/>
          <w:bCs/>
          <w:spacing w:val="2"/>
          <w:sz w:val="21"/>
          <w:szCs w:val="21"/>
        </w:rPr>
        <w:t>Certifications</w:t>
      </w:r>
    </w:p>
    <w:p w14:paraId="615558A1" w14:textId="3BBD3988" w:rsidR="00D11A62" w:rsidRDefault="007E30C8" w:rsidP="00190DEB">
      <w:pPr>
        <w:spacing w:before="20" w:after="20" w:line="240" w:lineRule="auto"/>
        <w:jc w:val="center"/>
        <w:rPr>
          <w:rFonts w:asciiTheme="minorHAnsi" w:hAnsiTheme="minorHAnsi" w:cs="Arial"/>
          <w:spacing w:val="2"/>
          <w:sz w:val="21"/>
          <w:szCs w:val="21"/>
        </w:rPr>
      </w:pPr>
      <w:r>
        <w:rPr>
          <w:rFonts w:asciiTheme="minorHAnsi" w:hAnsiTheme="minorHAnsi" w:cs="Arial"/>
          <w:spacing w:val="2"/>
          <w:sz w:val="21"/>
          <w:szCs w:val="21"/>
        </w:rPr>
        <w:t>Certificate in Small Business Administration – ICS Online Education, Scranton, PA</w:t>
      </w:r>
    </w:p>
    <w:p w14:paraId="6554EB39" w14:textId="34228C75" w:rsidR="00CB6AF7" w:rsidRDefault="00CB6AF7" w:rsidP="00190DEB">
      <w:pPr>
        <w:spacing w:before="20" w:after="20" w:line="240" w:lineRule="auto"/>
        <w:jc w:val="center"/>
        <w:rPr>
          <w:rFonts w:asciiTheme="minorHAnsi" w:hAnsiTheme="minorHAnsi" w:cs="Arial"/>
          <w:spacing w:val="2"/>
          <w:sz w:val="21"/>
          <w:szCs w:val="21"/>
        </w:rPr>
      </w:pPr>
      <w:r>
        <w:rPr>
          <w:rFonts w:asciiTheme="minorHAnsi" w:hAnsiTheme="minorHAnsi" w:cs="Arial"/>
          <w:spacing w:val="2"/>
          <w:sz w:val="21"/>
          <w:szCs w:val="21"/>
        </w:rPr>
        <w:t>Certificate in Computer Repair – ICS Online Education, Scranton, PA</w:t>
      </w:r>
    </w:p>
    <w:p w14:paraId="2C734670" w14:textId="5D61F9AC" w:rsidR="0063551D" w:rsidRDefault="0063551D" w:rsidP="00190DEB">
      <w:pPr>
        <w:spacing w:before="20" w:after="20" w:line="240" w:lineRule="auto"/>
        <w:jc w:val="center"/>
      </w:pPr>
    </w:p>
    <w:p w14:paraId="5C4D4246" w14:textId="32608F37" w:rsidR="004C3AA2" w:rsidRDefault="004C3AA2" w:rsidP="004C3AA2">
      <w:pPr>
        <w:spacing w:before="240" w:after="120" w:line="240" w:lineRule="auto"/>
        <w:jc w:val="center"/>
        <w:rPr>
          <w:rFonts w:asciiTheme="minorHAnsi" w:hAnsiTheme="minorHAnsi" w:cs="Arial"/>
          <w:b/>
          <w:bCs/>
          <w:spacing w:val="2"/>
          <w:sz w:val="21"/>
          <w:szCs w:val="21"/>
        </w:rPr>
      </w:pPr>
      <w:r>
        <w:rPr>
          <w:rFonts w:asciiTheme="minorHAnsi" w:hAnsiTheme="minorHAnsi" w:cs="Arial"/>
          <w:b/>
          <w:bCs/>
          <w:spacing w:val="2"/>
          <w:sz w:val="21"/>
          <w:szCs w:val="21"/>
        </w:rPr>
        <w:t>Relevant Background</w:t>
      </w:r>
    </w:p>
    <w:p w14:paraId="77A1981A" w14:textId="35C9AD88" w:rsidR="004C3AA2" w:rsidRPr="004C3AA2" w:rsidRDefault="004C3AA2" w:rsidP="004C3AA2">
      <w:pPr>
        <w:spacing w:before="240" w:after="120" w:line="240" w:lineRule="auto"/>
        <w:jc w:val="center"/>
        <w:rPr>
          <w:rFonts w:asciiTheme="minorHAnsi" w:hAnsiTheme="minorHAnsi" w:cs="Arial"/>
          <w:bCs/>
          <w:spacing w:val="2"/>
          <w:sz w:val="21"/>
          <w:szCs w:val="21"/>
        </w:rPr>
      </w:pPr>
      <w:r>
        <w:rPr>
          <w:rFonts w:asciiTheme="minorHAnsi" w:hAnsiTheme="minorHAnsi" w:cs="Arial"/>
          <w:bCs/>
          <w:spacing w:val="2"/>
          <w:sz w:val="21"/>
          <w:szCs w:val="21"/>
        </w:rPr>
        <w:t>Extra Class Radio Operator</w:t>
      </w:r>
      <w:r w:rsidR="00B069A3">
        <w:rPr>
          <w:rFonts w:asciiTheme="minorHAnsi" w:hAnsiTheme="minorHAnsi" w:cs="Arial"/>
          <w:bCs/>
          <w:spacing w:val="2"/>
          <w:sz w:val="21"/>
          <w:szCs w:val="21"/>
        </w:rPr>
        <w:t>, K5RAF</w:t>
      </w:r>
    </w:p>
    <w:p w14:paraId="12B4242A" w14:textId="39C52C9C" w:rsidR="0063551D" w:rsidRDefault="0063551D" w:rsidP="004C3AA2">
      <w:pPr>
        <w:spacing w:before="20" w:after="20" w:line="240" w:lineRule="auto"/>
        <w:jc w:val="center"/>
      </w:pPr>
    </w:p>
    <w:sectPr w:rsidR="0063551D" w:rsidSect="00F633CB">
      <w:headerReference w:type="default" r:id="rId7"/>
      <w:pgSz w:w="12240" w:h="15840"/>
      <w:pgMar w:top="720" w:right="720" w:bottom="720" w:left="720" w:header="547" w:footer="10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DB4021" w14:textId="77777777" w:rsidR="00050DE3" w:rsidRDefault="00050DE3">
      <w:pPr>
        <w:spacing w:after="0" w:line="240" w:lineRule="auto"/>
      </w:pPr>
      <w:r>
        <w:separator/>
      </w:r>
    </w:p>
  </w:endnote>
  <w:endnote w:type="continuationSeparator" w:id="0">
    <w:p w14:paraId="0FA07063" w14:textId="77777777" w:rsidR="00050DE3" w:rsidRDefault="00050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LilyUPC">
    <w:altName w:val="LilyUPC"/>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F47AE4" w14:textId="77777777" w:rsidR="00050DE3" w:rsidRDefault="00050DE3">
      <w:pPr>
        <w:spacing w:after="0" w:line="240" w:lineRule="auto"/>
      </w:pPr>
      <w:r>
        <w:separator/>
      </w:r>
    </w:p>
  </w:footnote>
  <w:footnote w:type="continuationSeparator" w:id="0">
    <w:p w14:paraId="1B3CF440" w14:textId="77777777" w:rsidR="00050DE3" w:rsidRDefault="00050D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0D9B21" w14:textId="1286AE7D" w:rsidR="00F633CB" w:rsidRPr="00B12501" w:rsidRDefault="004129EB" w:rsidP="00485669">
    <w:pPr>
      <w:pStyle w:val="BodyText"/>
      <w:spacing w:after="120"/>
      <w:rPr>
        <w:rFonts w:asciiTheme="majorHAnsi" w:hAnsiTheme="majorHAnsi" w:cs="Arial"/>
        <w:b/>
        <w:noProof/>
        <w:color w:val="000000"/>
        <w:spacing w:val="10"/>
        <w:sz w:val="24"/>
      </w:rPr>
    </w:pPr>
    <w:r>
      <w:rPr>
        <w:rFonts w:asciiTheme="majorHAnsi" w:hAnsiTheme="majorHAnsi" w:cs="Arial"/>
        <w:b/>
        <w:noProof/>
        <w:color w:val="000000"/>
        <w:spacing w:val="10"/>
        <w:sz w:val="32"/>
        <w:szCs w:val="32"/>
      </w:rPr>
      <w:t>Richard A. Felix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9C6ECA"/>
    <w:multiLevelType w:val="hybridMultilevel"/>
    <w:tmpl w:val="F1EA5ED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724"/>
    <w:rsid w:val="0001192C"/>
    <w:rsid w:val="00050DE3"/>
    <w:rsid w:val="00051DEA"/>
    <w:rsid w:val="00075C21"/>
    <w:rsid w:val="000941FE"/>
    <w:rsid w:val="000F55EC"/>
    <w:rsid w:val="001101D7"/>
    <w:rsid w:val="001165AC"/>
    <w:rsid w:val="00132C6C"/>
    <w:rsid w:val="00141864"/>
    <w:rsid w:val="00190DEB"/>
    <w:rsid w:val="001E7878"/>
    <w:rsid w:val="00260603"/>
    <w:rsid w:val="002819FD"/>
    <w:rsid w:val="002A2724"/>
    <w:rsid w:val="00304AD5"/>
    <w:rsid w:val="00316C1E"/>
    <w:rsid w:val="00362B9D"/>
    <w:rsid w:val="003B2F1A"/>
    <w:rsid w:val="003F640F"/>
    <w:rsid w:val="004129EB"/>
    <w:rsid w:val="00470C89"/>
    <w:rsid w:val="00485669"/>
    <w:rsid w:val="004C3AA2"/>
    <w:rsid w:val="00504B47"/>
    <w:rsid w:val="00550D91"/>
    <w:rsid w:val="00552885"/>
    <w:rsid w:val="005675D9"/>
    <w:rsid w:val="006238FA"/>
    <w:rsid w:val="00627335"/>
    <w:rsid w:val="006348A3"/>
    <w:rsid w:val="0063551D"/>
    <w:rsid w:val="006B5384"/>
    <w:rsid w:val="006C451E"/>
    <w:rsid w:val="006D5076"/>
    <w:rsid w:val="00761FA0"/>
    <w:rsid w:val="007E30C8"/>
    <w:rsid w:val="0087378C"/>
    <w:rsid w:val="008E13CD"/>
    <w:rsid w:val="008E47C8"/>
    <w:rsid w:val="0093304C"/>
    <w:rsid w:val="0095448B"/>
    <w:rsid w:val="00986CAD"/>
    <w:rsid w:val="00987093"/>
    <w:rsid w:val="009C00E7"/>
    <w:rsid w:val="00AD77A9"/>
    <w:rsid w:val="00B069A3"/>
    <w:rsid w:val="00B12501"/>
    <w:rsid w:val="00B4059E"/>
    <w:rsid w:val="00BA6653"/>
    <w:rsid w:val="00BD601B"/>
    <w:rsid w:val="00BF6C45"/>
    <w:rsid w:val="00C36391"/>
    <w:rsid w:val="00C4073D"/>
    <w:rsid w:val="00C42239"/>
    <w:rsid w:val="00C5782A"/>
    <w:rsid w:val="00CA2F9E"/>
    <w:rsid w:val="00CB6AF7"/>
    <w:rsid w:val="00CC08C2"/>
    <w:rsid w:val="00D11A62"/>
    <w:rsid w:val="00D52293"/>
    <w:rsid w:val="00DC689E"/>
    <w:rsid w:val="00DE0FAC"/>
    <w:rsid w:val="00E95143"/>
    <w:rsid w:val="00F55301"/>
    <w:rsid w:val="00F633CB"/>
    <w:rsid w:val="00F66B04"/>
    <w:rsid w:val="00FE14B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9768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atentStyles>
  <w:style w:type="paragraph" w:default="1" w:styleId="Normal">
    <w:name w:val="Normal"/>
    <w:qFormat/>
    <w:rsid w:val="002A2724"/>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2A2724"/>
    <w:pPr>
      <w:spacing w:after="0" w:line="240" w:lineRule="auto"/>
      <w:jc w:val="both"/>
    </w:pPr>
    <w:rPr>
      <w:rFonts w:ascii="Book Antiqua" w:eastAsia="Times New Roman" w:hAnsi="Book Antiqua"/>
      <w:sz w:val="20"/>
      <w:szCs w:val="24"/>
    </w:rPr>
  </w:style>
  <w:style w:type="character" w:customStyle="1" w:styleId="BodyTextChar">
    <w:name w:val="Body Text Char"/>
    <w:basedOn w:val="DefaultParagraphFont"/>
    <w:link w:val="BodyText"/>
    <w:rsid w:val="002A2724"/>
    <w:rPr>
      <w:rFonts w:ascii="Book Antiqua" w:eastAsia="Times New Roman" w:hAnsi="Book Antiqua" w:cs="Times New Roman"/>
      <w:sz w:val="20"/>
      <w:szCs w:val="24"/>
    </w:rPr>
  </w:style>
  <w:style w:type="paragraph" w:styleId="PlainText">
    <w:name w:val="Plain Text"/>
    <w:basedOn w:val="Normal"/>
    <w:link w:val="PlainTextChar"/>
    <w:semiHidden/>
    <w:rsid w:val="002A2724"/>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2A2724"/>
    <w:rPr>
      <w:rFonts w:ascii="Courier New" w:eastAsia="Times New Roman" w:hAnsi="Courier New" w:cs="Courier New"/>
      <w:sz w:val="20"/>
      <w:szCs w:val="20"/>
    </w:rPr>
  </w:style>
  <w:style w:type="paragraph" w:styleId="Header">
    <w:name w:val="header"/>
    <w:basedOn w:val="Normal"/>
    <w:link w:val="HeaderChar"/>
    <w:uiPriority w:val="99"/>
    <w:unhideWhenUsed/>
    <w:rsid w:val="00B12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2501"/>
    <w:rPr>
      <w:rFonts w:ascii="Calibri" w:eastAsia="Calibri" w:hAnsi="Calibri" w:cs="Times New Roman"/>
    </w:rPr>
  </w:style>
  <w:style w:type="paragraph" w:styleId="Footer">
    <w:name w:val="footer"/>
    <w:basedOn w:val="Normal"/>
    <w:link w:val="FooterChar"/>
    <w:uiPriority w:val="99"/>
    <w:unhideWhenUsed/>
    <w:rsid w:val="00B12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2501"/>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1151</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Richard Felix's Standard Resume</vt:lpstr>
    </vt:vector>
  </TitlesOfParts>
  <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Richard Felix's Standard Resume</dc:title>
  <dc:creator>Richard Felix</dc:creator>
  <cp:lastModifiedBy>Richard Felix</cp:lastModifiedBy>
  <cp:revision>4</cp:revision>
  <cp:lastPrinted>2017-01-19T13:57:00Z</cp:lastPrinted>
  <dcterms:created xsi:type="dcterms:W3CDTF">2019-02-20T13:48:00Z</dcterms:created>
  <dcterms:modified xsi:type="dcterms:W3CDTF">2019-02-20T13:50:00Z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tefo5ma-v1</vt:lpwstr>
  </property>
  <property fmtid="{D5CDD505-2E9C-101B-9397-08002B2CF9AE}" pid="3" name="tal_id">
    <vt:lpwstr>2b3e5f45a15179f8404a7ac5b53bd0f6</vt:lpwstr>
  </property>
</Properties>
</file>