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126D02" w14:textId="63395E87" w:rsidR="002E495C" w:rsidRPr="00122325" w:rsidRDefault="00D84224" w:rsidP="00D84224">
      <w:pPr>
        <w:pStyle w:val="NoSpacing"/>
        <w:jc w:val="center"/>
        <w:rPr>
          <w:rStyle w:val="Hyperlink"/>
          <w:rFonts w:asciiTheme="majorHAnsi" w:hAnsiTheme="majorHAnsi" w:cstheme="majorHAnsi"/>
        </w:rPr>
      </w:pPr>
      <w:r w:rsidRPr="00122325">
        <w:rPr>
          <w:rStyle w:val="fontstyle01"/>
          <w:rFonts w:ascii="SansSerif" w:hAnsi="SansSerif" w:cs="Times New Roman"/>
          <w:color w:val="auto"/>
        </w:rPr>
        <w:t></w:t>
      </w:r>
      <w:r w:rsidRPr="00122325">
        <w:rPr>
          <w:rStyle w:val="fontstyle01"/>
          <w:rFonts w:ascii="SansSerif" w:hAnsi="SansSerif" w:cs="Times New Roman"/>
          <w:color w:val="auto"/>
        </w:rPr>
        <w:t></w:t>
      </w:r>
      <w:r w:rsidRPr="00122325">
        <w:rPr>
          <w:rStyle w:val="fontstyle01"/>
          <w:rFonts w:ascii="SansSerif" w:hAnsi="SansSerif" w:cs="Times New Roman"/>
          <w:color w:val="auto"/>
        </w:rPr>
        <w:t></w:t>
      </w:r>
      <w:r w:rsidRPr="00122325">
        <w:rPr>
          <w:rStyle w:val="fontstyle01"/>
          <w:rFonts w:ascii="SansSerif" w:hAnsi="SansSerif" w:cs="Times New Roman"/>
          <w:color w:val="auto"/>
        </w:rPr>
        <w:t></w:t>
      </w:r>
      <w:r w:rsidRPr="00122325">
        <w:rPr>
          <w:rStyle w:val="fontstyle01"/>
          <w:rFonts w:ascii="SansSerif" w:hAnsi="SansSerif" w:cs="Times New Roman"/>
          <w:color w:val="auto"/>
        </w:rPr>
        <w:t></w:t>
      </w:r>
      <w:r w:rsidRPr="00122325">
        <w:rPr>
          <w:rStyle w:val="fontstyle01"/>
          <w:rFonts w:ascii="SansSerif" w:hAnsi="SansSerif" w:cs="Times New Roman"/>
          <w:color w:val="auto"/>
        </w:rPr>
        <w:t></w:t>
      </w:r>
      <w:r w:rsidRPr="00122325">
        <w:rPr>
          <w:rStyle w:val="fontstyle01"/>
          <w:rFonts w:ascii="SansSerif" w:hAnsi="SansSerif" w:cs="Times New Roman"/>
          <w:color w:val="auto"/>
        </w:rPr>
        <w:t></w:t>
      </w:r>
      <w:r w:rsidRPr="00122325">
        <w:rPr>
          <w:rStyle w:val="fontstyle01"/>
          <w:rFonts w:ascii="SansSerif" w:hAnsi="SansSerif" w:cs="Times New Roman"/>
          <w:color w:val="auto"/>
        </w:rPr>
        <w:t></w:t>
      </w:r>
      <w:r w:rsidRPr="00122325">
        <w:rPr>
          <w:rStyle w:val="fontstyle01"/>
          <w:rFonts w:ascii="SansSerif" w:hAnsi="SansSerif" w:cs="Times New Roman"/>
          <w:color w:val="auto"/>
        </w:rPr>
        <w:t></w:t>
      </w:r>
      <w:r w:rsidRPr="00122325">
        <w:rPr>
          <w:rStyle w:val="fontstyle01"/>
          <w:rFonts w:ascii="SansSerif" w:hAnsi="SansSerif" w:cs="Times New Roman"/>
          <w:color w:val="auto"/>
        </w:rPr>
        <w:t></w:t>
      </w:r>
      <w:r w:rsidRPr="00122325">
        <w:rPr>
          <w:rStyle w:val="fontstyle01"/>
          <w:rFonts w:ascii="SansSerif" w:hAnsi="SansSerif" w:cs="Times New Roman"/>
          <w:color w:val="auto"/>
        </w:rPr>
        <w:t></w:t>
      </w:r>
      <w:r w:rsidRPr="00122325">
        <w:rPr>
          <w:rStyle w:val="fontstyle01"/>
          <w:rFonts w:ascii="SansSerif" w:hAnsi="SansSerif" w:cs="Times New Roman"/>
          <w:color w:val="auto"/>
        </w:rPr>
        <w:t></w:t>
      </w:r>
      <w:r w:rsidRPr="00122325">
        <w:rPr>
          <w:rStyle w:val="fontstyle01"/>
          <w:rFonts w:ascii="SansSerif" w:hAnsi="SansSerif" w:cs="Times New Roman"/>
          <w:color w:val="auto"/>
        </w:rPr>
        <w:t></w:t>
      </w:r>
      <w:r w:rsidRPr="00122325">
        <w:rPr>
          <w:rStyle w:val="fontstyle01"/>
          <w:rFonts w:ascii="SansSerif" w:hAnsi="SansSerif" w:cs="Times New Roman"/>
          <w:color w:val="auto"/>
        </w:rPr>
        <w:t></w:t>
      </w:r>
      <w:r w:rsidRPr="00122325">
        <w:rPr>
          <w:rStyle w:val="fontstyle01"/>
          <w:rFonts w:ascii="SansSerif" w:hAnsi="SansSerif" w:cs="Times New Roman"/>
          <w:color w:val="auto"/>
        </w:rPr>
        <w:t></w:t>
      </w:r>
      <w:r w:rsidRPr="00122325">
        <w:rPr>
          <w:rStyle w:val="fontstyle01"/>
          <w:rFonts w:ascii="SansSerif" w:hAnsi="SansSerif" w:cs="Times New Roman"/>
          <w:color w:val="auto"/>
        </w:rPr>
        <w:t></w:t>
      </w:r>
      <w:r w:rsidRPr="00122325">
        <w:rPr>
          <w:rStyle w:val="fontstyle01"/>
          <w:rFonts w:ascii="SansSerif" w:hAnsi="SansSerif" w:cs="Times New Roman"/>
          <w:color w:val="auto"/>
        </w:rPr>
        <w:t></w:t>
      </w:r>
      <w:r w:rsidR="002E495C" w:rsidRPr="00122325">
        <w:rPr>
          <w:rFonts w:ascii="Times New Roman" w:hAnsi="Times New Roman" w:cs="Times New Roman"/>
          <w:b/>
          <w:bCs/>
          <w:color w:val="002060"/>
        </w:rPr>
        <w:br/>
      </w:r>
      <w:r w:rsidR="007B7EED" w:rsidRPr="00122325">
        <w:rPr>
          <w:rStyle w:val="fontstyle21"/>
          <w:rFonts w:asciiTheme="majorHAnsi" w:hAnsiTheme="majorHAnsi" w:cstheme="majorHAnsi"/>
          <w:sz w:val="22"/>
          <w:szCs w:val="22"/>
        </w:rPr>
        <w:t>Herndon</w:t>
      </w:r>
      <w:r w:rsidR="002E495C" w:rsidRPr="00122325">
        <w:rPr>
          <w:rStyle w:val="fontstyle21"/>
          <w:rFonts w:asciiTheme="majorHAnsi" w:hAnsiTheme="majorHAnsi" w:cstheme="majorHAnsi"/>
          <w:sz w:val="22"/>
          <w:szCs w:val="22"/>
        </w:rPr>
        <w:t>,</w:t>
      </w:r>
      <w:r w:rsidR="007B7EED" w:rsidRPr="00122325">
        <w:rPr>
          <w:rStyle w:val="fontstyle21"/>
          <w:rFonts w:asciiTheme="majorHAnsi" w:hAnsiTheme="majorHAnsi" w:cstheme="majorHAnsi"/>
          <w:sz w:val="22"/>
          <w:szCs w:val="22"/>
        </w:rPr>
        <w:t xml:space="preserve"> VA 20171</w:t>
      </w:r>
      <w:r w:rsidR="0016233B">
        <w:rPr>
          <w:rStyle w:val="fontstyle21"/>
          <w:rFonts w:asciiTheme="majorHAnsi" w:hAnsiTheme="majorHAnsi" w:cstheme="majorHAnsi"/>
          <w:sz w:val="22"/>
          <w:szCs w:val="22"/>
        </w:rPr>
        <w:t xml:space="preserve"> |</w:t>
      </w:r>
      <w:r w:rsidR="002E495C" w:rsidRPr="00122325">
        <w:rPr>
          <w:rStyle w:val="fontstyle21"/>
          <w:rFonts w:asciiTheme="majorHAnsi" w:hAnsiTheme="majorHAnsi" w:cstheme="majorHAnsi"/>
          <w:color w:val="0563C1"/>
          <w:sz w:val="22"/>
          <w:szCs w:val="22"/>
        </w:rPr>
        <w:t xml:space="preserve">frozen.icecr7@gmail.com </w:t>
      </w:r>
      <w:r w:rsidR="002E495C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|</w:t>
      </w:r>
      <w:r w:rsidR="002E495C" w:rsidRPr="00122325">
        <w:rPr>
          <w:rStyle w:val="fontstyle21"/>
          <w:rFonts w:asciiTheme="majorHAnsi" w:hAnsiTheme="majorHAnsi" w:cstheme="majorHAnsi"/>
          <w:color w:val="0563C1"/>
          <w:sz w:val="22"/>
          <w:szCs w:val="22"/>
        </w:rPr>
        <w:t xml:space="preserve"> </w:t>
      </w:r>
      <w:r w:rsidR="002E495C" w:rsidRPr="00122325">
        <w:rPr>
          <w:rStyle w:val="fontstyle21"/>
          <w:rFonts w:asciiTheme="majorHAnsi" w:hAnsiTheme="majorHAnsi" w:cstheme="majorHAnsi"/>
          <w:sz w:val="22"/>
          <w:szCs w:val="22"/>
        </w:rPr>
        <w:t xml:space="preserve">618-353-7905 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| </w:t>
      </w:r>
      <w:hyperlink r:id="rId5" w:history="1">
        <w:r w:rsidR="002E495C" w:rsidRPr="00122325">
          <w:rPr>
            <w:rStyle w:val="Hyperlink"/>
            <w:rFonts w:asciiTheme="majorHAnsi" w:hAnsiTheme="majorHAnsi" w:cstheme="majorHAnsi"/>
          </w:rPr>
          <w:t>LinkedIn</w:t>
        </w:r>
      </w:hyperlink>
    </w:p>
    <w:p w14:paraId="7DECA1AA" w14:textId="77777777" w:rsidR="002E495C" w:rsidRPr="00122325" w:rsidRDefault="002E495C" w:rsidP="004675DB">
      <w:pPr>
        <w:pStyle w:val="NoSpacing"/>
        <w:jc w:val="center"/>
        <w:rPr>
          <w:rStyle w:val="fontstyle01"/>
          <w:rFonts w:asciiTheme="majorHAnsi" w:hAnsiTheme="majorHAnsi" w:cstheme="majorHAnsi"/>
          <w:sz w:val="20"/>
          <w:szCs w:val="20"/>
        </w:rPr>
      </w:pPr>
    </w:p>
    <w:p w14:paraId="7A0302F2" w14:textId="77777777" w:rsidR="002E495C" w:rsidRPr="00122325" w:rsidRDefault="002E495C" w:rsidP="00923C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rPr>
          <w:rStyle w:val="fontstyle0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SUMMARY</w:t>
      </w:r>
    </w:p>
    <w:p w14:paraId="6094F86C" w14:textId="3DA96656" w:rsidR="002E495C" w:rsidRPr="00122325" w:rsidRDefault="00C351D9" w:rsidP="001722AD">
      <w:pPr>
        <w:pStyle w:val="NoSpacing"/>
        <w:rPr>
          <w:rStyle w:val="fontstyle21"/>
          <w:rFonts w:asciiTheme="majorHAnsi" w:hAnsiTheme="majorHAnsi" w:cstheme="majorHAnsi"/>
          <w:b/>
          <w:color w:val="000000" w:themeColor="text1"/>
          <w:sz w:val="22"/>
          <w:szCs w:val="22"/>
        </w:rPr>
      </w:pPr>
      <w:r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Radio Frequency Analyst</w:t>
      </w:r>
      <w:r w:rsidR="002E495C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with strong k</w:t>
      </w:r>
      <w:r w:rsidR="00213767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nowledge of </w:t>
      </w:r>
      <w:r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RF communication theory, wireless principles, LTE-MIMO, 5G massive MIMO, channel modeling and estimation.</w:t>
      </w:r>
      <w:r w:rsidR="002E495C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Proficient in </w:t>
      </w:r>
      <w:r w:rsidR="002E495C" w:rsidRPr="00122325">
        <w:rPr>
          <w:rStyle w:val="fontstyle01"/>
          <w:rFonts w:asciiTheme="majorHAnsi" w:hAnsiTheme="majorHAnsi" w:cstheme="majorHAnsi"/>
          <w:color w:val="000000" w:themeColor="text1"/>
          <w:sz w:val="22"/>
          <w:szCs w:val="22"/>
        </w:rPr>
        <w:t>MATLAB</w:t>
      </w:r>
      <w:r w:rsidR="00213767" w:rsidRPr="00122325">
        <w:rPr>
          <w:rStyle w:val="fontstyle21"/>
          <w:rFonts w:asciiTheme="majorHAnsi" w:hAnsiTheme="majorHAnsi" w:cstheme="majorHAnsi"/>
          <w:b/>
          <w:color w:val="000000" w:themeColor="text1"/>
          <w:sz w:val="22"/>
          <w:szCs w:val="22"/>
        </w:rPr>
        <w:t>.</w:t>
      </w:r>
    </w:p>
    <w:p w14:paraId="4E0B2079" w14:textId="77777777" w:rsidR="002E495C" w:rsidRPr="00122325" w:rsidRDefault="002E495C" w:rsidP="00923C01">
      <w:pPr>
        <w:pStyle w:val="NoSpacing"/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</w:p>
    <w:p w14:paraId="1A82375A" w14:textId="3E90E232" w:rsidR="002E495C" w:rsidRPr="00122325" w:rsidRDefault="004675DB" w:rsidP="00923C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rPr>
          <w:rStyle w:val="fontstyle0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 xml:space="preserve">CORE </w:t>
      </w:r>
      <w:r w:rsidR="002E495C"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SKILLS</w:t>
      </w:r>
    </w:p>
    <w:p w14:paraId="10923943" w14:textId="55643BAE" w:rsidR="002E495C" w:rsidRPr="00122325" w:rsidRDefault="002E495C" w:rsidP="009A2553">
      <w:pPr>
        <w:pStyle w:val="NoSpacing"/>
        <w:numPr>
          <w:ilvl w:val="0"/>
          <w:numId w:val="20"/>
        </w:numPr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  <w:t xml:space="preserve">Language: </w:t>
      </w:r>
      <w:r w:rsidR="00923C01" w:rsidRPr="00923C01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MATLAB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, </w:t>
      </w:r>
      <w:r w:rsidRPr="00122325">
        <w:rPr>
          <w:rStyle w:val="fontstyle01"/>
          <w:rFonts w:asciiTheme="majorHAnsi" w:hAnsiTheme="majorHAnsi" w:cstheme="majorHAnsi"/>
          <w:b w:val="0"/>
          <w:sz w:val="22"/>
          <w:szCs w:val="22"/>
        </w:rPr>
        <w:t>C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, C++, Python, SQL, Verilog </w:t>
      </w:r>
    </w:p>
    <w:p w14:paraId="54AB7058" w14:textId="240AC547" w:rsidR="002E495C" w:rsidRPr="00122325" w:rsidRDefault="002E495C" w:rsidP="009A2553">
      <w:pPr>
        <w:pStyle w:val="NoSpacing"/>
        <w:numPr>
          <w:ilvl w:val="0"/>
          <w:numId w:val="20"/>
        </w:numPr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  <w:t>Software: Latex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, </w:t>
      </w:r>
      <w:r w:rsidRPr="00122325"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  <w:t>Visio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, </w:t>
      </w:r>
      <w:r w:rsidRPr="00122325"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  <w:t>CST Microwave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, Visual Studio, M</w:t>
      </w:r>
      <w:r w:rsidR="00903820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S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Office, </w:t>
      </w:r>
      <w:r w:rsidR="00183F7B" w:rsidRPr="00C351D9">
        <w:rPr>
          <w:rStyle w:val="fontstyle21"/>
          <w:rFonts w:asciiTheme="majorHAnsi" w:hAnsiTheme="majorHAnsi" w:cstheme="majorHAnsi"/>
          <w:b/>
          <w:color w:val="auto"/>
          <w:sz w:val="22"/>
          <w:szCs w:val="22"/>
        </w:rPr>
        <w:t>MapInfo</w:t>
      </w:r>
      <w:r w:rsidR="00183F7B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, </w:t>
      </w:r>
      <w:r w:rsidR="00903820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Excel, NQDI</w:t>
      </w:r>
    </w:p>
    <w:p w14:paraId="35A055ED" w14:textId="77777777" w:rsidR="00A67142" w:rsidRDefault="00AD1D3F" w:rsidP="009A2553">
      <w:pPr>
        <w:pStyle w:val="NoSpacing"/>
        <w:numPr>
          <w:ilvl w:val="0"/>
          <w:numId w:val="20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Understanding</w:t>
      </w:r>
      <w:r w:rsidR="00731E9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of 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RF parameters, KPIs, </w:t>
      </w:r>
      <w:r w:rsidR="00731E9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call processing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, air interface</w:t>
      </w:r>
      <w:r w:rsidR="00731E9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in cellular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networks like CDMA, UMTS, LTE</w:t>
      </w:r>
    </w:p>
    <w:p w14:paraId="4DE7C6B8" w14:textId="13C21AF6" w:rsidR="00731E9F" w:rsidRPr="00122325" w:rsidRDefault="00777931" w:rsidP="009A2553">
      <w:pPr>
        <w:pStyle w:val="NoSpacing"/>
        <w:numPr>
          <w:ilvl w:val="0"/>
          <w:numId w:val="20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Understanding</w:t>
      </w:r>
      <w:r w:rsidR="00A67142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of mobile phone protocol</w:t>
      </w:r>
      <w: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s </w:t>
      </w:r>
      <w:r w:rsidR="00A67142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from L3 to L1</w:t>
      </w:r>
      <w:r w:rsidR="00AD1D3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</w:t>
      </w:r>
      <w:r w:rsidR="00731E9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</w:t>
      </w:r>
    </w:p>
    <w:p w14:paraId="33789B67" w14:textId="1BB7A23D" w:rsidR="004675DB" w:rsidRPr="00122325" w:rsidRDefault="004675DB" w:rsidP="009A2553">
      <w:pPr>
        <w:pStyle w:val="NoSpacing"/>
        <w:numPr>
          <w:ilvl w:val="0"/>
          <w:numId w:val="20"/>
        </w:numPr>
        <w:rPr>
          <w:rFonts w:asciiTheme="majorHAnsi" w:hAnsiTheme="majorHAnsi" w:cstheme="majorHAnsi"/>
        </w:rPr>
      </w:pPr>
      <w:r w:rsidRPr="00122325">
        <w:rPr>
          <w:rStyle w:val="fontstyle01"/>
          <w:rFonts w:asciiTheme="majorHAnsi" w:hAnsiTheme="majorHAnsi" w:cstheme="majorHAnsi"/>
          <w:b w:val="0"/>
          <w:color w:val="000000" w:themeColor="text1"/>
          <w:sz w:val="22"/>
          <w:szCs w:val="22"/>
        </w:rPr>
        <w:t xml:space="preserve">Strong knowledge of </w:t>
      </w:r>
      <w:r w:rsidRPr="00923C01">
        <w:rPr>
          <w:rStyle w:val="fontstyle01"/>
          <w:rFonts w:asciiTheme="majorHAnsi" w:hAnsiTheme="majorHAnsi" w:cstheme="majorHAnsi"/>
          <w:color w:val="000000" w:themeColor="text1"/>
          <w:sz w:val="22"/>
          <w:szCs w:val="22"/>
        </w:rPr>
        <w:t>OFDM</w:t>
      </w:r>
      <w:r w:rsidRPr="00122325">
        <w:rPr>
          <w:rStyle w:val="fontstyle01"/>
          <w:rFonts w:asciiTheme="majorHAnsi" w:hAnsiTheme="majorHAnsi" w:cstheme="majorHAnsi"/>
          <w:b w:val="0"/>
          <w:color w:val="000000" w:themeColor="text1"/>
          <w:sz w:val="22"/>
          <w:szCs w:val="22"/>
        </w:rPr>
        <w:t xml:space="preserve">, </w:t>
      </w:r>
      <w:r w:rsidR="00777931" w:rsidRPr="00777931">
        <w:rPr>
          <w:rStyle w:val="fontstyle01"/>
          <w:rFonts w:asciiTheme="majorHAnsi" w:hAnsiTheme="majorHAnsi" w:cstheme="majorHAnsi"/>
          <w:color w:val="000000" w:themeColor="text1"/>
          <w:sz w:val="22"/>
          <w:szCs w:val="22"/>
        </w:rPr>
        <w:t>OFDMA</w:t>
      </w:r>
      <w:r w:rsidR="00777931">
        <w:rPr>
          <w:rStyle w:val="fontstyle01"/>
          <w:rFonts w:asciiTheme="majorHAnsi" w:hAnsiTheme="majorHAnsi" w:cstheme="majorHAnsi"/>
          <w:b w:val="0"/>
          <w:color w:val="000000" w:themeColor="text1"/>
          <w:sz w:val="22"/>
          <w:szCs w:val="22"/>
        </w:rPr>
        <w:t xml:space="preserve">, </w:t>
      </w:r>
      <w:r w:rsidRPr="00923C01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LTE</w:t>
      </w:r>
      <w:r w:rsidR="002D4741" w:rsidRPr="00923C01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 xml:space="preserve"> - MIMO</w:t>
      </w:r>
      <w:r w:rsidRPr="00122325"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  <w:t>,</w:t>
      </w:r>
      <w:r w:rsidRPr="00122325">
        <w:rPr>
          <w:rFonts w:asciiTheme="majorHAnsi" w:hAnsiTheme="majorHAnsi" w:cstheme="majorHAnsi"/>
        </w:rPr>
        <w:t xml:space="preserve"> </w:t>
      </w:r>
      <w:r w:rsidRPr="00923C01">
        <w:rPr>
          <w:rFonts w:asciiTheme="majorHAnsi" w:hAnsiTheme="majorHAnsi" w:cstheme="majorHAnsi"/>
          <w:b/>
        </w:rPr>
        <w:t>Massive</w:t>
      </w:r>
      <w:r w:rsidRPr="00122325">
        <w:rPr>
          <w:rFonts w:asciiTheme="majorHAnsi" w:hAnsiTheme="majorHAnsi" w:cstheme="majorHAnsi"/>
        </w:rPr>
        <w:t xml:space="preserve"> </w:t>
      </w:r>
      <w:r w:rsidRPr="00923C01">
        <w:rPr>
          <w:rFonts w:asciiTheme="majorHAnsi" w:hAnsiTheme="majorHAnsi" w:cstheme="majorHAnsi"/>
          <w:b/>
        </w:rPr>
        <w:t>MIMO</w:t>
      </w:r>
      <w:r w:rsidR="002D4741" w:rsidRPr="00122325">
        <w:rPr>
          <w:rFonts w:asciiTheme="majorHAnsi" w:hAnsiTheme="majorHAnsi" w:cstheme="majorHAnsi"/>
        </w:rPr>
        <w:t xml:space="preserve">, </w:t>
      </w:r>
      <w:r w:rsidR="002D4741" w:rsidRPr="00923C01">
        <w:rPr>
          <w:rFonts w:asciiTheme="majorHAnsi" w:hAnsiTheme="majorHAnsi" w:cstheme="majorHAnsi"/>
          <w:b/>
        </w:rPr>
        <w:t>beamforming</w:t>
      </w:r>
      <w:r w:rsidR="002D4741" w:rsidRPr="00122325">
        <w:rPr>
          <w:rFonts w:asciiTheme="majorHAnsi" w:hAnsiTheme="majorHAnsi" w:cstheme="majorHAnsi"/>
        </w:rPr>
        <w:t>, channel sounding</w:t>
      </w:r>
      <w:r w:rsidR="00AD1D3F" w:rsidRPr="00122325">
        <w:rPr>
          <w:rFonts w:asciiTheme="majorHAnsi" w:hAnsiTheme="majorHAnsi" w:cstheme="majorHAnsi"/>
        </w:rPr>
        <w:t>, modulation</w:t>
      </w:r>
    </w:p>
    <w:p w14:paraId="70A66AFD" w14:textId="5BF616C8" w:rsidR="002E495C" w:rsidRPr="00122325" w:rsidRDefault="00BB1E3A" w:rsidP="001722AD">
      <w:pPr>
        <w:pStyle w:val="NoSpacing"/>
        <w:numPr>
          <w:ilvl w:val="0"/>
          <w:numId w:val="20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Fonts w:asciiTheme="majorHAnsi" w:hAnsiTheme="majorHAnsi" w:cstheme="majorHAnsi"/>
        </w:rPr>
        <w:t xml:space="preserve">System level simulation </w:t>
      </w:r>
      <w:r w:rsidR="00AD1D3F" w:rsidRPr="00122325">
        <w:rPr>
          <w:rFonts w:asciiTheme="majorHAnsi" w:hAnsiTheme="majorHAnsi" w:cstheme="majorHAnsi"/>
        </w:rPr>
        <w:t xml:space="preserve">and end to end simulation </w:t>
      </w:r>
      <w:r w:rsidRPr="00122325">
        <w:rPr>
          <w:rFonts w:asciiTheme="majorHAnsi" w:hAnsiTheme="majorHAnsi" w:cstheme="majorHAnsi"/>
        </w:rPr>
        <w:t xml:space="preserve">of wireless system </w:t>
      </w:r>
    </w:p>
    <w:p w14:paraId="6BB9B8D9" w14:textId="77777777" w:rsidR="00731E9F" w:rsidRPr="00122325" w:rsidRDefault="00731E9F" w:rsidP="002D4741">
      <w:pPr>
        <w:pStyle w:val="NoSpacing"/>
        <w:rPr>
          <w:rStyle w:val="fontstyle01"/>
          <w:rFonts w:asciiTheme="majorHAnsi" w:hAnsiTheme="majorHAnsi" w:cstheme="majorHAnsi"/>
          <w:color w:val="auto"/>
          <w:sz w:val="22"/>
          <w:szCs w:val="22"/>
        </w:rPr>
      </w:pPr>
    </w:p>
    <w:p w14:paraId="5324D0D7" w14:textId="5BE1424F" w:rsidR="002D4741" w:rsidRPr="00122325" w:rsidRDefault="002E495C" w:rsidP="00923C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rPr>
          <w:rStyle w:val="fontstyle0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EXPERIENCE</w:t>
      </w:r>
    </w:p>
    <w:p w14:paraId="37A99854" w14:textId="3EE81D8D" w:rsidR="002D4741" w:rsidRPr="00122325" w:rsidRDefault="00213767" w:rsidP="002D4741">
      <w:pPr>
        <w:pStyle w:val="NoSpacing"/>
        <w:rPr>
          <w:rStyle w:val="fontstyle0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Radio Frequency Analyst</w:t>
      </w:r>
      <w:r w:rsidR="001722AD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 xml:space="preserve"> - </w:t>
      </w:r>
      <w:r w:rsidR="001722AD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Global Wireless Solutions Inc.</w:t>
      </w:r>
      <w:r w:rsid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, </w:t>
      </w:r>
      <w:r w:rsidR="001722AD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Dulles, VA</w:t>
      </w:r>
      <w:r w:rsidR="002D4741"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ab/>
      </w:r>
      <w:r w:rsidR="002D4741"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ab/>
      </w:r>
      <w:r w:rsidR="002D4741"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ab/>
      </w:r>
      <w:r w:rsidR="002D4741"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ab/>
        <w:t xml:space="preserve">    </w:t>
      </w:r>
      <w:r w:rsidR="00122325"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 xml:space="preserve">    </w:t>
      </w:r>
      <w:r w:rsidR="001722AD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 xml:space="preserve">  </w:t>
      </w:r>
      <w:r w:rsidR="002D4741"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Oct 2018 - present</w:t>
      </w:r>
    </w:p>
    <w:p w14:paraId="73BCCD7C" w14:textId="4F7AE069" w:rsidR="00B316B4" w:rsidRPr="00122325" w:rsidRDefault="00B316B4" w:rsidP="00B316B4">
      <w:pPr>
        <w:pStyle w:val="NoSpacing"/>
        <w:numPr>
          <w:ilvl w:val="1"/>
          <w:numId w:val="15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Monitor &amp; report KPIs including BLER, MOS, Accessibility, Retainability</w:t>
      </w:r>
      <w:r w:rsidR="004D1C94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, Reliability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for Tier 1 Carriers across US </w:t>
      </w:r>
    </w:p>
    <w:p w14:paraId="2D2406E8" w14:textId="35E49DED" w:rsidR="00B316B4" w:rsidRPr="00122325" w:rsidRDefault="00B316B4" w:rsidP="00B316B4">
      <w:pPr>
        <w:pStyle w:val="NoSpacing"/>
        <w:numPr>
          <w:ilvl w:val="1"/>
          <w:numId w:val="15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Analyzing Layer 3, IMS messages for VoLTE, CDMA, LTE</w:t>
      </w:r>
      <w:bookmarkStart w:id="0" w:name="_GoBack"/>
      <w:bookmarkEnd w:id="0"/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, HSPA+ to troubleshoot Voice/Packet data failures </w:t>
      </w:r>
    </w:p>
    <w:p w14:paraId="5A29CBAB" w14:textId="77777777" w:rsidR="00B316B4" w:rsidRPr="00122325" w:rsidRDefault="00B316B4" w:rsidP="00B316B4">
      <w:pPr>
        <w:pStyle w:val="NoSpacing"/>
        <w:numPr>
          <w:ilvl w:val="1"/>
          <w:numId w:val="15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Validate &amp; analyze drive data to identify irregularities due to equipment against RF network </w:t>
      </w:r>
    </w:p>
    <w:p w14:paraId="107753B6" w14:textId="5352E27E" w:rsidR="00B316B4" w:rsidRPr="00122325" w:rsidRDefault="00B316B4" w:rsidP="00B316B4">
      <w:pPr>
        <w:pStyle w:val="NoSpacing"/>
        <w:numPr>
          <w:ilvl w:val="1"/>
          <w:numId w:val="15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Network Benchmarking &amp; KPI analysis using SQL, MS Excel Pivot tables, Macros</w:t>
      </w:r>
      <w:r w:rsidR="00313BA8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, </w:t>
      </w:r>
      <w:r w:rsidR="00313BA8" w:rsidRPr="00C351D9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MapInfo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and NQDI</w:t>
      </w:r>
    </w:p>
    <w:p w14:paraId="3332CB4A" w14:textId="0FE29AE9" w:rsidR="001913D5" w:rsidRPr="00122325" w:rsidRDefault="00407FFB" w:rsidP="00213767">
      <w:pPr>
        <w:pStyle w:val="NoSpacing"/>
        <w:numPr>
          <w:ilvl w:val="1"/>
          <w:numId w:val="15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Collaborate</w:t>
      </w:r>
      <w:r w:rsidR="0002009A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</w:t>
      </w:r>
      <w:r w:rsidR="001913D5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with Team leads and RF engineers to resolve the issues and irregularities observed i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n </w:t>
      </w:r>
      <w:r w:rsidR="00B316B4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data collection</w:t>
      </w:r>
    </w:p>
    <w:p w14:paraId="035D881B" w14:textId="77777777" w:rsidR="002D4741" w:rsidRPr="00122325" w:rsidRDefault="002D4741" w:rsidP="00923C01">
      <w:pPr>
        <w:pStyle w:val="NoSpacing"/>
        <w:spacing w:line="120" w:lineRule="auto"/>
        <w:ind w:left="720"/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</w:p>
    <w:p w14:paraId="2D060DCE" w14:textId="53036B5E" w:rsidR="002D4741" w:rsidRPr="00122325" w:rsidRDefault="002E495C" w:rsidP="002D4741">
      <w:pPr>
        <w:pStyle w:val="NoSpacing"/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Research/Teaching Assistant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1722AD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- </w:t>
      </w:r>
      <w:r w:rsidR="001722AD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Southern Illinois University</w:t>
      </w:r>
      <w:r w:rsidR="001722AD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, </w:t>
      </w:r>
      <w:r w:rsidR="001722AD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Carbondale, I</w:t>
      </w:r>
      <w:r w:rsidR="001722AD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L</w:t>
      </w:r>
      <w:r w:rsidR="001722AD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</w:r>
      <w:r w:rsidR="001722AD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</w:r>
      <w:r w:rsidR="001722AD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</w:r>
      <w:r w:rsidR="002D4741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</w:t>
      </w:r>
      <w:r w:rsidR="001722AD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 </w:t>
      </w:r>
      <w:r w:rsidR="001722AD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  <w:t xml:space="preserve">    </w:t>
      </w:r>
      <w:r w:rsidR="002D4741" w:rsidRPr="00122325">
        <w:rPr>
          <w:rStyle w:val="fontstyle21"/>
          <w:rFonts w:asciiTheme="majorHAnsi" w:hAnsiTheme="majorHAnsi" w:cstheme="majorHAnsi"/>
          <w:b/>
          <w:color w:val="auto"/>
          <w:sz w:val="22"/>
          <w:szCs w:val="22"/>
        </w:rPr>
        <w:t>Aug 2016 – May 2018</w:t>
      </w:r>
    </w:p>
    <w:p w14:paraId="5A7C8754" w14:textId="50368045" w:rsidR="002E495C" w:rsidRPr="00122325" w:rsidRDefault="002E495C" w:rsidP="001722AD">
      <w:pPr>
        <w:pStyle w:val="NoSpacing"/>
        <w:numPr>
          <w:ilvl w:val="0"/>
          <w:numId w:val="22"/>
        </w:numPr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Hand-on experience with RF testing equipment such as </w:t>
      </w:r>
      <w:r w:rsidR="00213767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VNA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, oscilloscope, signal generator, function generator</w:t>
      </w:r>
    </w:p>
    <w:p w14:paraId="72FB1A8E" w14:textId="6B66D733" w:rsidR="002E495C" w:rsidRPr="00122325" w:rsidRDefault="002E495C" w:rsidP="002E495C">
      <w:pPr>
        <w:pStyle w:val="NoSpacing"/>
        <w:numPr>
          <w:ilvl w:val="1"/>
          <w:numId w:val="4"/>
        </w:numPr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Experimented algorithm such as sampling, modulation</w:t>
      </w:r>
      <w:r w:rsidR="00731E9F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schemes</w:t>
      </w:r>
      <w:r w:rsidR="00407FFB"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,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noisy channel using lab equipment and </w:t>
      </w:r>
      <w:r w:rsidRPr="00923C01">
        <w:rPr>
          <w:rStyle w:val="fontstyle21"/>
          <w:rFonts w:asciiTheme="majorHAnsi" w:hAnsiTheme="majorHAnsi" w:cstheme="majorHAnsi"/>
          <w:b/>
          <w:color w:val="auto"/>
          <w:sz w:val="22"/>
          <w:szCs w:val="22"/>
        </w:rPr>
        <w:t>MATLAB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. </w:t>
      </w:r>
    </w:p>
    <w:p w14:paraId="2636BC30" w14:textId="6D30AD10" w:rsidR="002E495C" w:rsidRDefault="002E495C" w:rsidP="001722AD">
      <w:pPr>
        <w:pStyle w:val="NoSpacing"/>
        <w:numPr>
          <w:ilvl w:val="1"/>
          <w:numId w:val="4"/>
        </w:numPr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Conducted research on </w:t>
      </w:r>
      <w:r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massive MIMO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, </w:t>
      </w:r>
      <w:r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beamforming, diversity/combiner</w:t>
      </w:r>
      <w:r w:rsidRPr="00122325">
        <w:rPr>
          <w:rStyle w:val="fontstyle01"/>
          <w:rFonts w:asciiTheme="majorHAnsi" w:hAnsiTheme="majorHAnsi" w:cstheme="majorHAnsi"/>
          <w:sz w:val="22"/>
          <w:szCs w:val="22"/>
        </w:rPr>
        <w:t xml:space="preserve">, 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channel estimation and equalization</w:t>
      </w:r>
    </w:p>
    <w:p w14:paraId="7F6C3951" w14:textId="01019453" w:rsidR="00923C01" w:rsidRPr="00122325" w:rsidRDefault="00923C01" w:rsidP="001722AD">
      <w:pPr>
        <w:pStyle w:val="NoSpacing"/>
        <w:numPr>
          <w:ilvl w:val="1"/>
          <w:numId w:val="4"/>
        </w:numPr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  <w:r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Designed and </w:t>
      </w:r>
      <w:r w:rsidR="00A234B1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analyzed by modeling and </w:t>
      </w:r>
      <w:r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simulat</w:t>
      </w:r>
      <w:r w:rsidR="00A234B1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ing</w:t>
      </w:r>
      <w:r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 end-to-end MIMO wireless systems in </w:t>
      </w:r>
      <w:r w:rsidRPr="00923C01">
        <w:rPr>
          <w:rStyle w:val="fontstyle21"/>
          <w:rFonts w:asciiTheme="majorHAnsi" w:hAnsiTheme="majorHAnsi" w:cstheme="majorHAnsi"/>
          <w:b/>
          <w:color w:val="auto"/>
          <w:sz w:val="22"/>
          <w:szCs w:val="22"/>
        </w:rPr>
        <w:t>MATLAB</w:t>
      </w:r>
    </w:p>
    <w:p w14:paraId="1CDE47FE" w14:textId="77777777" w:rsidR="002E495C" w:rsidRPr="00122325" w:rsidRDefault="002E495C" w:rsidP="002E495C">
      <w:pPr>
        <w:pStyle w:val="NoSpacing"/>
        <w:ind w:left="720"/>
        <w:rPr>
          <w:rStyle w:val="fontstyle01"/>
          <w:rFonts w:asciiTheme="majorHAnsi" w:hAnsiTheme="majorHAnsi" w:cstheme="majorHAnsi"/>
          <w:b w:val="0"/>
          <w:bCs w:val="0"/>
          <w:sz w:val="22"/>
          <w:szCs w:val="22"/>
        </w:rPr>
      </w:pPr>
    </w:p>
    <w:p w14:paraId="671B6467" w14:textId="77777777" w:rsidR="004675DB" w:rsidRPr="00122325" w:rsidRDefault="004675DB" w:rsidP="00923C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EDED" w:themeFill="accent3" w:themeFillTint="33"/>
        <w:rPr>
          <w:rStyle w:val="fontstyle21"/>
          <w:rFonts w:asciiTheme="majorHAnsi" w:hAnsiTheme="majorHAnsi" w:cstheme="majorHAnsi"/>
          <w:b/>
          <w:color w:val="auto"/>
          <w:sz w:val="22"/>
          <w:szCs w:val="22"/>
        </w:rPr>
      </w:pPr>
      <w:r w:rsidRPr="00122325">
        <w:rPr>
          <w:rStyle w:val="fontstyle21"/>
          <w:rFonts w:asciiTheme="majorHAnsi" w:hAnsiTheme="majorHAnsi" w:cstheme="majorHAnsi"/>
          <w:b/>
          <w:color w:val="auto"/>
          <w:sz w:val="22"/>
          <w:szCs w:val="22"/>
        </w:rPr>
        <w:t>EDUCATION</w:t>
      </w:r>
    </w:p>
    <w:p w14:paraId="758414B5" w14:textId="79C36566" w:rsidR="004675DB" w:rsidRPr="00122325" w:rsidRDefault="004675DB" w:rsidP="001722AD">
      <w:pPr>
        <w:pStyle w:val="NoSpacing"/>
        <w:rPr>
          <w:rStyle w:val="fontstyle0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2016-2018 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  <w:t xml:space="preserve">MS in Electrical Engineering 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  <w:t>Southern Illinois University Carbondale, IL</w:t>
      </w:r>
      <w:r w:rsidRPr="00122325">
        <w:rPr>
          <w:rFonts w:asciiTheme="majorHAnsi" w:hAnsiTheme="majorHAnsi" w:cstheme="majorHAnsi"/>
        </w:rPr>
        <w:br/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2010-2014 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  <w:t xml:space="preserve">BE in Electronics &amp; Communication Engineering 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ab/>
        <w:t>Tribhuvan University, Nepal</w:t>
      </w:r>
    </w:p>
    <w:p w14:paraId="65048732" w14:textId="77777777" w:rsidR="00731E9F" w:rsidRPr="00122325" w:rsidRDefault="00731E9F" w:rsidP="004675DB">
      <w:pPr>
        <w:pStyle w:val="NoSpacing"/>
        <w:rPr>
          <w:rStyle w:val="fontstyle01"/>
          <w:rFonts w:asciiTheme="majorHAnsi" w:hAnsiTheme="majorHAnsi" w:cstheme="majorHAnsi"/>
          <w:color w:val="auto"/>
          <w:sz w:val="22"/>
          <w:szCs w:val="22"/>
        </w:rPr>
      </w:pPr>
    </w:p>
    <w:p w14:paraId="3DFE52A5" w14:textId="02519EF2" w:rsidR="00122325" w:rsidRDefault="00122325" w:rsidP="00923C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EDED" w:themeFill="accent3" w:themeFillTint="33"/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</w:pPr>
      <w:r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RELEVANT COURSES</w:t>
      </w:r>
    </w:p>
    <w:p w14:paraId="20ED91A0" w14:textId="77777777" w:rsidR="001722AD" w:rsidRDefault="001722AD" w:rsidP="00923C01">
      <w:pPr>
        <w:pStyle w:val="NoSpacing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EDED" w:themeFill="accent3" w:themeFillTint="33"/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sectPr w:rsidR="001722AD" w:rsidSect="001722AD">
          <w:pgSz w:w="12240" w:h="15840"/>
          <w:pgMar w:top="720" w:right="720" w:bottom="720" w:left="720" w:header="720" w:footer="720" w:gutter="0"/>
          <w:pgBorders w:offsetFrom="page">
            <w:bottom w:val="single" w:sz="4" w:space="24" w:color="auto"/>
          </w:pgBorders>
          <w:cols w:space="720"/>
          <w:docGrid w:linePitch="360"/>
        </w:sectPr>
      </w:pPr>
    </w:p>
    <w:p w14:paraId="104B4E42" w14:textId="5236B5AE" w:rsidR="00122325" w:rsidRPr="001722AD" w:rsidRDefault="00122325" w:rsidP="00122325">
      <w:pPr>
        <w:pStyle w:val="NoSpacing"/>
        <w:numPr>
          <w:ilvl w:val="0"/>
          <w:numId w:val="21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Communication system</w:t>
      </w:r>
      <w:r w:rsidR="00923C01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theory</w:t>
      </w:r>
    </w:p>
    <w:p w14:paraId="6ECCEB95" w14:textId="2EEB4785" w:rsidR="001722AD" w:rsidRPr="001722AD" w:rsidRDefault="001722AD" w:rsidP="00122325">
      <w:pPr>
        <w:pStyle w:val="NoSpacing"/>
        <w:numPr>
          <w:ilvl w:val="0"/>
          <w:numId w:val="21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Wireless communication </w:t>
      </w:r>
    </w:p>
    <w:p w14:paraId="4659B331" w14:textId="3CFF79E0" w:rsidR="00122325" w:rsidRPr="001722AD" w:rsidRDefault="00122325" w:rsidP="00122325">
      <w:pPr>
        <w:pStyle w:val="NoSpacing"/>
        <w:numPr>
          <w:ilvl w:val="0"/>
          <w:numId w:val="21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Digital communication</w:t>
      </w:r>
    </w:p>
    <w:p w14:paraId="2FF36430" w14:textId="1ED00F65" w:rsidR="00122325" w:rsidRPr="001722AD" w:rsidRDefault="00122325" w:rsidP="00122325">
      <w:pPr>
        <w:pStyle w:val="NoSpacing"/>
        <w:numPr>
          <w:ilvl w:val="0"/>
          <w:numId w:val="21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Probability and Stochastic </w:t>
      </w:r>
    </w:p>
    <w:p w14:paraId="2CA1C45C" w14:textId="5A3ADA28" w:rsidR="00122325" w:rsidRPr="001722AD" w:rsidRDefault="00122325" w:rsidP="00122325">
      <w:pPr>
        <w:pStyle w:val="NoSpacing"/>
        <w:numPr>
          <w:ilvl w:val="0"/>
          <w:numId w:val="21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Signal Estimation </w:t>
      </w:r>
      <w:r w:rsid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&amp;</w:t>
      </w:r>
      <w:r w:rsidRP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Detection</w:t>
      </w:r>
    </w:p>
    <w:p w14:paraId="01C4722F" w14:textId="57E01469" w:rsidR="00122325" w:rsidRPr="001722AD" w:rsidRDefault="001722AD" w:rsidP="00122325">
      <w:pPr>
        <w:pStyle w:val="NoSpacing"/>
        <w:numPr>
          <w:ilvl w:val="0"/>
          <w:numId w:val="21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722AD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Antenna-I</w:t>
      </w:r>
    </w:p>
    <w:p w14:paraId="5B3D9390" w14:textId="77777777" w:rsidR="001722AD" w:rsidRDefault="001722AD" w:rsidP="001722AD">
      <w:pPr>
        <w:pStyle w:val="NoSpacing"/>
        <w:ind w:left="720"/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sectPr w:rsidR="001722AD" w:rsidSect="001722AD">
          <w:type w:val="continuous"/>
          <w:pgSz w:w="12240" w:h="15840"/>
          <w:pgMar w:top="720" w:right="720" w:bottom="720" w:left="720" w:header="720" w:footer="720" w:gutter="0"/>
          <w:pgBorders w:offsetFrom="page">
            <w:bottom w:val="single" w:sz="4" w:space="24" w:color="auto"/>
          </w:pgBorders>
          <w:cols w:num="3" w:space="720"/>
          <w:docGrid w:linePitch="360"/>
        </w:sectPr>
      </w:pPr>
    </w:p>
    <w:p w14:paraId="35EA63DF" w14:textId="77777777" w:rsidR="001722AD" w:rsidRDefault="001722AD" w:rsidP="001722AD">
      <w:pPr>
        <w:pStyle w:val="NoSpacing"/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</w:pPr>
    </w:p>
    <w:p w14:paraId="167CAADA" w14:textId="07CBF108" w:rsidR="002E495C" w:rsidRPr="00122325" w:rsidRDefault="00483E2B" w:rsidP="00923C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EDED" w:themeFill="accent3" w:themeFillTint="33"/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RELEVANT</w:t>
      </w:r>
      <w:r w:rsidR="002E495C" w:rsidRPr="00122325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 xml:space="preserve"> PROJECTS</w:t>
      </w:r>
    </w:p>
    <w:p w14:paraId="3F7178E4" w14:textId="3A4F36D5" w:rsidR="002E495C" w:rsidRPr="00122325" w:rsidRDefault="002E495C" w:rsidP="00731E9F">
      <w:pPr>
        <w:pStyle w:val="NoSpacing"/>
        <w:numPr>
          <w:ilvl w:val="0"/>
          <w:numId w:val="19"/>
        </w:numPr>
        <w:rPr>
          <w:rStyle w:val="fontstyle2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Thesis: Physical layer security in training-based single-hop/dual-hop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massive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MIMO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systems </w:t>
      </w:r>
      <w:r w:rsidR="00731E9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- 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June 2018</w:t>
      </w:r>
    </w:p>
    <w:p w14:paraId="02CFEBB5" w14:textId="7C9AB586" w:rsidR="00D07743" w:rsidRPr="00122325" w:rsidRDefault="00D07743" w:rsidP="00731E9F">
      <w:pPr>
        <w:pStyle w:val="NoSpacing"/>
        <w:numPr>
          <w:ilvl w:val="0"/>
          <w:numId w:val="19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Channel estimation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for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massive MIMO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systems using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MMSE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</w:t>
      </w:r>
      <w:r w:rsidR="00D71AA1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estimation</w:t>
      </w:r>
      <w:r w:rsidR="00731E9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- 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April 2018</w:t>
      </w:r>
    </w:p>
    <w:p w14:paraId="7F379313" w14:textId="15C5B5EC" w:rsidR="002E495C" w:rsidRPr="00122325" w:rsidRDefault="002E495C" w:rsidP="00731E9F">
      <w:pPr>
        <w:pStyle w:val="NoSpacing"/>
        <w:numPr>
          <w:ilvl w:val="0"/>
          <w:numId w:val="19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Design and analysis of security in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massive MIMO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system with offline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 xml:space="preserve">hybrid </w:t>
      </w:r>
      <w:r w:rsidR="00731E9F"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beamforming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</w:t>
      </w:r>
      <w:r w:rsidR="00731E9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-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Feb 2018</w:t>
      </w:r>
    </w:p>
    <w:p w14:paraId="3596BFB2" w14:textId="5F5D8B2B" w:rsidR="002E495C" w:rsidRPr="00122325" w:rsidRDefault="002E495C" w:rsidP="00731E9F">
      <w:pPr>
        <w:pStyle w:val="NoSpacing"/>
        <w:numPr>
          <w:ilvl w:val="0"/>
          <w:numId w:val="19"/>
        </w:numPr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Performance evaluation of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OFDM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over AWGN and Rayleigh fading channel using M-ary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QAM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</w:t>
      </w:r>
      <w:r w:rsidR="00731E9F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>-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April 2017</w:t>
      </w:r>
    </w:p>
    <w:p w14:paraId="5A33778C" w14:textId="4492D039" w:rsidR="002E495C" w:rsidRPr="00122325" w:rsidRDefault="002E495C" w:rsidP="001722AD">
      <w:pPr>
        <w:pStyle w:val="NoSpacing"/>
        <w:numPr>
          <w:ilvl w:val="0"/>
          <w:numId w:val="19"/>
        </w:numPr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Performance evaluation of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MRC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and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selection combiner</w:t>
      </w:r>
      <w:r w:rsidR="00D5356A"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(SC)</w:t>
      </w:r>
      <w:r w:rsidRPr="00122325">
        <w:rPr>
          <w:rStyle w:val="fontstyle01"/>
          <w:rFonts w:asciiTheme="majorHAnsi" w:hAnsiTheme="majorHAnsi" w:cstheme="majorHAnsi"/>
          <w:b w:val="0"/>
          <w:bCs w:val="0"/>
          <w:color w:val="auto"/>
          <w:sz w:val="22"/>
          <w:szCs w:val="22"/>
        </w:rPr>
        <w:t xml:space="preserve"> for SIMO systems using </w:t>
      </w:r>
      <w:r w:rsidRPr="00923C01">
        <w:rPr>
          <w:rStyle w:val="fontstyle01"/>
          <w:rFonts w:asciiTheme="majorHAnsi" w:hAnsiTheme="majorHAnsi" w:cstheme="majorHAnsi"/>
          <w:bCs w:val="0"/>
          <w:color w:val="auto"/>
          <w:sz w:val="22"/>
          <w:szCs w:val="22"/>
        </w:rPr>
        <w:t>BPSK</w:t>
      </w:r>
      <w:r w:rsidRPr="00122325"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  <w:t xml:space="preserve"> </w:t>
      </w:r>
      <w:r w:rsidR="00731E9F" w:rsidRPr="00122325"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  <w:t>-</w:t>
      </w:r>
      <w:r w:rsidRPr="00122325">
        <w:rPr>
          <w:rStyle w:val="fontstyle01"/>
          <w:rFonts w:asciiTheme="majorHAnsi" w:hAnsiTheme="majorHAnsi" w:cstheme="majorHAnsi"/>
          <w:b w:val="0"/>
          <w:color w:val="auto"/>
          <w:sz w:val="22"/>
          <w:szCs w:val="22"/>
        </w:rPr>
        <w:t xml:space="preserve"> Nov 2016</w:t>
      </w:r>
    </w:p>
    <w:p w14:paraId="404F6B2D" w14:textId="77777777" w:rsidR="00D5356A" w:rsidRPr="00122325" w:rsidRDefault="00D5356A" w:rsidP="00D5356A">
      <w:pPr>
        <w:pStyle w:val="NoSpacing"/>
        <w:ind w:left="720"/>
        <w:rPr>
          <w:rStyle w:val="fontstyle01"/>
          <w:rFonts w:asciiTheme="majorHAnsi" w:hAnsiTheme="majorHAnsi" w:cstheme="majorHAnsi"/>
          <w:sz w:val="22"/>
          <w:szCs w:val="22"/>
        </w:rPr>
      </w:pPr>
    </w:p>
    <w:p w14:paraId="7DEC521B" w14:textId="37EAA0EA" w:rsidR="002E495C" w:rsidRPr="00122325" w:rsidRDefault="002E495C" w:rsidP="00923C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EDED" w:themeFill="accent3" w:themeFillTint="33"/>
        <w:rPr>
          <w:rStyle w:val="fontstyle0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ACCOMPLISHMENT</w:t>
      </w:r>
      <w:r w:rsidR="00407FFB"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S</w:t>
      </w:r>
    </w:p>
    <w:p w14:paraId="6E16C320" w14:textId="16E35F6F" w:rsidR="002E495C" w:rsidRPr="00122325" w:rsidRDefault="002E495C" w:rsidP="002E495C">
      <w:pPr>
        <w:pStyle w:val="NoSpacing"/>
        <w:numPr>
          <w:ilvl w:val="0"/>
          <w:numId w:val="14"/>
        </w:numPr>
        <w:rPr>
          <w:rStyle w:val="fontstyle41"/>
          <w:rFonts w:asciiTheme="majorHAnsi" w:hAnsiTheme="majorHAnsi" w:cstheme="majorHAnsi"/>
          <w:color w:val="auto"/>
          <w:sz w:val="22"/>
          <w:szCs w:val="22"/>
        </w:rPr>
      </w:pPr>
      <w:r w:rsidRPr="00122325">
        <w:rPr>
          <w:rStyle w:val="fontstyle01"/>
          <w:rFonts w:asciiTheme="majorHAnsi" w:hAnsiTheme="majorHAnsi" w:cstheme="majorHAnsi"/>
          <w:color w:val="auto"/>
          <w:sz w:val="22"/>
          <w:szCs w:val="22"/>
        </w:rPr>
        <w:t>S. Timilsina</w:t>
      </w:r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>, G. A. Baduge and R.F. Schaefer, “</w:t>
      </w:r>
      <w:hyperlink r:id="rId6" w:history="1">
        <w:r w:rsidRPr="00122325">
          <w:rPr>
            <w:rStyle w:val="Hyperlink"/>
            <w:rFonts w:asciiTheme="majorHAnsi" w:hAnsiTheme="majorHAnsi" w:cstheme="majorHAnsi"/>
            <w:color w:val="4472C4" w:themeColor="accent1"/>
          </w:rPr>
          <w:t>Secure Communication in Spectrum-Sharing Massive MIMO</w:t>
        </w:r>
        <w:r w:rsidR="006B6D4D" w:rsidRPr="00122325">
          <w:rPr>
            <w:rStyle w:val="Hyperlink"/>
            <w:rFonts w:asciiTheme="majorHAnsi" w:hAnsiTheme="majorHAnsi" w:cstheme="majorHAnsi"/>
            <w:color w:val="4472C4" w:themeColor="accent1"/>
          </w:rPr>
          <w:t xml:space="preserve"> </w:t>
        </w:r>
        <w:r w:rsidRPr="00122325">
          <w:rPr>
            <w:rStyle w:val="Hyperlink"/>
            <w:rFonts w:asciiTheme="majorHAnsi" w:hAnsiTheme="majorHAnsi" w:cstheme="majorHAnsi"/>
            <w:color w:val="4472C4" w:themeColor="accent1"/>
          </w:rPr>
          <w:t>Systems with Active Eavesdropping</w:t>
        </w:r>
      </w:hyperlink>
      <w:r w:rsidRPr="00122325">
        <w:rPr>
          <w:rStyle w:val="fontstyle21"/>
          <w:rFonts w:asciiTheme="majorHAnsi" w:hAnsiTheme="majorHAnsi" w:cstheme="majorHAnsi"/>
          <w:color w:val="auto"/>
          <w:sz w:val="22"/>
          <w:szCs w:val="22"/>
        </w:rPr>
        <w:t xml:space="preserve">,” </w:t>
      </w:r>
      <w:r w:rsidRPr="00122325">
        <w:rPr>
          <w:rStyle w:val="fontstyle41"/>
          <w:rFonts w:asciiTheme="majorHAnsi" w:hAnsiTheme="majorHAnsi" w:cstheme="majorHAnsi"/>
          <w:color w:val="auto"/>
          <w:sz w:val="22"/>
          <w:szCs w:val="22"/>
        </w:rPr>
        <w:t>in IEEE Trans on Cognitive Comm. and Net., vol. 4, June 2018.</w:t>
      </w:r>
    </w:p>
    <w:p w14:paraId="49C2955E" w14:textId="77777777" w:rsidR="00407FFB" w:rsidRPr="00122325" w:rsidRDefault="00407FFB" w:rsidP="00407FFB">
      <w:pPr>
        <w:pStyle w:val="NoSpacing"/>
        <w:numPr>
          <w:ilvl w:val="0"/>
          <w:numId w:val="14"/>
        </w:numPr>
        <w:rPr>
          <w:rStyle w:val="fontstyle51"/>
          <w:rFonts w:asciiTheme="majorHAnsi" w:hAnsiTheme="majorHAnsi" w:cstheme="majorHAnsi"/>
          <w:sz w:val="22"/>
          <w:szCs w:val="22"/>
        </w:rPr>
      </w:pPr>
      <w:bookmarkStart w:id="1" w:name="_Hlk532848429"/>
      <w:r w:rsidRPr="00122325">
        <w:rPr>
          <w:rStyle w:val="fontstyle21"/>
          <w:rFonts w:asciiTheme="majorHAnsi" w:hAnsiTheme="majorHAnsi" w:cstheme="majorHAnsi"/>
          <w:b/>
          <w:sz w:val="22"/>
          <w:szCs w:val="22"/>
        </w:rPr>
        <w:t>S. Timilsina</w:t>
      </w:r>
      <w:r w:rsidRPr="00122325">
        <w:rPr>
          <w:rStyle w:val="fontstyle21"/>
          <w:rFonts w:asciiTheme="majorHAnsi" w:hAnsiTheme="majorHAnsi" w:cstheme="majorHAnsi"/>
          <w:sz w:val="22"/>
          <w:szCs w:val="22"/>
        </w:rPr>
        <w:t xml:space="preserve"> and G. A. Baduge “</w:t>
      </w:r>
      <w:hyperlink r:id="rId7" w:history="1">
        <w:r w:rsidRPr="00122325">
          <w:rPr>
            <w:rStyle w:val="Hyperlink"/>
            <w:rFonts w:asciiTheme="majorHAnsi" w:hAnsiTheme="majorHAnsi" w:cstheme="majorHAnsi"/>
            <w:color w:val="4472C4" w:themeColor="accent1"/>
          </w:rPr>
          <w:t>Secrecy Rates of Relay-Assisted Massive MIMO Downlink with Hybrid Precoding</w:t>
        </w:r>
      </w:hyperlink>
      <w:r w:rsidRPr="00122325">
        <w:rPr>
          <w:rStyle w:val="Hyperlink"/>
          <w:rFonts w:asciiTheme="majorHAnsi" w:hAnsiTheme="majorHAnsi" w:cstheme="majorHAnsi"/>
          <w:color w:val="000000" w:themeColor="text1"/>
        </w:rPr>
        <w:t>”</w:t>
      </w:r>
      <w:r w:rsidRPr="00122325">
        <w:rPr>
          <w:rStyle w:val="fontstyle51"/>
          <w:rFonts w:asciiTheme="majorHAnsi" w:hAnsiTheme="majorHAnsi" w:cstheme="majorHAnsi"/>
          <w:sz w:val="22"/>
          <w:szCs w:val="22"/>
        </w:rPr>
        <w:t>, in Proc. IEEE International Communication Conference, Kansas City, MO, May. 2018, pp. 1-7</w:t>
      </w:r>
    </w:p>
    <w:bookmarkEnd w:id="1"/>
    <w:p w14:paraId="48A387D6" w14:textId="43EB5D7F" w:rsidR="0016233B" w:rsidRPr="0016233B" w:rsidRDefault="00407FFB" w:rsidP="0016233B">
      <w:pPr>
        <w:pStyle w:val="NoSpacing"/>
        <w:numPr>
          <w:ilvl w:val="0"/>
          <w:numId w:val="14"/>
        </w:numPr>
        <w:rPr>
          <w:rStyle w:val="fontstyle51"/>
          <w:rFonts w:asciiTheme="majorHAnsi" w:hAnsiTheme="majorHAnsi" w:cstheme="majorHAnsi"/>
          <w:b/>
          <w:bCs/>
          <w:i w:val="0"/>
          <w:iCs w:val="0"/>
          <w:sz w:val="22"/>
          <w:szCs w:val="22"/>
        </w:rPr>
      </w:pPr>
      <w:r w:rsidRPr="00122325">
        <w:rPr>
          <w:rStyle w:val="fontstyle21"/>
          <w:rFonts w:asciiTheme="majorHAnsi" w:hAnsiTheme="majorHAnsi" w:cstheme="majorHAnsi"/>
          <w:b/>
          <w:sz w:val="22"/>
          <w:szCs w:val="22"/>
        </w:rPr>
        <w:t>S. Timilsina</w:t>
      </w:r>
      <w:r w:rsidRPr="00122325">
        <w:rPr>
          <w:rStyle w:val="fontstyle21"/>
          <w:rFonts w:asciiTheme="majorHAnsi" w:hAnsiTheme="majorHAnsi" w:cstheme="majorHAnsi"/>
          <w:sz w:val="22"/>
          <w:szCs w:val="22"/>
        </w:rPr>
        <w:t xml:space="preserve"> and G. A. Baduge “</w:t>
      </w:r>
      <w:hyperlink r:id="rId8" w:history="1">
        <w:r w:rsidRPr="00122325">
          <w:rPr>
            <w:rStyle w:val="Hyperlink"/>
            <w:rFonts w:asciiTheme="majorHAnsi" w:hAnsiTheme="majorHAnsi" w:cstheme="majorHAnsi"/>
          </w:rPr>
          <w:t>Secure Communication in Relay-Assisted Massive MIMO Downlink</w:t>
        </w:r>
      </w:hyperlink>
      <w:r w:rsidRPr="00122325">
        <w:rPr>
          <w:rStyle w:val="Hyperlink"/>
          <w:rFonts w:asciiTheme="majorHAnsi" w:hAnsiTheme="majorHAnsi" w:cstheme="majorHAnsi"/>
          <w:color w:val="000000" w:themeColor="text1"/>
        </w:rPr>
        <w:t xml:space="preserve">”, </w:t>
      </w:r>
      <w:r w:rsidRPr="00122325">
        <w:rPr>
          <w:rStyle w:val="fontstyle51"/>
          <w:rFonts w:asciiTheme="majorHAnsi" w:hAnsiTheme="majorHAnsi" w:cstheme="majorHAnsi"/>
          <w:sz w:val="22"/>
          <w:szCs w:val="22"/>
        </w:rPr>
        <w:t>in Proc. IEEE Global Communication Conference, Singapore, Dec. 2017, pp. 1-7</w:t>
      </w:r>
    </w:p>
    <w:sectPr w:rsidR="0016233B" w:rsidRPr="0016233B" w:rsidSect="001722AD">
      <w:type w:val="continuous"/>
      <w:pgSz w:w="12240" w:h="15840"/>
      <w:pgMar w:top="720" w:right="720" w:bottom="720" w:left="720" w:header="720" w:footer="720" w:gutter="0"/>
      <w:pgBorders w:offsetFrom="page">
        <w:bottom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nsSerif">
    <w:panose1 w:val="000004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75BE4"/>
    <w:multiLevelType w:val="hybridMultilevel"/>
    <w:tmpl w:val="165882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90379B"/>
    <w:multiLevelType w:val="hybridMultilevel"/>
    <w:tmpl w:val="FE1CFF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8586B"/>
    <w:multiLevelType w:val="hybridMultilevel"/>
    <w:tmpl w:val="AFFCFC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C9C63898">
      <w:start w:val="1"/>
      <w:numFmt w:val="bullet"/>
      <w:lvlText w:val=""/>
      <w:lvlJc w:val="left"/>
      <w:pPr>
        <w:ind w:left="45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481A14"/>
    <w:multiLevelType w:val="hybridMultilevel"/>
    <w:tmpl w:val="70061202"/>
    <w:lvl w:ilvl="0" w:tplc="C9C6389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562FF"/>
    <w:multiLevelType w:val="hybridMultilevel"/>
    <w:tmpl w:val="36860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097024"/>
    <w:multiLevelType w:val="hybridMultilevel"/>
    <w:tmpl w:val="E17CD1E4"/>
    <w:lvl w:ilvl="0" w:tplc="C9C6389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14587"/>
    <w:multiLevelType w:val="hybridMultilevel"/>
    <w:tmpl w:val="09903F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B7861"/>
    <w:multiLevelType w:val="hybridMultilevel"/>
    <w:tmpl w:val="65E22DB2"/>
    <w:lvl w:ilvl="0" w:tplc="C9C6389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C9C63898">
      <w:start w:val="1"/>
      <w:numFmt w:val="bullet"/>
      <w:lvlText w:val=""/>
      <w:lvlJc w:val="left"/>
      <w:pPr>
        <w:ind w:left="4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16AA4"/>
    <w:multiLevelType w:val="hybridMultilevel"/>
    <w:tmpl w:val="E31C2E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641F07"/>
    <w:multiLevelType w:val="hybridMultilevel"/>
    <w:tmpl w:val="20780D44"/>
    <w:lvl w:ilvl="0" w:tplc="C9C6389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546BC"/>
    <w:multiLevelType w:val="hybridMultilevel"/>
    <w:tmpl w:val="AA48F6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6C7282"/>
    <w:multiLevelType w:val="hybridMultilevel"/>
    <w:tmpl w:val="50900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112A9B"/>
    <w:multiLevelType w:val="hybridMultilevel"/>
    <w:tmpl w:val="6DB4F9E6"/>
    <w:lvl w:ilvl="0" w:tplc="878C78B0">
      <w:start w:val="1"/>
      <w:numFmt w:val="decimal"/>
      <w:suff w:val="nothing"/>
      <w:lvlText w:val="C[%1]"/>
      <w:lvlJc w:val="left"/>
      <w:pPr>
        <w:ind w:left="36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2D27F9E"/>
    <w:multiLevelType w:val="hybridMultilevel"/>
    <w:tmpl w:val="4D589F76"/>
    <w:lvl w:ilvl="0" w:tplc="C9C6389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E219D8"/>
    <w:multiLevelType w:val="hybridMultilevel"/>
    <w:tmpl w:val="96B65DA2"/>
    <w:lvl w:ilvl="0" w:tplc="C9C63898">
      <w:start w:val="1"/>
      <w:numFmt w:val="bullet"/>
      <w:lvlText w:val="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5C463157"/>
    <w:multiLevelType w:val="hybridMultilevel"/>
    <w:tmpl w:val="A81E06F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221CE"/>
    <w:multiLevelType w:val="hybridMultilevel"/>
    <w:tmpl w:val="2A94D0AA"/>
    <w:lvl w:ilvl="0" w:tplc="C9C6389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FC07AF5"/>
    <w:multiLevelType w:val="hybridMultilevel"/>
    <w:tmpl w:val="CCB4A3B0"/>
    <w:lvl w:ilvl="0" w:tplc="C9C6389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4279E"/>
    <w:multiLevelType w:val="hybridMultilevel"/>
    <w:tmpl w:val="41B06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0C682C"/>
    <w:multiLevelType w:val="hybridMultilevel"/>
    <w:tmpl w:val="5382220A"/>
    <w:lvl w:ilvl="0" w:tplc="C9C63898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B408D"/>
    <w:multiLevelType w:val="hybridMultilevel"/>
    <w:tmpl w:val="54DAA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8"/>
  </w:num>
  <w:num w:numId="4">
    <w:abstractNumId w:val="7"/>
  </w:num>
  <w:num w:numId="5">
    <w:abstractNumId w:val="0"/>
  </w:num>
  <w:num w:numId="6">
    <w:abstractNumId w:val="10"/>
  </w:num>
  <w:num w:numId="7">
    <w:abstractNumId w:val="5"/>
  </w:num>
  <w:num w:numId="8">
    <w:abstractNumId w:val="9"/>
  </w:num>
  <w:num w:numId="9">
    <w:abstractNumId w:val="19"/>
  </w:num>
  <w:num w:numId="10">
    <w:abstractNumId w:val="17"/>
  </w:num>
  <w:num w:numId="11">
    <w:abstractNumId w:val="3"/>
  </w:num>
  <w:num w:numId="12">
    <w:abstractNumId w:val="13"/>
  </w:num>
  <w:num w:numId="13">
    <w:abstractNumId w:val="16"/>
  </w:num>
  <w:num w:numId="14">
    <w:abstractNumId w:val="20"/>
  </w:num>
  <w:num w:numId="15">
    <w:abstractNumId w:val="2"/>
  </w:num>
  <w:num w:numId="16">
    <w:abstractNumId w:val="12"/>
  </w:num>
  <w:num w:numId="17">
    <w:abstractNumId w:val="6"/>
  </w:num>
  <w:num w:numId="18">
    <w:abstractNumId w:val="11"/>
  </w:num>
  <w:num w:numId="19">
    <w:abstractNumId w:val="18"/>
  </w:num>
  <w:num w:numId="20">
    <w:abstractNumId w:val="1"/>
  </w:num>
  <w:num w:numId="21">
    <w:abstractNumId w:val="4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5C"/>
    <w:rsid w:val="0002009A"/>
    <w:rsid w:val="00023096"/>
    <w:rsid w:val="000D49DE"/>
    <w:rsid w:val="00122325"/>
    <w:rsid w:val="0016233B"/>
    <w:rsid w:val="001722AD"/>
    <w:rsid w:val="00183F7B"/>
    <w:rsid w:val="001913D5"/>
    <w:rsid w:val="002059E2"/>
    <w:rsid w:val="00213767"/>
    <w:rsid w:val="002D4741"/>
    <w:rsid w:val="002E495C"/>
    <w:rsid w:val="00313BA8"/>
    <w:rsid w:val="00407FFB"/>
    <w:rsid w:val="004250CE"/>
    <w:rsid w:val="004675DB"/>
    <w:rsid w:val="00483E2B"/>
    <w:rsid w:val="004D1C94"/>
    <w:rsid w:val="00680427"/>
    <w:rsid w:val="006B2230"/>
    <w:rsid w:val="006B6D4D"/>
    <w:rsid w:val="00731E9F"/>
    <w:rsid w:val="00777931"/>
    <w:rsid w:val="007B7EED"/>
    <w:rsid w:val="007D3551"/>
    <w:rsid w:val="008315CB"/>
    <w:rsid w:val="00903820"/>
    <w:rsid w:val="00923C01"/>
    <w:rsid w:val="00957CEF"/>
    <w:rsid w:val="009624EC"/>
    <w:rsid w:val="009A2553"/>
    <w:rsid w:val="009B3E22"/>
    <w:rsid w:val="00A234B1"/>
    <w:rsid w:val="00A67142"/>
    <w:rsid w:val="00AD1D3F"/>
    <w:rsid w:val="00B316B4"/>
    <w:rsid w:val="00B52E95"/>
    <w:rsid w:val="00BB1E3A"/>
    <w:rsid w:val="00C21020"/>
    <w:rsid w:val="00C351D9"/>
    <w:rsid w:val="00D07743"/>
    <w:rsid w:val="00D5356A"/>
    <w:rsid w:val="00D66AC2"/>
    <w:rsid w:val="00D717D1"/>
    <w:rsid w:val="00D71AA1"/>
    <w:rsid w:val="00D84224"/>
    <w:rsid w:val="00E11C77"/>
    <w:rsid w:val="00EB42B6"/>
    <w:rsid w:val="00EC1F0D"/>
    <w:rsid w:val="00F6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D20B"/>
  <w15:chartTrackingRefBased/>
  <w15:docId w15:val="{EA0C6386-19DA-4466-A4C6-052788DA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E495C"/>
    <w:pPr>
      <w:spacing w:after="0" w:line="240" w:lineRule="auto"/>
    </w:pPr>
  </w:style>
  <w:style w:type="character" w:customStyle="1" w:styleId="fontstyle01">
    <w:name w:val="fontstyle01"/>
    <w:basedOn w:val="DefaultParagraphFont"/>
    <w:rsid w:val="002E495C"/>
    <w:rPr>
      <w:rFonts w:ascii="Calibri-Bold" w:hAnsi="Calibri-Bold" w:hint="default"/>
      <w:b/>
      <w:bCs/>
      <w:i w:val="0"/>
      <w:iCs w:val="0"/>
      <w:color w:val="002060"/>
      <w:sz w:val="28"/>
      <w:szCs w:val="28"/>
    </w:rPr>
  </w:style>
  <w:style w:type="character" w:customStyle="1" w:styleId="fontstyle21">
    <w:name w:val="fontstyle21"/>
    <w:basedOn w:val="DefaultParagraphFont"/>
    <w:rsid w:val="002E495C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E495C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95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7FFB"/>
    <w:pPr>
      <w:ind w:left="720"/>
      <w:contextualSpacing/>
    </w:pPr>
  </w:style>
  <w:style w:type="character" w:customStyle="1" w:styleId="fontstyle51">
    <w:name w:val="fontstyle51"/>
    <w:basedOn w:val="DefaultParagraphFont"/>
    <w:rsid w:val="00407FFB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5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eeexplore.ieee.org/stamp/stamp.jsp?tp=&amp;arnumber=8254020&amp;isnumber=825390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842294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8356036/" TargetMode="External"/><Relationship Id="rId5" Type="http://schemas.openxmlformats.org/officeDocument/2006/relationships/hyperlink" Target="https://www.linkedin.com/in/santosh-timilsina-84a221105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Timilsina</dc:creator>
  <cp:keywords/>
  <dc:description/>
  <cp:lastModifiedBy>Santosh Timilsina</cp:lastModifiedBy>
  <cp:revision>5</cp:revision>
  <dcterms:created xsi:type="dcterms:W3CDTF">2019-02-08T00:42:00Z</dcterms:created>
  <dcterms:modified xsi:type="dcterms:W3CDTF">2019-02-17T07:37:00Z</dcterms:modified>
</cp:coreProperties>
</file>