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91F9" w14:textId="77777777" w:rsidR="009F0FEF" w:rsidRDefault="009F0FEF" w:rsidP="009F0FEF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Product Goal &amp; Success Metrics</w:t>
      </w:r>
    </w:p>
    <w:p w14:paraId="79A8F9D6" w14:textId="77777777" w:rsidR="009F0FEF" w:rsidRDefault="009F0FEF" w:rsidP="009F0F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Product Goal:</w:t>
      </w:r>
      <w:r>
        <w:rPr>
          <w:rFonts w:ascii="Google Sans" w:eastAsia="Google Sans" w:hAnsi="Google Sans" w:cs="Google Sans"/>
        </w:rPr>
        <w:t xml:space="preserve"> To deliver a robust, fully functional, and localized standalone desktop management system that completely replaces manual paper records for property managers operating in low-resource environments, guaranteeing 100% offline reliability, zero financial reconciliation errors, and sub-minute operational efficiency across all core modules by the final project delivery milestone.</w:t>
      </w:r>
    </w:p>
    <w:p w14:paraId="628574A9" w14:textId="77777777" w:rsidR="009F0FEF" w:rsidRDefault="009F0FEF" w:rsidP="009F0FEF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Product Success Metrics</w:t>
      </w:r>
    </w:p>
    <w:p w14:paraId="34D96338" w14:textId="77777777" w:rsidR="009F0FEF" w:rsidRDefault="009F0FEF" w:rsidP="009F0F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F0FEF" w14:paraId="51B8AD3E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01D6F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Success Metric Category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5E6BD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Target Standard / Measurement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1E271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Alignment with Project Objectives</w:t>
            </w:r>
          </w:p>
        </w:tc>
      </w:tr>
      <w:tr w:rsidR="009F0FEF" w14:paraId="1EA5E713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AF31A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Offline Operational Availability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CF32D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100% functional execution of all core modules without active internet connectivity.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9F12B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Ensure 100% offline operational capability.</w:t>
            </w:r>
          </w:p>
        </w:tc>
      </w:tr>
      <w:tr w:rsidR="009F0FEF" w14:paraId="46158DFD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E7F52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Transaction Processing Efficiency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74834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Complete rent payment logging, maintenance recording, and package check-in transactions in under 1 minute per entry.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9BD71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Operational efficiency and speed enhancement for property managers.</w:t>
            </w:r>
          </w:p>
        </w:tc>
      </w:tr>
      <w:tr w:rsidR="009F0FEF" w14:paraId="435D219E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4F927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Data Integrity &amp; Financial Accuracy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729A2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0% reconciliation errors on rent dues and partial payments, alongside verified zero data loss or corruption during sudden application closures.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4E4DF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 financial accuracy and robust local SQLite backups.</w:t>
            </w:r>
          </w:p>
        </w:tc>
      </w:tr>
      <w:tr w:rsidR="009F0FEF" w14:paraId="1417BCDA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F85BC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Academic Compliance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A673F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Successful compilation of the project portfolio and executable software package by the 08 October 2026 deadline.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7AF96" w14:textId="77777777" w:rsidR="009F0FEF" w:rsidRDefault="009F0FEF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Adherence to course schedule and governance requirements.</w:t>
            </w:r>
          </w:p>
        </w:tc>
      </w:tr>
    </w:tbl>
    <w:p w14:paraId="0F3DDF18" w14:textId="77777777" w:rsidR="00F626A2" w:rsidRDefault="00F626A2" w:rsidP="009F0FEF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44F63"/>
    <w:multiLevelType w:val="multilevel"/>
    <w:tmpl w:val="B78290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A3"/>
    <w:rsid w:val="008D7EE3"/>
    <w:rsid w:val="009F0FEF"/>
    <w:rsid w:val="00A364A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3DB8C4C-973F-4412-BCF8-4292E965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FEF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9F0FEF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0FEF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9F0FEF"/>
    <w:rPr>
      <w:rFonts w:ascii="Arial" w:eastAsia="Arial" w:hAnsi="Arial" w:cs="Arial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9F0FEF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2026-09-22T20:38:00Z</dcterms:created>
  <dcterms:modified xsi:type="dcterms:W3CDTF">2026-09-22T20:39:00Z</dcterms:modified>
</cp:coreProperties>
</file>