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2E0D" w14:textId="77777777" w:rsidR="00F24910" w:rsidRDefault="00F24910" w:rsidP="00F24910">
      <w:pPr>
        <w:pStyle w:val="2"/>
      </w:pPr>
      <w:r>
        <w:t>6. Daily Scrum Notes Sample</w:t>
      </w:r>
    </w:p>
    <w:p w14:paraId="3A258E8D" w14:textId="77777777" w:rsidR="00F24910" w:rsidRDefault="00F24910" w:rsidP="00F24910">
      <w:pPr>
        <w:pStyle w:val="a0"/>
      </w:pPr>
      <w:r>
        <w:t xml:space="preserve">Below is a representative sample of a Daily Scrum coordination note recorded during Sprint 1 </w:t>
      </w:r>
      <w:proofErr w:type="gramStart"/>
      <w:r>
        <w:t>execution :</w:t>
      </w:r>
      <w:proofErr w:type="gramEnd"/>
    </w:p>
    <w:p w14:paraId="4DDA8B4B" w14:textId="77777777" w:rsidR="00F24910" w:rsidRDefault="00F24910" w:rsidP="00F24910">
      <w:pPr>
        <w:pStyle w:val="a0"/>
        <w:numPr>
          <w:ilvl w:val="0"/>
          <w:numId w:val="1"/>
        </w:numPr>
        <w:tabs>
          <w:tab w:val="left" w:pos="709"/>
        </w:tabs>
        <w:spacing w:after="0"/>
      </w:pPr>
      <w:r>
        <w:rPr>
          <w:rStyle w:val="a4"/>
        </w:rPr>
        <w:t>Date &amp; Time:</w:t>
      </w:r>
      <w:r>
        <w:t xml:space="preserve"> September 5, 2026 (Day 5 of Sprint 1) </w:t>
      </w:r>
    </w:p>
    <w:p w14:paraId="541E8E71" w14:textId="77777777" w:rsidR="00F24910" w:rsidRDefault="00F24910" w:rsidP="00F24910">
      <w:pPr>
        <w:pStyle w:val="a0"/>
        <w:numPr>
          <w:ilvl w:val="0"/>
          <w:numId w:val="1"/>
        </w:numPr>
        <w:tabs>
          <w:tab w:val="left" w:pos="709"/>
        </w:tabs>
      </w:pPr>
      <w:r>
        <w:rPr>
          <w:rStyle w:val="a4"/>
        </w:rPr>
        <w:t>Facilitator:</w:t>
      </w:r>
      <w:r>
        <w:t xml:space="preserve"> Aiham Alhalmi (Scrum Master)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60"/>
        <w:gridCol w:w="2359"/>
        <w:gridCol w:w="2592"/>
        <w:gridCol w:w="2827"/>
      </w:tblGrid>
      <w:tr w:rsidR="00F24910" w14:paraId="742026A7" w14:textId="77777777" w:rsidTr="00511399">
        <w:trPr>
          <w:tblHeader/>
        </w:trPr>
        <w:tc>
          <w:tcPr>
            <w:tcW w:w="1860" w:type="dxa"/>
            <w:vAlign w:val="center"/>
          </w:tcPr>
          <w:p w14:paraId="334B68DB" w14:textId="77777777" w:rsidR="00F24910" w:rsidRDefault="00F24910" w:rsidP="00511399">
            <w:pPr>
              <w:pStyle w:val="TableHeading"/>
              <w:jc w:val="left"/>
            </w:pPr>
            <w:r>
              <w:t>Team Member</w:t>
            </w:r>
          </w:p>
        </w:tc>
        <w:tc>
          <w:tcPr>
            <w:tcW w:w="2359" w:type="dxa"/>
            <w:vAlign w:val="center"/>
          </w:tcPr>
          <w:p w14:paraId="6F02714C" w14:textId="77777777" w:rsidR="00F24910" w:rsidRDefault="00F24910" w:rsidP="00511399">
            <w:pPr>
              <w:pStyle w:val="TableHeading"/>
              <w:jc w:val="left"/>
            </w:pPr>
            <w:r>
              <w:t>1. What did you do yesterday?</w:t>
            </w:r>
          </w:p>
        </w:tc>
        <w:tc>
          <w:tcPr>
            <w:tcW w:w="2592" w:type="dxa"/>
            <w:vAlign w:val="center"/>
          </w:tcPr>
          <w:p w14:paraId="4BC16559" w14:textId="77777777" w:rsidR="00F24910" w:rsidRDefault="00F24910" w:rsidP="00511399">
            <w:pPr>
              <w:pStyle w:val="TableHeading"/>
              <w:jc w:val="left"/>
            </w:pPr>
            <w:r>
              <w:t>2. What will you do today?</w:t>
            </w:r>
          </w:p>
        </w:tc>
        <w:tc>
          <w:tcPr>
            <w:tcW w:w="2827" w:type="dxa"/>
            <w:vAlign w:val="center"/>
          </w:tcPr>
          <w:p w14:paraId="5559E12C" w14:textId="77777777" w:rsidR="00F24910" w:rsidRDefault="00F24910" w:rsidP="00511399">
            <w:pPr>
              <w:pStyle w:val="TableHeading"/>
              <w:jc w:val="left"/>
            </w:pPr>
            <w:r>
              <w:t>3. Are there any blockers?</w:t>
            </w:r>
          </w:p>
        </w:tc>
      </w:tr>
      <w:tr w:rsidR="00F24910" w14:paraId="17B615BF" w14:textId="77777777" w:rsidTr="00511399">
        <w:tc>
          <w:tcPr>
            <w:tcW w:w="1860" w:type="dxa"/>
            <w:vAlign w:val="center"/>
          </w:tcPr>
          <w:p w14:paraId="1077D46D" w14:textId="77777777" w:rsidR="00F24910" w:rsidRDefault="00F24910" w:rsidP="00511399">
            <w:pPr>
              <w:pStyle w:val="TableContents"/>
            </w:pPr>
            <w:r>
              <w:rPr>
                <w:rStyle w:val="a4"/>
              </w:rPr>
              <w:t>Habib Sabri</w:t>
            </w:r>
            <w:r>
              <w:t xml:space="preserve"> </w:t>
            </w:r>
            <w:r>
              <w:rPr>
                <w:rStyle w:val="a5"/>
              </w:rPr>
              <w:t>(Developer)</w:t>
            </w:r>
          </w:p>
        </w:tc>
        <w:tc>
          <w:tcPr>
            <w:tcW w:w="2359" w:type="dxa"/>
            <w:vAlign w:val="center"/>
          </w:tcPr>
          <w:p w14:paraId="601D0188" w14:textId="77777777" w:rsidR="00F24910" w:rsidRDefault="00F24910" w:rsidP="00511399">
            <w:pPr>
              <w:pStyle w:val="TableContents"/>
            </w:pPr>
            <w:r>
              <w:t>Completed SQLite schema initialization (</w:t>
            </w:r>
            <w:r>
              <w:rPr>
                <w:rStyle w:val="a4"/>
              </w:rPr>
              <w:t>T-1.2</w:t>
            </w:r>
            <w:r>
              <w:t>) and unit entry form UI (</w:t>
            </w:r>
            <w:r>
              <w:rPr>
                <w:rStyle w:val="a4"/>
              </w:rPr>
              <w:t>T-2.1</w:t>
            </w:r>
            <w:proofErr w:type="gramStart"/>
            <w:r>
              <w:t>) .</w:t>
            </w:r>
            <w:proofErr w:type="gramEnd"/>
          </w:p>
        </w:tc>
        <w:tc>
          <w:tcPr>
            <w:tcW w:w="2592" w:type="dxa"/>
            <w:vAlign w:val="center"/>
          </w:tcPr>
          <w:p w14:paraId="53D0B77D" w14:textId="77777777" w:rsidR="00F24910" w:rsidRDefault="00F24910" w:rsidP="00511399">
            <w:pPr>
              <w:pStyle w:val="TableContents"/>
            </w:pPr>
            <w:r>
              <w:t>Implement SQLite unit insertion logic (</w:t>
            </w:r>
            <w:r>
              <w:rPr>
                <w:rStyle w:val="a4"/>
              </w:rPr>
              <w:t>T-2.2</w:t>
            </w:r>
            <w:r>
              <w:t>) and occupancy status dropdown (</w:t>
            </w:r>
            <w:r>
              <w:rPr>
                <w:rStyle w:val="a4"/>
              </w:rPr>
              <w:t>T-3.1</w:t>
            </w:r>
            <w:proofErr w:type="gramStart"/>
            <w:r>
              <w:t>) .</w:t>
            </w:r>
            <w:proofErr w:type="gramEnd"/>
          </w:p>
        </w:tc>
        <w:tc>
          <w:tcPr>
            <w:tcW w:w="2827" w:type="dxa"/>
            <w:vAlign w:val="center"/>
          </w:tcPr>
          <w:p w14:paraId="091C24A2" w14:textId="77777777" w:rsidR="00F24910" w:rsidRDefault="00F24910" w:rsidP="00511399">
            <w:pPr>
              <w:pStyle w:val="TableContents"/>
            </w:pPr>
            <w:r>
              <w:t>None.</w:t>
            </w:r>
          </w:p>
        </w:tc>
      </w:tr>
      <w:tr w:rsidR="00F24910" w14:paraId="1410C883" w14:textId="77777777" w:rsidTr="00511399">
        <w:tc>
          <w:tcPr>
            <w:tcW w:w="1860" w:type="dxa"/>
            <w:vAlign w:val="center"/>
          </w:tcPr>
          <w:p w14:paraId="3F6D1162" w14:textId="77777777" w:rsidR="00F24910" w:rsidRDefault="00F24910" w:rsidP="00511399">
            <w:pPr>
              <w:pStyle w:val="TableContents"/>
            </w:pPr>
            <w:r>
              <w:rPr>
                <w:rStyle w:val="a4"/>
              </w:rPr>
              <w:t>Mohammed Alsamawi</w:t>
            </w:r>
            <w:r>
              <w:t xml:space="preserve"> </w:t>
            </w:r>
            <w:r>
              <w:rPr>
                <w:rStyle w:val="a5"/>
              </w:rPr>
              <w:t>(Product Owner / PM)</w:t>
            </w:r>
          </w:p>
        </w:tc>
        <w:tc>
          <w:tcPr>
            <w:tcW w:w="2359" w:type="dxa"/>
            <w:vAlign w:val="center"/>
          </w:tcPr>
          <w:p w14:paraId="5640C400" w14:textId="77777777" w:rsidR="00F24910" w:rsidRDefault="00F24910" w:rsidP="00511399">
            <w:pPr>
              <w:pStyle w:val="TableContents"/>
            </w:pPr>
            <w:r>
              <w:t>Reviewed acceptance criteria for unit mapping (</w:t>
            </w:r>
            <w:r>
              <w:rPr>
                <w:rStyle w:val="a4"/>
              </w:rPr>
              <w:t>US-02</w:t>
            </w:r>
            <w:proofErr w:type="gramStart"/>
            <w:r>
              <w:t>) .</w:t>
            </w:r>
            <w:proofErr w:type="gramEnd"/>
          </w:p>
        </w:tc>
        <w:tc>
          <w:tcPr>
            <w:tcW w:w="2592" w:type="dxa"/>
            <w:vAlign w:val="center"/>
          </w:tcPr>
          <w:p w14:paraId="0DAC2751" w14:textId="77777777" w:rsidR="00F24910" w:rsidRDefault="00F24910" w:rsidP="00511399">
            <w:pPr>
              <w:pStyle w:val="TableContents"/>
            </w:pPr>
            <w:r>
              <w:t>Prepare test scenarios for occupancy persistence testing (</w:t>
            </w:r>
            <w:r>
              <w:rPr>
                <w:rStyle w:val="a4"/>
              </w:rPr>
              <w:t>T-3.3</w:t>
            </w:r>
            <w:r>
              <w:t>).</w:t>
            </w:r>
          </w:p>
        </w:tc>
        <w:tc>
          <w:tcPr>
            <w:tcW w:w="2827" w:type="dxa"/>
            <w:vAlign w:val="center"/>
          </w:tcPr>
          <w:p w14:paraId="206D16CF" w14:textId="77777777" w:rsidR="00F24910" w:rsidRDefault="00F24910" w:rsidP="00511399">
            <w:pPr>
              <w:pStyle w:val="TableContents"/>
            </w:pPr>
            <w:r>
              <w:t xml:space="preserve">Minor ambiguity regarding room numbering format. </w:t>
            </w:r>
            <w:r>
              <w:rPr>
                <w:rStyle w:val="a5"/>
              </w:rPr>
              <w:t>Resolution:</w:t>
            </w:r>
            <w:r>
              <w:t xml:space="preserve"> Confirmed adherence to standard numbering baseline.</w:t>
            </w:r>
          </w:p>
        </w:tc>
      </w:tr>
      <w:tr w:rsidR="00F24910" w14:paraId="1CA452E6" w14:textId="77777777" w:rsidTr="00511399">
        <w:tc>
          <w:tcPr>
            <w:tcW w:w="1860" w:type="dxa"/>
            <w:vAlign w:val="center"/>
          </w:tcPr>
          <w:p w14:paraId="62E8FDBD" w14:textId="77777777" w:rsidR="00F24910" w:rsidRDefault="00F24910" w:rsidP="00511399">
            <w:pPr>
              <w:pStyle w:val="TableContents"/>
            </w:pPr>
            <w:r>
              <w:rPr>
                <w:rStyle w:val="a4"/>
              </w:rPr>
              <w:t>Aiham Alhalmi</w:t>
            </w:r>
            <w:r>
              <w:t xml:space="preserve"> </w:t>
            </w:r>
            <w:r>
              <w:rPr>
                <w:rStyle w:val="a5"/>
              </w:rPr>
              <w:t>(Scrum Master)</w:t>
            </w:r>
          </w:p>
        </w:tc>
        <w:tc>
          <w:tcPr>
            <w:tcW w:w="2359" w:type="dxa"/>
            <w:vAlign w:val="center"/>
          </w:tcPr>
          <w:p w14:paraId="1F5B25B0" w14:textId="77777777" w:rsidR="00F24910" w:rsidRDefault="00F24910" w:rsidP="00511399">
            <w:pPr>
              <w:pStyle w:val="TableContents"/>
            </w:pPr>
            <w:r>
              <w:t>Conducted offline launch verification (</w:t>
            </w:r>
            <w:r>
              <w:rPr>
                <w:rStyle w:val="a4"/>
              </w:rPr>
              <w:t>T-1.3</w:t>
            </w:r>
            <w:r>
              <w:t>) and checked GitHub repository status.</w:t>
            </w:r>
          </w:p>
        </w:tc>
        <w:tc>
          <w:tcPr>
            <w:tcW w:w="2592" w:type="dxa"/>
            <w:vAlign w:val="center"/>
          </w:tcPr>
          <w:p w14:paraId="06C1853E" w14:textId="77777777" w:rsidR="00F24910" w:rsidRDefault="00F24910" w:rsidP="00511399">
            <w:pPr>
              <w:pStyle w:val="TableContents"/>
            </w:pPr>
            <w:r>
              <w:t xml:space="preserve">Monitor Sprint 1 task board, track burndown progress, and assist in </w:t>
            </w:r>
            <w:proofErr w:type="gramStart"/>
            <w:r>
              <w:t>documentation .</w:t>
            </w:r>
            <w:proofErr w:type="gramEnd"/>
          </w:p>
        </w:tc>
        <w:tc>
          <w:tcPr>
            <w:tcW w:w="2827" w:type="dxa"/>
            <w:vAlign w:val="center"/>
          </w:tcPr>
          <w:p w14:paraId="492146C2" w14:textId="77777777" w:rsidR="00F24910" w:rsidRDefault="00F24910" w:rsidP="00511399">
            <w:pPr>
              <w:pStyle w:val="TableContents"/>
            </w:pPr>
            <w:r>
              <w:t>None.</w:t>
            </w:r>
          </w:p>
        </w:tc>
      </w:tr>
    </w:tbl>
    <w:p w14:paraId="4777BDFE" w14:textId="77777777" w:rsidR="00F626A2" w:rsidRDefault="00F626A2" w:rsidP="00F24910">
      <w:pPr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FF3DC8"/>
    <w:multiLevelType w:val="multilevel"/>
    <w:tmpl w:val="AFBEBC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B0"/>
    <w:rsid w:val="008D7EE3"/>
    <w:rsid w:val="00BF10B0"/>
    <w:rsid w:val="00F24910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8C91EC4-46D4-4460-82EB-B79429FA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4910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F24910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F24910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F24910"/>
    <w:rPr>
      <w:b/>
      <w:bCs/>
    </w:rPr>
  </w:style>
  <w:style w:type="character" w:styleId="a5">
    <w:name w:val="Emphasis"/>
    <w:qFormat/>
    <w:rsid w:val="00F24910"/>
    <w:rPr>
      <w:i/>
      <w:iCs/>
    </w:rPr>
  </w:style>
  <w:style w:type="paragraph" w:styleId="a0">
    <w:name w:val="Body Text"/>
    <w:basedOn w:val="a"/>
    <w:link w:val="Char"/>
    <w:rsid w:val="00F24910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F24910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F24910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F2491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2026-09-22T22:17:00Z</dcterms:created>
  <dcterms:modified xsi:type="dcterms:W3CDTF">2026-09-22T22:17:00Z</dcterms:modified>
</cp:coreProperties>
</file>