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950D2" w14:textId="77777777" w:rsidR="00873394" w:rsidRDefault="00873394" w:rsidP="00873394">
      <w:pPr>
        <w:pStyle w:val="2"/>
      </w:pPr>
      <w:r>
        <w:t>1. Sprint Review Notes (Section 34)</w:t>
      </w:r>
    </w:p>
    <w:p w14:paraId="399E45CE" w14:textId="77777777" w:rsidR="00873394" w:rsidRDefault="00873394" w:rsidP="00873394">
      <w:pPr>
        <w:pStyle w:val="a0"/>
      </w:pPr>
      <w:r>
        <w:t>The Sprint Review was conducted at the end of Sprint 1 to inspect the completed product increment and align with stakeholders on future backlog priorities.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011"/>
        <w:gridCol w:w="7627"/>
      </w:tblGrid>
      <w:tr w:rsidR="00873394" w14:paraId="41738199" w14:textId="77777777" w:rsidTr="00511399">
        <w:trPr>
          <w:tblHeader/>
        </w:trPr>
        <w:tc>
          <w:tcPr>
            <w:tcW w:w="2011" w:type="dxa"/>
            <w:vAlign w:val="center"/>
          </w:tcPr>
          <w:p w14:paraId="07E8CE8D" w14:textId="77777777" w:rsidR="00873394" w:rsidRDefault="00873394" w:rsidP="00511399">
            <w:pPr>
              <w:pStyle w:val="TableHeading"/>
              <w:jc w:val="left"/>
            </w:pPr>
            <w:r>
              <w:t>Review Item</w:t>
            </w:r>
          </w:p>
        </w:tc>
        <w:tc>
          <w:tcPr>
            <w:tcW w:w="7627" w:type="dxa"/>
            <w:vAlign w:val="center"/>
          </w:tcPr>
          <w:p w14:paraId="09489B1E" w14:textId="77777777" w:rsidR="00873394" w:rsidRDefault="00873394" w:rsidP="00511399">
            <w:pPr>
              <w:pStyle w:val="TableHeading"/>
              <w:jc w:val="left"/>
            </w:pPr>
            <w:r>
              <w:t>Team Details &amp; Outcomes</w:t>
            </w:r>
          </w:p>
        </w:tc>
      </w:tr>
      <w:tr w:rsidR="00873394" w14:paraId="0686B316" w14:textId="77777777" w:rsidTr="00511399">
        <w:tc>
          <w:tcPr>
            <w:tcW w:w="2011" w:type="dxa"/>
            <w:vAlign w:val="center"/>
          </w:tcPr>
          <w:p w14:paraId="073FB12A" w14:textId="77777777" w:rsidR="00873394" w:rsidRDefault="00873394" w:rsidP="00511399">
            <w:pPr>
              <w:pStyle w:val="TableContents"/>
            </w:pPr>
            <w:r>
              <w:rPr>
                <w:rStyle w:val="a4"/>
              </w:rPr>
              <w:t>Sprint Number</w:t>
            </w:r>
          </w:p>
        </w:tc>
        <w:tc>
          <w:tcPr>
            <w:tcW w:w="7627" w:type="dxa"/>
            <w:vAlign w:val="center"/>
          </w:tcPr>
          <w:p w14:paraId="317C3EEC" w14:textId="77777777" w:rsidR="00873394" w:rsidRDefault="00873394" w:rsidP="00511399">
            <w:pPr>
              <w:pStyle w:val="TableContents"/>
            </w:pPr>
            <w:r>
              <w:rPr>
                <w:rStyle w:val="a4"/>
              </w:rPr>
              <w:t>Sprint 1</w:t>
            </w:r>
          </w:p>
        </w:tc>
      </w:tr>
      <w:tr w:rsidR="00873394" w14:paraId="1156EB29" w14:textId="77777777" w:rsidTr="00511399">
        <w:tc>
          <w:tcPr>
            <w:tcW w:w="2011" w:type="dxa"/>
            <w:vAlign w:val="center"/>
          </w:tcPr>
          <w:p w14:paraId="7891142D" w14:textId="77777777" w:rsidR="00873394" w:rsidRDefault="00873394" w:rsidP="00511399">
            <w:pPr>
              <w:pStyle w:val="TableContents"/>
            </w:pPr>
            <w:r>
              <w:rPr>
                <w:rStyle w:val="a4"/>
              </w:rPr>
              <w:t>Sprint Goal</w:t>
            </w:r>
          </w:p>
        </w:tc>
        <w:tc>
          <w:tcPr>
            <w:tcW w:w="7627" w:type="dxa"/>
            <w:vAlign w:val="center"/>
          </w:tcPr>
          <w:p w14:paraId="70C00399" w14:textId="77777777" w:rsidR="00873394" w:rsidRDefault="00873394" w:rsidP="00511399">
            <w:pPr>
              <w:pStyle w:val="TableContents"/>
            </w:pPr>
            <w:r>
              <w:t>Establish a fully functional, offline desktop application foundation with local SQLite database initialization, residential unit directory mapping, and real-time unit occupancy tracking.</w:t>
            </w:r>
          </w:p>
        </w:tc>
      </w:tr>
      <w:tr w:rsidR="00873394" w14:paraId="0C9BA013" w14:textId="77777777" w:rsidTr="00511399">
        <w:tc>
          <w:tcPr>
            <w:tcW w:w="2011" w:type="dxa"/>
            <w:vAlign w:val="center"/>
          </w:tcPr>
          <w:p w14:paraId="4E8850FF" w14:textId="77777777" w:rsidR="00873394" w:rsidRDefault="00873394" w:rsidP="00511399">
            <w:pPr>
              <w:pStyle w:val="TableContents"/>
            </w:pPr>
            <w:r>
              <w:rPr>
                <w:rStyle w:val="a4"/>
              </w:rPr>
              <w:t>Goal Achieved?</w:t>
            </w:r>
          </w:p>
        </w:tc>
        <w:tc>
          <w:tcPr>
            <w:tcW w:w="7627" w:type="dxa"/>
            <w:vAlign w:val="center"/>
          </w:tcPr>
          <w:p w14:paraId="5E981CF4" w14:textId="77777777" w:rsidR="00873394" w:rsidRDefault="00873394" w:rsidP="00511399">
            <w:pPr>
              <w:pStyle w:val="TableContents"/>
            </w:pPr>
            <w:r>
              <w:rPr>
                <w:rStyle w:val="a4"/>
              </w:rPr>
              <w:t>Yes</w:t>
            </w:r>
            <w:r>
              <w:t xml:space="preserve"> — All committed User Stories were completed and satisfied the Definition of Done.</w:t>
            </w:r>
          </w:p>
        </w:tc>
      </w:tr>
      <w:tr w:rsidR="00873394" w14:paraId="14505DF6" w14:textId="77777777" w:rsidTr="00511399">
        <w:tc>
          <w:tcPr>
            <w:tcW w:w="2011" w:type="dxa"/>
            <w:vAlign w:val="center"/>
          </w:tcPr>
          <w:p w14:paraId="4958ADCD" w14:textId="77777777" w:rsidR="00873394" w:rsidRDefault="00873394" w:rsidP="00511399">
            <w:pPr>
              <w:pStyle w:val="TableContents"/>
            </w:pPr>
            <w:r>
              <w:rPr>
                <w:rStyle w:val="a4"/>
              </w:rPr>
              <w:t>Completed Stories</w:t>
            </w:r>
          </w:p>
        </w:tc>
        <w:tc>
          <w:tcPr>
            <w:tcW w:w="7627" w:type="dxa"/>
            <w:vAlign w:val="center"/>
          </w:tcPr>
          <w:p w14:paraId="6A107473" w14:textId="77777777" w:rsidR="00873394" w:rsidRDefault="00873394" w:rsidP="00511399">
            <w:pPr>
              <w:pStyle w:val="TableContents"/>
            </w:pPr>
            <w:r>
              <w:t xml:space="preserve">• </w:t>
            </w:r>
            <w:r>
              <w:rPr>
                <w:rStyle w:val="a4"/>
              </w:rPr>
              <w:t>US-01:</w:t>
            </w:r>
            <w:r>
              <w:t xml:space="preserve"> Standalone Desktop App &amp; SQLite Database Initialization (5 SP)</w:t>
            </w:r>
            <w:r>
              <w:br/>
              <w:t xml:space="preserve">• </w:t>
            </w:r>
            <w:r>
              <w:rPr>
                <w:rStyle w:val="a4"/>
              </w:rPr>
              <w:t>US-02:</w:t>
            </w:r>
            <w:r>
              <w:t xml:space="preserve"> Residential Unit Directory &amp; Mapping (3 SP)</w:t>
            </w:r>
            <w:r>
              <w:br/>
              <w:t xml:space="preserve">• </w:t>
            </w:r>
            <w:r>
              <w:rPr>
                <w:rStyle w:val="a4"/>
              </w:rPr>
              <w:t>US-03:</w:t>
            </w:r>
            <w:r>
              <w:t xml:space="preserve"> Real-Time Unit Occupancy Status Tracking (3 SP)</w:t>
            </w:r>
          </w:p>
        </w:tc>
      </w:tr>
      <w:tr w:rsidR="00873394" w14:paraId="0D8FBE08" w14:textId="77777777" w:rsidTr="00511399">
        <w:tc>
          <w:tcPr>
            <w:tcW w:w="2011" w:type="dxa"/>
            <w:vAlign w:val="center"/>
          </w:tcPr>
          <w:p w14:paraId="6A315558" w14:textId="77777777" w:rsidR="00873394" w:rsidRDefault="00873394" w:rsidP="00511399">
            <w:pPr>
              <w:pStyle w:val="TableContents"/>
            </w:pPr>
            <w:r>
              <w:rPr>
                <w:rStyle w:val="a4"/>
              </w:rPr>
              <w:t>Unfinished Stories</w:t>
            </w:r>
          </w:p>
        </w:tc>
        <w:tc>
          <w:tcPr>
            <w:tcW w:w="7627" w:type="dxa"/>
            <w:vAlign w:val="center"/>
          </w:tcPr>
          <w:p w14:paraId="01A40CE7" w14:textId="77777777" w:rsidR="00873394" w:rsidRDefault="00873394" w:rsidP="00511399">
            <w:pPr>
              <w:pStyle w:val="TableContents"/>
            </w:pPr>
            <w:r>
              <w:rPr>
                <w:rStyle w:val="a4"/>
              </w:rPr>
              <w:t>None</w:t>
            </w:r>
            <w:r>
              <w:t xml:space="preserve"> — 100% of planned Sprint 1 scope (11 Story Points) was delivered.</w:t>
            </w:r>
          </w:p>
        </w:tc>
      </w:tr>
      <w:tr w:rsidR="00873394" w14:paraId="5D984FC5" w14:textId="77777777" w:rsidTr="00511399">
        <w:tc>
          <w:tcPr>
            <w:tcW w:w="2011" w:type="dxa"/>
            <w:vAlign w:val="center"/>
          </w:tcPr>
          <w:p w14:paraId="5E79F0A7" w14:textId="77777777" w:rsidR="00873394" w:rsidRDefault="00873394" w:rsidP="00511399">
            <w:pPr>
              <w:pStyle w:val="TableContents"/>
            </w:pPr>
            <w:r>
              <w:rPr>
                <w:rStyle w:val="a4"/>
              </w:rPr>
              <w:t>Increment Demonstrated</w:t>
            </w:r>
          </w:p>
        </w:tc>
        <w:tc>
          <w:tcPr>
            <w:tcW w:w="7627" w:type="dxa"/>
            <w:vAlign w:val="center"/>
          </w:tcPr>
          <w:p w14:paraId="07122168" w14:textId="77777777" w:rsidR="00873394" w:rsidRDefault="00873394" w:rsidP="00511399">
            <w:pPr>
              <w:pStyle w:val="TableContents"/>
            </w:pPr>
            <w:r>
              <w:t xml:space="preserve">Working Windows desktop application running 100% offline with initialized local SQLite storage, interactive unit registration forms, digital unit directory table, and instant visual occupancy status </w:t>
            </w:r>
            <w:proofErr w:type="gramStart"/>
            <w:r>
              <w:t>updates .</w:t>
            </w:r>
            <w:proofErr w:type="gramEnd"/>
          </w:p>
        </w:tc>
      </w:tr>
      <w:tr w:rsidR="00873394" w14:paraId="444BF4A4" w14:textId="77777777" w:rsidTr="00511399">
        <w:tc>
          <w:tcPr>
            <w:tcW w:w="2011" w:type="dxa"/>
            <w:vAlign w:val="center"/>
          </w:tcPr>
          <w:p w14:paraId="3739333A" w14:textId="77777777" w:rsidR="00873394" w:rsidRDefault="00873394" w:rsidP="00511399">
            <w:pPr>
              <w:pStyle w:val="TableContents"/>
            </w:pPr>
            <w:r>
              <w:rPr>
                <w:rStyle w:val="a4"/>
              </w:rPr>
              <w:t>Stakeholders Present</w:t>
            </w:r>
          </w:p>
        </w:tc>
        <w:tc>
          <w:tcPr>
            <w:tcW w:w="7627" w:type="dxa"/>
            <w:vAlign w:val="center"/>
          </w:tcPr>
          <w:p w14:paraId="286EF8CF" w14:textId="77777777" w:rsidR="00873394" w:rsidRDefault="00873394" w:rsidP="00511399">
            <w:pPr>
              <w:pStyle w:val="TableContents"/>
            </w:pPr>
            <w:r>
              <w:rPr>
                <w:rStyle w:val="a4"/>
              </w:rPr>
              <w:t xml:space="preserve">Eng. Rasheed </w:t>
            </w:r>
            <w:proofErr w:type="spellStart"/>
            <w:r>
              <w:rPr>
                <w:rStyle w:val="a4"/>
              </w:rPr>
              <w:t>Aldhaferi</w:t>
            </w:r>
            <w:proofErr w:type="spellEnd"/>
            <w:r>
              <w:t xml:space="preserve"> (Course Instructor / Sponsor), Representative Building Owners &amp; Managers (Primary End Users), and Full Scrum Team.</w:t>
            </w:r>
          </w:p>
        </w:tc>
      </w:tr>
      <w:tr w:rsidR="00873394" w14:paraId="305CD84F" w14:textId="77777777" w:rsidTr="00511399">
        <w:tc>
          <w:tcPr>
            <w:tcW w:w="2011" w:type="dxa"/>
            <w:vAlign w:val="center"/>
          </w:tcPr>
          <w:p w14:paraId="30F51072" w14:textId="77777777" w:rsidR="00873394" w:rsidRDefault="00873394" w:rsidP="00511399">
            <w:pPr>
              <w:pStyle w:val="TableContents"/>
            </w:pPr>
            <w:r>
              <w:rPr>
                <w:rStyle w:val="a4"/>
              </w:rPr>
              <w:t>Main Feedback</w:t>
            </w:r>
          </w:p>
        </w:tc>
        <w:tc>
          <w:tcPr>
            <w:tcW w:w="7627" w:type="dxa"/>
            <w:vAlign w:val="center"/>
          </w:tcPr>
          <w:p w14:paraId="4484A939" w14:textId="77777777" w:rsidR="00873394" w:rsidRDefault="00873394" w:rsidP="00511399">
            <w:pPr>
              <w:pStyle w:val="TableContents"/>
            </w:pPr>
            <w:r>
              <w:t xml:space="preserve">Stakeholders validated the offline speed and simplicity, while requesting local PDF maintenance report exports and multi-language UI support </w:t>
            </w:r>
          </w:p>
        </w:tc>
      </w:tr>
      <w:tr w:rsidR="00873394" w14:paraId="7D90436D" w14:textId="77777777" w:rsidTr="00511399">
        <w:tc>
          <w:tcPr>
            <w:tcW w:w="2011" w:type="dxa"/>
            <w:vAlign w:val="center"/>
          </w:tcPr>
          <w:p w14:paraId="74E3180D" w14:textId="77777777" w:rsidR="00873394" w:rsidRDefault="00873394" w:rsidP="00511399">
            <w:pPr>
              <w:pStyle w:val="TableContents"/>
            </w:pPr>
            <w:r>
              <w:rPr>
                <w:rStyle w:val="a4"/>
              </w:rPr>
              <w:t>Product Backlog Updates</w:t>
            </w:r>
          </w:p>
        </w:tc>
        <w:tc>
          <w:tcPr>
            <w:tcW w:w="7627" w:type="dxa"/>
            <w:vAlign w:val="center"/>
          </w:tcPr>
          <w:p w14:paraId="471EA442" w14:textId="77777777" w:rsidR="00873394" w:rsidRDefault="00873394" w:rsidP="00511399">
            <w:pPr>
              <w:pStyle w:val="TableContents"/>
            </w:pPr>
            <w:r>
              <w:t xml:space="preserve">Added </w:t>
            </w:r>
            <w:r>
              <w:rPr>
                <w:rStyle w:val="a4"/>
              </w:rPr>
              <w:t>CR-002</w:t>
            </w:r>
            <w:r>
              <w:t xml:space="preserve"> (Export Maintenance Reports to PDF) and </w:t>
            </w:r>
            <w:r>
              <w:rPr>
                <w:rStyle w:val="a4"/>
              </w:rPr>
              <w:t>CR-003</w:t>
            </w:r>
            <w:r>
              <w:t xml:space="preserve"> (Multi-Language Support) as approved backlog items, while </w:t>
            </w:r>
            <w:r>
              <w:rPr>
                <w:rStyle w:val="a4"/>
              </w:rPr>
              <w:t>CR-001</w:t>
            </w:r>
            <w:r>
              <w:t xml:space="preserve"> (Online Payment Integration) was rejected</w:t>
            </w:r>
          </w:p>
        </w:tc>
      </w:tr>
      <w:tr w:rsidR="00873394" w14:paraId="4BF6B57E" w14:textId="77777777" w:rsidTr="00511399">
        <w:tc>
          <w:tcPr>
            <w:tcW w:w="2011" w:type="dxa"/>
            <w:vAlign w:val="center"/>
          </w:tcPr>
          <w:p w14:paraId="2277A96E" w14:textId="77777777" w:rsidR="00873394" w:rsidRDefault="00873394" w:rsidP="00511399">
            <w:pPr>
              <w:pStyle w:val="TableContents"/>
            </w:pPr>
            <w:r>
              <w:rPr>
                <w:rStyle w:val="a4"/>
              </w:rPr>
              <w:t>Next Recommended Focus</w:t>
            </w:r>
          </w:p>
        </w:tc>
        <w:tc>
          <w:tcPr>
            <w:tcW w:w="7627" w:type="dxa"/>
            <w:vAlign w:val="center"/>
          </w:tcPr>
          <w:p w14:paraId="63ABAC1D" w14:textId="77777777" w:rsidR="00873394" w:rsidRDefault="00873394" w:rsidP="00511399">
            <w:pPr>
              <w:pStyle w:val="TableContents"/>
            </w:pPr>
            <w:r>
              <w:t>Prioritize Rent Calculation &amp; Financial Payment Logging (</w:t>
            </w:r>
            <w:r>
              <w:rPr>
                <w:rStyle w:val="a4"/>
              </w:rPr>
              <w:t>US-04</w:t>
            </w:r>
            <w:r>
              <w:t xml:space="preserve">, </w:t>
            </w:r>
            <w:r>
              <w:rPr>
                <w:rStyle w:val="a4"/>
              </w:rPr>
              <w:t>US-05</w:t>
            </w:r>
            <w:r>
              <w:t>) for Sprint 2.</w:t>
            </w:r>
          </w:p>
        </w:tc>
      </w:tr>
    </w:tbl>
    <w:p w14:paraId="52B0A0C3" w14:textId="77777777" w:rsidR="00F626A2" w:rsidRDefault="00F626A2" w:rsidP="00873394"/>
    <w:sectPr w:rsidR="00F626A2" w:rsidSect="008D7EE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C13"/>
    <w:rsid w:val="00136C13"/>
    <w:rsid w:val="00873394"/>
    <w:rsid w:val="008D7EE3"/>
    <w:rsid w:val="00F6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7D506EE-8325-4D98-8F5A-3E116E45D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3394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paragraph" w:styleId="2">
    <w:name w:val="heading 2"/>
    <w:basedOn w:val="a"/>
    <w:next w:val="a0"/>
    <w:link w:val="2Char"/>
    <w:uiPriority w:val="9"/>
    <w:unhideWhenUsed/>
    <w:qFormat/>
    <w:rsid w:val="00873394"/>
    <w:pPr>
      <w:keepNext/>
      <w:spacing w:before="200" w:after="120"/>
      <w:outlineLvl w:val="1"/>
    </w:pPr>
    <w:rPr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Char">
    <w:name w:val="عنوان 2 Char"/>
    <w:basedOn w:val="a1"/>
    <w:link w:val="2"/>
    <w:uiPriority w:val="9"/>
    <w:rsid w:val="00873394"/>
    <w:rPr>
      <w:rFonts w:ascii="Liberation Serif" w:eastAsia="Noto Serif CJK SC" w:hAnsi="Liberation Serif" w:cs="Lohit Devanagari"/>
      <w:b/>
      <w:bCs/>
      <w:kern w:val="2"/>
      <w:sz w:val="36"/>
      <w:szCs w:val="36"/>
      <w:lang w:eastAsia="zh-CN" w:bidi="hi-IN"/>
    </w:rPr>
  </w:style>
  <w:style w:type="character" w:styleId="a4">
    <w:name w:val="Strong"/>
    <w:qFormat/>
    <w:rsid w:val="00873394"/>
    <w:rPr>
      <w:b/>
      <w:bCs/>
    </w:rPr>
  </w:style>
  <w:style w:type="paragraph" w:styleId="a0">
    <w:name w:val="Body Text"/>
    <w:basedOn w:val="a"/>
    <w:link w:val="Char"/>
    <w:rsid w:val="00873394"/>
    <w:pPr>
      <w:spacing w:after="140" w:line="276" w:lineRule="auto"/>
    </w:pPr>
  </w:style>
  <w:style w:type="character" w:customStyle="1" w:styleId="Char">
    <w:name w:val="نص أساسي Char"/>
    <w:basedOn w:val="a1"/>
    <w:link w:val="a0"/>
    <w:rsid w:val="00873394"/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paragraph" w:customStyle="1" w:styleId="TableContents">
    <w:name w:val="Table Contents"/>
    <w:basedOn w:val="a"/>
    <w:qFormat/>
    <w:rsid w:val="00873394"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sid w:val="00873394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Medo Smawi</dc:creator>
  <cp:keywords/>
  <dc:description/>
  <cp:lastModifiedBy>Medo Smawi</cp:lastModifiedBy>
  <cp:revision>2</cp:revision>
  <dcterms:created xsi:type="dcterms:W3CDTF">2026-09-22T22:19:00Z</dcterms:created>
  <dcterms:modified xsi:type="dcterms:W3CDTF">2026-09-22T22:19:00Z</dcterms:modified>
</cp:coreProperties>
</file>