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04040"/>
          <w:sz w:val="26"/>
        </w:rPr>
        <w:t>International University of Technology Twintech (I.U.T.T)</w:t>
      </w:r>
    </w:p>
    <w:p>
      <w:pPr>
        <w:spacing w:before="240" w:after="280"/>
        <w:jc w:val="center"/>
      </w:pPr>
      <w:r>
        <w:rPr>
          <w:rFonts w:ascii="Calibri" w:hAnsi="Calibri"/>
          <w:b/>
          <w:color w:val="4472C4"/>
          <w:sz w:val="40"/>
        </w:rPr>
        <w:t>Project Idea: Apartment Management System (AMS)</w:t>
      </w:r>
    </w:p>
    <w:p>
      <w:pPr>
        <w:jc w:val="center"/>
      </w:pPr>
      <w:r>
        <w:rPr>
          <w:rFonts w:ascii="Calibri" w:hAnsi="Calibri"/>
          <w:i/>
          <w:color w:val="666666"/>
          <w:sz w:val="22"/>
        </w:rPr>
        <w:t>Midterm Deliverable 01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25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Author / Instructor</w:t>
            </w:r>
          </w:p>
        </w:tc>
        <w:tc>
          <w:tcPr>
            <w:tcW w:type="dxa" w:w="225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Course</w:t>
            </w:r>
          </w:p>
        </w:tc>
        <w:tc>
          <w:tcPr>
            <w:tcW w:type="dxa" w:w="225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2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Apartment Management System (AMS)</w:t>
            </w:r>
          </w:p>
        </w:tc>
        <w:tc>
          <w:tcPr>
            <w:tcW w:type="dxa" w:w="2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Eng. Rasheed Aldhaferi</w:t>
            </w:r>
          </w:p>
        </w:tc>
        <w:tc>
          <w:tcPr>
            <w:tcW w:type="dxa" w:w="2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Software Engineering Tutorial</w:t>
            </w:r>
          </w:p>
        </w:tc>
        <w:tc>
          <w:tcPr>
            <w:tcW w:type="dxa" w:w="2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V1.0</w:t>
            </w:r>
          </w:p>
        </w:tc>
      </w:tr>
    </w:tbl>
    <w:p>
      <w:pPr>
        <w:spacing w:after="40"/>
      </w:pPr>
    </w:p>
    <w:p/>
    <w:p>
      <w:pPr>
        <w:pStyle w:val="Heading1"/>
        <w:keepNext/>
      </w:pPr>
      <w:r>
        <w:t>1. Project Name</w:t>
      </w:r>
    </w:p>
    <w:p>
      <w:pPr>
        <w:spacing w:line="259" w:lineRule="auto" w:after="120"/>
      </w:pPr>
      <w:r>
        <w:t>Apartment Management System (AMS) — a desktop-based, local-first property management software product, Version 1.0.</w:t>
      </w:r>
    </w:p>
    <w:p>
      <w:pPr>
        <w:pStyle w:val="Heading1"/>
        <w:keepNext/>
      </w:pPr>
      <w:r>
        <w:t>2. Problem Statement</w:t>
      </w:r>
    </w:p>
    <w:p>
      <w:pPr>
        <w:spacing w:line="259" w:lineRule="auto" w:after="120"/>
      </w:pPr>
      <w:r>
        <w:t>Local apartment building managers and owners often rely on paper ledgers, fragmented logs, and memory to track rent, vacancies, parcel deliveries, and repair requests. This creates duplicated records, delayed follow-up, unclear balances, and limited visibility into building operations. AMS will digitize and centralize these operations in a single Windows desktop application that remains usable without internet access.</w:t>
      </w:r>
    </w:p>
    <w:p>
      <w:pPr>
        <w:pStyle w:val="Heading1"/>
        <w:keepNext/>
      </w:pPr>
      <w:r>
        <w:t>3. Target Users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09"/>
        <w:gridCol w:w="3009"/>
        <w:gridCol w:w="3009"/>
      </w:tblGrid>
      <w:tr>
        <w:tc>
          <w:tcPr>
            <w:tcW w:type="dxa" w:w="1872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User</w:t>
            </w:r>
          </w:p>
        </w:tc>
        <w:tc>
          <w:tcPr>
            <w:tcW w:type="dxa" w:w="2880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Role in AMS</w:t>
            </w:r>
          </w:p>
        </w:tc>
        <w:tc>
          <w:tcPr>
            <w:tcW w:type="dxa" w:w="4464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Primary Needs</w:t>
            </w:r>
          </w:p>
        </w:tc>
      </w:tr>
      <w:tr>
        <w:tc>
          <w:tcPr>
            <w:tcW w:type="dxa" w:w="187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Building Managers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Primary operational users</w:t>
            </w:r>
          </w:p>
        </w:tc>
        <w:tc>
          <w:tcPr>
            <w:tcW w:type="dxa" w:w="446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Maintain apartments and tenants, record rent, log issues, receive parcels, and view summaries.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Building Owners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Business owners and administrators</w:t>
            </w:r>
          </w:p>
        </w:tc>
        <w:tc>
          <w:tcPr>
            <w:tcW w:type="dxa" w:w="446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Review financial and operational status, manage users, and control backup/restore.</w:t>
            </w:r>
          </w:p>
        </w:tc>
      </w:tr>
      <w:tr>
        <w:tc>
          <w:tcPr>
            <w:tcW w:type="dxa" w:w="187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Apartment Tenants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Secondary beneficiaries</w:t>
            </w:r>
          </w:p>
        </w:tc>
        <w:tc>
          <w:tcPr>
            <w:tcW w:type="dxa" w:w="446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Receive accurate rent records, parcel pickup confirmation, and issue follow-up.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Operations Lead / Staff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Supporting operational users</w:t>
            </w:r>
          </w:p>
        </w:tc>
        <w:tc>
          <w:tcPr>
            <w:tcW w:type="dxa" w:w="446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Process assigned maintenance and parcel tasks within granted permissions.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Main Features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513"/>
        <w:gridCol w:w="4513"/>
      </w:tblGrid>
      <w:tr>
        <w:tc>
          <w:tcPr>
            <w:tcW w:type="dxa" w:w="3312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5904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Main Features</w:t>
            </w:r>
          </w:p>
        </w:tc>
      </w:tr>
      <w:tr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Apartment &amp; Occupancy Management</w:t>
            </w:r>
          </w:p>
        </w:tc>
        <w:tc>
          <w:tcPr>
            <w:tcW w:type="dxa" w:w="590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Create units, map rooms, assign tenants, track vacancies and occupancy status.</w:t>
            </w:r>
          </w:p>
        </w:tc>
      </w:tr>
      <w:tr>
        <w:tc>
          <w:tcPr>
            <w:tcW w:type="dxa" w:w="331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Rent &amp; Payment Tracking</w:t>
            </w:r>
          </w:p>
        </w:tc>
        <w:tc>
          <w:tcPr>
            <w:tcW w:type="dxa" w:w="590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Compute local rent, record cash/docket payments, classify payment status, calculate overdue balances.</w:t>
            </w:r>
          </w:p>
        </w:tc>
      </w:tr>
      <w:tr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Maintenance &amp; Issue Logging</w:t>
            </w:r>
          </w:p>
        </w:tc>
        <w:tc>
          <w:tcPr>
            <w:tcW w:type="dxa" w:w="590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Create repair requests, classify priority, assign responsibility, and move issues Open → In Progress → Resolved.</w:t>
            </w:r>
          </w:p>
        </w:tc>
      </w:tr>
      <w:tr>
        <w:tc>
          <w:tcPr>
            <w:tcW w:type="dxa" w:w="331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Package &amp; Parcel Receiving</w:t>
            </w:r>
          </w:p>
        </w:tc>
        <w:tc>
          <w:tcPr>
            <w:tcW w:type="dxa" w:w="590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Check in parcels, record courier/tracking data, confirm tenant pickup, and search parcel history.</w:t>
            </w:r>
          </w:p>
        </w:tc>
      </w:tr>
      <w:tr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Local Database &amp; Persistence Layer</w:t>
            </w:r>
          </w:p>
        </w:tc>
        <w:tc>
          <w:tcPr>
            <w:tcW w:type="dxa" w:w="590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SQLite storage, ACID transactions, local authentication, role permissions, backup and restore.</w:t>
            </w:r>
          </w:p>
        </w:tc>
      </w:tr>
      <w:tr>
        <w:tc>
          <w:tcPr>
            <w:tcW w:type="dxa" w:w="331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Approved Changes</w:t>
            </w:r>
          </w:p>
        </w:tc>
        <w:tc>
          <w:tcPr>
            <w:tcW w:type="dxa" w:w="590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CR-002 PDF report export and CR-003 Arabic/English UI toggle.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Scope Boundary</w:t>
      </w:r>
    </w:p>
    <w:p>
      <w:pPr>
        <w:spacing w:line="259" w:lineRule="auto" w:after="120"/>
      </w:pPr>
      <w:r>
        <w:t>AMS is strictly offline-capable and intended for one local apartment-building operation in V1.0. Online payments, cloud synchronization, mobile applications, SMS/email gateways, and multi-building SaaS are out of scope.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8"/>
      </w:rPr>
      <w:t>I.U.T.T | Software Engineering Tutorial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6666"/>
        <w:sz w:val="18"/>
      </w:rPr>
      <w:t>Apartment Management System (AMS)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40404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01_Project_Idea</dc:title>
  <dc:subject>Apartment Management System (AMS)</dc:subject>
  <dc:creator>Eng. Rasheed Aldhaferi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