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120F" w14:textId="769FF5E4" w:rsidR="00580A0A" w:rsidRDefault="00BD65E6" w:rsidP="00F67112">
      <w:pPr>
        <w:bidi w:val="0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7291CA" wp14:editId="32D06B9D">
                <wp:simplePos x="0" y="0"/>
                <wp:positionH relativeFrom="column">
                  <wp:posOffset>4395410</wp:posOffset>
                </wp:positionH>
                <wp:positionV relativeFrom="paragraph">
                  <wp:posOffset>7478395</wp:posOffset>
                </wp:positionV>
                <wp:extent cx="1613140" cy="1345721"/>
                <wp:effectExtent l="0" t="0" r="25400" b="26035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BDF7F2" w14:textId="53A65851" w:rsidR="00BD65E6" w:rsidRDefault="00BD65E6" w:rsidP="00B701C4">
                            <w:pPr>
                              <w:bidi w:val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Instructor:</w:t>
                            </w:r>
                          </w:p>
                          <w:p w14:paraId="2F970440" w14:textId="51E538CD" w:rsidR="00BD65E6" w:rsidRDefault="00BD65E6" w:rsidP="00B701C4">
                            <w:pPr>
                              <w:bidi w:val="0"/>
                            </w:pPr>
                            <w:r>
                              <w:t xml:space="preserve">Eng. </w:t>
                            </w:r>
                            <w:r w:rsidR="00AD1C79">
                              <w:t xml:space="preserve">Rasheed </w:t>
                            </w:r>
                            <w:proofErr w:type="spellStart"/>
                            <w:r w:rsidR="00AD1C79">
                              <w:t>Aldhaferi</w:t>
                            </w:r>
                            <w:proofErr w:type="spellEnd"/>
                          </w:p>
                          <w:p w14:paraId="61C0EF1B" w14:textId="77777777" w:rsidR="00AD1C79" w:rsidRPr="00BD65E6" w:rsidRDefault="00AD1C79" w:rsidP="00B701C4">
                            <w:pPr>
                              <w:bidi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291CA"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margin-left:346.1pt;margin-top:588.85pt;width:127pt;height:10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" fillcolor="white [3201]" strokecolor="white [3212]" strokeweight=".5pt">
                <v:textbox>
                  <w:txbxContent>
                    <w:p w14:paraId="66BDF7F2" w14:textId="53A65851" w:rsidR="00BD65E6" w:rsidRDefault="00BD65E6" w:rsidP="00B701C4">
                      <w:pPr>
                        <w:bidi w:val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Instructor:</w:t>
                      </w:r>
                    </w:p>
                    <w:p w14:paraId="2F970440" w14:textId="51E538CD" w:rsidR="00BD65E6" w:rsidRDefault="00BD65E6" w:rsidP="00B701C4">
                      <w:pPr>
                        <w:bidi w:val="0"/>
                      </w:pPr>
                      <w:r>
                        <w:t xml:space="preserve">Eng. </w:t>
                      </w:r>
                      <w:r w:rsidR="00AD1C79">
                        <w:t xml:space="preserve">Rasheed </w:t>
                      </w:r>
                      <w:proofErr w:type="spellStart"/>
                      <w:r w:rsidR="00AD1C79">
                        <w:t>Aldhaferi</w:t>
                      </w:r>
                      <w:proofErr w:type="spellEnd"/>
                    </w:p>
                    <w:p w14:paraId="61C0EF1B" w14:textId="77777777" w:rsidR="00AD1C79" w:rsidRPr="00BD65E6" w:rsidRDefault="00AD1C79" w:rsidP="00B701C4">
                      <w:pPr>
                        <w:bidi w:val="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8B317C" wp14:editId="4B748AD6">
                <wp:simplePos x="0" y="0"/>
                <wp:positionH relativeFrom="column">
                  <wp:posOffset>-599536</wp:posOffset>
                </wp:positionH>
                <wp:positionV relativeFrom="paragraph">
                  <wp:posOffset>7478730</wp:posOffset>
                </wp:positionV>
                <wp:extent cx="1613140" cy="1345721"/>
                <wp:effectExtent l="0" t="0" r="25400" b="26035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3140" cy="1345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076474" w14:textId="394BD21B" w:rsidR="00BD65E6" w:rsidRPr="00BD65E6" w:rsidRDefault="00BD65E6" w:rsidP="00B701C4">
                            <w:pPr>
                              <w:bidi w:val="0"/>
                              <w:rPr>
                                <w:b/>
                                <w:bCs/>
                              </w:rPr>
                            </w:pPr>
                            <w:r w:rsidRPr="00BD65E6">
                              <w:rPr>
                                <w:b/>
                                <w:bCs/>
                              </w:rPr>
                              <w:t>Made By:</w:t>
                            </w:r>
                          </w:p>
                          <w:p w14:paraId="2CC8284E" w14:textId="75E7DF5B" w:rsidR="00BD65E6" w:rsidRDefault="00BD65E6" w:rsidP="00B701C4">
                            <w:pPr>
                              <w:bidi w:val="0"/>
                            </w:pPr>
                            <w:r>
                              <w:t>Mohammed Alsamawi</w:t>
                            </w:r>
                          </w:p>
                          <w:p w14:paraId="5B70AD3A" w14:textId="115E9C9E" w:rsidR="00BD65E6" w:rsidRDefault="00BD65E6" w:rsidP="00B701C4">
                            <w:pPr>
                              <w:bidi w:val="0"/>
                            </w:pPr>
                            <w:r>
                              <w:t>Aiham Alhalmi</w:t>
                            </w:r>
                          </w:p>
                          <w:p w14:paraId="75AB0D19" w14:textId="5139F72B" w:rsidR="00BD65E6" w:rsidRDefault="00BD65E6" w:rsidP="00B701C4">
                            <w:pPr>
                              <w:bidi w:val="0"/>
                            </w:pPr>
                            <w:r>
                              <w:t>Habib Sabri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B317C" id="مربع نص 4" o:spid="_x0000_s1027" type="#_x0000_t202" style="position:absolute;margin-left:-47.2pt;margin-top:588.9pt;width:127pt;height:105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" fillcolor="white [3201]" strokecolor="white [3212]" strokeweight=".5pt">
                <v:textbox>
                  <w:txbxContent>
                    <w:p w14:paraId="68076474" w14:textId="394BD21B" w:rsidR="00BD65E6" w:rsidRPr="00BD65E6" w:rsidRDefault="00BD65E6" w:rsidP="00B701C4">
                      <w:pPr>
                        <w:bidi w:val="0"/>
                        <w:rPr>
                          <w:b/>
                          <w:bCs/>
                        </w:rPr>
                      </w:pPr>
                      <w:r w:rsidRPr="00BD65E6">
                        <w:rPr>
                          <w:b/>
                          <w:bCs/>
                        </w:rPr>
                        <w:t>Made By:</w:t>
                      </w:r>
                    </w:p>
                    <w:p w14:paraId="2CC8284E" w14:textId="75E7DF5B" w:rsidR="00BD65E6" w:rsidRDefault="00BD65E6" w:rsidP="00B701C4">
                      <w:pPr>
                        <w:bidi w:val="0"/>
                      </w:pPr>
                      <w:r>
                        <w:t>Mohammed Alsamawi</w:t>
                      </w:r>
                    </w:p>
                    <w:p w14:paraId="5B70AD3A" w14:textId="115E9C9E" w:rsidR="00BD65E6" w:rsidRDefault="00BD65E6" w:rsidP="00B701C4">
                      <w:pPr>
                        <w:bidi w:val="0"/>
                      </w:pPr>
                      <w:r>
                        <w:t>Aiham Alhalmi</w:t>
                      </w:r>
                    </w:p>
                    <w:p w14:paraId="75AB0D19" w14:textId="5139F72B" w:rsidR="00BD65E6" w:rsidRDefault="00BD65E6" w:rsidP="00B701C4">
                      <w:pPr>
                        <w:bidi w:val="0"/>
                      </w:pPr>
                      <w:r>
                        <w:t>Habib Sabri</w:t>
                      </w:r>
                    </w:p>
                  </w:txbxContent>
                </v:textbox>
              </v:shape>
            </w:pict>
          </mc:Fallback>
        </mc:AlternateContent>
      </w:r>
      <w:r w:rsidR="0058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225B50" wp14:editId="31232CC0">
                <wp:simplePos x="0" y="0"/>
                <wp:positionH relativeFrom="margin">
                  <wp:align>center</wp:align>
                </wp:positionH>
                <wp:positionV relativeFrom="paragraph">
                  <wp:posOffset>672525</wp:posOffset>
                </wp:positionV>
                <wp:extent cx="4468483" cy="2165230"/>
                <wp:effectExtent l="0" t="0" r="27940" b="26035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8483" cy="2165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D803C77" w14:textId="77777777" w:rsidR="00BD65E6" w:rsidRDefault="00BD65E6" w:rsidP="00BD65E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</w:pPr>
                            <w:r w:rsidRPr="00580A0A">
                              <w:rPr>
                                <w:rFonts w:asciiTheme="majorBidi" w:hAnsiTheme="majorBidi" w:cstheme="majorBidi"/>
                                <w:sz w:val="48"/>
                                <w:szCs w:val="48"/>
                              </w:rPr>
                              <w:t>Apartment Management System</w:t>
                            </w:r>
                          </w:p>
                          <w:p w14:paraId="628F46B5" w14:textId="77777777" w:rsidR="00F67112" w:rsidRDefault="00F67112" w:rsidP="00F67112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 xml:space="preserve">Stake Holder Register </w:t>
                            </w:r>
                          </w:p>
                          <w:p w14:paraId="6B9C87CE" w14:textId="1F783B7F" w:rsidR="00BD65E6" w:rsidRPr="00580A0A" w:rsidRDefault="00AD1C79" w:rsidP="00F67112">
                            <w:pPr>
                              <w:bidi w:val="0"/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Document</w:t>
                            </w:r>
                          </w:p>
                          <w:p w14:paraId="749C618D" w14:textId="77777777" w:rsidR="00580A0A" w:rsidRDefault="00580A0A" w:rsidP="00BD65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225B50" id="مربع نص 3" o:spid="_x0000_s1028" type="#_x0000_t202" style="position:absolute;margin-left:0;margin-top:52.95pt;width:351.85pt;height:170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" fillcolor="white [3201]" strokecolor="white [3212]" strokeweight=".5pt">
                <v:textbox>
                  <w:txbxContent>
                    <w:p w14:paraId="6D803C77" w14:textId="77777777" w:rsidR="00BD65E6" w:rsidRDefault="00BD65E6" w:rsidP="00BD65E6">
                      <w:pPr>
                        <w:jc w:val="center"/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</w:pPr>
                      <w:r w:rsidRPr="00580A0A">
                        <w:rPr>
                          <w:rFonts w:asciiTheme="majorBidi" w:hAnsiTheme="majorBidi" w:cstheme="majorBidi"/>
                          <w:sz w:val="48"/>
                          <w:szCs w:val="48"/>
                        </w:rPr>
                        <w:t>Apartment Management System</w:t>
                      </w:r>
                    </w:p>
                    <w:p w14:paraId="628F46B5" w14:textId="77777777" w:rsidR="00F67112" w:rsidRDefault="00F67112" w:rsidP="00F67112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 xml:space="preserve">Stake Holder Register </w:t>
                      </w:r>
                    </w:p>
                    <w:p w14:paraId="6B9C87CE" w14:textId="1F783B7F" w:rsidR="00BD65E6" w:rsidRPr="00580A0A" w:rsidRDefault="00AD1C79" w:rsidP="00F67112">
                      <w:pPr>
                        <w:bidi w:val="0"/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Document</w:t>
                      </w:r>
                    </w:p>
                    <w:p w14:paraId="749C618D" w14:textId="77777777" w:rsidR="00580A0A" w:rsidRDefault="00580A0A" w:rsidP="00BD65E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80A0A" w:rsidRPr="00580A0A">
        <w:t xml:space="preserve"> </w:t>
      </w:r>
    </w:p>
    <w:p w14:paraId="71A92E6D" w14:textId="43F2239A" w:rsidR="00F67112" w:rsidRDefault="00F67112" w:rsidP="00F67112">
      <w:pPr>
        <w:bidi w:val="0"/>
        <w:rPr>
          <w:rtl/>
        </w:rPr>
      </w:pPr>
    </w:p>
    <w:p w14:paraId="3B4CA802" w14:textId="06D63623" w:rsidR="00F67112" w:rsidRDefault="00F67112" w:rsidP="00F67112">
      <w:pPr>
        <w:bidi w:val="0"/>
        <w:rPr>
          <w:rtl/>
        </w:rPr>
      </w:pPr>
    </w:p>
    <w:p w14:paraId="62E79549" w14:textId="6956F0AD" w:rsidR="00F67112" w:rsidRDefault="00F67112" w:rsidP="00F67112">
      <w:pPr>
        <w:bidi w:val="0"/>
        <w:rPr>
          <w:rtl/>
        </w:rPr>
      </w:pPr>
    </w:p>
    <w:p w14:paraId="475C10E9" w14:textId="3201A259" w:rsidR="00F67112" w:rsidRDefault="00F67112" w:rsidP="00F67112">
      <w:pPr>
        <w:bidi w:val="0"/>
        <w:rPr>
          <w:rtl/>
        </w:rPr>
      </w:pPr>
    </w:p>
    <w:p w14:paraId="03BDF2CC" w14:textId="29183402" w:rsidR="00F67112" w:rsidRDefault="00F67112" w:rsidP="00F67112">
      <w:pPr>
        <w:bidi w:val="0"/>
        <w:rPr>
          <w:rtl/>
        </w:rPr>
      </w:pPr>
    </w:p>
    <w:p w14:paraId="208FF789" w14:textId="4E180F32" w:rsidR="00F67112" w:rsidRDefault="00F67112" w:rsidP="00F67112">
      <w:pPr>
        <w:bidi w:val="0"/>
        <w:rPr>
          <w:rtl/>
        </w:rPr>
      </w:pPr>
    </w:p>
    <w:p w14:paraId="0C0BD57F" w14:textId="3D0A24EE" w:rsidR="00F67112" w:rsidRDefault="00F67112" w:rsidP="00F67112">
      <w:pPr>
        <w:bidi w:val="0"/>
        <w:rPr>
          <w:rtl/>
        </w:rPr>
      </w:pPr>
    </w:p>
    <w:p w14:paraId="4937965A" w14:textId="748FD701" w:rsidR="00F67112" w:rsidRDefault="00F67112" w:rsidP="00F67112">
      <w:pPr>
        <w:bidi w:val="0"/>
        <w:rPr>
          <w:rtl/>
        </w:rPr>
      </w:pPr>
    </w:p>
    <w:p w14:paraId="4D38392C" w14:textId="00F637E9" w:rsidR="00F67112" w:rsidRDefault="00F67112" w:rsidP="00F67112">
      <w:pPr>
        <w:bidi w:val="0"/>
        <w:rPr>
          <w:rtl/>
        </w:rPr>
      </w:pPr>
    </w:p>
    <w:p w14:paraId="00CBA0D8" w14:textId="1EE61E9E" w:rsidR="00F67112" w:rsidRDefault="00F67112" w:rsidP="00F67112">
      <w:pPr>
        <w:bidi w:val="0"/>
        <w:rPr>
          <w:rtl/>
        </w:rPr>
      </w:pPr>
    </w:p>
    <w:p w14:paraId="7D314F73" w14:textId="67C1DB3C" w:rsidR="00F67112" w:rsidRDefault="00F67112" w:rsidP="00F67112">
      <w:pPr>
        <w:bidi w:val="0"/>
        <w:rPr>
          <w:rtl/>
        </w:rPr>
      </w:pPr>
    </w:p>
    <w:p w14:paraId="130476F9" w14:textId="2D54F0B2" w:rsidR="00F67112" w:rsidRDefault="00F67112" w:rsidP="00F67112">
      <w:pPr>
        <w:bidi w:val="0"/>
        <w:rPr>
          <w:rtl/>
        </w:rPr>
      </w:pPr>
    </w:p>
    <w:p w14:paraId="2EA2A605" w14:textId="30C7E0FD" w:rsidR="00F67112" w:rsidRDefault="00F67112" w:rsidP="00F67112">
      <w:pPr>
        <w:bidi w:val="0"/>
        <w:rPr>
          <w:rtl/>
        </w:rPr>
      </w:pPr>
    </w:p>
    <w:p w14:paraId="7F0F1536" w14:textId="00ADA784" w:rsidR="00F67112" w:rsidRDefault="00F67112" w:rsidP="00F67112">
      <w:pPr>
        <w:bidi w:val="0"/>
        <w:rPr>
          <w:rtl/>
        </w:rPr>
      </w:pPr>
    </w:p>
    <w:p w14:paraId="21001FD6" w14:textId="1CD22704" w:rsidR="00F67112" w:rsidRDefault="00F67112" w:rsidP="00F67112">
      <w:pPr>
        <w:bidi w:val="0"/>
        <w:rPr>
          <w:rtl/>
        </w:rPr>
      </w:pPr>
    </w:p>
    <w:p w14:paraId="452F945D" w14:textId="4D5B960E" w:rsidR="00F67112" w:rsidRDefault="00F67112" w:rsidP="00F67112">
      <w:pPr>
        <w:bidi w:val="0"/>
        <w:rPr>
          <w:rtl/>
        </w:rPr>
      </w:pPr>
    </w:p>
    <w:p w14:paraId="4D986636" w14:textId="6A95F843" w:rsidR="00F67112" w:rsidRDefault="00F67112" w:rsidP="00F67112">
      <w:pPr>
        <w:bidi w:val="0"/>
        <w:rPr>
          <w:rtl/>
        </w:rPr>
      </w:pPr>
    </w:p>
    <w:p w14:paraId="16620998" w14:textId="4A16CB3C" w:rsidR="00F67112" w:rsidRDefault="00F67112" w:rsidP="00F67112">
      <w:pPr>
        <w:bidi w:val="0"/>
        <w:rPr>
          <w:rtl/>
        </w:rPr>
      </w:pPr>
    </w:p>
    <w:p w14:paraId="677F8D6B" w14:textId="23612CCC" w:rsidR="00F67112" w:rsidRDefault="00F67112" w:rsidP="00F67112">
      <w:pPr>
        <w:bidi w:val="0"/>
        <w:rPr>
          <w:rtl/>
        </w:rPr>
      </w:pPr>
    </w:p>
    <w:p w14:paraId="6200494D" w14:textId="4008FBD8" w:rsidR="00F67112" w:rsidRDefault="00F67112" w:rsidP="00F67112">
      <w:pPr>
        <w:bidi w:val="0"/>
        <w:rPr>
          <w:rtl/>
        </w:rPr>
      </w:pPr>
    </w:p>
    <w:p w14:paraId="33B26463" w14:textId="5DC1F86A" w:rsidR="00F67112" w:rsidRDefault="00F67112" w:rsidP="00F67112">
      <w:pPr>
        <w:bidi w:val="0"/>
        <w:rPr>
          <w:rtl/>
        </w:rPr>
      </w:pPr>
    </w:p>
    <w:p w14:paraId="7563DB2A" w14:textId="12DBC03D" w:rsidR="00F67112" w:rsidRDefault="00F67112" w:rsidP="00F67112">
      <w:pPr>
        <w:bidi w:val="0"/>
        <w:rPr>
          <w:rtl/>
        </w:rPr>
      </w:pPr>
    </w:p>
    <w:p w14:paraId="136A9FE2" w14:textId="7C844BA8" w:rsidR="00F67112" w:rsidRDefault="00F67112" w:rsidP="00F67112">
      <w:pPr>
        <w:bidi w:val="0"/>
        <w:rPr>
          <w:rtl/>
        </w:rPr>
      </w:pPr>
    </w:p>
    <w:p w14:paraId="7A5772D3" w14:textId="07DD002B" w:rsidR="00F67112" w:rsidRDefault="00F67112" w:rsidP="00F67112">
      <w:pPr>
        <w:bidi w:val="0"/>
        <w:rPr>
          <w:rtl/>
        </w:rPr>
      </w:pPr>
    </w:p>
    <w:p w14:paraId="445C1A4F" w14:textId="1C6A1461" w:rsidR="00F67112" w:rsidRDefault="00F67112" w:rsidP="00F67112">
      <w:pPr>
        <w:bidi w:val="0"/>
        <w:rPr>
          <w:rtl/>
        </w:rPr>
      </w:pPr>
    </w:p>
    <w:p w14:paraId="2C9C9240" w14:textId="0DA35FE5" w:rsidR="00F67112" w:rsidRDefault="00F67112" w:rsidP="00F67112">
      <w:pPr>
        <w:bidi w:val="0"/>
        <w:rPr>
          <w:rtl/>
        </w:rPr>
      </w:pPr>
    </w:p>
    <w:p w14:paraId="4FA281F9" w14:textId="286106A0" w:rsidR="00F67112" w:rsidRDefault="00F67112" w:rsidP="00F67112">
      <w:pPr>
        <w:bidi w:val="0"/>
        <w:rPr>
          <w:rtl/>
        </w:rPr>
      </w:pPr>
    </w:p>
    <w:p w14:paraId="2D47E172" w14:textId="39A0AA88" w:rsidR="00F67112" w:rsidRDefault="00F67112" w:rsidP="00F67112">
      <w:pPr>
        <w:bidi w:val="0"/>
        <w:rPr>
          <w:rtl/>
        </w:rPr>
      </w:pPr>
    </w:p>
    <w:p w14:paraId="63BAEE42" w14:textId="1553456D" w:rsidR="00F67112" w:rsidRDefault="00F67112" w:rsidP="00F67112">
      <w:pPr>
        <w:bidi w:val="0"/>
        <w:rPr>
          <w:rtl/>
        </w:rPr>
      </w:pPr>
    </w:p>
    <w:p w14:paraId="369B2C35" w14:textId="79FBBD46" w:rsidR="00F67112" w:rsidRDefault="00F67112" w:rsidP="00F67112">
      <w:pPr>
        <w:bidi w:val="0"/>
        <w:rPr>
          <w:rtl/>
        </w:rPr>
      </w:pPr>
    </w:p>
    <w:p w14:paraId="49992655" w14:textId="1360671E" w:rsidR="00F67112" w:rsidRDefault="00F67112" w:rsidP="00F67112">
      <w:pPr>
        <w:bidi w:val="0"/>
        <w:rPr>
          <w:rtl/>
        </w:rPr>
      </w:pPr>
    </w:p>
    <w:p w14:paraId="7460B460" w14:textId="74BE3B7D" w:rsidR="00F67112" w:rsidRPr="00F67112" w:rsidRDefault="00F67112" w:rsidP="00F67112">
      <w:pPr>
        <w:bidi w:val="0"/>
        <w:rPr>
          <w:sz w:val="36"/>
          <w:szCs w:val="36"/>
          <w:rtl/>
        </w:rPr>
      </w:pPr>
      <w:r>
        <w:rPr>
          <w:sz w:val="36"/>
          <w:szCs w:val="36"/>
        </w:rPr>
        <w:lastRenderedPageBreak/>
        <w:t>Stake Holder Register</w:t>
      </w:r>
    </w:p>
    <w:p w14:paraId="12F0F9C3" w14:textId="41AA5C98" w:rsidR="00F67112" w:rsidRDefault="00F67112" w:rsidP="00F67112">
      <w:pPr>
        <w:bidi w:val="0"/>
        <w:rPr>
          <w:rtl/>
        </w:rPr>
      </w:pPr>
    </w:p>
    <w:tbl>
      <w:tblPr>
        <w:tblStyle w:val="a5"/>
        <w:tblW w:w="0" w:type="auto"/>
        <w:tblInd w:w="562" w:type="dxa"/>
        <w:tblLook w:val="04A0" w:firstRow="1" w:lastRow="0" w:firstColumn="1" w:lastColumn="0" w:noHBand="0" w:noVBand="1"/>
      </w:tblPr>
      <w:tblGrid>
        <w:gridCol w:w="1443"/>
        <w:gridCol w:w="1464"/>
        <w:gridCol w:w="1278"/>
        <w:gridCol w:w="1736"/>
        <w:gridCol w:w="1798"/>
      </w:tblGrid>
      <w:tr w:rsidR="00914923" w:rsidRPr="00914923" w14:paraId="0F5A30AD" w14:textId="77777777" w:rsidTr="00914923">
        <w:tc>
          <w:tcPr>
            <w:tcW w:w="881" w:type="dxa"/>
            <w:shd w:val="clear" w:color="auto" w:fill="8EAADB" w:themeFill="accent1" w:themeFillTint="99"/>
          </w:tcPr>
          <w:p w14:paraId="12A05895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ID &amp; Name</w:t>
            </w:r>
          </w:p>
        </w:tc>
        <w:tc>
          <w:tcPr>
            <w:tcW w:w="1464" w:type="dxa"/>
            <w:shd w:val="clear" w:color="auto" w:fill="8EAADB" w:themeFill="accent1" w:themeFillTint="99"/>
          </w:tcPr>
          <w:p w14:paraId="2C7311E3" w14:textId="38EC84AC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Role </w:t>
            </w:r>
          </w:p>
        </w:tc>
        <w:tc>
          <w:tcPr>
            <w:tcW w:w="1278" w:type="dxa"/>
            <w:shd w:val="clear" w:color="auto" w:fill="8EAADB" w:themeFill="accent1" w:themeFillTint="99"/>
          </w:tcPr>
          <w:p w14:paraId="55820F6D" w14:textId="18B4257E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Influence</w:t>
            </w: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/ Interest</w:t>
            </w:r>
          </w:p>
        </w:tc>
        <w:tc>
          <w:tcPr>
            <w:tcW w:w="1736" w:type="dxa"/>
            <w:shd w:val="clear" w:color="auto" w:fill="8EAADB" w:themeFill="accent1" w:themeFillTint="99"/>
          </w:tcPr>
          <w:p w14:paraId="219AC31B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Key Expectations</w:t>
            </w:r>
          </w:p>
        </w:tc>
        <w:tc>
          <w:tcPr>
            <w:tcW w:w="1798" w:type="dxa"/>
            <w:shd w:val="clear" w:color="auto" w:fill="8EAADB" w:themeFill="accent1" w:themeFillTint="99"/>
          </w:tcPr>
          <w:p w14:paraId="493B9F47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Communication Method</w:t>
            </w:r>
          </w:p>
        </w:tc>
      </w:tr>
      <w:tr w:rsidR="00914923" w:rsidRPr="00914923" w14:paraId="453E9813" w14:textId="77777777" w:rsidTr="00914923">
        <w:tc>
          <w:tcPr>
            <w:tcW w:w="881" w:type="dxa"/>
          </w:tcPr>
          <w:p w14:paraId="120A1413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SH-01</w:t>
            </w: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br/>
              <w:t xml:space="preserve">Eng. Rasheed </w:t>
            </w:r>
            <w:proofErr w:type="spellStart"/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Aldhaferi</w:t>
            </w:r>
            <w:proofErr w:type="spellEnd"/>
          </w:p>
        </w:tc>
        <w:tc>
          <w:tcPr>
            <w:tcW w:w="1464" w:type="dxa"/>
          </w:tcPr>
          <w:p w14:paraId="27B0CB5C" w14:textId="64AA8F00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Project Sponsor / Course Instructor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</w:p>
        </w:tc>
        <w:tc>
          <w:tcPr>
            <w:tcW w:w="1278" w:type="dxa"/>
          </w:tcPr>
          <w:p w14:paraId="44765393" w14:textId="29550A0C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Influence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: High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  <w:t>Interest: High</w:t>
            </w:r>
          </w:p>
        </w:tc>
        <w:tc>
          <w:tcPr>
            <w:tcW w:w="1736" w:type="dxa"/>
          </w:tcPr>
          <w:p w14:paraId="2E6717E9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Strict adherence to ITPM Lab Manuals (1-6); 100% offline desktop stability; complete 15-document midterm package.</w:t>
            </w:r>
          </w:p>
        </w:tc>
        <w:tc>
          <w:tcPr>
            <w:tcW w:w="1798" w:type="dxa"/>
          </w:tcPr>
          <w:p w14:paraId="440D172B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Weekly Formal Lab Reviews, Evaluation Discussions, Formal Document Submissions.</w:t>
            </w:r>
          </w:p>
        </w:tc>
      </w:tr>
      <w:tr w:rsidR="00914923" w:rsidRPr="00914923" w14:paraId="32B64D98" w14:textId="77777777" w:rsidTr="00914923">
        <w:tc>
          <w:tcPr>
            <w:tcW w:w="881" w:type="dxa"/>
          </w:tcPr>
          <w:p w14:paraId="0D5CE75F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SH-02</w:t>
            </w: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br/>
              <w:t>Mohammed Alsamawi</w:t>
            </w:r>
          </w:p>
        </w:tc>
        <w:tc>
          <w:tcPr>
            <w:tcW w:w="1464" w:type="dxa"/>
          </w:tcPr>
          <w:p w14:paraId="4024F284" w14:textId="168ED002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Project Manager / Product Owner</w:t>
            </w:r>
          </w:p>
        </w:tc>
        <w:tc>
          <w:tcPr>
            <w:tcW w:w="1278" w:type="dxa"/>
          </w:tcPr>
          <w:p w14:paraId="647884F9" w14:textId="1893880F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Influence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: High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  <w:t>Interest: High</w:t>
            </w:r>
          </w:p>
        </w:tc>
        <w:tc>
          <w:tcPr>
            <w:tcW w:w="1736" w:type="dxa"/>
          </w:tcPr>
          <w:p w14:paraId="481C8A36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Clear WBS decomposition; robust 100% offline scope boundaries; high alignment between Charter, Scope Statement, and Backlog.</w:t>
            </w:r>
          </w:p>
        </w:tc>
        <w:tc>
          <w:tcPr>
            <w:tcW w:w="1798" w:type="dxa"/>
          </w:tcPr>
          <w:p w14:paraId="09EF0C44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Daily Informal WhatsApp, Weekly Face-to-Face Meetings, GitHub Pull Request Reviews.</w:t>
            </w:r>
          </w:p>
        </w:tc>
      </w:tr>
      <w:tr w:rsidR="00914923" w:rsidRPr="00914923" w14:paraId="31A78C6A" w14:textId="77777777" w:rsidTr="00914923">
        <w:tc>
          <w:tcPr>
            <w:tcW w:w="881" w:type="dxa"/>
          </w:tcPr>
          <w:p w14:paraId="16CB7F3C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SH-03</w:t>
            </w: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br/>
              <w:t>Aiham Alhalmi</w:t>
            </w:r>
          </w:p>
        </w:tc>
        <w:tc>
          <w:tcPr>
            <w:tcW w:w="1464" w:type="dxa"/>
          </w:tcPr>
          <w:p w14:paraId="17DCF16C" w14:textId="3367C21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 xml:space="preserve">Operations Lead / Scrum Master </w:t>
            </w:r>
          </w:p>
        </w:tc>
        <w:tc>
          <w:tcPr>
            <w:tcW w:w="1278" w:type="dxa"/>
          </w:tcPr>
          <w:p w14:paraId="122680CC" w14:textId="4C8B1136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Influence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: High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  <w:t>Interest: High</w:t>
            </w:r>
          </w:p>
        </w:tc>
        <w:tc>
          <w:tcPr>
            <w:tcW w:w="1736" w:type="dxa"/>
          </w:tcPr>
          <w:p w14:paraId="13FBEFD9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Effective risk mitigations; active issue tracking; strict RACI assignment; seamless Sprint execution and milestone tracking.</w:t>
            </w:r>
          </w:p>
        </w:tc>
        <w:tc>
          <w:tcPr>
            <w:tcW w:w="1798" w:type="dxa"/>
          </w:tcPr>
          <w:p w14:paraId="432D0863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Daily Informal WhatsApp, Weekly Face-to-Face Meetings, Sprint Ceremonies.</w:t>
            </w:r>
          </w:p>
        </w:tc>
      </w:tr>
      <w:tr w:rsidR="00914923" w:rsidRPr="00914923" w14:paraId="783986FD" w14:textId="77777777" w:rsidTr="00914923">
        <w:tc>
          <w:tcPr>
            <w:tcW w:w="881" w:type="dxa"/>
            <w:tcBorders>
              <w:bottom w:val="single" w:sz="4" w:space="0" w:color="auto"/>
            </w:tcBorders>
          </w:tcPr>
          <w:p w14:paraId="03C29F2B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SH-04</w:t>
            </w: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br/>
              <w:t>Habib Sabri</w:t>
            </w:r>
          </w:p>
        </w:tc>
        <w:tc>
          <w:tcPr>
            <w:tcW w:w="1464" w:type="dxa"/>
          </w:tcPr>
          <w:p w14:paraId="5C60F43C" w14:textId="2E8DAAEC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 xml:space="preserve">Team Member </w:t>
            </w:r>
          </w:p>
        </w:tc>
        <w:tc>
          <w:tcPr>
            <w:tcW w:w="1278" w:type="dxa"/>
          </w:tcPr>
          <w:p w14:paraId="0E8683CE" w14:textId="7FF86EC9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Influence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: Low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  <w:t>Interest: Medium</w:t>
            </w:r>
          </w:p>
        </w:tc>
        <w:tc>
          <w:tcPr>
            <w:tcW w:w="1736" w:type="dxa"/>
          </w:tcPr>
          <w:p w14:paraId="684B0CEF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General project involvement and course alignment as designated in revised organizational directives.</w:t>
            </w:r>
          </w:p>
        </w:tc>
        <w:tc>
          <w:tcPr>
            <w:tcW w:w="1798" w:type="dxa"/>
          </w:tcPr>
          <w:p w14:paraId="223C23E3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Weekly Team Meetings, General Project Notifications.</w:t>
            </w:r>
          </w:p>
        </w:tc>
      </w:tr>
      <w:tr w:rsidR="00914923" w:rsidRPr="00914923" w14:paraId="56B7274A" w14:textId="77777777" w:rsidTr="00914923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9BB5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SH-05</w:t>
            </w: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br/>
              <w:t xml:space="preserve">Building / </w:t>
            </w: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lastRenderedPageBreak/>
              <w:t>Property Managers</w:t>
            </w:r>
          </w:p>
        </w:tc>
        <w:tc>
          <w:tcPr>
            <w:tcW w:w="1464" w:type="dxa"/>
            <w:tcBorders>
              <w:left w:val="single" w:sz="4" w:space="0" w:color="auto"/>
            </w:tcBorders>
          </w:tcPr>
          <w:p w14:paraId="62EE5C13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Primary End Users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(External Operational)</w:t>
            </w:r>
          </w:p>
        </w:tc>
        <w:tc>
          <w:tcPr>
            <w:tcW w:w="1278" w:type="dxa"/>
          </w:tcPr>
          <w:p w14:paraId="6D4F1F43" w14:textId="40ABE050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Influence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: Medium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Interest: High</w:t>
            </w:r>
          </w:p>
        </w:tc>
        <w:tc>
          <w:tcPr>
            <w:tcW w:w="1736" w:type="dxa"/>
          </w:tcPr>
          <w:p w14:paraId="3C54DB5D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 xml:space="preserve">Rapid rent payment 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logging; quick maintenance issue tracking; parcel arrival confirmation (&lt;1 min transaction time); offline reliability.</w:t>
            </w:r>
          </w:p>
        </w:tc>
        <w:tc>
          <w:tcPr>
            <w:tcW w:w="1798" w:type="dxa"/>
          </w:tcPr>
          <w:p w14:paraId="1E70569A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 xml:space="preserve">User Acceptance 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lastRenderedPageBreak/>
              <w:t>Testing (UAT) Feedback, Prototype Demos, User Manual.</w:t>
            </w:r>
          </w:p>
        </w:tc>
      </w:tr>
      <w:tr w:rsidR="00914923" w:rsidRPr="00914923" w14:paraId="7B4D4494" w14:textId="77777777" w:rsidTr="00914923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1773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SH-06</w:t>
            </w: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br/>
              <w:t>Apartment Building Owners</w:t>
            </w:r>
          </w:p>
        </w:tc>
        <w:tc>
          <w:tcPr>
            <w:tcW w:w="1464" w:type="dxa"/>
            <w:tcBorders>
              <w:left w:val="single" w:sz="4" w:space="0" w:color="auto"/>
            </w:tcBorders>
          </w:tcPr>
          <w:p w14:paraId="666F8140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Business Owners / Investors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  <w:t>(External Operational)</w:t>
            </w:r>
          </w:p>
        </w:tc>
        <w:tc>
          <w:tcPr>
            <w:tcW w:w="1278" w:type="dxa"/>
          </w:tcPr>
          <w:p w14:paraId="5EBE525C" w14:textId="6D3DD9BE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Influence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: High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  <w:t>Interest: Medium</w:t>
            </w:r>
          </w:p>
        </w:tc>
        <w:tc>
          <w:tcPr>
            <w:tcW w:w="1736" w:type="dxa"/>
          </w:tcPr>
          <w:p w14:paraId="7CBD6BB2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Accurate overdue rent balances; zero financial recording errors; long-term local database data integrity (zero data corruption).</w:t>
            </w:r>
          </w:p>
        </w:tc>
        <w:tc>
          <w:tcPr>
            <w:tcW w:w="1798" w:type="dxa"/>
          </w:tcPr>
          <w:p w14:paraId="09D9959C" w14:textId="3C5116E2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User Acceptance Testing (UAT) Feedback, Prototype Demos, User Manual.</w:t>
            </w:r>
          </w:p>
        </w:tc>
      </w:tr>
      <w:tr w:rsidR="00914923" w:rsidRPr="00914923" w14:paraId="5A4969AE" w14:textId="77777777" w:rsidTr="00914923"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E9D5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t>SH-07</w:t>
            </w:r>
            <w:r w:rsidRPr="00914923">
              <w:rPr>
                <w:rFonts w:cstheme="minorHAnsi"/>
                <w:b/>
                <w:color w:val="000000" w:themeColor="text1"/>
                <w:sz w:val="24"/>
                <w:szCs w:val="24"/>
              </w:rPr>
              <w:br/>
              <w:t>Apartment Tenants</w:t>
            </w:r>
          </w:p>
        </w:tc>
        <w:tc>
          <w:tcPr>
            <w:tcW w:w="1464" w:type="dxa"/>
            <w:tcBorders>
              <w:left w:val="single" w:sz="4" w:space="0" w:color="auto"/>
            </w:tcBorders>
          </w:tcPr>
          <w:p w14:paraId="47B38B30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Secondary Beneficiaries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  <w:t>(External Operational)</w:t>
            </w:r>
          </w:p>
        </w:tc>
        <w:tc>
          <w:tcPr>
            <w:tcW w:w="1278" w:type="dxa"/>
          </w:tcPr>
          <w:p w14:paraId="4DEF7F1D" w14:textId="775F5320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Influence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: Low</w:t>
            </w: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br/>
              <w:t>Interest: Medium</w:t>
            </w:r>
          </w:p>
        </w:tc>
        <w:tc>
          <w:tcPr>
            <w:tcW w:w="1736" w:type="dxa"/>
          </w:tcPr>
          <w:p w14:paraId="3EFBE7E9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Timely maintenance repair tracking; secure parcel pickup logs; clear rent payment receipts without disputes.</w:t>
            </w:r>
          </w:p>
        </w:tc>
        <w:tc>
          <w:tcPr>
            <w:tcW w:w="1798" w:type="dxa"/>
          </w:tcPr>
          <w:p w14:paraId="60FCB8C6" w14:textId="77777777" w:rsidR="00914923" w:rsidRPr="00914923" w:rsidRDefault="00914923" w:rsidP="00F67112">
            <w:pPr>
              <w:bidi w:val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14923">
              <w:rPr>
                <w:rFonts w:cstheme="minorHAnsi"/>
                <w:color w:val="000000" w:themeColor="text1"/>
                <w:sz w:val="24"/>
                <w:szCs w:val="24"/>
              </w:rPr>
              <w:t>Indirect via Building Manager notifications and receipts.</w:t>
            </w:r>
          </w:p>
        </w:tc>
      </w:tr>
    </w:tbl>
    <w:p w14:paraId="6C83AD68" w14:textId="77777777" w:rsidR="00F67112" w:rsidRPr="00580A0A" w:rsidRDefault="00F67112" w:rsidP="00F67112">
      <w:pPr>
        <w:bidi w:val="0"/>
        <w:rPr>
          <w:rFonts w:hint="cs"/>
          <w:rtl/>
        </w:rPr>
      </w:pPr>
    </w:p>
    <w:sectPr w:rsidR="00F67112" w:rsidRPr="00580A0A" w:rsidSect="008D7EE3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5B728" w14:textId="77777777" w:rsidR="009F0D9C" w:rsidRDefault="009F0D9C" w:rsidP="00580A0A">
      <w:pPr>
        <w:spacing w:after="0" w:line="240" w:lineRule="auto"/>
      </w:pPr>
      <w:r>
        <w:separator/>
      </w:r>
    </w:p>
  </w:endnote>
  <w:endnote w:type="continuationSeparator" w:id="0">
    <w:p w14:paraId="7CC6CA88" w14:textId="77777777" w:rsidR="009F0D9C" w:rsidRDefault="009F0D9C" w:rsidP="00580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656342390"/>
      <w:docPartObj>
        <w:docPartGallery w:val="Page Numbers (Bottom of Page)"/>
        <w:docPartUnique/>
      </w:docPartObj>
    </w:sdtPr>
    <w:sdtEndPr/>
    <w:sdtContent>
      <w:p w14:paraId="316FD03D" w14:textId="410A5F57" w:rsidR="00AD1C79" w:rsidRDefault="00AD1C7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6CAF3F2" w14:textId="77777777" w:rsidR="00AD1C79" w:rsidRDefault="00AD1C7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551D9" w14:textId="77777777" w:rsidR="009F0D9C" w:rsidRDefault="009F0D9C" w:rsidP="00580A0A">
      <w:pPr>
        <w:spacing w:after="0" w:line="240" w:lineRule="auto"/>
      </w:pPr>
      <w:r>
        <w:separator/>
      </w:r>
    </w:p>
  </w:footnote>
  <w:footnote w:type="continuationSeparator" w:id="0">
    <w:p w14:paraId="5A8D8099" w14:textId="77777777" w:rsidR="009F0D9C" w:rsidRDefault="009F0D9C" w:rsidP="00580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E96C2" w14:textId="71E4DF17" w:rsidR="00580A0A" w:rsidRPr="00580A0A" w:rsidRDefault="00580A0A" w:rsidP="00580A0A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44F6692" wp14:editId="29B35560">
          <wp:simplePos x="0" y="0"/>
          <wp:positionH relativeFrom="rightMargin">
            <wp:align>left</wp:align>
          </wp:positionH>
          <wp:positionV relativeFrom="paragraph">
            <wp:posOffset>-363855</wp:posOffset>
          </wp:positionV>
          <wp:extent cx="1017270" cy="1017270"/>
          <wp:effectExtent l="0" t="0" r="0" b="0"/>
          <wp:wrapTight wrapText="bothSides">
            <wp:wrapPolygon edited="0">
              <wp:start x="0" y="0"/>
              <wp:lineTo x="0" y="21034"/>
              <wp:lineTo x="21034" y="21034"/>
              <wp:lineTo x="21034" y="0"/>
              <wp:lineTo x="0" y="0"/>
            </wp:wrapPolygon>
          </wp:wrapTight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270" cy="1017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055"/>
    <w:rsid w:val="00245AF5"/>
    <w:rsid w:val="00580A0A"/>
    <w:rsid w:val="008D7EE3"/>
    <w:rsid w:val="00914923"/>
    <w:rsid w:val="009F0D9C"/>
    <w:rsid w:val="00AD1C79"/>
    <w:rsid w:val="00B701C4"/>
    <w:rsid w:val="00BD65E6"/>
    <w:rsid w:val="00D34055"/>
    <w:rsid w:val="00DF47EC"/>
    <w:rsid w:val="00F626A2"/>
    <w:rsid w:val="00F6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1400206"/>
  <w15:chartTrackingRefBased/>
  <w15:docId w15:val="{5492F329-98E3-4D50-8012-5114C48B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0A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580A0A"/>
  </w:style>
  <w:style w:type="paragraph" w:styleId="a4">
    <w:name w:val="footer"/>
    <w:basedOn w:val="a"/>
    <w:link w:val="Char0"/>
    <w:uiPriority w:val="99"/>
    <w:unhideWhenUsed/>
    <w:rsid w:val="00580A0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580A0A"/>
  </w:style>
  <w:style w:type="table" w:styleId="a5">
    <w:name w:val="Table Grid"/>
    <w:basedOn w:val="a1"/>
    <w:uiPriority w:val="39"/>
    <w:rsid w:val="00F67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4</cp:revision>
  <dcterms:created xsi:type="dcterms:W3CDTF">2026-08-03T09:41:00Z</dcterms:created>
  <dcterms:modified xsi:type="dcterms:W3CDTF">2026-08-05T13:02:00Z</dcterms:modified>
</cp:coreProperties>
</file>