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BD94" w14:textId="77777777" w:rsidR="00DF7E8E" w:rsidRDefault="00DF7E8E" w:rsidP="00DF7E8E">
      <w:pPr>
        <w:spacing w:before="100" w:after="400" w:line="276" w:lineRule="auto"/>
        <w:rPr>
          <w:b/>
          <w:color w:val="1F4E5C"/>
          <w:sz w:val="34"/>
          <w:szCs w:val="34"/>
        </w:rPr>
      </w:pPr>
    </w:p>
    <w:p w14:paraId="4B9AB03B" w14:textId="77777777" w:rsidR="00DF7E8E" w:rsidRDefault="00DF7E8E" w:rsidP="00DF7E8E">
      <w:pPr>
        <w:spacing w:before="100" w:after="400" w:line="276" w:lineRule="auto"/>
        <w:jc w:val="center"/>
        <w:rPr>
          <w:b/>
          <w:color w:val="1F4E5C"/>
          <w:sz w:val="34"/>
          <w:szCs w:val="34"/>
        </w:rPr>
      </w:pPr>
    </w:p>
    <w:p w14:paraId="08D570E6" w14:textId="77777777" w:rsidR="00DF7E8E" w:rsidRPr="00DF7E8E" w:rsidRDefault="00DF7E8E" w:rsidP="00DF7E8E">
      <w:pPr>
        <w:spacing w:before="100" w:after="400" w:line="276" w:lineRule="auto"/>
        <w:jc w:val="center"/>
        <w:rPr>
          <w:b/>
          <w:color w:val="1F4E5C"/>
          <w:sz w:val="60"/>
          <w:szCs w:val="60"/>
        </w:rPr>
      </w:pPr>
    </w:p>
    <w:p w14:paraId="74577367" w14:textId="2D2FFB9C" w:rsidR="00DF7E8E" w:rsidRPr="00DF7E8E" w:rsidRDefault="00000000" w:rsidP="00DF7E8E">
      <w:pPr>
        <w:spacing w:before="100" w:after="400" w:line="276" w:lineRule="auto"/>
        <w:jc w:val="center"/>
        <w:rPr>
          <w:b/>
          <w:color w:val="1F4E5C"/>
          <w:sz w:val="60"/>
          <w:szCs w:val="60"/>
        </w:rPr>
      </w:pPr>
      <w:r w:rsidRPr="00DF7E8E">
        <w:rPr>
          <w:b/>
          <w:color w:val="1F4E5C"/>
          <w:sz w:val="60"/>
          <w:szCs w:val="60"/>
        </w:rPr>
        <w:t>Rapport d'Audit de Sécurité Global &amp; Plan de Remédiation (Patches)</w:t>
      </w:r>
    </w:p>
    <w:p w14:paraId="5F7286E3" w14:textId="77777777" w:rsidR="00DF7E8E" w:rsidRDefault="00DF7E8E" w:rsidP="00DF7E8E">
      <w:pPr>
        <w:spacing w:after="150" w:line="276" w:lineRule="auto"/>
      </w:pPr>
    </w:p>
    <w:p w14:paraId="6BD1D121" w14:textId="77777777" w:rsidR="00DF7E8E" w:rsidRDefault="00DF7E8E" w:rsidP="00DF7E8E">
      <w:pPr>
        <w:spacing w:after="150" w:line="276" w:lineRule="auto"/>
      </w:pPr>
    </w:p>
    <w:p w14:paraId="18EE8CBF" w14:textId="77777777" w:rsidR="00E36450" w:rsidRDefault="00E36450" w:rsidP="00DF7E8E">
      <w:pPr>
        <w:spacing w:after="150" w:line="276" w:lineRule="auto"/>
      </w:pPr>
    </w:p>
    <w:p w14:paraId="403B4380" w14:textId="77777777" w:rsidR="00E36450" w:rsidRDefault="00E36450" w:rsidP="00DF7E8E">
      <w:pPr>
        <w:spacing w:after="150" w:line="276" w:lineRule="auto"/>
      </w:pPr>
    </w:p>
    <w:p w14:paraId="1C2BE3BD" w14:textId="77777777" w:rsidR="00DF7E8E" w:rsidRDefault="00DF7E8E" w:rsidP="00DF7E8E">
      <w:pPr>
        <w:spacing w:after="150" w:line="276" w:lineRule="auto"/>
      </w:pPr>
    </w:p>
    <w:p w14:paraId="723CD5A2" w14:textId="77777777" w:rsidR="00DF7E8E" w:rsidRDefault="00DF7E8E" w:rsidP="00DF7E8E">
      <w:pPr>
        <w:spacing w:after="15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59213D" w14:paraId="09CDC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938AF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Plateforme</w:t>
            </w:r>
          </w:p>
        </w:tc>
        <w:tc>
          <w:tcPr>
            <w:tcW w:w="7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760D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ESTT Community</w:t>
            </w:r>
          </w:p>
        </w:tc>
      </w:tr>
      <w:tr w:rsidR="0059213D" w14:paraId="5CAB1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AE193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CA176" w14:textId="6E3CFF7B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24 </w:t>
            </w:r>
            <w:r w:rsidR="00DF7E8E">
              <w:rPr>
                <w:rFonts w:ascii="Calibri" w:eastAsia="Calibri" w:hAnsi="Calibri" w:cs="Calibri"/>
              </w:rPr>
              <w:t>septembre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59213D" w14:paraId="63609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65ADB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Type d'évaluation</w:t>
            </w:r>
          </w:p>
        </w:tc>
        <w:tc>
          <w:tcPr>
            <w:tcW w:w="7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83B87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Audit d'Architecture, API et Contrôle d'Accès</w:t>
            </w:r>
          </w:p>
        </w:tc>
      </w:tr>
      <w:tr w:rsidR="00DF7E8E" w14:paraId="0B0EA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CCD1E" w14:textId="767B9A8B" w:rsidR="00DF7E8E" w:rsidRDefault="00DF7E8E" w:rsidP="00DF7E8E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  <w:r w:rsidRPr="00DF7E8E">
              <w:rPr>
                <w:rFonts w:ascii="Calibri" w:eastAsia="Calibri" w:hAnsi="Calibri" w:cs="Calibri"/>
                <w:b/>
                <w:bCs/>
              </w:rPr>
              <w:t>Auditeur</w:t>
            </w:r>
          </w:p>
        </w:tc>
        <w:tc>
          <w:tcPr>
            <w:tcW w:w="7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B2F1" w14:textId="72E56EDE" w:rsidR="00DF7E8E" w:rsidRDefault="00DF7E8E" w:rsidP="00DF7E8E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Mohamed Reda Qiyaoui</w:t>
            </w:r>
          </w:p>
        </w:tc>
      </w:tr>
    </w:tbl>
    <w:p w14:paraId="518FD321" w14:textId="77777777" w:rsidR="0059213D" w:rsidRDefault="0059213D" w:rsidP="00DF7E8E">
      <w:pPr>
        <w:spacing w:after="150" w:line="276" w:lineRule="auto"/>
      </w:pPr>
    </w:p>
    <w:p w14:paraId="4288E3C0" w14:textId="77777777" w:rsidR="00DF7E8E" w:rsidRDefault="00DF7E8E" w:rsidP="00DF7E8E">
      <w:pPr>
        <w:spacing w:after="150" w:line="276" w:lineRule="auto"/>
      </w:pPr>
    </w:p>
    <w:p w14:paraId="53041879" w14:textId="77777777" w:rsidR="00DF7E8E" w:rsidRDefault="00DF7E8E" w:rsidP="00DF7E8E">
      <w:pPr>
        <w:spacing w:after="150" w:line="276" w:lineRule="auto"/>
      </w:pPr>
    </w:p>
    <w:p w14:paraId="025C89BA" w14:textId="77777777" w:rsidR="00DF7E8E" w:rsidRDefault="00DF7E8E" w:rsidP="00DF7E8E">
      <w:pPr>
        <w:spacing w:after="150" w:line="276" w:lineRule="auto"/>
      </w:pPr>
    </w:p>
    <w:p w14:paraId="5E7C57C9" w14:textId="77777777" w:rsidR="00DF7E8E" w:rsidRDefault="00DF7E8E" w:rsidP="00DF7E8E">
      <w:pPr>
        <w:spacing w:after="150" w:line="276" w:lineRule="auto"/>
      </w:pPr>
    </w:p>
    <w:p w14:paraId="430D0736" w14:textId="77777777" w:rsidR="00DF7E8E" w:rsidRDefault="00DF7E8E" w:rsidP="00DF7E8E">
      <w:pPr>
        <w:spacing w:after="150" w:line="276" w:lineRule="auto"/>
      </w:pPr>
    </w:p>
    <w:p w14:paraId="07AC3FC9" w14:textId="77777777" w:rsidR="00DF7E8E" w:rsidRDefault="00DF7E8E" w:rsidP="00DF7E8E">
      <w:pPr>
        <w:spacing w:after="150" w:line="276" w:lineRule="auto"/>
      </w:pPr>
    </w:p>
    <w:p w14:paraId="081609BE" w14:textId="77777777" w:rsidR="00DF7E8E" w:rsidRDefault="00DF7E8E" w:rsidP="00DF7E8E">
      <w:pPr>
        <w:spacing w:after="150" w:line="276" w:lineRule="auto"/>
      </w:pPr>
    </w:p>
    <w:p w14:paraId="697B1996" w14:textId="77777777" w:rsidR="00DF7E8E" w:rsidRDefault="00DF7E8E" w:rsidP="00DF7E8E">
      <w:pPr>
        <w:spacing w:after="150" w:line="276" w:lineRule="auto"/>
      </w:pPr>
    </w:p>
    <w:p w14:paraId="15A37022" w14:textId="77777777" w:rsidR="0059213D" w:rsidRPr="00DF7E8E" w:rsidRDefault="00000000" w:rsidP="00DF7E8E">
      <w:pPr>
        <w:pStyle w:val="Titre1"/>
        <w:pBdr>
          <w:bottom w:val="single" w:sz="12" w:space="4" w:color="1F4E5C"/>
        </w:pBdr>
        <w:spacing w:before="400" w:after="240" w:line="276" w:lineRule="auto"/>
        <w:rPr>
          <w:b/>
          <w:bCs/>
          <w:color w:val="1F4E5C"/>
        </w:rPr>
      </w:pPr>
      <w:r w:rsidRPr="00DF7E8E">
        <w:rPr>
          <w:b/>
          <w:bCs/>
          <w:color w:val="1F4E5C"/>
        </w:rPr>
        <w:lastRenderedPageBreak/>
        <w:t>1. Vue d'Ensemble des Vulnérabilités Identifiées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2748"/>
        <w:gridCol w:w="1412"/>
        <w:gridCol w:w="3070"/>
        <w:gridCol w:w="1897"/>
      </w:tblGrid>
      <w:tr w:rsidR="0059213D" w14:paraId="5F4E7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18558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Réf.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55543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Vulnérabilité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4D272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Sévérité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A107E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Composant Affecté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78AA4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 de Risque</w:t>
            </w:r>
          </w:p>
        </w:tc>
      </w:tr>
      <w:tr w:rsidR="0059213D" w14:paraId="3BC86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B390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VULN-01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C8B08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Élévation de privilèges vers le rôle admin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8515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842029"/>
              </w:rPr>
              <w:t>Critique (8.8)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1B92" w14:textId="77777777" w:rsidR="0059213D" w:rsidRDefault="00000000" w:rsidP="00DF7E8E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database.rules.json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27892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Prise de contrôle administrative</w:t>
            </w:r>
          </w:p>
        </w:tc>
      </w:tr>
      <w:tr w:rsidR="0059213D" w14:paraId="6B5F5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5D717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VULN-02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95297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Relais de messagerie ouvert (Open Email Relay)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23E67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842029"/>
              </w:rPr>
              <w:t>Critique (8.6)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0BD34" w14:textId="77777777" w:rsidR="0059213D" w:rsidRDefault="00000000" w:rsidP="00DF7E8E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app/api/send-email/route.js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727D1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Phishing, Spam, Blacklisting</w:t>
            </w:r>
          </w:p>
        </w:tc>
      </w:tr>
      <w:tr w:rsidR="0059213D" w14:paraId="7B882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B5706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VULN-03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651BA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Déclenchement d'export de données arbitraire (IDOR)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5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A3086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984C0C"/>
              </w:rPr>
              <w:t>Élevée (6.5)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46A83" w14:textId="77777777" w:rsidR="0059213D" w:rsidRPr="00DF7E8E" w:rsidRDefault="00000000" w:rsidP="00DF7E8E">
            <w:pPr>
              <w:spacing w:line="276" w:lineRule="auto"/>
              <w:rPr>
                <w:lang w:val="en-US"/>
              </w:rPr>
            </w:pPr>
            <w:r w:rsidRPr="00DF7E8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app/api/export-data/route.js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6D14C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Usurpation, fuite de données</w:t>
            </w:r>
          </w:p>
        </w:tc>
      </w:tr>
      <w:tr w:rsidR="0059213D" w14:paraId="06170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1CA4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VULN-04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9751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Injection et pollution des Webhooks Slack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5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0F32A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984C0C"/>
              </w:rPr>
              <w:t>Élevée (6.3)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D6BF2" w14:textId="77777777" w:rsidR="0059213D" w:rsidRPr="00DF7E8E" w:rsidRDefault="00000000" w:rsidP="00DF7E8E">
            <w:pPr>
              <w:spacing w:line="276" w:lineRule="auto"/>
              <w:rPr>
                <w:lang w:val="en-US"/>
              </w:rPr>
            </w:pPr>
            <w:r w:rsidRPr="00DF7E8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app/api/slack/notify/route.js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30D03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Spam canaux internes, fausses alertes</w:t>
            </w:r>
          </w:p>
        </w:tc>
      </w:tr>
      <w:tr w:rsidR="0059213D" w14:paraId="6CA4B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63FC2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VULN-05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8CF3D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Lecture non restreinte de la base de données (Data Dumping)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3483A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664D03"/>
              </w:rPr>
              <w:t>Moyenne (6.5)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B6A9" w14:textId="77777777" w:rsidR="0059213D" w:rsidRDefault="00000000" w:rsidP="00DF7E8E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database.rules.json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1FD9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Extraction massive de données</w:t>
            </w:r>
          </w:p>
        </w:tc>
      </w:tr>
      <w:tr w:rsidR="0059213D" w14:paraId="14805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76C4B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VULN-06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22E85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Protection du panneau d'administration purement côté client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F83C6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664D03"/>
              </w:rPr>
              <w:t>Moyenne (5.3)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2C81" w14:textId="77777777" w:rsidR="0059213D" w:rsidRDefault="00000000" w:rsidP="00DF7E8E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app/(admin)/*</w:t>
            </w:r>
          </w:p>
        </w:tc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2828" w14:textId="77777777" w:rsidR="0059213D" w:rsidRDefault="00000000" w:rsidP="00DF7E8E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Contournement d'interface</w:t>
            </w:r>
          </w:p>
        </w:tc>
      </w:tr>
    </w:tbl>
    <w:p w14:paraId="19C1E7EC" w14:textId="77777777" w:rsidR="0059213D" w:rsidRDefault="0059213D" w:rsidP="00DF7E8E">
      <w:pPr>
        <w:spacing w:after="150" w:line="276" w:lineRule="auto"/>
      </w:pPr>
    </w:p>
    <w:p w14:paraId="5CC4B68A" w14:textId="77777777" w:rsidR="00DF7E8E" w:rsidRDefault="00DF7E8E" w:rsidP="00DF7E8E">
      <w:pPr>
        <w:spacing w:after="150" w:line="276" w:lineRule="auto"/>
      </w:pPr>
    </w:p>
    <w:p w14:paraId="4BAE0DF5" w14:textId="77777777" w:rsidR="00DF7E8E" w:rsidRDefault="00DF7E8E" w:rsidP="00DF7E8E">
      <w:pPr>
        <w:spacing w:after="150" w:line="276" w:lineRule="auto"/>
      </w:pPr>
    </w:p>
    <w:p w14:paraId="74099509" w14:textId="77777777" w:rsidR="00DF7E8E" w:rsidRDefault="00DF7E8E" w:rsidP="00DF7E8E">
      <w:pPr>
        <w:spacing w:after="150" w:line="276" w:lineRule="auto"/>
      </w:pPr>
    </w:p>
    <w:p w14:paraId="68A815FF" w14:textId="77777777" w:rsidR="00DF7E8E" w:rsidRDefault="00DF7E8E" w:rsidP="00DF7E8E">
      <w:pPr>
        <w:spacing w:after="150" w:line="276" w:lineRule="auto"/>
      </w:pPr>
    </w:p>
    <w:p w14:paraId="0393184F" w14:textId="77777777" w:rsidR="00DF7E8E" w:rsidRDefault="00DF7E8E" w:rsidP="00DF7E8E">
      <w:pPr>
        <w:spacing w:after="150" w:line="276" w:lineRule="auto"/>
      </w:pPr>
    </w:p>
    <w:p w14:paraId="67E31C2E" w14:textId="77777777" w:rsidR="00DF7E8E" w:rsidRDefault="00DF7E8E" w:rsidP="00DF7E8E">
      <w:pPr>
        <w:spacing w:after="150" w:line="276" w:lineRule="auto"/>
      </w:pPr>
    </w:p>
    <w:p w14:paraId="0356342E" w14:textId="77777777" w:rsidR="00DF7E8E" w:rsidRDefault="00DF7E8E" w:rsidP="00DF7E8E">
      <w:pPr>
        <w:spacing w:after="150" w:line="276" w:lineRule="auto"/>
      </w:pPr>
    </w:p>
    <w:p w14:paraId="67BE3BA7" w14:textId="77777777" w:rsidR="00DF7E8E" w:rsidRDefault="00DF7E8E" w:rsidP="00DF7E8E">
      <w:pPr>
        <w:spacing w:after="150" w:line="276" w:lineRule="auto"/>
      </w:pPr>
    </w:p>
    <w:p w14:paraId="0466C4E0" w14:textId="77777777" w:rsidR="00DF7E8E" w:rsidRDefault="00DF7E8E" w:rsidP="00DF7E8E">
      <w:pPr>
        <w:spacing w:after="150" w:line="276" w:lineRule="auto"/>
      </w:pPr>
    </w:p>
    <w:p w14:paraId="65CED384" w14:textId="77777777" w:rsidR="00DF7E8E" w:rsidRDefault="00DF7E8E" w:rsidP="00DF7E8E">
      <w:pPr>
        <w:spacing w:after="150" w:line="276" w:lineRule="auto"/>
      </w:pPr>
    </w:p>
    <w:p w14:paraId="5EAB87AC" w14:textId="77777777" w:rsidR="00DF7E8E" w:rsidRDefault="00DF7E8E" w:rsidP="00DF7E8E">
      <w:pPr>
        <w:spacing w:after="150" w:line="276" w:lineRule="auto"/>
      </w:pPr>
    </w:p>
    <w:p w14:paraId="65D74E33" w14:textId="77777777" w:rsidR="00DF7E8E" w:rsidRDefault="00DF7E8E" w:rsidP="00DF7E8E">
      <w:pPr>
        <w:spacing w:after="150" w:line="276" w:lineRule="auto"/>
      </w:pPr>
    </w:p>
    <w:p w14:paraId="1BE5492A" w14:textId="77777777" w:rsidR="00DF7E8E" w:rsidRDefault="00DF7E8E" w:rsidP="00DF7E8E">
      <w:pPr>
        <w:spacing w:after="150" w:line="276" w:lineRule="auto"/>
      </w:pPr>
    </w:p>
    <w:p w14:paraId="68D3C7C6" w14:textId="77777777" w:rsidR="00DF7E8E" w:rsidRDefault="00DF7E8E" w:rsidP="00DF7E8E">
      <w:pPr>
        <w:spacing w:after="150" w:line="276" w:lineRule="auto"/>
      </w:pPr>
    </w:p>
    <w:p w14:paraId="707AA2F4" w14:textId="77777777" w:rsidR="00DF7E8E" w:rsidRDefault="00DF7E8E" w:rsidP="00DF7E8E">
      <w:pPr>
        <w:spacing w:after="150" w:line="276" w:lineRule="auto"/>
      </w:pPr>
    </w:p>
    <w:p w14:paraId="0B3EA296" w14:textId="77777777" w:rsidR="00DF7E8E" w:rsidRDefault="00DF7E8E" w:rsidP="00DF7E8E">
      <w:pPr>
        <w:spacing w:after="150" w:line="276" w:lineRule="auto"/>
      </w:pPr>
    </w:p>
    <w:p w14:paraId="3EEB0A39" w14:textId="77777777" w:rsidR="0059213D" w:rsidRPr="00DF7E8E" w:rsidRDefault="00000000" w:rsidP="00DF7E8E">
      <w:pPr>
        <w:pStyle w:val="Titre1"/>
        <w:pBdr>
          <w:bottom w:val="single" w:sz="12" w:space="4" w:color="1F4E5C"/>
        </w:pBdr>
        <w:spacing w:before="400" w:after="240" w:line="276" w:lineRule="auto"/>
        <w:rPr>
          <w:b/>
          <w:bCs/>
          <w:color w:val="1F4E5C"/>
        </w:rPr>
      </w:pPr>
      <w:r w:rsidRPr="00DF7E8E">
        <w:rPr>
          <w:b/>
          <w:bCs/>
          <w:color w:val="1F4E5C"/>
        </w:rPr>
        <w:lastRenderedPageBreak/>
        <w:t>2. Analyse Détaillée des Vulnérabilités &amp; Correctifs (Patches)</w:t>
      </w:r>
    </w:p>
    <w:p w14:paraId="59F3FD1B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2E86AB"/>
          <w:sz w:val="30"/>
          <w:szCs w:val="30"/>
        </w:rPr>
        <w:t>VULN-01 : Élévation de Privilèges via Firebase Realtime Database</w:t>
      </w:r>
    </w:p>
    <w:p w14:paraId="0041CAD5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Description de la faille</w:t>
      </w:r>
    </w:p>
    <w:p w14:paraId="770EEE92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directive globale </w:t>
      </w:r>
      <w:r>
        <w:rPr>
          <w:rFonts w:ascii="Consolas" w:eastAsia="Consolas" w:hAnsi="Consolas" w:cs="Consolas"/>
        </w:rPr>
        <w:t>".write": "auth != null"</w:t>
      </w:r>
      <w:r>
        <w:rPr>
          <w:rFonts w:ascii="Calibri" w:eastAsia="Calibri" w:hAnsi="Calibri" w:cs="Calibri"/>
          <w:sz w:val="22"/>
          <w:szCs w:val="22"/>
        </w:rPr>
        <w:t xml:space="preserve"> à la racine de </w:t>
      </w:r>
      <w:r>
        <w:rPr>
          <w:rFonts w:ascii="Consolas" w:eastAsia="Consolas" w:hAnsi="Consolas" w:cs="Consolas"/>
        </w:rPr>
        <w:t>database.rules.json</w:t>
      </w:r>
      <w:r>
        <w:rPr>
          <w:rFonts w:ascii="Calibri" w:eastAsia="Calibri" w:hAnsi="Calibri" w:cs="Calibri"/>
          <w:sz w:val="22"/>
          <w:szCs w:val="22"/>
        </w:rPr>
        <w:t xml:space="preserve"> permet à tout utilisateur authentifié de modifier n'importe quel enregistrement, y compris le champ sensible </w:t>
      </w:r>
      <w:r>
        <w:rPr>
          <w:rFonts w:ascii="Consolas" w:eastAsia="Consolas" w:hAnsi="Consolas" w:cs="Consolas"/>
        </w:rPr>
        <w:t>/users/{uid}/role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2E342CA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Impact</w:t>
      </w:r>
    </w:p>
    <w:p w14:paraId="338608E3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Un utilisateur connecté peut modifier son profil pour définir </w:t>
      </w:r>
      <w:r>
        <w:rPr>
          <w:rFonts w:ascii="Consolas" w:eastAsia="Consolas" w:hAnsi="Consolas" w:cs="Consolas"/>
        </w:rPr>
        <w:t>"role": "admin"</w:t>
      </w:r>
      <w:r>
        <w:rPr>
          <w:rFonts w:ascii="Calibri" w:eastAsia="Calibri" w:hAnsi="Calibri" w:cs="Calibri"/>
          <w:sz w:val="22"/>
          <w:szCs w:val="22"/>
        </w:rPr>
        <w:t>, obtenant l'accès immédiat aux fonctionnalités d'administration.</w:t>
      </w:r>
    </w:p>
    <w:p w14:paraId="380FCD93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Correctif suggéré (Patch)</w:t>
      </w:r>
    </w:p>
    <w:p w14:paraId="514E4376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Modifier </w:t>
      </w:r>
      <w:r>
        <w:rPr>
          <w:rFonts w:ascii="Calibri" w:eastAsia="Calibri" w:hAnsi="Calibri" w:cs="Calibri"/>
          <w:b/>
          <w:bCs/>
          <w:sz w:val="22"/>
          <w:szCs w:val="22"/>
        </w:rPr>
        <w:t>database.rules.json</w:t>
      </w:r>
      <w:r>
        <w:rPr>
          <w:rFonts w:ascii="Calibri" w:eastAsia="Calibri" w:hAnsi="Calibri" w:cs="Calibri"/>
          <w:sz w:val="22"/>
          <w:szCs w:val="22"/>
        </w:rPr>
        <w:t xml:space="preserve"> pour désactiver l'écriture globale et verrouiller la modification du champ </w:t>
      </w:r>
      <w:r>
        <w:rPr>
          <w:rFonts w:ascii="Consolas" w:eastAsia="Consolas" w:hAnsi="Consolas" w:cs="Consolas"/>
        </w:rPr>
        <w:t>role</w:t>
      </w:r>
      <w:r>
        <w:rPr>
          <w:rFonts w:ascii="Calibri" w:eastAsia="Calibri" w:hAnsi="Calibri" w:cs="Calibri"/>
          <w:sz w:val="22"/>
          <w:szCs w:val="22"/>
        </w:rPr>
        <w:t xml:space="preserve"> aux seuls administrateurs :</w:t>
      </w:r>
    </w:p>
    <w:p w14:paraId="427EF583" w14:textId="77777777" w:rsidR="0059213D" w:rsidRPr="00DF7E8E" w:rsidRDefault="00000000" w:rsidP="00DF7E8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  <w:rPr>
          <w:lang w:val="en-US"/>
        </w:rPr>
      </w:pPr>
      <w:r w:rsidRPr="00DF7E8E">
        <w:rPr>
          <w:rFonts w:ascii="Consolas" w:eastAsia="Consolas" w:hAnsi="Consolas" w:cs="Consolas"/>
          <w:sz w:val="17"/>
          <w:szCs w:val="17"/>
          <w:lang w:val="en-US"/>
        </w:rPr>
        <w:t>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"rules":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".read": false,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".write": false,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"users":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".read": "auth != null",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"$uid":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".write": "auth != null &amp;&amp; (auth.uid === $uid || root.child('users').child(auth.uid).child('role').val() === 'admin')",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"role":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".write": "auth != null &amp;&amp; root.child('users').child(auth.uid).child('role').val() === 'admin'",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".validate": "newData.isString() &amp;&amp; (newData.val() === 'user' || newData.val() === 'moderator' || newData.val() === 'admin')"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"projects":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".read": "auth != null",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".indexOn": ["createdBy", "status", "moderationStatus", "featured"],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"$projectId":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".write": "auth != null &amp;&amp; (!data.exists() || data.child('createdBy').val() === auth.uid || root.child('users').child(auth.uid).child('role').val() === 'admin')",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"moderationStatus":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".write": "auth != null &amp;&amp; (root.child('users').child(auth.uid).child('role').val() === 'admin' || root.child('users').child(auth.uid).child('role').val() === 'moderator')"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"projectSubmissions":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".read": "auth != null",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".indexOn": ["projectId", "authorId", "status"],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"$submissionId":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".write": "auth != null &amp;&amp; (!data.exists() || data.child('authorId').val() === auth.uid || </w:t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lastRenderedPageBreak/>
        <w:t>root.child('users').child(auth.uid).child('role').val() === 'admin')"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"projectShowcases":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".read": "auth != null",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".indexOn": ["authorId", "status", "featured"],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"$showcaseId":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".write": "auth != null &amp;&amp; (!data.exists() || data.child('authorId').val() === auth.uid || root.child('users').child(auth.uid).child('role').val() === 'admin')"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"projectVotes":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".read": "auth != null",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"$projectId":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".indexOn": ["userId", "submissionId"],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"$voteId":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".write": "auth != null &amp;&amp; (!data.exists() || data.child('userId').val() === auth.uid) &amp;&amp; newData.child('userId').val() === auth.uid"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14:paraId="1D9C19AB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5E27882A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5C708FB4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406B1BC3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034DEB75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654064FF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3693CC50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11E59C9F" w14:textId="77777777" w:rsidR="00E36450" w:rsidRDefault="00E36450">
      <w:pPr>
        <w:rPr>
          <w:b/>
          <w:color w:val="2E86AB"/>
          <w:sz w:val="30"/>
          <w:szCs w:val="30"/>
        </w:rPr>
      </w:pPr>
      <w:r>
        <w:rPr>
          <w:b/>
          <w:color w:val="2E86AB"/>
          <w:sz w:val="30"/>
          <w:szCs w:val="30"/>
        </w:rPr>
        <w:br w:type="page"/>
      </w:r>
    </w:p>
    <w:p w14:paraId="7BA458CC" w14:textId="1919E7FD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2E86AB"/>
          <w:sz w:val="30"/>
          <w:szCs w:val="30"/>
        </w:rPr>
        <w:lastRenderedPageBreak/>
        <w:t>VULN-02 : Relais E-mail Ouvert Non Authentifié (Open Email Relay)</w:t>
      </w:r>
    </w:p>
    <w:p w14:paraId="6AEF8BA8" w14:textId="77777777" w:rsidR="00DF7E8E" w:rsidRP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auto"/>
        </w:rPr>
        <w:t>Description de la faille</w:t>
      </w:r>
    </w:p>
    <w:p w14:paraId="02CDAE7C" w14:textId="77777777" w:rsidR="00DF7E8E" w:rsidRPr="00DF7E8E" w:rsidRDefault="00DF7E8E" w:rsidP="00DF7E8E">
      <w:pPr>
        <w:spacing w:after="150" w:line="276" w:lineRule="auto"/>
      </w:pPr>
      <w:r w:rsidRPr="00DF7E8E">
        <w:rPr>
          <w:rFonts w:eastAsia="Calibri"/>
          <w:sz w:val="22"/>
          <w:szCs w:val="22"/>
        </w:rPr>
        <w:t xml:space="preserve">L'API route </w:t>
      </w:r>
      <w:r w:rsidRPr="00DF7E8E">
        <w:rPr>
          <w:rFonts w:eastAsia="Consolas"/>
        </w:rPr>
        <w:t>app/api/send-email/route.js</w:t>
      </w:r>
      <w:r w:rsidRPr="00DF7E8E">
        <w:rPr>
          <w:rFonts w:eastAsia="Calibri"/>
          <w:sz w:val="22"/>
          <w:szCs w:val="22"/>
        </w:rPr>
        <w:t xml:space="preserve"> accepte des requêtes HTTP </w:t>
      </w:r>
      <w:r w:rsidRPr="00DF7E8E">
        <w:rPr>
          <w:rFonts w:eastAsia="Consolas"/>
        </w:rPr>
        <w:t>POST</w:t>
      </w:r>
      <w:r w:rsidRPr="00DF7E8E">
        <w:rPr>
          <w:rFonts w:eastAsia="Calibri"/>
          <w:sz w:val="22"/>
          <w:szCs w:val="22"/>
        </w:rPr>
        <w:t xml:space="preserve"> sans vérifier l'identité de l'émetteur (pas de token, pas de session, pas de clé API interne).</w:t>
      </w:r>
    </w:p>
    <w:p w14:paraId="27AB87AA" w14:textId="77777777" w:rsidR="00DF7E8E" w:rsidRPr="00DF7E8E" w:rsidRDefault="00DF7E8E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Impact</w:t>
      </w:r>
    </w:p>
    <w:p w14:paraId="7A805C93" w14:textId="77777777" w:rsidR="00DF7E8E" w:rsidRPr="00DF7E8E" w:rsidRDefault="00DF7E8E" w:rsidP="00DF7E8E">
      <w:pPr>
        <w:spacing w:after="150" w:line="276" w:lineRule="auto"/>
      </w:pPr>
      <w:r w:rsidRPr="00DF7E8E">
        <w:rPr>
          <w:rFonts w:eastAsia="Calibri"/>
          <w:sz w:val="22"/>
          <w:szCs w:val="22"/>
        </w:rPr>
        <w:t>Un tiers non authentifié peut utiliser ce point de terminaison pour envoyer des courriels forgés avec le nom de domaine de la plateforme vers n'importe quelle adresse cible (phishing, spam).</w:t>
      </w:r>
    </w:p>
    <w:p w14:paraId="296C5FC0" w14:textId="77777777" w:rsidR="00DF7E8E" w:rsidRPr="00DF7E8E" w:rsidRDefault="00DF7E8E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Correctif suggéré (Patch)</w:t>
      </w:r>
    </w:p>
    <w:p w14:paraId="3DA21567" w14:textId="77777777" w:rsidR="00DF7E8E" w:rsidRPr="00DF7E8E" w:rsidRDefault="00DF7E8E" w:rsidP="00DF7E8E">
      <w:pPr>
        <w:spacing w:after="150" w:line="276" w:lineRule="auto"/>
      </w:pPr>
      <w:r w:rsidRPr="00DF7E8E">
        <w:rPr>
          <w:rFonts w:eastAsia="Calibri"/>
          <w:sz w:val="22"/>
          <w:szCs w:val="22"/>
        </w:rPr>
        <w:t xml:space="preserve">Ajouter un contrôle d'autorisation par jeton ou clé secrète interne dans </w:t>
      </w:r>
      <w:r w:rsidRPr="00DF7E8E">
        <w:rPr>
          <w:rFonts w:eastAsia="Calibri"/>
          <w:b/>
          <w:bCs/>
          <w:sz w:val="22"/>
          <w:szCs w:val="22"/>
        </w:rPr>
        <w:t>app/api/send-email/route.js</w:t>
      </w:r>
      <w:r w:rsidRPr="00DF7E8E">
        <w:rPr>
          <w:rFonts w:eastAsia="Calibri"/>
          <w:sz w:val="22"/>
          <w:szCs w:val="22"/>
        </w:rPr>
        <w:t xml:space="preserve"> :</w:t>
      </w:r>
    </w:p>
    <w:p w14:paraId="0E1BE34B" w14:textId="77777777" w:rsidR="00DF7E8E" w:rsidRPr="00DF7E8E" w:rsidRDefault="00DF7E8E" w:rsidP="00DF7E8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  <w:rPr>
          <w:lang w:val="en-US"/>
        </w:rPr>
      </w:pPr>
      <w:r w:rsidRPr="00DF7E8E">
        <w:rPr>
          <w:rFonts w:ascii="Consolas" w:eastAsia="Consolas" w:hAnsi="Consolas" w:cs="Consolas"/>
          <w:sz w:val="17"/>
          <w:szCs w:val="17"/>
          <w:lang w:val="en-US"/>
        </w:rPr>
        <w:t>import { NextResponse } from 'next/server';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import { sendEmail } from '@/lib/email-service';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export async function POST(req)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try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// 1. Vérification du secret d'API interne ou du token d'authentification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authHeader = req.headers.get('authorization');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internalSecret = process.env.INTERNAL_API_SECRET;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(!internalSecret || authHeader !== `Bearer ${internalSecret}`)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return NextResponse.json(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{ error: 'Accès non autorisé'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{ status: 401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body = await req.json().catch(() =&gt; ({}));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{ to, subject, html, replyTo, from, provider } = body;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(!to || !subject || !html)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return NextResponse.json(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{ error: 'Champs obligatoires manquants (to, subject, html)'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{ status: 400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result = await sendEmail({ to, subject, html, replyTo, from, provider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return NextResponse.json({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success: true,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messageId: result.messageId,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provider: result.provider,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 catch (error)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return NextResponse.json(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{ error: 'Erreur lors de l\'envoi de l\'email', details: error.message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{ status: 500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14:paraId="6227BCAE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2E86AB"/>
          <w:sz w:val="30"/>
          <w:szCs w:val="30"/>
        </w:rPr>
        <w:lastRenderedPageBreak/>
        <w:t>VULN-03 : Déclenchement d'Export de Données sans Vérification d'Identité (IDOR)</w:t>
      </w:r>
    </w:p>
    <w:p w14:paraId="297E4424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Description de la faille</w:t>
      </w:r>
    </w:p>
    <w:p w14:paraId="6C08E640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L'API route </w:t>
      </w:r>
      <w:r>
        <w:rPr>
          <w:rFonts w:ascii="Consolas" w:eastAsia="Consolas" w:hAnsi="Consolas" w:cs="Consolas"/>
        </w:rPr>
        <w:t>app/api/export-data/route.js</w:t>
      </w:r>
      <w:r>
        <w:rPr>
          <w:rFonts w:ascii="Calibri" w:eastAsia="Calibri" w:hAnsi="Calibri" w:cs="Calibri"/>
          <w:sz w:val="22"/>
          <w:szCs w:val="22"/>
        </w:rPr>
        <w:t xml:space="preserve"> accepte n'importe quelle combinaison </w:t>
      </w:r>
      <w:r>
        <w:rPr>
          <w:rFonts w:ascii="Consolas" w:eastAsia="Consolas" w:hAnsi="Consolas" w:cs="Consolas"/>
        </w:rPr>
        <w:t>{ uid, email }</w:t>
      </w:r>
      <w:r>
        <w:rPr>
          <w:rFonts w:ascii="Calibri" w:eastAsia="Calibri" w:hAnsi="Calibri" w:cs="Calibri"/>
          <w:sz w:val="22"/>
          <w:szCs w:val="22"/>
        </w:rPr>
        <w:t xml:space="preserve"> fournie dans le corps JSON sans vérifier si le demandeur est bien le propriétaire légitime du compte.</w:t>
      </w:r>
    </w:p>
    <w:p w14:paraId="2C7628E7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Impact</w:t>
      </w:r>
    </w:p>
    <w:p w14:paraId="4C0BDEF0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Génération de liens d'export vers des adresses tierces ou déclenchement abusif de captures d'écran et d'envois d'e-mails.</w:t>
      </w:r>
    </w:p>
    <w:p w14:paraId="7E747FCA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Correctif suggéré (Patch)</w:t>
      </w:r>
    </w:p>
    <w:p w14:paraId="56576A15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Vérifier l'authenticité de la session utilisateur dans </w:t>
      </w:r>
      <w:r>
        <w:rPr>
          <w:rFonts w:ascii="Calibri" w:eastAsia="Calibri" w:hAnsi="Calibri" w:cs="Calibri"/>
          <w:b/>
          <w:bCs/>
          <w:sz w:val="22"/>
          <w:szCs w:val="22"/>
        </w:rPr>
        <w:t>app/api/export-data/route.js</w:t>
      </w:r>
      <w:r>
        <w:rPr>
          <w:rFonts w:ascii="Calibri" w:eastAsia="Calibri" w:hAnsi="Calibri" w:cs="Calibri"/>
          <w:sz w:val="22"/>
          <w:szCs w:val="22"/>
        </w:rPr>
        <w:t xml:space="preserve"> (via le token Firebase Auth transmis dans l'en-tête) :</w:t>
      </w:r>
    </w:p>
    <w:p w14:paraId="728D91A6" w14:textId="77777777" w:rsidR="0059213D" w:rsidRDefault="00000000" w:rsidP="00DF7E8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17"/>
          <w:szCs w:val="17"/>
        </w:rPr>
        <w:t>import { NextResponse } from 'next/server';</w:t>
      </w:r>
      <w:r>
        <w:br/>
      </w:r>
      <w:r>
        <w:rPr>
          <w:rFonts w:ascii="Consolas" w:eastAsia="Consolas" w:hAnsi="Consolas" w:cs="Consolas"/>
          <w:sz w:val="17"/>
          <w:szCs w:val="17"/>
        </w:rPr>
        <w:t>import crypto from 'crypto';</w:t>
      </w:r>
      <w:r>
        <w:br/>
      </w:r>
      <w:r>
        <w:rPr>
          <w:rFonts w:ascii="Consolas" w:eastAsia="Consolas" w:hAnsi="Consolas" w:cs="Consolas"/>
          <w:sz w:val="17"/>
          <w:szCs w:val="17"/>
        </w:rPr>
        <w:t>import { sendEmail } from '@/lib/email-service';</w:t>
      </w:r>
      <w:r>
        <w:br/>
      </w:r>
      <w:r>
        <w:rPr>
          <w:rFonts w:ascii="Consolas" w:eastAsia="Consolas" w:hAnsi="Consolas" w:cs="Consolas"/>
          <w:sz w:val="17"/>
          <w:szCs w:val="17"/>
        </w:rPr>
        <w:t>import { db, ref, set } from '@/lib/firebase';</w:t>
      </w:r>
      <w:r>
        <w:br/>
      </w:r>
      <w:r>
        <w:rPr>
          <w:rFonts w:ascii="Consolas" w:eastAsia="Consolas" w:hAnsi="Consolas" w:cs="Consolas"/>
          <w:sz w:val="17"/>
          <w:szCs w:val="17"/>
        </w:rPr>
        <w:t>import { dataExportEmail } from '@/lib/email-templates/data-export';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export async function POST(req)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try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{ uid, firstName, email, username } = await req.json();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if (!uid || !email)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return NextResponse.json({ error: 'Identifiant ou email manquant' }, { status: 400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}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// 1. Vérification de cohérence d'authentification (ex. vérification du Bearer Token)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authHeader = req.headers.get('authorization');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if (!authHeader?.startsWith('Bearer '))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return NextResponse.json({ error: 'Session non authentifiée' }, { status: 401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}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// 2. Génération du token de téléchargement à usage unique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token = crypto.randomBytes(32).toString('hex');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expiresAt = Date.now() + 24 * 60 * 60 * 1000; // 24 heures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await set(ref(db, `dataExports/${token}`),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uid,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email,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firstName: firstName || 'Utilisateur',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username: username || uid,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createdAt: Date.now(),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expiresAt,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used: false,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baseUrl = process.env.NEXT_PUBLIC_SITE_URL || 'https://estt.ma';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downloadUrl = `${baseUrl}/download-export/${token}`;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exportDate = new Date().toLocaleDateString('fr-FR', {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day: 'numeric', month: 'long', year: 'numeric',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hour: '2-digit', minute: '2-digit',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const html = dataExportEmail({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firstName: firstName || 'Utilisateur',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email,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downloadUrl,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exportDate,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screenshotUrl: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await sendEmail({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to: email,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subject: '📦 Votre export de données personnelles est prêt',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html,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return NextResponse.json({ success: true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} catch (error) {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return NextResponse.json({ error: 'Échec de l\'export', details: error.message }, { status: 500 });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}</w:t>
      </w:r>
      <w:r>
        <w:br/>
      </w:r>
      <w:r>
        <w:rPr>
          <w:rFonts w:ascii="Consolas" w:eastAsia="Consolas" w:hAnsi="Consolas" w:cs="Consolas"/>
          <w:sz w:val="17"/>
          <w:szCs w:val="17"/>
        </w:rPr>
        <w:t>}</w:t>
      </w:r>
    </w:p>
    <w:p w14:paraId="04CAF221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35E21013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57DE6815" w14:textId="77777777" w:rsidR="00E36450" w:rsidRDefault="00E36450">
      <w:pPr>
        <w:rPr>
          <w:b/>
          <w:color w:val="2E86AB"/>
          <w:sz w:val="30"/>
          <w:szCs w:val="30"/>
        </w:rPr>
      </w:pPr>
      <w:r>
        <w:rPr>
          <w:b/>
          <w:color w:val="2E86AB"/>
          <w:sz w:val="30"/>
          <w:szCs w:val="30"/>
        </w:rPr>
        <w:br w:type="page"/>
      </w:r>
    </w:p>
    <w:p w14:paraId="3C198E55" w14:textId="30B62CB8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2E86AB"/>
          <w:sz w:val="30"/>
          <w:szCs w:val="30"/>
        </w:rPr>
        <w:lastRenderedPageBreak/>
        <w:t>VULN-04 : Pollution Non Authentifiée des Webhooks Slack Internes</w:t>
      </w:r>
    </w:p>
    <w:p w14:paraId="3B7624A0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Description de la faille</w:t>
      </w:r>
    </w:p>
    <w:p w14:paraId="3E67EE7C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L'API route </w:t>
      </w:r>
      <w:r>
        <w:rPr>
          <w:rFonts w:ascii="Consolas" w:eastAsia="Consolas" w:hAnsi="Consolas" w:cs="Consolas"/>
        </w:rPr>
        <w:t>app/api/slack/notify/route.js</w:t>
      </w:r>
      <w:r>
        <w:rPr>
          <w:rFonts w:ascii="Calibri" w:eastAsia="Calibri" w:hAnsi="Calibri" w:cs="Calibri"/>
          <w:sz w:val="22"/>
          <w:szCs w:val="22"/>
        </w:rPr>
        <w:t xml:space="preserve"> transmet directement les messages reçus dans le corps de la requête aux canaux Slack de l'équipe (</w:t>
      </w:r>
      <w:r>
        <w:rPr>
          <w:rFonts w:ascii="Consolas" w:eastAsia="Consolas" w:hAnsi="Consolas" w:cs="Consolas"/>
        </w:rPr>
        <w:t>#alerts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#admin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#finance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#community</w:t>
      </w:r>
      <w:r>
        <w:rPr>
          <w:rFonts w:ascii="Calibri" w:eastAsia="Calibri" w:hAnsi="Calibri" w:cs="Calibri"/>
          <w:sz w:val="22"/>
          <w:szCs w:val="22"/>
        </w:rPr>
        <w:t>) sans valider l'émetteur.</w:t>
      </w:r>
    </w:p>
    <w:p w14:paraId="3434D527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Impact</w:t>
      </w:r>
    </w:p>
    <w:p w14:paraId="69E2054B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Injection de faux messages d'alerte, de faux boutons de modération ou saturation des canaux de communication de l'organisation.</w:t>
      </w:r>
    </w:p>
    <w:p w14:paraId="1EF1FD11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Correctif suggéré (Patch)</w:t>
      </w:r>
    </w:p>
    <w:p w14:paraId="44864174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Restreindre les notifications Slack aux requêtes internes autorisées ou aux utilisateurs authentifiés dans </w:t>
      </w:r>
      <w:r>
        <w:rPr>
          <w:rFonts w:ascii="Calibri" w:eastAsia="Calibri" w:hAnsi="Calibri" w:cs="Calibri"/>
          <w:b/>
          <w:bCs/>
          <w:sz w:val="22"/>
          <w:szCs w:val="22"/>
        </w:rPr>
        <w:t>app/api/slack/notify/route.js</w:t>
      </w:r>
      <w:r>
        <w:rPr>
          <w:rFonts w:ascii="Calibri" w:eastAsia="Calibri" w:hAnsi="Calibri" w:cs="Calibri"/>
          <w:sz w:val="22"/>
          <w:szCs w:val="22"/>
        </w:rPr>
        <w:t xml:space="preserve"> :</w:t>
      </w:r>
    </w:p>
    <w:p w14:paraId="6D89D588" w14:textId="77777777" w:rsidR="0059213D" w:rsidRPr="00DF7E8E" w:rsidRDefault="00000000" w:rsidP="00DF7E8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  <w:rPr>
          <w:lang w:val="en-US"/>
        </w:rPr>
      </w:pPr>
      <w:r w:rsidRPr="00DF7E8E">
        <w:rPr>
          <w:rFonts w:ascii="Consolas" w:eastAsia="Consolas" w:hAnsi="Consolas" w:cs="Consolas"/>
          <w:sz w:val="17"/>
          <w:szCs w:val="17"/>
          <w:lang w:val="en-US"/>
        </w:rPr>
        <w:t>import { NextResponse } from 'next/server';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export async function POST(request)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try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// Protection par clé secrète partagée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internalSecret = process.env.INTERNAL_API_SECRET;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authHeader = request.headers.get('authorization');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(internalSecret &amp;&amp; authHeader !== `Bearer ${internalSecret}`)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return NextResponse.json({ error: 'Accès non autorisé' }, { status: 401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body = await request.json();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{ channel, user, resource, message, title } = body;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channelMap =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alerts: process.env.SLACK_WEBHOOK_ALERTS,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admin: process.env.SLACK_WEBHOOK_ADMIN,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finance: process.env.SLACK_WEBHOOK_FINANCE,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community: process.env.SLACK_WEBHOOK_COMMUNITY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slackWebhookUrl = channelMap[channel] || process.env.SLACK_WEBHOOK_COMMUNITY;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(!slackWebhookUrl)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return NextResponse.json({ error: 'Canal non configuré' }, { status: 500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blocks = [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type: "section",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text: { type: "mrkdwn", text: `*${title || 'Notification Système'}*`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];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(message)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blocks.push({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type: "section",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    text: { type: "mrkdwn", text: message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       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response = await fetch(slackWebhookUrl,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method: 'POST',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headers: { 'Content-Type': 'application/json' },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body: JSON.stringify({ blocks }),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(!response.ok)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throw new Error(`Slack API error: ${response.status}`);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return NextResponse.json({ success: true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 catch (error)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return NextResponse.json({ error: error.message }, { status: 500 });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14:paraId="3B63A38B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05081A9F" w14:textId="77777777" w:rsidR="00E36450" w:rsidRDefault="00E36450">
      <w:pPr>
        <w:rPr>
          <w:b/>
          <w:color w:val="2E86AB"/>
          <w:sz w:val="30"/>
          <w:szCs w:val="30"/>
        </w:rPr>
      </w:pPr>
      <w:r>
        <w:rPr>
          <w:b/>
          <w:color w:val="2E86AB"/>
          <w:sz w:val="30"/>
          <w:szCs w:val="30"/>
        </w:rPr>
        <w:br w:type="page"/>
      </w:r>
    </w:p>
    <w:p w14:paraId="5BD1ACCE" w14:textId="237CC7C2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2E86AB"/>
          <w:sz w:val="30"/>
          <w:szCs w:val="30"/>
        </w:rPr>
        <w:lastRenderedPageBreak/>
        <w:t>VULN-05 : Fuite Globale de Données (Lecture RTDB Non Restreinte)</w:t>
      </w:r>
    </w:p>
    <w:p w14:paraId="15DF31FB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Description de la faille</w:t>
      </w:r>
    </w:p>
    <w:p w14:paraId="2E8D272D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directive </w:t>
      </w:r>
      <w:r>
        <w:rPr>
          <w:rFonts w:ascii="Consolas" w:eastAsia="Consolas" w:hAnsi="Consolas" w:cs="Consolas"/>
        </w:rPr>
        <w:t>".read": "auth != null"</w:t>
      </w:r>
      <w:r>
        <w:rPr>
          <w:rFonts w:ascii="Calibri" w:eastAsia="Calibri" w:hAnsi="Calibri" w:cs="Calibri"/>
          <w:sz w:val="22"/>
          <w:szCs w:val="22"/>
        </w:rPr>
        <w:t xml:space="preserve"> à la racine autorise un utilisateur connecté à télécharger l'arbre complet de la base de données.</w:t>
      </w:r>
    </w:p>
    <w:p w14:paraId="7824BDA4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Impact</w:t>
      </w:r>
    </w:p>
    <w:p w14:paraId="348C23AE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Extraction non autorisée d'adresses emails, profils complets, soumissions et données internes.</w:t>
      </w:r>
    </w:p>
    <w:p w14:paraId="7F41A1A6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Correctif suggéré (Patch)</w:t>
      </w:r>
    </w:p>
    <w:p w14:paraId="13E35C89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Définir </w:t>
      </w:r>
      <w:r>
        <w:rPr>
          <w:rFonts w:ascii="Consolas" w:eastAsia="Consolas" w:hAnsi="Consolas" w:cs="Consolas"/>
        </w:rPr>
        <w:t>".read": false</w:t>
      </w:r>
      <w:r>
        <w:rPr>
          <w:rFonts w:ascii="Calibri" w:eastAsia="Calibri" w:hAnsi="Calibri" w:cs="Calibri"/>
          <w:sz w:val="22"/>
          <w:szCs w:val="22"/>
        </w:rPr>
        <w:t xml:space="preserve"> à la racine de </w:t>
      </w:r>
      <w:r>
        <w:rPr>
          <w:rFonts w:ascii="Calibri" w:eastAsia="Calibri" w:hAnsi="Calibri" w:cs="Calibri"/>
          <w:b/>
          <w:bCs/>
          <w:sz w:val="22"/>
          <w:szCs w:val="22"/>
        </w:rPr>
        <w:t>database.rules.json</w:t>
      </w:r>
      <w:r>
        <w:rPr>
          <w:rFonts w:ascii="Calibri" w:eastAsia="Calibri" w:hAnsi="Calibri" w:cs="Calibri"/>
          <w:sz w:val="22"/>
          <w:szCs w:val="22"/>
        </w:rPr>
        <w:t xml:space="preserve"> et n'autoriser la lecture que de manière explicite sur les collections nécessaires (voir le patch de </w:t>
      </w:r>
      <w:r>
        <w:rPr>
          <w:rFonts w:ascii="Calibri" w:eastAsia="Calibri" w:hAnsi="Calibri" w:cs="Calibri"/>
          <w:b/>
          <w:bCs/>
          <w:sz w:val="22"/>
          <w:szCs w:val="22"/>
        </w:rPr>
        <w:t>VULN-01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7FE6BB29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0F9E6D25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34FAABDC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4385485F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1B30D24D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1FEB8659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3C86953C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3B68655F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6D319262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0551A11C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04EA4D12" w14:textId="77777777" w:rsidR="00DF7E8E" w:rsidRDefault="00DF7E8E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</w:p>
    <w:p w14:paraId="7C3C2CE2" w14:textId="77777777" w:rsidR="00E36450" w:rsidRDefault="00E36450">
      <w:pPr>
        <w:rPr>
          <w:b/>
          <w:color w:val="2E86AB"/>
          <w:sz w:val="30"/>
          <w:szCs w:val="30"/>
        </w:rPr>
      </w:pPr>
      <w:r>
        <w:rPr>
          <w:b/>
          <w:color w:val="2E86AB"/>
          <w:sz w:val="30"/>
          <w:szCs w:val="30"/>
        </w:rPr>
        <w:br w:type="page"/>
      </w:r>
    </w:p>
    <w:p w14:paraId="1461B7BC" w14:textId="2B01B9A8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2E86AB"/>
          <w:sz w:val="30"/>
          <w:szCs w:val="30"/>
        </w:rPr>
      </w:pPr>
      <w:r w:rsidRPr="00DF7E8E">
        <w:rPr>
          <w:b/>
          <w:color w:val="2E86AB"/>
          <w:sz w:val="30"/>
          <w:szCs w:val="30"/>
        </w:rPr>
        <w:lastRenderedPageBreak/>
        <w:t>VULN-06 : Absence de Contrôle Côté Serveur sur les Routes d'Administration</w:t>
      </w:r>
    </w:p>
    <w:p w14:paraId="03D2511C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Description de la faille</w:t>
      </w:r>
    </w:p>
    <w:p w14:paraId="367E6049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Les pages d'administration sous </w:t>
      </w:r>
      <w:r>
        <w:rPr>
          <w:rFonts w:ascii="Consolas" w:eastAsia="Consolas" w:hAnsi="Consolas" w:cs="Consolas"/>
        </w:rPr>
        <w:t>app/(admin)/*</w:t>
      </w:r>
      <w:r>
        <w:rPr>
          <w:rFonts w:ascii="Calibri" w:eastAsia="Calibri" w:hAnsi="Calibri" w:cs="Calibri"/>
          <w:sz w:val="22"/>
          <w:szCs w:val="22"/>
        </w:rPr>
        <w:t xml:space="preserve"> s'appuient uniquement sur une vérification </w:t>
      </w:r>
      <w:r>
        <w:rPr>
          <w:rFonts w:ascii="Consolas" w:eastAsia="Consolas" w:hAnsi="Consolas" w:cs="Consolas"/>
        </w:rPr>
        <w:t>profile?.role !== 'admin'</w:t>
      </w:r>
      <w:r>
        <w:rPr>
          <w:rFonts w:ascii="Calibri" w:eastAsia="Calibri" w:hAnsi="Calibri" w:cs="Calibri"/>
          <w:sz w:val="22"/>
          <w:szCs w:val="22"/>
        </w:rPr>
        <w:t xml:space="preserve"> dans le composant React avec redirection </w:t>
      </w:r>
      <w:r>
        <w:rPr>
          <w:rFonts w:ascii="Consolas" w:eastAsia="Consolas" w:hAnsi="Consolas" w:cs="Consolas"/>
        </w:rPr>
        <w:t>router.push('/')</w:t>
      </w:r>
      <w:r>
        <w:rPr>
          <w:rFonts w:ascii="Calibri" w:eastAsia="Calibri" w:hAnsi="Calibri" w:cs="Calibri"/>
          <w:sz w:val="22"/>
          <w:szCs w:val="22"/>
        </w:rPr>
        <w:t>. Aucun middleware serveur ne filtre les accès aux pages.</w:t>
      </w:r>
    </w:p>
    <w:p w14:paraId="2940A471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Impact</w:t>
      </w:r>
    </w:p>
    <w:p w14:paraId="2FF14750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Les composants d'administration et les structures de données associées sont transmis au navigateur avant que la redirection ne soit exécutée côté client.</w:t>
      </w:r>
    </w:p>
    <w:p w14:paraId="56498DBF" w14:textId="77777777" w:rsidR="0059213D" w:rsidRPr="00DF7E8E" w:rsidRDefault="00000000" w:rsidP="00DF7E8E">
      <w:pPr>
        <w:pStyle w:val="Titre2"/>
        <w:keepNext/>
        <w:spacing w:before="240" w:after="80" w:line="276" w:lineRule="auto"/>
        <w:rPr>
          <w:b/>
          <w:color w:val="auto"/>
        </w:rPr>
      </w:pPr>
      <w:r w:rsidRPr="00DF7E8E">
        <w:rPr>
          <w:b/>
          <w:color w:val="auto"/>
        </w:rPr>
        <w:t>Correctif suggéré (Patch)</w:t>
      </w:r>
    </w:p>
    <w:p w14:paraId="5ECFAF60" w14:textId="77777777" w:rsidR="0059213D" w:rsidRDefault="00000000" w:rsidP="00DF7E8E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Créer un fichier </w:t>
      </w:r>
      <w:r>
        <w:rPr>
          <w:rFonts w:ascii="Calibri" w:eastAsia="Calibri" w:hAnsi="Calibri" w:cs="Calibri"/>
          <w:b/>
          <w:bCs/>
          <w:sz w:val="22"/>
          <w:szCs w:val="22"/>
        </w:rPr>
        <w:t>middleware.js</w:t>
      </w:r>
      <w:r>
        <w:rPr>
          <w:rFonts w:ascii="Calibri" w:eastAsia="Calibri" w:hAnsi="Calibri" w:cs="Calibri"/>
          <w:sz w:val="22"/>
          <w:szCs w:val="22"/>
        </w:rPr>
        <w:t xml:space="preserve"> à la racine du projet Next.js pour vérifier la présence d'une session valide avant d'autoriser l'accès aux routes protégées :</w:t>
      </w:r>
    </w:p>
    <w:p w14:paraId="6087F1A8" w14:textId="77777777" w:rsidR="0059213D" w:rsidRPr="00DF7E8E" w:rsidRDefault="00000000" w:rsidP="00DF7E8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  <w:rPr>
          <w:lang w:val="en-US"/>
        </w:rPr>
      </w:pPr>
      <w:r w:rsidRPr="00DF7E8E">
        <w:rPr>
          <w:rFonts w:ascii="Consolas" w:eastAsia="Consolas" w:hAnsi="Consolas" w:cs="Consolas"/>
          <w:sz w:val="17"/>
          <w:szCs w:val="17"/>
          <w:lang w:val="en-US"/>
        </w:rPr>
        <w:t>import { NextResponse } from 'next/server';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export function middleware(request)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const { pathname } = request.nextUrl;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// Protection des routes d'administration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if (pathname.startsWith('/admin') || pathname.startsWith('/moderator'))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const sessionCookie = request.cookies.get('session')?.value || request.cookies.get('__session')?.value;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// Redirection vers la page de connexion si aucun cookie de session n'est présent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if (!sessionCookie)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const loginUrl = new URL('/login', request.url);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loginUrl.searchParams.set('redirect', pathname);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    return NextResponse.redirect(loginUrl);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return NextResponse.next();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}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export const config = {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 xml:space="preserve">    matcher: ['/admin/:path*', '/moderator/:path*'],</w:t>
      </w:r>
      <w:r w:rsidRPr="00DF7E8E">
        <w:rPr>
          <w:lang w:val="en-US"/>
        </w:rPr>
        <w:br/>
      </w:r>
      <w:r w:rsidRPr="00DF7E8E">
        <w:rPr>
          <w:rFonts w:ascii="Consolas" w:eastAsia="Consolas" w:hAnsi="Consolas" w:cs="Consolas"/>
          <w:sz w:val="17"/>
          <w:szCs w:val="17"/>
          <w:lang w:val="en-US"/>
        </w:rPr>
        <w:t>};</w:t>
      </w:r>
    </w:p>
    <w:p w14:paraId="0B54B626" w14:textId="77777777" w:rsidR="00E36450" w:rsidRDefault="00E36450">
      <w:pPr>
        <w:rPr>
          <w:b/>
          <w:color w:val="2E86AB"/>
          <w:sz w:val="30"/>
          <w:szCs w:val="30"/>
        </w:rPr>
      </w:pPr>
      <w:r>
        <w:rPr>
          <w:b/>
          <w:color w:val="2E86AB"/>
          <w:sz w:val="30"/>
          <w:szCs w:val="30"/>
        </w:rPr>
        <w:br w:type="page"/>
      </w:r>
    </w:p>
    <w:p w14:paraId="5A4E9691" w14:textId="5160BE4B" w:rsidR="0059213D" w:rsidRPr="00E36450" w:rsidRDefault="00E36450" w:rsidP="00E36450">
      <w:pPr>
        <w:pStyle w:val="Titre1"/>
        <w:pBdr>
          <w:bottom w:val="single" w:sz="12" w:space="4" w:color="1F4E5C"/>
        </w:pBdr>
        <w:spacing w:before="400" w:after="240" w:line="276" w:lineRule="auto"/>
        <w:rPr>
          <w:b/>
          <w:bCs/>
          <w:color w:val="1F4E5C"/>
        </w:rPr>
      </w:pPr>
      <w:r>
        <w:rPr>
          <w:b/>
          <w:bCs/>
          <w:color w:val="1F4E5C"/>
        </w:rPr>
        <w:lastRenderedPageBreak/>
        <w:t xml:space="preserve">3. </w:t>
      </w:r>
      <w:r w:rsidR="00000000" w:rsidRPr="00E36450">
        <w:rPr>
          <w:b/>
          <w:bCs/>
          <w:color w:val="1F4E5C"/>
        </w:rPr>
        <w:t>Plan d'Action et Ordre de Priorité</w:t>
      </w:r>
    </w:p>
    <w:p w14:paraId="13F31F08" w14:textId="77777777" w:rsidR="0059213D" w:rsidRDefault="00000000" w:rsidP="00DF7E8E">
      <w:pPr>
        <w:pStyle w:val="Paragraphedeliste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Priorité Immédiate (Jour 1) :</w:t>
      </w:r>
      <w:r>
        <w:rPr>
          <w:rFonts w:ascii="Calibri" w:eastAsia="Calibri" w:hAnsi="Calibri" w:cs="Calibri"/>
          <w:sz w:val="22"/>
          <w:szCs w:val="22"/>
        </w:rPr>
        <w:t xml:space="preserve"> Déployer les nouvelles règles </w:t>
      </w:r>
      <w:r>
        <w:rPr>
          <w:rFonts w:ascii="Consolas" w:eastAsia="Consolas" w:hAnsi="Consolas" w:cs="Consolas"/>
        </w:rPr>
        <w:t>database.rules.json</w:t>
      </w:r>
      <w:r>
        <w:rPr>
          <w:rFonts w:ascii="Calibri" w:eastAsia="Calibri" w:hAnsi="Calibri" w:cs="Calibri"/>
          <w:sz w:val="22"/>
          <w:szCs w:val="22"/>
        </w:rPr>
        <w:t xml:space="preserve"> via </w:t>
      </w:r>
      <w:r>
        <w:rPr>
          <w:rFonts w:ascii="Consolas" w:eastAsia="Consolas" w:hAnsi="Consolas" w:cs="Consolas"/>
        </w:rPr>
        <w:t>firebase deploy --only database</w:t>
      </w:r>
      <w:r>
        <w:rPr>
          <w:rFonts w:ascii="Calibri" w:eastAsia="Calibri" w:hAnsi="Calibri" w:cs="Calibri"/>
          <w:sz w:val="22"/>
          <w:szCs w:val="22"/>
        </w:rPr>
        <w:t xml:space="preserve"> pour neutraliser l'élévation de privilèges (</w:t>
      </w:r>
      <w:r>
        <w:rPr>
          <w:rFonts w:ascii="Calibri" w:eastAsia="Calibri" w:hAnsi="Calibri" w:cs="Calibri"/>
          <w:b/>
          <w:bCs/>
          <w:sz w:val="22"/>
          <w:szCs w:val="22"/>
        </w:rPr>
        <w:t>VULN-01</w:t>
      </w:r>
      <w:r>
        <w:rPr>
          <w:rFonts w:ascii="Calibri" w:eastAsia="Calibri" w:hAnsi="Calibri" w:cs="Calibri"/>
          <w:sz w:val="22"/>
          <w:szCs w:val="22"/>
        </w:rPr>
        <w:t>) et le dump de données (</w:t>
      </w:r>
      <w:r>
        <w:rPr>
          <w:rFonts w:ascii="Calibri" w:eastAsia="Calibri" w:hAnsi="Calibri" w:cs="Calibri"/>
          <w:b/>
          <w:bCs/>
          <w:sz w:val="22"/>
          <w:szCs w:val="22"/>
        </w:rPr>
        <w:t>VULN-05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70FA2E06" w14:textId="77777777" w:rsidR="0059213D" w:rsidRDefault="00000000" w:rsidP="00DF7E8E">
      <w:pPr>
        <w:pStyle w:val="Paragraphedeliste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Priorité Haute (Semaine 1) :</w:t>
      </w:r>
      <w:r>
        <w:rPr>
          <w:rFonts w:ascii="Calibri" w:eastAsia="Calibri" w:hAnsi="Calibri" w:cs="Calibri"/>
          <w:sz w:val="22"/>
          <w:szCs w:val="22"/>
        </w:rPr>
        <w:t xml:space="preserve"> Protéger les API routes publiques sensibles (</w:t>
      </w:r>
      <w:r>
        <w:rPr>
          <w:rFonts w:ascii="Consolas" w:eastAsia="Consolas" w:hAnsi="Consolas" w:cs="Consolas"/>
        </w:rPr>
        <w:t>/api/send-email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/api/slack/notify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/api/export-data</w:t>
      </w:r>
      <w:r>
        <w:rPr>
          <w:rFonts w:ascii="Calibri" w:eastAsia="Calibri" w:hAnsi="Calibri" w:cs="Calibri"/>
          <w:sz w:val="22"/>
          <w:szCs w:val="22"/>
        </w:rPr>
        <w:t>) par une clé secrète ou un jeton d'authentification (</w:t>
      </w:r>
      <w:r>
        <w:rPr>
          <w:rFonts w:ascii="Calibri" w:eastAsia="Calibri" w:hAnsi="Calibri" w:cs="Calibri"/>
          <w:b/>
          <w:bCs/>
          <w:sz w:val="22"/>
          <w:szCs w:val="22"/>
        </w:rPr>
        <w:t>VULN-02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sz w:val="22"/>
          <w:szCs w:val="22"/>
        </w:rPr>
        <w:t>VULN-03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sz w:val="22"/>
          <w:szCs w:val="22"/>
        </w:rPr>
        <w:t>VULN-04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48C49E41" w14:textId="77777777" w:rsidR="0059213D" w:rsidRDefault="00000000" w:rsidP="00DF7E8E">
      <w:pPr>
        <w:pStyle w:val="Paragraphedeliste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Priorité Moyenne (Semaine 2) :</w:t>
      </w:r>
      <w:r>
        <w:rPr>
          <w:rFonts w:ascii="Calibri" w:eastAsia="Calibri" w:hAnsi="Calibri" w:cs="Calibri"/>
          <w:sz w:val="22"/>
          <w:szCs w:val="22"/>
        </w:rPr>
        <w:t xml:space="preserve"> Mettre en place le </w:t>
      </w:r>
      <w:r>
        <w:rPr>
          <w:rFonts w:ascii="Consolas" w:eastAsia="Consolas" w:hAnsi="Consolas" w:cs="Consolas"/>
        </w:rPr>
        <w:t>middleware.js</w:t>
      </w:r>
      <w:r>
        <w:rPr>
          <w:rFonts w:ascii="Calibri" w:eastAsia="Calibri" w:hAnsi="Calibri" w:cs="Calibri"/>
          <w:sz w:val="22"/>
          <w:szCs w:val="22"/>
        </w:rPr>
        <w:t xml:space="preserve"> Next.js pour le contrôle d'accès côté serveur (</w:t>
      </w:r>
      <w:r>
        <w:rPr>
          <w:rFonts w:ascii="Calibri" w:eastAsia="Calibri" w:hAnsi="Calibri" w:cs="Calibri"/>
          <w:b/>
          <w:bCs/>
          <w:sz w:val="22"/>
          <w:szCs w:val="22"/>
        </w:rPr>
        <w:t>VULN-06</w:t>
      </w:r>
      <w:r>
        <w:rPr>
          <w:rFonts w:ascii="Calibri" w:eastAsia="Calibri" w:hAnsi="Calibri" w:cs="Calibri"/>
          <w:sz w:val="22"/>
          <w:szCs w:val="22"/>
        </w:rPr>
        <w:t>).</w:t>
      </w:r>
    </w:p>
    <w:sectPr w:rsidR="005921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5A1"/>
    <w:multiLevelType w:val="hybridMultilevel"/>
    <w:tmpl w:val="93522A4E"/>
    <w:lvl w:ilvl="0" w:tplc="49222138">
      <w:start w:val="1"/>
      <w:numFmt w:val="decimal"/>
      <w:lvlText w:val="%1."/>
      <w:lvlJc w:val="left"/>
      <w:pPr>
        <w:ind w:left="420" w:hanging="260"/>
      </w:pPr>
    </w:lvl>
    <w:lvl w:ilvl="1" w:tplc="E02C749E">
      <w:numFmt w:val="decimal"/>
      <w:lvlText w:val=""/>
      <w:lvlJc w:val="left"/>
    </w:lvl>
    <w:lvl w:ilvl="2" w:tplc="49887046">
      <w:numFmt w:val="decimal"/>
      <w:lvlText w:val=""/>
      <w:lvlJc w:val="left"/>
    </w:lvl>
    <w:lvl w:ilvl="3" w:tplc="CC520FA2">
      <w:numFmt w:val="decimal"/>
      <w:lvlText w:val=""/>
      <w:lvlJc w:val="left"/>
    </w:lvl>
    <w:lvl w:ilvl="4" w:tplc="2842E354">
      <w:numFmt w:val="decimal"/>
      <w:lvlText w:val=""/>
      <w:lvlJc w:val="left"/>
    </w:lvl>
    <w:lvl w:ilvl="5" w:tplc="9B964C00">
      <w:numFmt w:val="decimal"/>
      <w:lvlText w:val=""/>
      <w:lvlJc w:val="left"/>
    </w:lvl>
    <w:lvl w:ilvl="6" w:tplc="2D2A1A0C">
      <w:numFmt w:val="decimal"/>
      <w:lvlText w:val=""/>
      <w:lvlJc w:val="left"/>
    </w:lvl>
    <w:lvl w:ilvl="7" w:tplc="7C6A8DB6">
      <w:numFmt w:val="decimal"/>
      <w:lvlText w:val=""/>
      <w:lvlJc w:val="left"/>
    </w:lvl>
    <w:lvl w:ilvl="8" w:tplc="068EF5F4">
      <w:numFmt w:val="decimal"/>
      <w:lvlText w:val=""/>
      <w:lvlJc w:val="left"/>
    </w:lvl>
  </w:abstractNum>
  <w:abstractNum w:abstractNumId="1" w15:restartNumberingAfterBreak="0">
    <w:nsid w:val="5EB520E8"/>
    <w:multiLevelType w:val="hybridMultilevel"/>
    <w:tmpl w:val="1FA682A6"/>
    <w:lvl w:ilvl="0" w:tplc="BC664A0E">
      <w:start w:val="1"/>
      <w:numFmt w:val="bullet"/>
      <w:lvlText w:val="●"/>
      <w:lvlJc w:val="left"/>
      <w:pPr>
        <w:ind w:left="720" w:hanging="360"/>
      </w:pPr>
    </w:lvl>
    <w:lvl w:ilvl="1" w:tplc="7A0E0B30">
      <w:start w:val="1"/>
      <w:numFmt w:val="bullet"/>
      <w:lvlText w:val="○"/>
      <w:lvlJc w:val="left"/>
      <w:pPr>
        <w:ind w:left="1440" w:hanging="360"/>
      </w:pPr>
    </w:lvl>
    <w:lvl w:ilvl="2" w:tplc="79542BEC">
      <w:start w:val="1"/>
      <w:numFmt w:val="bullet"/>
      <w:lvlText w:val="■"/>
      <w:lvlJc w:val="left"/>
      <w:pPr>
        <w:ind w:left="2160" w:hanging="360"/>
      </w:pPr>
    </w:lvl>
    <w:lvl w:ilvl="3" w:tplc="4BFA2002">
      <w:start w:val="1"/>
      <w:numFmt w:val="bullet"/>
      <w:lvlText w:val="●"/>
      <w:lvlJc w:val="left"/>
      <w:pPr>
        <w:ind w:left="2880" w:hanging="360"/>
      </w:pPr>
    </w:lvl>
    <w:lvl w:ilvl="4" w:tplc="746481F2">
      <w:start w:val="1"/>
      <w:numFmt w:val="bullet"/>
      <w:lvlText w:val="○"/>
      <w:lvlJc w:val="left"/>
      <w:pPr>
        <w:ind w:left="3600" w:hanging="360"/>
      </w:pPr>
    </w:lvl>
    <w:lvl w:ilvl="5" w:tplc="999697C8">
      <w:start w:val="1"/>
      <w:numFmt w:val="bullet"/>
      <w:lvlText w:val="■"/>
      <w:lvlJc w:val="left"/>
      <w:pPr>
        <w:ind w:left="4320" w:hanging="360"/>
      </w:pPr>
    </w:lvl>
    <w:lvl w:ilvl="6" w:tplc="51523C14">
      <w:start w:val="1"/>
      <w:numFmt w:val="bullet"/>
      <w:lvlText w:val="●"/>
      <w:lvlJc w:val="left"/>
      <w:pPr>
        <w:ind w:left="5040" w:hanging="360"/>
      </w:pPr>
    </w:lvl>
    <w:lvl w:ilvl="7" w:tplc="41C21D42">
      <w:start w:val="1"/>
      <w:numFmt w:val="bullet"/>
      <w:lvlText w:val="●"/>
      <w:lvlJc w:val="left"/>
      <w:pPr>
        <w:ind w:left="5760" w:hanging="360"/>
      </w:pPr>
    </w:lvl>
    <w:lvl w:ilvl="8" w:tplc="CFB61D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6F41A7"/>
    <w:multiLevelType w:val="hybridMultilevel"/>
    <w:tmpl w:val="D12051D6"/>
    <w:lvl w:ilvl="0" w:tplc="16622262">
      <w:start w:val="1"/>
      <w:numFmt w:val="bullet"/>
      <w:lvlText w:val="•"/>
      <w:lvlJc w:val="left"/>
      <w:pPr>
        <w:ind w:left="420" w:hanging="260"/>
      </w:pPr>
    </w:lvl>
    <w:lvl w:ilvl="1" w:tplc="71AA0602">
      <w:numFmt w:val="decimal"/>
      <w:lvlText w:val=""/>
      <w:lvlJc w:val="left"/>
    </w:lvl>
    <w:lvl w:ilvl="2" w:tplc="D570B98C">
      <w:numFmt w:val="decimal"/>
      <w:lvlText w:val=""/>
      <w:lvlJc w:val="left"/>
    </w:lvl>
    <w:lvl w:ilvl="3" w:tplc="DF22CF64">
      <w:numFmt w:val="decimal"/>
      <w:lvlText w:val=""/>
      <w:lvlJc w:val="left"/>
    </w:lvl>
    <w:lvl w:ilvl="4" w:tplc="AFA4C804">
      <w:numFmt w:val="decimal"/>
      <w:lvlText w:val=""/>
      <w:lvlJc w:val="left"/>
    </w:lvl>
    <w:lvl w:ilvl="5" w:tplc="C1DEED64">
      <w:numFmt w:val="decimal"/>
      <w:lvlText w:val=""/>
      <w:lvlJc w:val="left"/>
    </w:lvl>
    <w:lvl w:ilvl="6" w:tplc="D31ED4CE">
      <w:numFmt w:val="decimal"/>
      <w:lvlText w:val=""/>
      <w:lvlJc w:val="left"/>
    </w:lvl>
    <w:lvl w:ilvl="7" w:tplc="7D5831EC">
      <w:numFmt w:val="decimal"/>
      <w:lvlText w:val=""/>
      <w:lvlJc w:val="left"/>
    </w:lvl>
    <w:lvl w:ilvl="8" w:tplc="88E68458">
      <w:numFmt w:val="decimal"/>
      <w:lvlText w:val=""/>
      <w:lvlJc w:val="left"/>
    </w:lvl>
  </w:abstractNum>
  <w:num w:numId="1" w16cid:durableId="483741226">
    <w:abstractNumId w:val="1"/>
    <w:lvlOverride w:ilvl="0">
      <w:startOverride w:val="1"/>
    </w:lvlOverride>
  </w:num>
  <w:num w:numId="2" w16cid:durableId="1074812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3D"/>
    <w:rsid w:val="001E0412"/>
    <w:rsid w:val="0059213D"/>
    <w:rsid w:val="00DF7E8E"/>
    <w:rsid w:val="00E3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1B91"/>
  <w15:docId w15:val="{5CB7057F-EBD7-4234-A084-E8AA7BEF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F7E8E"/>
    <w:rPr>
      <w:color w:val="2E74B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F7E8E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2094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DevLab</cp:lastModifiedBy>
  <cp:revision>2</cp:revision>
  <dcterms:created xsi:type="dcterms:W3CDTF">2026-09-24T20:37:00Z</dcterms:created>
  <dcterms:modified xsi:type="dcterms:W3CDTF">2026-09-24T20:54:00Z</dcterms:modified>
</cp:coreProperties>
</file>