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50074" w14:textId="77777777" w:rsidR="00B837D8" w:rsidRPr="00997F58" w:rsidRDefault="00A825F5" w:rsidP="00812E67">
      <w:pPr>
        <w:jc w:val="center"/>
      </w:pPr>
      <w:r>
        <w:rPr>
          <w:noProof/>
        </w:rPr>
        <mc:AlternateContent>
          <mc:Choice Requires="wpg">
            <w:drawing>
              <wp:anchor distT="0" distB="0" distL="114300" distR="114300" simplePos="0" relativeHeight="251663360" behindDoc="0" locked="0" layoutInCell="1" allowOverlap="1" wp14:anchorId="3124B67F" wp14:editId="5EB5CF03">
                <wp:simplePos x="0" y="0"/>
                <wp:positionH relativeFrom="margin">
                  <wp:align>center</wp:align>
                </wp:positionH>
                <wp:positionV relativeFrom="paragraph">
                  <wp:posOffset>-301536</wp:posOffset>
                </wp:positionV>
                <wp:extent cx="5755640" cy="798830"/>
                <wp:effectExtent l="0" t="0" r="0" b="1270"/>
                <wp:wrapNone/>
                <wp:docPr id="1873764032" name="Groupe 3"/>
                <wp:cNvGraphicFramePr/>
                <a:graphic xmlns:a="http://schemas.openxmlformats.org/drawingml/2006/main">
                  <a:graphicData uri="http://schemas.microsoft.com/office/word/2010/wordprocessingGroup">
                    <wpg:wgp>
                      <wpg:cNvGrpSpPr/>
                      <wpg:grpSpPr>
                        <a:xfrm>
                          <a:off x="0" y="0"/>
                          <a:ext cx="5755640" cy="798830"/>
                          <a:chOff x="647700" y="0"/>
                          <a:chExt cx="5755640" cy="798830"/>
                        </a:xfrm>
                      </wpg:grpSpPr>
                      <pic:pic xmlns:pic="http://schemas.openxmlformats.org/drawingml/2006/picture">
                        <pic:nvPicPr>
                          <pic:cNvPr id="644372219" name="Imag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3721100" y="0"/>
                            <a:ext cx="2682240" cy="798830"/>
                          </a:xfrm>
                          <a:prstGeom prst="rect">
                            <a:avLst/>
                          </a:prstGeom>
                          <a:noFill/>
                        </pic:spPr>
                      </pic:pic>
                      <pic:pic xmlns:pic="http://schemas.openxmlformats.org/drawingml/2006/picture">
                        <pic:nvPicPr>
                          <pic:cNvPr id="1151357755"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647700" y="63500"/>
                            <a:ext cx="2310765" cy="647700"/>
                          </a:xfrm>
                          <a:prstGeom prst="rect">
                            <a:avLst/>
                          </a:prstGeom>
                          <a:noFill/>
                          <a:ln>
                            <a:noFill/>
                          </a:ln>
                        </pic:spPr>
                      </pic:pic>
                    </wpg:wgp>
                  </a:graphicData>
                </a:graphic>
                <wp14:sizeRelH relativeFrom="margin">
                  <wp14:pctWidth>0</wp14:pctWidth>
                </wp14:sizeRelH>
              </wp:anchor>
            </w:drawing>
          </mc:Choice>
          <mc:Fallback>
            <w:pict>
              <v:group w14:anchorId="4444348C" id="Groupe 3" o:spid="_x0000_s1026" style="position:absolute;margin-left:0;margin-top:-23.75pt;width:453.2pt;height:62.9pt;z-index:251663360;mso-position-horizontal:center;mso-position-horizontal-relative:margin;mso-width-relative:margin" coordorigin="6477" coordsize="57556,79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37211;width:26822;height:7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">
                  <v:imagedata r:id="rId10" o:title=""/>
                </v:shape>
                <v:shape id="Picture 4" o:spid="_x0000_s1028" type="#_x0000_t75" style="position:absolute;left:6477;top:635;width:23107;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">
                  <v:imagedata r:id="rId11" o:title=""/>
                </v:shape>
                <w10:wrap anchorx="margin"/>
              </v:group>
            </w:pict>
          </mc:Fallback>
        </mc:AlternateContent>
      </w:r>
    </w:p>
    <w:p w14:paraId="145F18D7" w14:textId="77777777" w:rsidR="00B837D8" w:rsidRPr="00997F58" w:rsidRDefault="00B837D8" w:rsidP="00812E67">
      <w:pPr>
        <w:jc w:val="center"/>
      </w:pPr>
    </w:p>
    <w:p w14:paraId="1F48BA83" w14:textId="77777777" w:rsidR="00B837D8" w:rsidRDefault="00B837D8" w:rsidP="00E96DEF"/>
    <w:p w14:paraId="4427F53A" w14:textId="77777777" w:rsidR="00B837D8" w:rsidRPr="00997F58" w:rsidRDefault="00B837D8" w:rsidP="00812E67">
      <w:pPr>
        <w:spacing w:before="200" w:after="100"/>
        <w:jc w:val="center"/>
        <w:rPr>
          <w:b/>
          <w:bCs/>
          <w:color w:val="1F4E5C"/>
          <w:sz w:val="36"/>
          <w:szCs w:val="36"/>
        </w:rPr>
      </w:pPr>
      <w:r w:rsidRPr="00997F58">
        <w:rPr>
          <w:b/>
          <w:bCs/>
          <w:color w:val="1F4E5C"/>
          <w:sz w:val="36"/>
          <w:szCs w:val="36"/>
        </w:rPr>
        <w:t>RAPPORT DE STAGE D’INITIATION</w:t>
      </w:r>
    </w:p>
    <w:p w14:paraId="4BF79068" w14:textId="77777777" w:rsidR="00A825F5" w:rsidRPr="00997F58" w:rsidRDefault="00A825F5" w:rsidP="00A825F5">
      <w:pPr>
        <w:spacing w:after="400"/>
        <w:jc w:val="center"/>
        <w:rPr>
          <w:b/>
          <w:bCs/>
          <w:color w:val="555555"/>
          <w:sz w:val="36"/>
          <w:szCs w:val="36"/>
        </w:rPr>
      </w:pPr>
      <w:r w:rsidRPr="00997F58">
        <w:rPr>
          <w:b/>
          <w:bCs/>
          <w:noProof/>
          <w:sz w:val="36"/>
          <w:szCs w:val="36"/>
        </w:rPr>
        <mc:AlternateContent>
          <mc:Choice Requires="wps">
            <w:drawing>
              <wp:anchor distT="0" distB="0" distL="114300" distR="114300" simplePos="0" relativeHeight="251659264" behindDoc="1" locked="0" layoutInCell="0" allowOverlap="1" wp14:anchorId="2E565A7F" wp14:editId="5726524D">
                <wp:simplePos x="0" y="0"/>
                <wp:positionH relativeFrom="margin">
                  <wp:align>right</wp:align>
                </wp:positionH>
                <wp:positionV relativeFrom="page">
                  <wp:posOffset>2629535</wp:posOffset>
                </wp:positionV>
                <wp:extent cx="5812325" cy="45719"/>
                <wp:effectExtent l="0" t="0" r="0" b="0"/>
                <wp:wrapNone/>
                <wp:docPr id="4" name="drawingObject4"/>
                <wp:cNvGraphicFramePr/>
                <a:graphic xmlns:a="http://schemas.openxmlformats.org/drawingml/2006/main">
                  <a:graphicData uri="http://schemas.microsoft.com/office/word/2010/wordprocessingShape">
                    <wps:wsp>
                      <wps:cNvSpPr/>
                      <wps:spPr>
                        <a:xfrm>
                          <a:off x="0" y="0"/>
                          <a:ext cx="5812325" cy="45719"/>
                        </a:xfrm>
                        <a:custGeom>
                          <a:avLst/>
                          <a:gdLst/>
                          <a:ahLst/>
                          <a:cxnLst/>
                          <a:rect l="0" t="0" r="0" b="0"/>
                          <a:pathLst>
                            <a:path w="6120002">
                              <a:moveTo>
                                <a:pt x="0" y="0"/>
                              </a:moveTo>
                              <a:lnTo>
                                <a:pt x="6120002" y="0"/>
                              </a:lnTo>
                            </a:path>
                          </a:pathLst>
                        </a:custGeom>
                        <a:noFill/>
                        <a:ln w="12649" cap="flat">
                          <a:solidFill>
                            <a:srgbClr val="000000"/>
                          </a:solidFill>
                          <a:prstDash val="solid"/>
                        </a:ln>
                      </wps:spPr>
                      <wps:bodyPr vertOverflow="overflow" horzOverflow="overflow" vert="horz" lIns="91440" tIns="45720" rIns="91440" bIns="45720" anchor="t"/>
                    </wps:wsp>
                  </a:graphicData>
                </a:graphic>
                <wp14:sizeRelH relativeFrom="margin">
                  <wp14:pctWidth>0</wp14:pctWidth>
                </wp14:sizeRelH>
                <wp14:sizeRelV relativeFrom="margin">
                  <wp14:pctHeight>0</wp14:pctHeight>
                </wp14:sizeRelV>
              </wp:anchor>
            </w:drawing>
          </mc:Choice>
          <mc:Fallback>
            <w:pict>
              <v:shape w14:anchorId="5E899528" id="drawingObject4" o:spid="_x0000_s1026" style="position:absolute;margin-left:406.45pt;margin-top:207.05pt;width:457.65pt;height:3.6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coordsize="6120002,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" o:allowincell="f" path="m,l6120002,e" filled="f" strokeweight=".35136mm">
                <v:path arrowok="t" textboxrect="0,0,6120002,45719"/>
                <w10:wrap anchorx="margin" anchory="page"/>
              </v:shape>
            </w:pict>
          </mc:Fallback>
        </mc:AlternateContent>
      </w:r>
      <w:r w:rsidR="00B837D8" w:rsidRPr="00997F58">
        <w:rPr>
          <w:b/>
          <w:bCs/>
          <w:color w:val="555555"/>
          <w:sz w:val="36"/>
          <w:szCs w:val="36"/>
        </w:rPr>
        <w:t>Filière : Cybersécurité et audit des systèmes informatiques</w:t>
      </w:r>
    </w:p>
    <w:p w14:paraId="736BB38E" w14:textId="77777777" w:rsidR="00997F58" w:rsidRPr="00997F58" w:rsidRDefault="00B837D8" w:rsidP="00997F58">
      <w:pPr>
        <w:spacing w:before="100" w:after="400"/>
        <w:jc w:val="center"/>
        <w:rPr>
          <w:b/>
          <w:color w:val="1F4E5C"/>
          <w:sz w:val="36"/>
          <w:szCs w:val="36"/>
        </w:rPr>
      </w:pPr>
      <w:r w:rsidRPr="00997F58">
        <w:rPr>
          <w:b/>
          <w:color w:val="1F4E5C"/>
          <w:sz w:val="36"/>
          <w:szCs w:val="36"/>
        </w:rPr>
        <w:t>Conception et Développement d'un Système Intelligent de Détection d'Anomalies Réseau (Port Scans &amp; DDoS) par Apprentissage Non Supervisé (Isolation Forest)</w:t>
      </w:r>
    </w:p>
    <w:p w14:paraId="05D43D42" w14:textId="77777777" w:rsidR="00B837D8" w:rsidRPr="0007438A" w:rsidRDefault="00A825F5" w:rsidP="00812E67">
      <w:pPr>
        <w:spacing w:after="400"/>
        <w:jc w:val="center"/>
        <w:rPr>
          <w:b/>
          <w:bCs/>
          <w:color w:val="555555"/>
        </w:rPr>
      </w:pPr>
      <w:r>
        <w:rPr>
          <w:b/>
          <w:noProof/>
          <w:color w:val="1F4E5C"/>
          <w:sz w:val="28"/>
          <w:szCs w:val="28"/>
        </w:rPr>
        <w:drawing>
          <wp:anchor distT="0" distB="0" distL="114300" distR="114300" simplePos="0" relativeHeight="251666432" behindDoc="1" locked="0" layoutInCell="1" allowOverlap="1" wp14:anchorId="03C56369" wp14:editId="186D4D47">
            <wp:simplePos x="0" y="0"/>
            <wp:positionH relativeFrom="margin">
              <wp:align>right</wp:align>
            </wp:positionH>
            <wp:positionV relativeFrom="paragraph">
              <wp:posOffset>397021</wp:posOffset>
            </wp:positionV>
            <wp:extent cx="5889625" cy="4123055"/>
            <wp:effectExtent l="0" t="0" r="0" b="0"/>
            <wp:wrapNone/>
            <wp:docPr id="203690865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08659" name="Image 2036908659"/>
                    <pic:cNvPicPr/>
                  </pic:nvPicPr>
                  <pic:blipFill>
                    <a:blip r:embed="rId12">
                      <a:extLst>
                        <a:ext uri="{28A0092B-C50C-407E-A947-70E740481C1C}">
                          <a14:useLocalDpi xmlns:a14="http://schemas.microsoft.com/office/drawing/2010/main" val="0"/>
                        </a:ext>
                      </a:extLst>
                    </a:blip>
                    <a:stretch>
                      <a:fillRect/>
                    </a:stretch>
                  </pic:blipFill>
                  <pic:spPr>
                    <a:xfrm>
                      <a:off x="0" y="0"/>
                      <a:ext cx="5889625" cy="4123055"/>
                    </a:xfrm>
                    <a:prstGeom prst="rect">
                      <a:avLst/>
                    </a:prstGeom>
                  </pic:spPr>
                </pic:pic>
              </a:graphicData>
            </a:graphic>
          </wp:anchor>
        </w:drawing>
      </w:r>
      <w:r w:rsidR="00B837D8">
        <w:rPr>
          <w:b/>
          <w:bCs/>
          <w:color w:val="555555"/>
        </w:rPr>
        <w:t>Réalisé par :</w:t>
      </w:r>
    </w:p>
    <w:p w14:paraId="3A3ECB64" w14:textId="77777777" w:rsidR="00B837D8" w:rsidRDefault="00B837D8" w:rsidP="00812E67">
      <w:pPr>
        <w:spacing w:after="400"/>
        <w:jc w:val="center"/>
        <w:rPr>
          <w:b/>
          <w:bCs/>
          <w:color w:val="555555"/>
        </w:rPr>
      </w:pPr>
      <w:r>
        <w:rPr>
          <w:b/>
          <w:bCs/>
          <w:color w:val="555555"/>
        </w:rPr>
        <w:t>Mohamed Reda Qiyaoui</w:t>
      </w:r>
    </w:p>
    <w:p w14:paraId="160DA0EF" w14:textId="77777777" w:rsidR="00997F58" w:rsidRDefault="00997F58" w:rsidP="00997F58">
      <w:pPr>
        <w:spacing w:before="100" w:after="400"/>
        <w:jc w:val="center"/>
        <w:rPr>
          <w:b/>
          <w:color w:val="1F4E5C"/>
          <w:sz w:val="28"/>
          <w:szCs w:val="28"/>
        </w:rPr>
      </w:pPr>
      <w:r w:rsidRPr="00997F58">
        <w:rPr>
          <w:b/>
          <w:color w:val="1F4E5C"/>
          <w:sz w:val="28"/>
          <w:szCs w:val="28"/>
        </w:rPr>
        <w:t>Stage effectué à :  Commune de Tétouan</w:t>
      </w:r>
    </w:p>
    <w:tbl>
      <w:tblPr>
        <w:tblStyle w:val="Grilledutableau"/>
        <w:tblW w:w="0" w:type="auto"/>
        <w:tblInd w:w="2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4"/>
        <w:gridCol w:w="2584"/>
      </w:tblGrid>
      <w:tr w:rsidR="00A825F5" w14:paraId="5D38ED46" w14:textId="77777777" w:rsidTr="00A825F5">
        <w:trPr>
          <w:trHeight w:val="793"/>
        </w:trPr>
        <w:tc>
          <w:tcPr>
            <w:tcW w:w="2584" w:type="dxa"/>
          </w:tcPr>
          <w:p w14:paraId="23E3AFFE" w14:textId="77777777" w:rsidR="00A825F5" w:rsidRDefault="00A825F5" w:rsidP="00997F58">
            <w:pPr>
              <w:spacing w:before="100" w:after="400"/>
              <w:jc w:val="center"/>
              <w:rPr>
                <w:b/>
                <w:bCs/>
                <w:color w:val="555555"/>
                <w:lang w:val="fr-MA"/>
              </w:rPr>
            </w:pPr>
            <w:r>
              <w:rPr>
                <w:b/>
                <w:bCs/>
                <w:color w:val="555555"/>
                <w:lang w:val="fr-MA"/>
              </w:rPr>
              <w:t xml:space="preserve">Encadrants : </w:t>
            </w:r>
          </w:p>
        </w:tc>
        <w:tc>
          <w:tcPr>
            <w:tcW w:w="2584" w:type="dxa"/>
          </w:tcPr>
          <w:p w14:paraId="70E35B78" w14:textId="77777777" w:rsidR="00A825F5" w:rsidRPr="00A825F5" w:rsidRDefault="00A825F5" w:rsidP="00A825F5">
            <w:pPr>
              <w:pStyle w:val="Paragraphedeliste"/>
              <w:numPr>
                <w:ilvl w:val="0"/>
                <w:numId w:val="19"/>
              </w:numPr>
              <w:spacing w:before="100" w:after="400"/>
              <w:jc w:val="center"/>
              <w:rPr>
                <w:b/>
                <w:bCs/>
                <w:color w:val="555555"/>
                <w:lang w:val="fr-MA"/>
              </w:rPr>
            </w:pPr>
            <w:r w:rsidRPr="00A825F5">
              <w:rPr>
                <w:b/>
                <w:bCs/>
                <w:color w:val="555555"/>
                <w:lang w:val="fr-MA"/>
              </w:rPr>
              <w:t>Asmae Laaziz</w:t>
            </w:r>
          </w:p>
        </w:tc>
      </w:tr>
      <w:tr w:rsidR="00A825F5" w14:paraId="09B0CB97" w14:textId="77777777" w:rsidTr="00A825F5">
        <w:trPr>
          <w:trHeight w:val="784"/>
        </w:trPr>
        <w:tc>
          <w:tcPr>
            <w:tcW w:w="2584" w:type="dxa"/>
          </w:tcPr>
          <w:p w14:paraId="6BF378CF" w14:textId="77777777" w:rsidR="00A825F5" w:rsidRDefault="00A825F5" w:rsidP="00997F58">
            <w:pPr>
              <w:spacing w:before="100" w:after="400"/>
              <w:jc w:val="center"/>
              <w:rPr>
                <w:b/>
                <w:bCs/>
                <w:color w:val="555555"/>
                <w:lang w:val="fr-MA"/>
              </w:rPr>
            </w:pPr>
          </w:p>
        </w:tc>
        <w:tc>
          <w:tcPr>
            <w:tcW w:w="2584" w:type="dxa"/>
          </w:tcPr>
          <w:p w14:paraId="766E89FE" w14:textId="77777777" w:rsidR="00A825F5" w:rsidRPr="00A825F5" w:rsidRDefault="00A825F5" w:rsidP="00A825F5">
            <w:pPr>
              <w:pStyle w:val="Paragraphedeliste"/>
              <w:numPr>
                <w:ilvl w:val="0"/>
                <w:numId w:val="19"/>
              </w:numPr>
              <w:spacing w:before="100" w:after="400"/>
              <w:jc w:val="center"/>
              <w:rPr>
                <w:b/>
                <w:bCs/>
                <w:color w:val="555555"/>
                <w:lang w:val="fr-MA"/>
              </w:rPr>
            </w:pPr>
            <w:r w:rsidRPr="00A825F5">
              <w:rPr>
                <w:b/>
                <w:bCs/>
                <w:color w:val="555555"/>
                <w:lang w:val="fr-MA"/>
              </w:rPr>
              <w:t>Najia Othmani</w:t>
            </w:r>
          </w:p>
        </w:tc>
      </w:tr>
      <w:tr w:rsidR="00A825F5" w14:paraId="13E3C61D" w14:textId="77777777" w:rsidTr="00A825F5">
        <w:trPr>
          <w:trHeight w:val="793"/>
        </w:trPr>
        <w:tc>
          <w:tcPr>
            <w:tcW w:w="2584" w:type="dxa"/>
          </w:tcPr>
          <w:p w14:paraId="5E7F0C23" w14:textId="77777777" w:rsidR="00A825F5" w:rsidRDefault="00A825F5" w:rsidP="00997F58">
            <w:pPr>
              <w:spacing w:before="100" w:after="400"/>
              <w:jc w:val="center"/>
              <w:rPr>
                <w:b/>
                <w:bCs/>
                <w:color w:val="555555"/>
                <w:lang w:val="fr-MA"/>
              </w:rPr>
            </w:pPr>
          </w:p>
        </w:tc>
        <w:tc>
          <w:tcPr>
            <w:tcW w:w="2584" w:type="dxa"/>
          </w:tcPr>
          <w:p w14:paraId="4B0181F7" w14:textId="77777777" w:rsidR="00A825F5" w:rsidRPr="00A825F5" w:rsidRDefault="00A825F5" w:rsidP="00A825F5">
            <w:pPr>
              <w:pStyle w:val="Paragraphedeliste"/>
              <w:numPr>
                <w:ilvl w:val="0"/>
                <w:numId w:val="19"/>
              </w:numPr>
              <w:spacing w:before="100" w:after="400"/>
              <w:jc w:val="center"/>
              <w:rPr>
                <w:b/>
                <w:bCs/>
                <w:color w:val="555555"/>
                <w:lang w:val="fr-MA"/>
              </w:rPr>
            </w:pPr>
            <w:r w:rsidRPr="00A825F5">
              <w:rPr>
                <w:b/>
                <w:bCs/>
                <w:color w:val="555555"/>
                <w:lang w:val="fr-MA"/>
              </w:rPr>
              <w:t>Salwa Dokalli</w:t>
            </w:r>
          </w:p>
        </w:tc>
      </w:tr>
    </w:tbl>
    <w:p w14:paraId="2433F0CC" w14:textId="77777777" w:rsidR="00A825F5" w:rsidRDefault="00997F58" w:rsidP="00A825F5">
      <w:pPr>
        <w:spacing w:after="400"/>
        <w:jc w:val="center"/>
        <w:rPr>
          <w:b/>
          <w:bCs/>
          <w:color w:val="555555"/>
          <w:lang w:val="fr-MA"/>
        </w:rPr>
      </w:pPr>
      <w:r w:rsidRPr="00997F58">
        <w:rPr>
          <w:b/>
          <w:bCs/>
          <w:color w:val="555555"/>
          <w:lang w:val="fr-MA"/>
        </w:rPr>
        <w:t>Devant le jury composé de :</w:t>
      </w:r>
    </w:p>
    <w:tbl>
      <w:tblPr>
        <w:tblStyle w:val="Grilledutableau"/>
        <w:tblW w:w="0" w:type="auto"/>
        <w:tblLook w:val="04A0" w:firstRow="1" w:lastRow="0" w:firstColumn="1" w:lastColumn="0" w:noHBand="0" w:noVBand="1"/>
      </w:tblPr>
      <w:tblGrid>
        <w:gridCol w:w="3088"/>
        <w:gridCol w:w="3088"/>
        <w:gridCol w:w="3089"/>
      </w:tblGrid>
      <w:tr w:rsidR="00A825F5" w14:paraId="72F8E580" w14:textId="77777777" w:rsidTr="00A825F5">
        <w:tc>
          <w:tcPr>
            <w:tcW w:w="3088" w:type="dxa"/>
          </w:tcPr>
          <w:p w14:paraId="77A986AA" w14:textId="77777777" w:rsidR="00A825F5" w:rsidRDefault="00A825F5" w:rsidP="00A825F5">
            <w:pPr>
              <w:spacing w:after="400"/>
              <w:jc w:val="center"/>
              <w:rPr>
                <w:b/>
                <w:bCs/>
                <w:color w:val="555555"/>
                <w:lang w:val="fr-MA"/>
              </w:rPr>
            </w:pPr>
            <w:r w:rsidRPr="00A825F5">
              <w:rPr>
                <w:b/>
                <w:bCs/>
                <w:color w:val="555555"/>
                <w:lang w:val="fr-MA"/>
              </w:rPr>
              <w:t>Nom &amp; Prénom</w:t>
            </w:r>
          </w:p>
        </w:tc>
        <w:tc>
          <w:tcPr>
            <w:tcW w:w="3088" w:type="dxa"/>
          </w:tcPr>
          <w:p w14:paraId="3DA02FAE" w14:textId="77777777" w:rsidR="00A825F5" w:rsidRPr="00A825F5" w:rsidRDefault="00A825F5" w:rsidP="00A825F5">
            <w:pPr>
              <w:spacing w:after="400"/>
              <w:jc w:val="center"/>
              <w:rPr>
                <w:b/>
                <w:bCs/>
                <w:color w:val="555555"/>
                <w:lang w:val="en-US"/>
              </w:rPr>
            </w:pPr>
            <w:r>
              <w:rPr>
                <w:b/>
                <w:bCs/>
                <w:color w:val="555555"/>
              </w:rPr>
              <w:t>Etablissement</w:t>
            </w:r>
          </w:p>
        </w:tc>
        <w:tc>
          <w:tcPr>
            <w:tcW w:w="3089" w:type="dxa"/>
          </w:tcPr>
          <w:p w14:paraId="4551ECDE" w14:textId="77777777" w:rsidR="00A825F5" w:rsidRDefault="00A825F5" w:rsidP="00A825F5">
            <w:pPr>
              <w:spacing w:after="400"/>
              <w:jc w:val="center"/>
              <w:rPr>
                <w:b/>
                <w:bCs/>
                <w:color w:val="555555"/>
                <w:lang w:val="fr-MA"/>
              </w:rPr>
            </w:pPr>
            <w:r w:rsidRPr="00A825F5">
              <w:rPr>
                <w:b/>
                <w:bCs/>
                <w:color w:val="555555"/>
                <w:lang w:val="fr-MA"/>
              </w:rPr>
              <w:t>Qualité</w:t>
            </w:r>
          </w:p>
        </w:tc>
      </w:tr>
      <w:tr w:rsidR="00A825F5" w14:paraId="20290EE2" w14:textId="77777777" w:rsidTr="00A825F5">
        <w:tc>
          <w:tcPr>
            <w:tcW w:w="3088" w:type="dxa"/>
          </w:tcPr>
          <w:p w14:paraId="51894C12" w14:textId="77777777" w:rsidR="00A825F5" w:rsidRDefault="00A825F5" w:rsidP="00A825F5">
            <w:pPr>
              <w:spacing w:after="400"/>
              <w:jc w:val="center"/>
              <w:rPr>
                <w:b/>
                <w:bCs/>
                <w:color w:val="555555"/>
                <w:lang w:val="fr-MA"/>
              </w:rPr>
            </w:pPr>
          </w:p>
        </w:tc>
        <w:tc>
          <w:tcPr>
            <w:tcW w:w="3088" w:type="dxa"/>
          </w:tcPr>
          <w:p w14:paraId="1B383006" w14:textId="77777777" w:rsidR="00A825F5" w:rsidRDefault="00A825F5" w:rsidP="00A825F5">
            <w:pPr>
              <w:spacing w:after="400"/>
              <w:jc w:val="center"/>
              <w:rPr>
                <w:b/>
                <w:bCs/>
                <w:color w:val="555555"/>
                <w:lang w:val="fr-MA"/>
              </w:rPr>
            </w:pPr>
          </w:p>
        </w:tc>
        <w:tc>
          <w:tcPr>
            <w:tcW w:w="3089" w:type="dxa"/>
          </w:tcPr>
          <w:p w14:paraId="559715B8" w14:textId="77777777" w:rsidR="00A825F5" w:rsidRDefault="00A825F5" w:rsidP="00A825F5">
            <w:pPr>
              <w:spacing w:after="400"/>
              <w:jc w:val="center"/>
              <w:rPr>
                <w:b/>
                <w:bCs/>
                <w:color w:val="555555"/>
                <w:lang w:val="fr-MA"/>
              </w:rPr>
            </w:pPr>
          </w:p>
        </w:tc>
      </w:tr>
      <w:tr w:rsidR="00A825F5" w14:paraId="45C75979" w14:textId="77777777" w:rsidTr="00A825F5">
        <w:tc>
          <w:tcPr>
            <w:tcW w:w="3088" w:type="dxa"/>
          </w:tcPr>
          <w:p w14:paraId="622CC22D" w14:textId="77777777" w:rsidR="00A825F5" w:rsidRDefault="00A825F5" w:rsidP="00A825F5">
            <w:pPr>
              <w:spacing w:after="400"/>
              <w:jc w:val="center"/>
              <w:rPr>
                <w:b/>
                <w:bCs/>
                <w:color w:val="555555"/>
                <w:lang w:val="fr-MA"/>
              </w:rPr>
            </w:pPr>
          </w:p>
        </w:tc>
        <w:tc>
          <w:tcPr>
            <w:tcW w:w="3088" w:type="dxa"/>
          </w:tcPr>
          <w:p w14:paraId="6A221C86" w14:textId="77777777" w:rsidR="00A825F5" w:rsidRDefault="00A825F5" w:rsidP="00A825F5">
            <w:pPr>
              <w:spacing w:after="400"/>
              <w:jc w:val="center"/>
              <w:rPr>
                <w:b/>
                <w:bCs/>
                <w:color w:val="555555"/>
                <w:lang w:val="fr-MA"/>
              </w:rPr>
            </w:pPr>
          </w:p>
        </w:tc>
        <w:tc>
          <w:tcPr>
            <w:tcW w:w="3089" w:type="dxa"/>
          </w:tcPr>
          <w:p w14:paraId="39AD3B43" w14:textId="77777777" w:rsidR="00A825F5" w:rsidRDefault="00A825F5" w:rsidP="00A825F5">
            <w:pPr>
              <w:spacing w:after="400"/>
              <w:jc w:val="center"/>
              <w:rPr>
                <w:b/>
                <w:bCs/>
                <w:color w:val="555555"/>
                <w:lang w:val="fr-MA"/>
              </w:rPr>
            </w:pPr>
          </w:p>
        </w:tc>
      </w:tr>
    </w:tbl>
    <w:p w14:paraId="0BC05286" w14:textId="77777777" w:rsidR="00A825F5" w:rsidRDefault="00A825F5" w:rsidP="00A825F5">
      <w:pPr>
        <w:spacing w:after="400"/>
        <w:jc w:val="center"/>
        <w:rPr>
          <w:b/>
          <w:bCs/>
          <w:color w:val="555555"/>
        </w:rPr>
      </w:pPr>
    </w:p>
    <w:p w14:paraId="6C2A90CE" w14:textId="77777777" w:rsidR="00997F58" w:rsidRPr="00997F58" w:rsidRDefault="00997F58" w:rsidP="00A825F5">
      <w:pPr>
        <w:spacing w:after="400"/>
        <w:jc w:val="center"/>
        <w:rPr>
          <w:b/>
          <w:bCs/>
          <w:color w:val="555555"/>
        </w:rPr>
      </w:pPr>
      <w:r>
        <w:rPr>
          <w:b/>
          <w:bCs/>
          <w:noProof/>
          <w:color w:val="555555"/>
        </w:rPr>
        <mc:AlternateContent>
          <mc:Choice Requires="wps">
            <w:drawing>
              <wp:anchor distT="0" distB="0" distL="114300" distR="114300" simplePos="0" relativeHeight="251665408" behindDoc="1" locked="0" layoutInCell="0" allowOverlap="1" wp14:anchorId="11401FE4" wp14:editId="641429B2">
                <wp:simplePos x="0" y="0"/>
                <wp:positionH relativeFrom="page">
                  <wp:posOffset>3070021</wp:posOffset>
                </wp:positionH>
                <wp:positionV relativeFrom="paragraph">
                  <wp:posOffset>-744</wp:posOffset>
                </wp:positionV>
                <wp:extent cx="50559" cy="186035"/>
                <wp:effectExtent l="0" t="0" r="0" b="0"/>
                <wp:wrapNone/>
                <wp:docPr id="20" name="drawingObject20"/>
                <wp:cNvGraphicFramePr/>
                <a:graphic xmlns:a="http://schemas.openxmlformats.org/drawingml/2006/main">
                  <a:graphicData uri="http://schemas.microsoft.com/office/word/2010/wordprocessingShape">
                    <wps:wsp>
                      <wps:cNvSpPr txBox="1"/>
                      <wps:spPr>
                        <a:xfrm>
                          <a:off x="0" y="0"/>
                          <a:ext cx="50559" cy="186035"/>
                        </a:xfrm>
                        <a:prstGeom prst="rect">
                          <a:avLst/>
                        </a:prstGeom>
                        <a:noFill/>
                      </wps:spPr>
                      <wps:txbx>
                        <w:txbxContent>
                          <w:p w14:paraId="25977A2F" w14:textId="77777777" w:rsidR="00997F58" w:rsidRDefault="00997F58" w:rsidP="00997F58">
                            <w:pPr>
                              <w:widowControl w:val="0"/>
                              <w:ind w:right="-20"/>
                              <w:rPr>
                                <w:color w:val="000000"/>
                                <w:w w:val="114"/>
                              </w:rPr>
                            </w:pPr>
                            <w:r>
                              <w:rPr>
                                <w:color w:val="000000"/>
                                <w:w w:val="114"/>
                              </w:rPr>
                              <w:t>´</w:t>
                            </w:r>
                          </w:p>
                        </w:txbxContent>
                      </wps:txbx>
                      <wps:bodyPr vertOverflow="overflow" horzOverflow="overflow" vert="horz" lIns="0" tIns="0" rIns="0" bIns="0" anchor="t">
                        <a:spAutoFit/>
                      </wps:bodyPr>
                    </wps:wsp>
                  </a:graphicData>
                </a:graphic>
              </wp:anchor>
            </w:drawing>
          </mc:Choice>
          <mc:Fallback>
            <w:pict>
              <v:shapetype w14:anchorId="11401FE4" id="_x0000_t202" coordsize="21600,21600" o:spt="202" path="m,l,21600r21600,l21600,xe">
                <v:stroke joinstyle="miter"/>
                <v:path gradientshapeok="t" o:connecttype="rect"/>
              </v:shapetype>
              <v:shape id="drawingObject20" o:spid="_x0000_s1026" type="#_x0000_t202" style="position:absolute;left:0;text-align:left;margin-left:241.75pt;margin-top:-.05pt;width:4pt;height:14.65pt;z-index:-2516510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" o:allowincell="f" filled="f" stroked="f">
                <v:textbox style="mso-fit-shape-to-text:t" inset="0,0,0,0">
                  <w:txbxContent>
                    <w:p w14:paraId="25977A2F" w14:textId="77777777" w:rsidR="00997F58" w:rsidRDefault="00997F58" w:rsidP="00997F58">
                      <w:pPr>
                        <w:widowControl w:val="0"/>
                        <w:ind w:right="-20"/>
                        <w:rPr>
                          <w:color w:val="000000"/>
                          <w:w w:val="114"/>
                        </w:rPr>
                      </w:pPr>
                      <w:r>
                        <w:rPr>
                          <w:color w:val="000000"/>
                          <w:w w:val="114"/>
                        </w:rPr>
                        <w:t>´</w:t>
                      </w:r>
                    </w:p>
                  </w:txbxContent>
                </v:textbox>
                <w10:wrap anchorx="page"/>
              </v:shape>
            </w:pict>
          </mc:Fallback>
        </mc:AlternateContent>
      </w:r>
      <w:r>
        <w:rPr>
          <w:b/>
          <w:bCs/>
          <w:color w:val="555555"/>
        </w:rPr>
        <w:t>Année Universitaire : 2025/2026</w:t>
      </w:r>
    </w:p>
    <w:p w14:paraId="38021C88" w14:textId="77777777" w:rsidR="00997F58" w:rsidRPr="0007438A" w:rsidRDefault="00997F58" w:rsidP="00997F58">
      <w:pPr>
        <w:spacing w:after="400"/>
        <w:rPr>
          <w:b/>
          <w:bCs/>
          <w:color w:val="555555"/>
        </w:rPr>
        <w:sectPr w:rsidR="00997F58" w:rsidRPr="0007438A" w:rsidSect="00812E67">
          <w:footerReference w:type="default" r:id="rId13"/>
          <w:pgSz w:w="11905" w:h="16837"/>
          <w:pgMar w:top="1134" w:right="1315" w:bottom="1134" w:left="1315" w:header="0" w:footer="0" w:gutter="0"/>
          <w:cols w:space="708"/>
        </w:sectPr>
      </w:pPr>
    </w:p>
    <w:p w14:paraId="440D6440" w14:textId="77777777" w:rsidR="009F0035" w:rsidRPr="0007438A" w:rsidRDefault="009F0035" w:rsidP="009F0035">
      <w:pPr>
        <w:pStyle w:val="Titre1"/>
        <w:pBdr>
          <w:bottom w:val="single" w:sz="12" w:space="4" w:color="1F4E5C"/>
        </w:pBdr>
        <w:spacing w:before="400" w:after="240"/>
      </w:pPr>
      <w:r>
        <w:rPr>
          <w:b/>
          <w:bCs/>
          <w:color w:val="1F4E5C"/>
        </w:rPr>
        <w:lastRenderedPageBreak/>
        <w:t>Dédicace</w:t>
      </w:r>
    </w:p>
    <w:p w14:paraId="50CBB2BB" w14:textId="77777777" w:rsidR="009F0035" w:rsidRPr="0007438A" w:rsidRDefault="009F0035" w:rsidP="009F0035">
      <w:pPr>
        <w:spacing w:after="180"/>
      </w:pPr>
      <w:r>
        <w:t>À Allah, tout puissant, qui m'a donné la force, la patience et la lucidité nécessaires pour mener à terme ce travail, et sans la grâce de qui rien de tout ceci n'aurait été possible ;</w:t>
      </w:r>
    </w:p>
    <w:p w14:paraId="319494B7" w14:textId="77777777" w:rsidR="009F0035" w:rsidRPr="0007438A" w:rsidRDefault="009F0035" w:rsidP="009F0035">
      <w:pPr>
        <w:spacing w:after="180"/>
      </w:pPr>
      <w:r>
        <w:t>À mes très chers parents, source inépuisable de tendresse, de patience et de sacrifice. Vous avez cru en moi bien avant que je ne croie en moi-même, et chaque ligne de ce rapport porte l'empreinte de vos efforts, de vos encouragements silencieux et de vos prières. Aucun mot ne saurait exprimer toute la reconnaissance que je vous dois ;</w:t>
      </w:r>
    </w:p>
    <w:p w14:paraId="2C19EFB9" w14:textId="77777777" w:rsidR="009F0035" w:rsidRPr="0007438A" w:rsidRDefault="009F0035" w:rsidP="009F0035">
      <w:pPr>
        <w:spacing w:after="180"/>
      </w:pPr>
      <w:r>
        <w:t>À mes frères et sœurs, pour leur présence rassurante, leur soutien discret mais constant, et pour avoir supporté avec patience mes absences et mes moments d'obsession studieuse ;</w:t>
      </w:r>
    </w:p>
    <w:p w14:paraId="7A0E4B5E" w14:textId="77777777" w:rsidR="009F0035" w:rsidRPr="0007438A" w:rsidRDefault="009F0035" w:rsidP="009F0035">
      <w:pPr>
        <w:spacing w:after="180"/>
      </w:pPr>
      <w:r>
        <w:t>À mes enseignants et formateurs, qui ont su transformer la curiosité en rigueur et la rigueur en passion. C'est grâce à votre exigence et à votre pédagogie que j'ai appris à aimer les réseaux, la sécurité informatique, et l'art parfois obsessionnel de traquer l'anomalie derrière l'apparente normalité d'un simple paquet réseau ;</w:t>
      </w:r>
    </w:p>
    <w:p w14:paraId="116E5A13" w14:textId="77777777" w:rsidR="009F0035" w:rsidRPr="0007438A" w:rsidRDefault="009F0035" w:rsidP="009F0035">
      <w:pPr>
        <w:spacing w:after="180"/>
      </w:pPr>
      <w:r>
        <w:t>À mes collègues de promotion, avec qui j'ai partagé les nuits blanches devant un terminal, les doutes face à un script qui refuse de fonctionner, et les petites victoires qui rendent ce parcours inoubliable. Votre amitié a rendu ce chemin plus léger ;</w:t>
      </w:r>
    </w:p>
    <w:p w14:paraId="5182475E" w14:textId="77777777" w:rsidR="009F0035" w:rsidRPr="0007438A" w:rsidRDefault="009F0035" w:rsidP="009F0035">
      <w:pPr>
        <w:spacing w:after="180"/>
      </w:pPr>
      <w:r>
        <w:t>À tous ceux qui, un jour, ont choisi de défendre plutôt que d'attaquer, de comprendre plutôt que de craindre, et de construire un cyberespace plus sûr pour tous ;</w:t>
      </w:r>
    </w:p>
    <w:p w14:paraId="0DF8D165" w14:textId="77777777" w:rsidR="009F0035" w:rsidRPr="0007438A" w:rsidRDefault="009F0035" w:rsidP="009F0035">
      <w:pPr>
        <w:spacing w:after="180"/>
      </w:pPr>
      <w:r>
        <w:t>Et à moi-même, pour avoir tenu bon, seul face à l'écran, à affronter chaque bug, chaque impasse et chaque remise en question, jusqu'à faire de ce projet individuel une réussite dont je suis fier.</w:t>
      </w:r>
    </w:p>
    <w:p w14:paraId="1D85C6EA" w14:textId="77777777" w:rsidR="009F0035" w:rsidRDefault="009F0035" w:rsidP="009F0035">
      <w:pPr>
        <w:spacing w:after="180"/>
      </w:pPr>
      <w:r>
        <w:t>Je dédie ce modeste travail, fruit de patience, de curiosité et de persévérance.</w:t>
      </w:r>
    </w:p>
    <w:p w14:paraId="302CD3D4" w14:textId="77777777" w:rsidR="009F0035" w:rsidRDefault="009F0035" w:rsidP="009F0035">
      <w:pPr>
        <w:spacing w:after="180"/>
      </w:pPr>
    </w:p>
    <w:p w14:paraId="42C7372B" w14:textId="77777777" w:rsidR="009F0035" w:rsidRDefault="009F0035" w:rsidP="009F0035">
      <w:pPr>
        <w:spacing w:after="180"/>
      </w:pPr>
    </w:p>
    <w:p w14:paraId="6F9C4D93" w14:textId="77777777" w:rsidR="009F0035" w:rsidRDefault="009F0035" w:rsidP="009F0035">
      <w:pPr>
        <w:spacing w:after="180"/>
      </w:pPr>
    </w:p>
    <w:p w14:paraId="5A590240" w14:textId="77777777" w:rsidR="009F0035" w:rsidRDefault="009F0035" w:rsidP="009F0035">
      <w:pPr>
        <w:spacing w:after="180"/>
      </w:pPr>
    </w:p>
    <w:p w14:paraId="23B84936" w14:textId="77777777" w:rsidR="009F0035" w:rsidRPr="0007438A" w:rsidRDefault="009F0035" w:rsidP="009F0035">
      <w:pPr>
        <w:pStyle w:val="Titre1"/>
        <w:pBdr>
          <w:bottom w:val="single" w:sz="12" w:space="4" w:color="1F4E5C"/>
        </w:pBdr>
        <w:spacing w:before="400" w:after="240"/>
      </w:pPr>
      <w:r>
        <w:rPr>
          <w:b/>
          <w:bCs/>
          <w:color w:val="1F4E5C"/>
        </w:rPr>
        <w:lastRenderedPageBreak/>
        <w:t>Remerciements</w:t>
      </w:r>
    </w:p>
    <w:p w14:paraId="6FDD6F09" w14:textId="77777777" w:rsidR="009559B8" w:rsidRPr="009559B8" w:rsidRDefault="009559B8" w:rsidP="009559B8">
      <w:pPr>
        <w:spacing w:after="180"/>
      </w:pPr>
      <w:r>
        <w:t>Au terme de ce stage de première année, réalisé dans le cadre de ma formation en Diplôme Universitaire de Technologie (DUT) spécialité Cybersécurité, je tiens à exprimer ma profonde gratitude à toutes les personnes ayant contribué, de près ou de loin, à la réussite de ce travail.</w:t>
      </w:r>
    </w:p>
    <w:p w14:paraId="1CF9A4FB" w14:textId="77777777" w:rsidR="009559B8" w:rsidRPr="009559B8" w:rsidRDefault="009559B8" w:rsidP="009559B8">
      <w:pPr>
        <w:spacing w:after="180"/>
      </w:pPr>
      <w:r>
        <w:t xml:space="preserve">J'adresse mes plus sincères remerciements au corps professoral et administratif du département Informatique et Réseaux de l'École Supérieure de Technologie (EST), pour la rigueur scientifique et la qualité des enseignements dispensés depuis le début de ce cursus. C'est grâce à leurs orientations que j'ai pu, dès cette première année, développer les compétences d'analyse et d'ingénierie nécessaires </w:t>
      </w:r>
      <w:r w:rsidR="00DD694C" w:rsidRPr="00DD694C">
        <w:t>pour mener ce projet avec un haut degré d'autonomie et d'initiative personnelle.</w:t>
      </w:r>
    </w:p>
    <w:p w14:paraId="303AFCA3" w14:textId="77777777" w:rsidR="009559B8" w:rsidRDefault="009559B8" w:rsidP="009559B8">
      <w:pPr>
        <w:spacing w:after="180"/>
      </w:pPr>
      <w:r>
        <w:t>J'exprime également toute ma reconnaissance aux membres du jury, qui me font l'honneur d'évaluer ce travail, d'examiner les résultats de mes expérimentations et de porter un regard critique et constructif sur mes réalisations, malgré le caractère encore récent de ma formation.</w:t>
      </w:r>
    </w:p>
    <w:p w14:paraId="61FACFAE" w14:textId="77777777" w:rsidR="00253F3A" w:rsidRPr="009559B8" w:rsidRDefault="00253F3A" w:rsidP="009559B8">
      <w:pPr>
        <w:spacing w:after="180"/>
      </w:pPr>
      <w:r w:rsidRPr="00253F3A">
        <w:t>J'exprime ma sincère gratitude aux responsables et au personnel du Service du Système d'Information Géographique, des Systèmes Informatiques et de la Numérisation de la Commune de Tétouan, pour leur accueil bienveillant, leur disponibilité et pour m'avoir permis d'évoluer au sein de leur environnement technique.</w:t>
      </w:r>
    </w:p>
    <w:p w14:paraId="6DFE3793" w14:textId="77777777" w:rsidR="009F0035" w:rsidRDefault="009F0035" w:rsidP="009F0035">
      <w:pPr>
        <w:spacing w:after="180"/>
      </w:pPr>
    </w:p>
    <w:p w14:paraId="4CA6FBC9" w14:textId="77777777" w:rsidR="009F0035" w:rsidRDefault="009F0035" w:rsidP="009F0035">
      <w:pPr>
        <w:spacing w:after="180"/>
      </w:pPr>
    </w:p>
    <w:p w14:paraId="3D1631C0" w14:textId="77777777" w:rsidR="009F0035" w:rsidRDefault="009F0035" w:rsidP="009F0035">
      <w:pPr>
        <w:spacing w:after="180"/>
      </w:pPr>
    </w:p>
    <w:p w14:paraId="177F6387" w14:textId="77777777" w:rsidR="009F0035" w:rsidRDefault="009F0035" w:rsidP="009F0035">
      <w:pPr>
        <w:spacing w:after="180"/>
      </w:pPr>
    </w:p>
    <w:p w14:paraId="0D19DE2E" w14:textId="77777777" w:rsidR="009F0035" w:rsidRDefault="009F0035" w:rsidP="009F0035">
      <w:pPr>
        <w:spacing w:after="180"/>
      </w:pPr>
    </w:p>
    <w:p w14:paraId="346D3DAA" w14:textId="77777777" w:rsidR="009F0035" w:rsidRDefault="009F0035" w:rsidP="009F0035">
      <w:pPr>
        <w:spacing w:after="180"/>
      </w:pPr>
    </w:p>
    <w:p w14:paraId="5DE36A03" w14:textId="77777777" w:rsidR="009F0035" w:rsidRDefault="009F0035" w:rsidP="009F0035">
      <w:pPr>
        <w:spacing w:after="180"/>
      </w:pPr>
    </w:p>
    <w:p w14:paraId="7866EB53" w14:textId="77777777" w:rsidR="009F0035" w:rsidRDefault="009F0035" w:rsidP="009F0035">
      <w:pPr>
        <w:spacing w:after="180"/>
      </w:pPr>
    </w:p>
    <w:p w14:paraId="1F5EC11F" w14:textId="77777777" w:rsidR="009F0035" w:rsidRDefault="009F0035" w:rsidP="009F0035">
      <w:pPr>
        <w:spacing w:after="180"/>
      </w:pPr>
    </w:p>
    <w:p w14:paraId="11238061" w14:textId="77777777" w:rsidR="009F0035" w:rsidRPr="00A504A3" w:rsidRDefault="009F0035" w:rsidP="009F0035">
      <w:pPr>
        <w:pStyle w:val="Titre1"/>
        <w:pBdr>
          <w:bottom w:val="single" w:sz="12" w:space="4" w:color="1F4E5C"/>
        </w:pBdr>
        <w:spacing w:before="400" w:after="240"/>
      </w:pPr>
      <w:r w:rsidRPr="00A504A3">
        <w:rPr>
          <w:b/>
          <w:bCs/>
          <w:color w:val="1F4E5C"/>
        </w:rPr>
        <w:lastRenderedPageBreak/>
        <w:t>Résumé</w:t>
      </w:r>
    </w:p>
    <w:p w14:paraId="1A00D2F8" w14:textId="77777777" w:rsidR="009559B8" w:rsidRPr="009559B8" w:rsidRDefault="009559B8" w:rsidP="009559B8">
      <w:pPr>
        <w:spacing w:after="180"/>
      </w:pPr>
      <w:r>
        <w:t>Les systèmes de détection d'intrusion réseau (NIDS) reposant sur des bases de signatures statiques peinent à détecter les techniques d'évasion furtives. Un balayage semi-ouvert (TCP SYN Stealth Scanning sous Nmap), par exemple, génère des paquets strictement conformes aux spécifications RFC : rien dans leur structure ne déclenche un moteur de règles déterministe.</w:t>
      </w:r>
    </w:p>
    <w:p w14:paraId="2CAA43BE" w14:textId="77777777" w:rsidR="009559B8" w:rsidRPr="009559B8" w:rsidRDefault="009559B8" w:rsidP="009559B8">
      <w:pPr>
        <w:spacing w:after="180"/>
      </w:pPr>
      <w:r>
        <w:t>Ce travail de stage d'initiation et de projet technique présente la conception, l'implémentation et la validation expérimentale de NetScan, un système de détection d'anomalies et d'intrusions réseau fondé sur le Machine Learning non supervisé (Isolation Forest). Son architecture repose sur deux niveaux d'analyse : un premier niveau microscopique évalue la plausibilité de chaque paquet pris isolément ; un second niveau macroscopique regroupe le trafic par fenêtres temporelles glissantes de 5 secondes, pour isoler l'entropie de dispersion des ports de destination et les pics de volumétrie.</w:t>
      </w:r>
    </w:p>
    <w:p w14:paraId="1AF5AD16" w14:textId="77777777" w:rsidR="009559B8" w:rsidRPr="009559B8" w:rsidRDefault="009559B8" w:rsidP="009559B8">
      <w:pPr>
        <w:spacing w:after="180"/>
      </w:pPr>
      <w:r>
        <w:t xml:space="preserve">NetScan est développé pour les environnements Linux/Kali et comprend un orchestrateur en ligne de commande, un tableau de bord web interactif sous Streamlit, </w:t>
      </w:r>
      <w:r w:rsidR="00F31933" w:rsidRPr="00F31933">
        <w:t>un système de journalisation d'audit persistant permettant à l'administrateur de consulter à tout moment l'historique complet des tentatives d'intrusion détectées depuis l'interface</w:t>
      </w:r>
      <w:r>
        <w:t>, et un générateur de rapports d'incident forensiques aux formats HTML5 et PDF. Sur des captures de trafic hostile réelles, l'outil détecte sans signature les scans furtifs et les dénis de service par SYN Flood, avec une latence sub-seconde et un taux de faux positifs faible.</w:t>
      </w:r>
    </w:p>
    <w:p w14:paraId="5DFDEF65" w14:textId="77777777" w:rsidR="009F0035" w:rsidRPr="009559B8" w:rsidRDefault="009559B8" w:rsidP="009F0035">
      <w:pPr>
        <w:spacing w:after="180"/>
      </w:pPr>
      <w:r>
        <w:t>Mots-clés : Cybersécurité, NIDS, Machine Learning non supervisé, Isolation Forest, Analyse de trafic, Forensics PCAP, Nmap, TCP SYN Scan, Déni de service (DDoS), SOC, Streamlit.</w:t>
      </w:r>
    </w:p>
    <w:p w14:paraId="71D5DDB0" w14:textId="77777777" w:rsidR="009F0035" w:rsidRPr="00A504A3" w:rsidRDefault="009F0035" w:rsidP="009F0035">
      <w:pPr>
        <w:spacing w:after="180"/>
      </w:pPr>
      <w:r w:rsidRPr="00A504A3">
        <w:br w:type="page"/>
      </w:r>
    </w:p>
    <w:p w14:paraId="34A6ADA3" w14:textId="77777777" w:rsidR="009F0035" w:rsidRPr="009F0035" w:rsidRDefault="009F0035" w:rsidP="009F0035">
      <w:pPr>
        <w:pStyle w:val="Titre1"/>
        <w:pBdr>
          <w:bottom w:val="single" w:sz="12" w:space="4" w:color="1F4E5C"/>
        </w:pBdr>
        <w:spacing w:before="400" w:after="240"/>
        <w:rPr>
          <w:lang w:val="en-US"/>
        </w:rPr>
      </w:pPr>
      <w:r>
        <w:rPr>
          <w:b/>
          <w:bCs/>
          <w:color w:val="1F4E5C"/>
          <w:lang w:val="en-US"/>
        </w:rPr>
        <w:lastRenderedPageBreak/>
        <w:t>Abstract</w:t>
      </w:r>
    </w:p>
    <w:p w14:paraId="79601410" w14:textId="77777777" w:rsidR="006F76DE" w:rsidRPr="0061563D" w:rsidRDefault="006F76DE" w:rsidP="006F76DE">
      <w:pPr>
        <w:spacing w:after="180"/>
        <w:rPr>
          <w:color w:val="auto"/>
          <w:lang w:val="en-US"/>
        </w:rPr>
      </w:pPr>
      <w:r>
        <w:rPr>
          <w:color w:val="auto"/>
          <w:lang w:val="en-US"/>
        </w:rPr>
        <w:t>Traditional Network Intrusion Detection Systems (NIDS) that rely on static signature databases struggle against stealth evasion tactics. A half-open port scan (nmap -sS), for example, generates packets strictly compliant with RFC specifications. Nothing in their structure trips a deterministic pattern-matching engine.</w:t>
      </w:r>
    </w:p>
    <w:p w14:paraId="75EE9F72" w14:textId="77777777" w:rsidR="006F76DE" w:rsidRPr="0061563D" w:rsidRDefault="006F76DE" w:rsidP="006F76DE">
      <w:pPr>
        <w:spacing w:after="180"/>
        <w:rPr>
          <w:color w:val="auto"/>
          <w:lang w:val="en-US"/>
        </w:rPr>
      </w:pPr>
      <w:r>
        <w:rPr>
          <w:color w:val="auto"/>
          <w:lang w:val="en-US"/>
        </w:rPr>
        <w:t xml:space="preserve">This internship and technical project </w:t>
      </w:r>
      <w:r w:rsidR="000B375D">
        <w:rPr>
          <w:color w:val="auto"/>
          <w:lang w:val="en-US"/>
        </w:rPr>
        <w:t>present</w:t>
      </w:r>
      <w:r>
        <w:rPr>
          <w:color w:val="auto"/>
          <w:lang w:val="en-US"/>
        </w:rPr>
        <w:t xml:space="preserve"> the design, implementation, and empirical validation of NetScan, a network anomaly and intrusion detection system built on unsupervised machine learning (Isolation Forest). The architecture works in two layers: a microscopic layer evaluates each packet's structural attributes on its own, and a macroscopic behavioral layer aggregates traffic across discrete 5-second time windows to isolate destination-port dispersion entropy and volumetric surges.</w:t>
      </w:r>
    </w:p>
    <w:p w14:paraId="5E67DF82" w14:textId="77777777" w:rsidR="006F76DE" w:rsidRPr="0061563D" w:rsidRDefault="006F76DE" w:rsidP="006F76DE">
      <w:pPr>
        <w:spacing w:after="180"/>
        <w:rPr>
          <w:color w:val="auto"/>
          <w:lang w:val="en-US"/>
        </w:rPr>
      </w:pPr>
      <w:r>
        <w:rPr>
          <w:color w:val="auto"/>
          <w:lang w:val="en-US"/>
        </w:rPr>
        <w:t xml:space="preserve">NetScan runs natively on Linux/Kali and includes a command-line orchestrator, an interactive Streamlit dashboard, </w:t>
      </w:r>
      <w:r w:rsidR="00F31933" w:rsidRPr="00F31933">
        <w:rPr>
          <w:color w:val="auto"/>
          <w:lang w:val="en-US"/>
        </w:rPr>
        <w:t>a persistent security audit logging engine enabling administrators to review and inspect historical intrusion attempts directly from the dashboard</w:t>
      </w:r>
      <w:r>
        <w:rPr>
          <w:color w:val="auto"/>
          <w:lang w:val="en-US"/>
        </w:rPr>
        <w:t>, and a forensic incident report generator producing HTML5 and PDF output. Tested against real hostile traffic captures, it detects stealth port scans and denial-of-service attacks without relying on signatures, with sub-second latency and a low false-positive rate.</w:t>
      </w:r>
    </w:p>
    <w:p w14:paraId="51F66B3F" w14:textId="77777777" w:rsidR="006F76DE" w:rsidRPr="0061563D" w:rsidRDefault="006F76DE" w:rsidP="006F76DE">
      <w:pPr>
        <w:spacing w:after="180"/>
        <w:rPr>
          <w:color w:val="auto"/>
          <w:lang w:val="en-US"/>
        </w:rPr>
      </w:pPr>
      <w:r>
        <w:rPr>
          <w:b/>
          <w:bCs/>
          <w:color w:val="auto"/>
          <w:lang w:val="en-US"/>
        </w:rPr>
        <w:t>Keywords:</w:t>
      </w:r>
      <w:r>
        <w:rPr>
          <w:color w:val="auto"/>
          <w:lang w:val="en-US"/>
        </w:rPr>
        <w:t xml:space="preserve"> Cybersecurity, NIDS, Unsupervised Machine Learning, Isolation Forest, Network Traffic Analysis, PCAP Forensics, Nmap, TCP SYN Scan, Denial of Service (DDoS), SOC, Streamlit.</w:t>
      </w:r>
    </w:p>
    <w:p w14:paraId="757D34BD" w14:textId="77777777" w:rsidR="009F0035" w:rsidRDefault="009F0035" w:rsidP="009F0035">
      <w:pPr>
        <w:spacing w:after="180"/>
        <w:rPr>
          <w:lang w:val="en-US"/>
        </w:rPr>
      </w:pPr>
    </w:p>
    <w:p w14:paraId="5F5D233B" w14:textId="77777777" w:rsidR="009F0035" w:rsidRDefault="009F0035" w:rsidP="009F0035">
      <w:pPr>
        <w:spacing w:after="180"/>
        <w:rPr>
          <w:lang w:val="en-US"/>
        </w:rPr>
      </w:pPr>
    </w:p>
    <w:p w14:paraId="131D6FEB" w14:textId="77777777" w:rsidR="009F0035" w:rsidRDefault="009F0035" w:rsidP="009F0035">
      <w:pPr>
        <w:spacing w:after="180"/>
        <w:rPr>
          <w:lang w:val="en-US"/>
        </w:rPr>
      </w:pPr>
    </w:p>
    <w:p w14:paraId="6B5B49E8" w14:textId="77777777" w:rsidR="009F0035" w:rsidRDefault="009F0035" w:rsidP="009F0035">
      <w:pPr>
        <w:spacing w:after="180"/>
        <w:rPr>
          <w:lang w:val="en-US"/>
        </w:rPr>
      </w:pPr>
    </w:p>
    <w:p w14:paraId="282F4AAF" w14:textId="77777777" w:rsidR="009F0035" w:rsidRDefault="009F0035" w:rsidP="009F0035">
      <w:pPr>
        <w:spacing w:after="180"/>
        <w:rPr>
          <w:lang w:val="en-US"/>
        </w:rPr>
      </w:pPr>
    </w:p>
    <w:p w14:paraId="3950E9BA" w14:textId="77777777" w:rsidR="009F0035" w:rsidRDefault="009F0035" w:rsidP="009F0035">
      <w:pPr>
        <w:spacing w:after="180"/>
        <w:rPr>
          <w:lang w:val="en-US"/>
        </w:rPr>
      </w:pPr>
    </w:p>
    <w:p w14:paraId="7023495A" w14:textId="77777777" w:rsidR="009F0035" w:rsidRDefault="009F0035" w:rsidP="009F0035">
      <w:pPr>
        <w:spacing w:after="180"/>
        <w:rPr>
          <w:lang w:val="en-US"/>
        </w:rPr>
      </w:pPr>
    </w:p>
    <w:p w14:paraId="14C1F829" w14:textId="77777777" w:rsidR="001265BC" w:rsidRPr="0007438A" w:rsidRDefault="001265BC" w:rsidP="001265BC">
      <w:pPr>
        <w:pStyle w:val="Titre1"/>
        <w:pBdr>
          <w:bottom w:val="single" w:sz="12" w:space="4" w:color="1F4E5C"/>
        </w:pBdr>
        <w:spacing w:before="400" w:after="240"/>
      </w:pPr>
      <w:r>
        <w:rPr>
          <w:b/>
          <w:bCs/>
          <w:color w:val="1F4E5C"/>
        </w:rPr>
        <w:lastRenderedPageBreak/>
        <w:t>Table des Matières</w:t>
      </w:r>
    </w:p>
    <w:p w14:paraId="7059F71C" w14:textId="77777777" w:rsidR="009F0035" w:rsidRPr="003D60B7" w:rsidRDefault="009F0035" w:rsidP="009F0035">
      <w:pPr>
        <w:pStyle w:val="Paragraphedeliste"/>
        <w:numPr>
          <w:ilvl w:val="0"/>
          <w:numId w:val="4"/>
        </w:numPr>
        <w:spacing w:after="80"/>
      </w:pPr>
      <w:r>
        <w:rPr>
          <w:b/>
          <w:bCs/>
        </w:rPr>
        <w:t>Dédicace</w:t>
      </w:r>
    </w:p>
    <w:p w14:paraId="4669F28B" w14:textId="77777777" w:rsidR="009F0035" w:rsidRPr="003D60B7" w:rsidRDefault="009F0035" w:rsidP="009F0035">
      <w:pPr>
        <w:pStyle w:val="Paragraphedeliste"/>
        <w:numPr>
          <w:ilvl w:val="0"/>
          <w:numId w:val="4"/>
        </w:numPr>
        <w:spacing w:after="80"/>
      </w:pPr>
      <w:r>
        <w:rPr>
          <w:b/>
          <w:bCs/>
        </w:rPr>
        <w:t>Remerciements</w:t>
      </w:r>
    </w:p>
    <w:p w14:paraId="698AA49F" w14:textId="77777777" w:rsidR="009F0035" w:rsidRPr="003D60B7" w:rsidRDefault="009F0035" w:rsidP="009F0035">
      <w:pPr>
        <w:pStyle w:val="Paragraphedeliste"/>
        <w:numPr>
          <w:ilvl w:val="0"/>
          <w:numId w:val="4"/>
        </w:numPr>
        <w:spacing w:after="80"/>
      </w:pPr>
      <w:r>
        <w:rPr>
          <w:b/>
          <w:bCs/>
        </w:rPr>
        <w:t>Résumé / Abstract</w:t>
      </w:r>
    </w:p>
    <w:p w14:paraId="06DA57B5" w14:textId="77777777" w:rsidR="009F0035" w:rsidRPr="003D60B7" w:rsidRDefault="009F0035" w:rsidP="009F0035">
      <w:pPr>
        <w:pStyle w:val="Paragraphedeliste"/>
        <w:numPr>
          <w:ilvl w:val="0"/>
          <w:numId w:val="4"/>
        </w:numPr>
        <w:spacing w:after="80"/>
      </w:pPr>
      <w:r>
        <w:rPr>
          <w:b/>
          <w:bCs/>
        </w:rPr>
        <w:t>Liste des Figures</w:t>
      </w:r>
    </w:p>
    <w:p w14:paraId="01637C78" w14:textId="77777777" w:rsidR="009F0035" w:rsidRPr="003D60B7" w:rsidRDefault="009F0035" w:rsidP="009F0035">
      <w:pPr>
        <w:pStyle w:val="Paragraphedeliste"/>
        <w:numPr>
          <w:ilvl w:val="0"/>
          <w:numId w:val="4"/>
        </w:numPr>
        <w:spacing w:after="80"/>
      </w:pPr>
      <w:r>
        <w:rPr>
          <w:b/>
          <w:bCs/>
        </w:rPr>
        <w:t>Liste des Tableaux</w:t>
      </w:r>
    </w:p>
    <w:p w14:paraId="60AAC688" w14:textId="77777777" w:rsidR="009F0035" w:rsidRPr="003D60B7" w:rsidRDefault="009F0035" w:rsidP="009F0035">
      <w:pPr>
        <w:pStyle w:val="Paragraphedeliste"/>
        <w:numPr>
          <w:ilvl w:val="0"/>
          <w:numId w:val="4"/>
        </w:numPr>
        <w:spacing w:after="80"/>
      </w:pPr>
      <w:r>
        <w:rPr>
          <w:b/>
          <w:bCs/>
        </w:rPr>
        <w:t>Liste des Abréviations</w:t>
      </w:r>
    </w:p>
    <w:p w14:paraId="128F3F6E" w14:textId="77777777" w:rsidR="00257576" w:rsidRDefault="00000000" w:rsidP="009F0035">
      <w:pPr>
        <w:spacing w:before="20" w:after="40"/>
      </w:pPr>
      <w:r>
        <w:rPr>
          <w:b/>
          <w:color w:val="2E86AB"/>
        </w:rPr>
        <w:t xml:space="preserve">1.  </w:t>
      </w:r>
      <w:r>
        <w:rPr>
          <w:b/>
          <w:color w:val="333333"/>
        </w:rPr>
        <w:t>Introduction Générale</w:t>
      </w:r>
    </w:p>
    <w:p w14:paraId="1C810CBF" w14:textId="77777777" w:rsidR="00257576" w:rsidRDefault="00000000" w:rsidP="009F0035">
      <w:pPr>
        <w:spacing w:before="20" w:after="40"/>
        <w:ind w:firstLine="648"/>
      </w:pPr>
      <w:r>
        <w:rPr>
          <w:b/>
          <w:color w:val="2E86AB"/>
        </w:rPr>
        <w:t xml:space="preserve">•  </w:t>
      </w:r>
      <w:r>
        <w:t>Origine et enjeu de sécurité</w:t>
      </w:r>
    </w:p>
    <w:p w14:paraId="1DD2AE31" w14:textId="77777777" w:rsidR="00257576" w:rsidRDefault="00000000">
      <w:pPr>
        <w:pStyle w:val="Paragraphedeliste"/>
        <w:spacing w:before="20" w:after="40"/>
        <w:ind w:left="648"/>
      </w:pPr>
      <w:r>
        <w:rPr>
          <w:b/>
          <w:color w:val="2E86AB"/>
        </w:rPr>
        <w:t xml:space="preserve">•  </w:t>
      </w:r>
      <w:r>
        <w:rPr>
          <w:color w:val="111111"/>
        </w:rPr>
        <w:t>Problématique centrale : L'angle mort des signatures face aux scans furtifs</w:t>
      </w:r>
    </w:p>
    <w:p w14:paraId="3671471F" w14:textId="77777777" w:rsidR="00257576" w:rsidRDefault="00000000">
      <w:pPr>
        <w:pStyle w:val="Paragraphedeliste"/>
        <w:spacing w:before="20" w:after="40"/>
        <w:ind w:left="648"/>
      </w:pPr>
      <w:r>
        <w:rPr>
          <w:b/>
          <w:color w:val="2E86AB"/>
        </w:rPr>
        <w:t xml:space="preserve">•  </w:t>
      </w:r>
      <w:r>
        <w:rPr>
          <w:color w:val="111111"/>
        </w:rPr>
        <w:t>Objectifs généraux et périmètre du projet NetScan</w:t>
      </w:r>
    </w:p>
    <w:p w14:paraId="32C24861" w14:textId="77777777" w:rsidR="00257576" w:rsidRDefault="00000000">
      <w:pPr>
        <w:pStyle w:val="Paragraphedeliste"/>
        <w:spacing w:before="20" w:after="40"/>
        <w:ind w:left="648"/>
      </w:pPr>
      <w:r>
        <w:rPr>
          <w:b/>
          <w:color w:val="2E86AB"/>
        </w:rPr>
        <w:t xml:space="preserve">•  </w:t>
      </w:r>
      <w:r>
        <w:rPr>
          <w:color w:val="111111"/>
        </w:rPr>
        <w:t>Organisation du document</w:t>
      </w:r>
    </w:p>
    <w:p w14:paraId="625F7C17" w14:textId="77777777" w:rsidR="00DD694C" w:rsidRPr="00DD694C" w:rsidRDefault="00000000" w:rsidP="00DD694C">
      <w:pPr>
        <w:spacing w:before="20" w:after="40"/>
        <w:rPr>
          <w:b/>
          <w:color w:val="333333"/>
        </w:rPr>
      </w:pPr>
      <w:r>
        <w:rPr>
          <w:b/>
          <w:color w:val="2E86AB"/>
        </w:rPr>
        <w:t xml:space="preserve">2.  </w:t>
      </w:r>
      <w:r>
        <w:rPr>
          <w:b/>
          <w:color w:val="333333"/>
        </w:rPr>
        <w:t>Chapitre I : Présentation du Cadre Académique et Environnement du Projet</w:t>
      </w:r>
    </w:p>
    <w:p w14:paraId="042869CE" w14:textId="77777777" w:rsidR="00DD694C" w:rsidRDefault="00000000" w:rsidP="00DD694C">
      <w:pPr>
        <w:spacing w:before="20" w:after="40"/>
        <w:ind w:firstLine="648"/>
        <w:rPr>
          <w:b/>
        </w:rPr>
      </w:pPr>
      <w:r>
        <w:t>1.</w:t>
      </w:r>
      <w:r w:rsidR="00DD694C">
        <w:t>1</w:t>
      </w:r>
      <w:r>
        <w:t xml:space="preserve"> </w:t>
      </w:r>
      <w:r w:rsidR="00DD694C">
        <w:t xml:space="preserve">- </w:t>
      </w:r>
      <w:r w:rsidR="00DD694C" w:rsidRPr="00DD694C">
        <w:t>Cadre institutionnel et organisme d'accueil</w:t>
      </w:r>
    </w:p>
    <w:p w14:paraId="1D6FC972" w14:textId="77777777" w:rsidR="00DD694C" w:rsidRPr="00DD694C" w:rsidRDefault="00DD694C" w:rsidP="00DD694C">
      <w:pPr>
        <w:pStyle w:val="Paragraphedeliste"/>
        <w:spacing w:before="20" w:after="40"/>
        <w:ind w:left="648"/>
        <w:rPr>
          <w:color w:val="111111"/>
        </w:rPr>
      </w:pPr>
      <w:r>
        <w:rPr>
          <w:b/>
        </w:rPr>
        <w:tab/>
      </w:r>
      <w:r>
        <w:rPr>
          <w:b/>
        </w:rPr>
        <w:tab/>
      </w:r>
      <w:r w:rsidRPr="00DD694C">
        <w:rPr>
          <w:color w:val="111111"/>
        </w:rPr>
        <w:t>1.1.1 - Présentation de la commune de Tétouan</w:t>
      </w:r>
    </w:p>
    <w:p w14:paraId="648FEA70" w14:textId="77777777" w:rsidR="00DD694C" w:rsidRDefault="00DD694C" w:rsidP="00DD694C">
      <w:pPr>
        <w:pStyle w:val="Paragraphedeliste"/>
        <w:spacing w:before="20" w:after="40"/>
        <w:ind w:left="1356" w:firstLine="60"/>
        <w:rPr>
          <w:color w:val="111111"/>
        </w:rPr>
      </w:pPr>
      <w:r w:rsidRPr="00DD694C">
        <w:rPr>
          <w:color w:val="111111"/>
        </w:rPr>
        <w:t>1.1.2 - Processus / services rendus</w:t>
      </w:r>
    </w:p>
    <w:p w14:paraId="0021A43B" w14:textId="77777777" w:rsidR="00DD5266" w:rsidRPr="00DD5266" w:rsidRDefault="00DD5266" w:rsidP="00DD5266">
      <w:pPr>
        <w:pStyle w:val="Paragraphedeliste"/>
        <w:spacing w:before="20" w:after="40"/>
        <w:ind w:left="1296" w:firstLine="60"/>
        <w:rPr>
          <w:color w:val="111111"/>
        </w:rPr>
      </w:pPr>
      <w:r>
        <w:rPr>
          <w:color w:val="111111"/>
        </w:rPr>
        <w:t xml:space="preserve"> </w:t>
      </w:r>
      <w:r w:rsidRPr="00DD5266">
        <w:rPr>
          <w:color w:val="111111"/>
        </w:rPr>
        <w:t>1.1.3</w:t>
      </w:r>
      <w:r w:rsidR="00CD797B">
        <w:rPr>
          <w:color w:val="111111"/>
        </w:rPr>
        <w:t xml:space="preserve"> -</w:t>
      </w:r>
      <w:r w:rsidRPr="00DD5266">
        <w:rPr>
          <w:color w:val="111111"/>
        </w:rPr>
        <w:t xml:space="preserve"> Validation opérationnelle in situ</w:t>
      </w:r>
    </w:p>
    <w:p w14:paraId="25A6213C" w14:textId="77777777" w:rsidR="00DD694C" w:rsidRPr="00DD694C" w:rsidRDefault="00DD694C" w:rsidP="00DD694C">
      <w:pPr>
        <w:spacing w:before="20" w:after="40"/>
        <w:ind w:firstLine="648"/>
      </w:pPr>
      <w:r w:rsidRPr="00DD694C">
        <w:t>1.</w:t>
      </w:r>
      <w:r>
        <w:t>2</w:t>
      </w:r>
      <w:r w:rsidRPr="00DD694C">
        <w:t xml:space="preserve"> - Démarche méthodologique en laboratoire R&amp;D et autonomie</w:t>
      </w:r>
    </w:p>
    <w:p w14:paraId="7155BE4E" w14:textId="77777777" w:rsidR="00257576" w:rsidRDefault="00000000">
      <w:pPr>
        <w:pStyle w:val="Paragraphedeliste"/>
        <w:spacing w:before="20" w:after="40"/>
        <w:ind w:left="648"/>
      </w:pPr>
      <w:r>
        <w:rPr>
          <w:color w:val="111111"/>
        </w:rPr>
        <w:t>1.3 - Spécifications fonctionnelles et cahier des charges</w:t>
      </w:r>
    </w:p>
    <w:p w14:paraId="0172B7D1" w14:textId="77777777" w:rsidR="00257576" w:rsidRDefault="00000000">
      <w:pPr>
        <w:pStyle w:val="Paragraphedeliste"/>
        <w:spacing w:before="20" w:after="40"/>
        <w:ind w:left="648"/>
      </w:pPr>
      <w:r>
        <w:rPr>
          <w:color w:val="111111"/>
        </w:rPr>
        <w:t>1.4 - Matrice d'évaluation et de mitigation des risques techniques</w:t>
      </w:r>
    </w:p>
    <w:p w14:paraId="29027B9C" w14:textId="77777777" w:rsidR="00257576" w:rsidRDefault="00000000" w:rsidP="009F0035">
      <w:pPr>
        <w:spacing w:before="20" w:after="40"/>
      </w:pPr>
      <w:r>
        <w:rPr>
          <w:b/>
          <w:color w:val="2E86AB"/>
        </w:rPr>
        <w:t xml:space="preserve">3.  </w:t>
      </w:r>
      <w:r>
        <w:rPr>
          <w:b/>
          <w:color w:val="333333"/>
        </w:rPr>
        <w:t>Chapitre II : État de l'Art et Fondements Théoriques</w:t>
      </w:r>
    </w:p>
    <w:p w14:paraId="5F4CC95E" w14:textId="77777777" w:rsidR="00257576" w:rsidRDefault="00000000">
      <w:pPr>
        <w:pStyle w:val="Paragraphedeliste"/>
        <w:spacing w:before="20" w:after="40"/>
        <w:ind w:left="648"/>
      </w:pPr>
      <w:r>
        <w:rPr>
          <w:color w:val="111111"/>
        </w:rPr>
        <w:t>2.1 - Les systèmes de détection d'intrusion réseau (NIDS) conventionnels</w:t>
      </w:r>
    </w:p>
    <w:p w14:paraId="1FD5FB3F" w14:textId="77777777" w:rsidR="00257576" w:rsidRDefault="00000000">
      <w:pPr>
        <w:pStyle w:val="Paragraphedeliste"/>
        <w:spacing w:before="20" w:after="40"/>
        <w:ind w:left="648"/>
      </w:pPr>
      <w:r>
        <w:rPr>
          <w:color w:val="111111"/>
        </w:rPr>
        <w:t>2.2 - Mécanismes des attaques cibles : Scan Nmap TCP SYN et Floods volumétriques</w:t>
      </w:r>
    </w:p>
    <w:p w14:paraId="6F1464D1" w14:textId="77777777" w:rsidR="00257576" w:rsidRDefault="00000000">
      <w:pPr>
        <w:pStyle w:val="Paragraphedeliste"/>
        <w:spacing w:before="20" w:after="40"/>
        <w:ind w:left="648"/>
      </w:pPr>
      <w:r>
        <w:rPr>
          <w:color w:val="111111"/>
        </w:rPr>
        <w:t>2.3 - Paradigmes du Machine Learning en sécurité (Supervisé vs Non Supervisé)</w:t>
      </w:r>
    </w:p>
    <w:p w14:paraId="7C6CAA52" w14:textId="77777777" w:rsidR="00257576" w:rsidRDefault="00000000">
      <w:pPr>
        <w:pStyle w:val="Paragraphedeliste"/>
        <w:spacing w:before="20" w:after="40"/>
        <w:ind w:left="648"/>
      </w:pPr>
      <w:r>
        <w:rPr>
          <w:color w:val="111111"/>
        </w:rPr>
        <w:t>2.4 - L'algorithme Isolation Forest (Modélisation mathématique et formulation)</w:t>
      </w:r>
    </w:p>
    <w:p w14:paraId="6FCF0A7D" w14:textId="77777777" w:rsidR="00257576" w:rsidRDefault="00000000" w:rsidP="009F0035">
      <w:pPr>
        <w:spacing w:before="20" w:after="40"/>
      </w:pPr>
      <w:r>
        <w:rPr>
          <w:b/>
          <w:color w:val="2E86AB"/>
        </w:rPr>
        <w:t xml:space="preserve">4.  </w:t>
      </w:r>
      <w:r>
        <w:rPr>
          <w:b/>
          <w:color w:val="333333"/>
        </w:rPr>
        <w:t>Chapitre III : Architecture Système et Conception Technique</w:t>
      </w:r>
    </w:p>
    <w:p w14:paraId="74D2639B" w14:textId="77777777" w:rsidR="00257576" w:rsidRDefault="00000000">
      <w:pPr>
        <w:pStyle w:val="Paragraphedeliste"/>
        <w:spacing w:before="20" w:after="40"/>
        <w:ind w:left="648"/>
      </w:pPr>
      <w:r>
        <w:rPr>
          <w:color w:val="111111"/>
        </w:rPr>
        <w:t>3.1 - Pipeline global de traitement des flux</w:t>
      </w:r>
    </w:p>
    <w:p w14:paraId="46441770" w14:textId="77777777" w:rsidR="00257576" w:rsidRDefault="00000000">
      <w:pPr>
        <w:pStyle w:val="Paragraphedeliste"/>
        <w:spacing w:before="20" w:after="40"/>
        <w:ind w:left="648"/>
      </w:pPr>
      <w:r>
        <w:rPr>
          <w:color w:val="111111"/>
        </w:rPr>
        <w:t>3.2 - Ingestion réseau hybride (Mode direct promiscuité et captures PCAP/PCAPNG)</w:t>
      </w:r>
    </w:p>
    <w:p w14:paraId="3D43ED58" w14:textId="77777777" w:rsidR="00257576" w:rsidRDefault="00000000">
      <w:pPr>
        <w:pStyle w:val="Paragraphedeliste"/>
        <w:spacing w:before="20" w:after="40"/>
        <w:ind w:left="648"/>
      </w:pPr>
      <w:r>
        <w:rPr>
          <w:color w:val="111111"/>
        </w:rPr>
        <w:t>3.3 - Ingénierie des caractéristiques (*Feature Engineering*)</w:t>
      </w:r>
    </w:p>
    <w:p w14:paraId="71F511A5" w14:textId="77777777" w:rsidR="00257576" w:rsidRDefault="00000000">
      <w:pPr>
        <w:pStyle w:val="Paragraphedeliste"/>
        <w:spacing w:before="20" w:after="40"/>
        <w:ind w:left="648"/>
      </w:pPr>
      <w:r>
        <w:rPr>
          <w:color w:val="111111"/>
        </w:rPr>
        <w:lastRenderedPageBreak/>
        <w:t>3.4 - Matrice de qualification heuristique et typage des menaces</w:t>
      </w:r>
    </w:p>
    <w:p w14:paraId="61B2EE7C" w14:textId="77777777" w:rsidR="00257576" w:rsidRDefault="00000000" w:rsidP="009F0035">
      <w:pPr>
        <w:spacing w:before="20" w:after="40"/>
      </w:pPr>
      <w:r>
        <w:rPr>
          <w:b/>
          <w:color w:val="2E86AB"/>
        </w:rPr>
        <w:t xml:space="preserve">5.  </w:t>
      </w:r>
      <w:r>
        <w:rPr>
          <w:b/>
          <w:color w:val="333333"/>
        </w:rPr>
        <w:t>Chapitre IV : Implémentation Logicielle et Outils Développés</w:t>
      </w:r>
    </w:p>
    <w:p w14:paraId="2873FB84" w14:textId="77777777" w:rsidR="00257576" w:rsidRDefault="00000000">
      <w:pPr>
        <w:pStyle w:val="Paragraphedeliste"/>
        <w:spacing w:before="20" w:after="40"/>
        <w:ind w:left="648"/>
        <w:rPr>
          <w:color w:val="111111"/>
        </w:rPr>
      </w:pPr>
      <w:r>
        <w:rPr>
          <w:color w:val="111111"/>
        </w:rPr>
        <w:t>4.1 - Environnement de développement et stack technologique</w:t>
      </w:r>
    </w:p>
    <w:p w14:paraId="0484C316" w14:textId="77777777" w:rsidR="00CD797B" w:rsidRPr="00CD797B" w:rsidRDefault="00CD797B" w:rsidP="00CD797B">
      <w:pPr>
        <w:jc w:val="both"/>
        <w:rPr>
          <w:b/>
          <w:color w:val="333333"/>
        </w:rPr>
      </w:pPr>
      <w:r>
        <w:tab/>
      </w:r>
      <w:r>
        <w:tab/>
        <w:t xml:space="preserve">4.1.1 - </w:t>
      </w:r>
      <w:r w:rsidRPr="00CD797B">
        <w:t>Portabilité et prérequis pour l'environnement Windows</w:t>
      </w:r>
    </w:p>
    <w:p w14:paraId="743CC515" w14:textId="77777777" w:rsidR="00257576" w:rsidRDefault="00000000">
      <w:pPr>
        <w:pStyle w:val="Paragraphedeliste"/>
        <w:spacing w:before="20" w:after="40"/>
        <w:ind w:left="648"/>
      </w:pPr>
      <w:r>
        <w:rPr>
          <w:color w:val="111111"/>
        </w:rPr>
        <w:t>4.2 - Orchestrateur en ligne de commande Linux/Kali (</w:t>
      </w:r>
      <w:r>
        <w:rPr>
          <w:rFonts w:ascii="Consolas" w:hAnsi="Consolas"/>
          <w:color w:val="2E86AB"/>
        </w:rPr>
        <w:t>netscan.py</w:t>
      </w:r>
      <w:r>
        <w:rPr>
          <w:color w:val="111111"/>
        </w:rPr>
        <w:t>)</w:t>
      </w:r>
    </w:p>
    <w:p w14:paraId="5A61A945" w14:textId="77777777" w:rsidR="00257576" w:rsidRDefault="00000000">
      <w:pPr>
        <w:pStyle w:val="Paragraphedeliste"/>
        <w:spacing w:before="20" w:after="40"/>
        <w:ind w:left="648"/>
      </w:pPr>
      <w:r>
        <w:rPr>
          <w:color w:val="111111"/>
        </w:rPr>
        <w:t>4.3 - Tableau de bord de supervision SOC interactif (</w:t>
      </w:r>
      <w:r>
        <w:rPr>
          <w:rFonts w:ascii="Consolas" w:hAnsi="Consolas"/>
          <w:color w:val="2E86AB"/>
        </w:rPr>
        <w:t>dashboard.py</w:t>
      </w:r>
      <w:r>
        <w:rPr>
          <w:color w:val="111111"/>
        </w:rPr>
        <w:t>)</w:t>
      </w:r>
    </w:p>
    <w:p w14:paraId="6FA7929B" w14:textId="77777777" w:rsidR="00257576" w:rsidRDefault="00000000">
      <w:pPr>
        <w:pStyle w:val="Paragraphedeliste"/>
        <w:spacing w:before="20" w:after="40"/>
        <w:ind w:left="648"/>
      </w:pPr>
      <w:r>
        <w:rPr>
          <w:color w:val="111111"/>
        </w:rPr>
        <w:t xml:space="preserve">4.4 - </w:t>
      </w:r>
      <w:r w:rsidR="00F31933" w:rsidRPr="00F31933">
        <w:rPr>
          <w:color w:val="111111"/>
        </w:rPr>
        <w:t>Moteur de Journalisation Sécurisée et Historique des Incidents</w:t>
      </w:r>
      <w:r w:rsidR="00F31933" w:rsidRPr="00F31933">
        <w:rPr>
          <w:b/>
          <w:bCs/>
          <w:color w:val="111111"/>
        </w:rPr>
        <w:t xml:space="preserve"> (</w:t>
      </w:r>
      <w:r w:rsidR="00A825F5" w:rsidRPr="00A825F5">
        <w:rPr>
          <w:rFonts w:ascii="Consolas" w:hAnsi="Consolas"/>
          <w:color w:val="2E86AB"/>
        </w:rPr>
        <w:t>alerts_history.json</w:t>
      </w:r>
      <w:r w:rsidR="00F31933" w:rsidRPr="00F31933">
        <w:rPr>
          <w:b/>
          <w:bCs/>
          <w:color w:val="111111"/>
        </w:rPr>
        <w:t>)</w:t>
      </w:r>
    </w:p>
    <w:p w14:paraId="0AB03CA6" w14:textId="77777777" w:rsidR="00257576" w:rsidRDefault="00000000">
      <w:pPr>
        <w:pStyle w:val="Paragraphedeliste"/>
        <w:spacing w:before="20" w:after="40"/>
        <w:ind w:left="648"/>
      </w:pPr>
      <w:r>
        <w:rPr>
          <w:color w:val="111111"/>
        </w:rPr>
        <w:t>4.5 - Générateur exécutif de rapports d'incident (</w:t>
      </w:r>
      <w:r>
        <w:rPr>
          <w:rFonts w:ascii="Consolas" w:hAnsi="Consolas"/>
          <w:color w:val="2E86AB"/>
        </w:rPr>
        <w:t>report_generator.py</w:t>
      </w:r>
      <w:r>
        <w:rPr>
          <w:color w:val="111111"/>
        </w:rPr>
        <w:t>)</w:t>
      </w:r>
    </w:p>
    <w:p w14:paraId="261354FE" w14:textId="77777777" w:rsidR="00257576" w:rsidRDefault="00000000">
      <w:pPr>
        <w:pStyle w:val="Paragraphedeliste"/>
        <w:spacing w:before="20" w:after="40"/>
        <w:ind w:left="648"/>
      </w:pPr>
      <w:r>
        <w:rPr>
          <w:color w:val="111111"/>
        </w:rPr>
        <w:t>4.6 - Suite d'assurance qualité et tests de fumée (</w:t>
      </w:r>
      <w:r>
        <w:rPr>
          <w:rFonts w:ascii="Consolas" w:hAnsi="Consolas"/>
          <w:color w:val="2E86AB"/>
        </w:rPr>
        <w:t>test_smoke.py</w:t>
      </w:r>
      <w:r>
        <w:rPr>
          <w:color w:val="111111"/>
        </w:rPr>
        <w:t>)</w:t>
      </w:r>
    </w:p>
    <w:p w14:paraId="4EB05FF3" w14:textId="77777777" w:rsidR="00257576" w:rsidRDefault="00000000" w:rsidP="009F0035">
      <w:pPr>
        <w:spacing w:before="20" w:after="40"/>
      </w:pPr>
      <w:r>
        <w:rPr>
          <w:b/>
          <w:color w:val="2E86AB"/>
        </w:rPr>
        <w:t xml:space="preserve">6.  </w:t>
      </w:r>
      <w:r>
        <w:rPr>
          <w:b/>
          <w:color w:val="333333"/>
        </w:rPr>
        <w:t>Chapitre V : Expérimentation, Validation et Résultats</w:t>
      </w:r>
    </w:p>
    <w:p w14:paraId="5F5DD8A6" w14:textId="77777777" w:rsidR="006160AA" w:rsidRDefault="006160AA" w:rsidP="0040787A">
      <w:pPr>
        <w:pStyle w:val="Paragraphedeliste"/>
        <w:spacing w:before="20" w:after="40"/>
        <w:ind w:left="648"/>
        <w:rPr>
          <w:color w:val="111111"/>
        </w:rPr>
      </w:pPr>
      <w:r w:rsidRPr="006160AA">
        <w:rPr>
          <w:color w:val="111111"/>
        </w:rPr>
        <w:t>5.1 - Architecture de déploiement et banc d'essai in situ (Commune de Tétouan)</w:t>
      </w:r>
    </w:p>
    <w:p w14:paraId="2E4D3D4F" w14:textId="77777777" w:rsidR="0040787A" w:rsidRPr="0040787A" w:rsidRDefault="0040787A" w:rsidP="0040787A">
      <w:pPr>
        <w:pStyle w:val="Paragraphedeliste"/>
        <w:spacing w:before="20" w:after="40"/>
        <w:ind w:left="648"/>
        <w:rPr>
          <w:color w:val="111111"/>
        </w:rPr>
      </w:pPr>
      <w:r w:rsidRPr="0040787A">
        <w:rPr>
          <w:color w:val="111111"/>
        </w:rPr>
        <w:t>5.2 - Scénario 1 : Détection d'un scan Nmap furtif</w:t>
      </w:r>
    </w:p>
    <w:p w14:paraId="6435D3D8" w14:textId="77777777" w:rsidR="0040787A" w:rsidRPr="0040787A" w:rsidRDefault="0040787A" w:rsidP="0040787A">
      <w:pPr>
        <w:pStyle w:val="Paragraphedeliste"/>
        <w:spacing w:before="20" w:after="40"/>
        <w:ind w:left="648"/>
        <w:rPr>
          <w:color w:val="111111"/>
        </w:rPr>
      </w:pPr>
      <w:r w:rsidRPr="0040787A">
        <w:rPr>
          <w:color w:val="111111"/>
        </w:rPr>
        <w:t>5.3 - Scénario 2 : Détection d'une inondation SYN Flood</w:t>
      </w:r>
    </w:p>
    <w:p w14:paraId="000CDEA3" w14:textId="77777777" w:rsidR="0040787A" w:rsidRDefault="0040787A" w:rsidP="0040787A">
      <w:pPr>
        <w:pStyle w:val="Paragraphedeliste"/>
        <w:spacing w:before="20" w:after="40"/>
        <w:ind w:left="648"/>
      </w:pPr>
      <w:r w:rsidRPr="0040787A">
        <w:rPr>
          <w:color w:val="111111"/>
        </w:rPr>
        <w:t>5.</w:t>
      </w:r>
      <w:r w:rsidR="009A5F57">
        <w:rPr>
          <w:color w:val="111111"/>
        </w:rPr>
        <w:t>4</w:t>
      </w:r>
      <w:r w:rsidRPr="0040787A">
        <w:rPr>
          <w:color w:val="111111"/>
        </w:rPr>
        <w:t xml:space="preserve"> - Analyse comparative et gains opérationnels</w:t>
      </w:r>
    </w:p>
    <w:p w14:paraId="08C5CC8A" w14:textId="77777777" w:rsidR="00257576" w:rsidRDefault="00000000" w:rsidP="009F0035">
      <w:pPr>
        <w:spacing w:before="20" w:after="40"/>
      </w:pPr>
      <w:r>
        <w:rPr>
          <w:b/>
          <w:color w:val="2E86AB"/>
        </w:rPr>
        <w:t xml:space="preserve">7.  </w:t>
      </w:r>
      <w:r>
        <w:rPr>
          <w:b/>
          <w:color w:val="333333"/>
        </w:rPr>
        <w:t>Chapitre VI : Bilan du Stage, Compétences et Perspectives</w:t>
      </w:r>
    </w:p>
    <w:p w14:paraId="27447BE3" w14:textId="77777777" w:rsidR="00257576" w:rsidRDefault="00000000">
      <w:pPr>
        <w:pStyle w:val="Paragraphedeliste"/>
        <w:spacing w:before="20" w:after="40"/>
        <w:ind w:left="648"/>
      </w:pPr>
      <w:r>
        <w:rPr>
          <w:color w:val="111111"/>
        </w:rPr>
        <w:t>6.1 - Compétences techniques et professionnelles consolidées</w:t>
      </w:r>
    </w:p>
    <w:p w14:paraId="09518BFA" w14:textId="77777777" w:rsidR="00257576" w:rsidRDefault="00000000">
      <w:pPr>
        <w:pStyle w:val="Paragraphedeliste"/>
        <w:spacing w:before="20" w:after="40"/>
        <w:ind w:left="648"/>
      </w:pPr>
      <w:r>
        <w:rPr>
          <w:color w:val="111111"/>
        </w:rPr>
        <w:t>6.2 - Obstacles techniques rencontrés et arbitrages réalisés</w:t>
      </w:r>
    </w:p>
    <w:p w14:paraId="1873B54A" w14:textId="77777777" w:rsidR="00257576" w:rsidRDefault="00000000">
      <w:pPr>
        <w:pStyle w:val="Paragraphedeliste"/>
        <w:spacing w:before="20" w:after="40"/>
        <w:ind w:left="648"/>
      </w:pPr>
      <w:r>
        <w:rPr>
          <w:color w:val="111111"/>
        </w:rPr>
        <w:t>6.3 - Perspectives d'évolution du système</w:t>
      </w:r>
    </w:p>
    <w:p w14:paraId="29FE8597" w14:textId="77777777" w:rsidR="00257576" w:rsidRDefault="00000000" w:rsidP="009F0035">
      <w:pPr>
        <w:spacing w:before="20" w:after="40"/>
      </w:pPr>
      <w:r>
        <w:rPr>
          <w:b/>
          <w:color w:val="2E86AB"/>
        </w:rPr>
        <w:t xml:space="preserve">8.  </w:t>
      </w:r>
      <w:r>
        <w:rPr>
          <w:b/>
          <w:color w:val="333333"/>
        </w:rPr>
        <w:t>Conclusion Générale</w:t>
      </w:r>
    </w:p>
    <w:p w14:paraId="2457C40E" w14:textId="77777777" w:rsidR="00257576" w:rsidRDefault="00000000" w:rsidP="009F0035">
      <w:pPr>
        <w:spacing w:before="20" w:after="40"/>
      </w:pPr>
      <w:r>
        <w:rPr>
          <w:b/>
          <w:color w:val="2E86AB"/>
        </w:rPr>
        <w:t xml:space="preserve">9.  </w:t>
      </w:r>
      <w:r>
        <w:rPr>
          <w:b/>
          <w:color w:val="333333"/>
        </w:rPr>
        <w:t>Bibliographie et Webographie</w:t>
      </w:r>
    </w:p>
    <w:p w14:paraId="56090A87" w14:textId="77777777" w:rsidR="00257576" w:rsidRDefault="00000000">
      <w:r>
        <w:br w:type="page"/>
      </w:r>
    </w:p>
    <w:p w14:paraId="33E5B4C9" w14:textId="77777777" w:rsidR="001265BC" w:rsidRPr="001265BC" w:rsidRDefault="001265BC" w:rsidP="001265BC">
      <w:pPr>
        <w:pStyle w:val="Titre1"/>
        <w:pBdr>
          <w:bottom w:val="single" w:sz="12" w:space="4" w:color="1F4E5C"/>
        </w:pBdr>
        <w:spacing w:before="400" w:after="240"/>
      </w:pPr>
      <w:r>
        <w:rPr>
          <w:b/>
          <w:bCs/>
          <w:color w:val="1F4E5C"/>
        </w:rPr>
        <w:lastRenderedPageBreak/>
        <w:t>Liste des Figures</w:t>
      </w:r>
    </w:p>
    <w:p w14:paraId="0E555166" w14:textId="77777777" w:rsidR="00F8780E" w:rsidRPr="001D018E" w:rsidRDefault="00000000" w:rsidP="00F8780E">
      <w:pPr>
        <w:pStyle w:val="Paragraphedeliste"/>
        <w:numPr>
          <w:ilvl w:val="0"/>
          <w:numId w:val="6"/>
        </w:numPr>
        <w:spacing w:before="20" w:after="40"/>
      </w:pPr>
      <w:r>
        <w:rPr>
          <w:b/>
          <w:color w:val="333333"/>
        </w:rPr>
        <w:t>Figure 1.1 :</w:t>
      </w:r>
      <w:r>
        <w:rPr>
          <w:color w:val="111111"/>
        </w:rPr>
        <w:t xml:space="preserve"> Topologie du laboratoire d'expérimentation virtualisé (Kali Linux, Sonde NetScan et Metasploitable 2).</w:t>
      </w:r>
    </w:p>
    <w:p w14:paraId="7A206961" w14:textId="77777777" w:rsidR="001D018E" w:rsidRDefault="001D018E" w:rsidP="001D018E">
      <w:pPr>
        <w:pStyle w:val="Paragraphedeliste"/>
        <w:numPr>
          <w:ilvl w:val="0"/>
          <w:numId w:val="6"/>
        </w:numPr>
        <w:spacing w:before="20" w:after="40"/>
      </w:pPr>
      <w:r w:rsidRPr="001D018E">
        <w:rPr>
          <w:b/>
          <w:bCs/>
        </w:rPr>
        <w:t>Figure 2.1 (a) :</w:t>
      </w:r>
      <w:r>
        <w:t xml:space="preserve"> Déroulement nominal du Three-Way Handshake TCP.</w:t>
      </w:r>
    </w:p>
    <w:p w14:paraId="48779856" w14:textId="77777777" w:rsidR="001D018E" w:rsidRPr="00F8780E" w:rsidRDefault="001D018E" w:rsidP="001D018E">
      <w:pPr>
        <w:pStyle w:val="Paragraphedeliste"/>
        <w:numPr>
          <w:ilvl w:val="0"/>
          <w:numId w:val="6"/>
        </w:numPr>
        <w:spacing w:before="20" w:after="40"/>
      </w:pPr>
      <w:r w:rsidRPr="001D018E">
        <w:rPr>
          <w:b/>
          <w:bCs/>
        </w:rPr>
        <w:t>Figure 2.1 (b) :</w:t>
      </w:r>
      <w:r>
        <w:t xml:space="preserve"> Détournement du cycle par un scan furtif Nmap TCP SYN (envoi du flag RST).</w:t>
      </w:r>
    </w:p>
    <w:p w14:paraId="2F1BFCE0" w14:textId="77777777" w:rsidR="00A95AF2" w:rsidRPr="00A95AF2" w:rsidRDefault="002862BC" w:rsidP="001265BC">
      <w:pPr>
        <w:pStyle w:val="Paragraphedeliste"/>
        <w:numPr>
          <w:ilvl w:val="0"/>
          <w:numId w:val="6"/>
        </w:numPr>
        <w:spacing w:before="20" w:after="40"/>
      </w:pPr>
      <w:r w:rsidRPr="00F8780E">
        <w:rPr>
          <w:b/>
          <w:color w:val="333333"/>
        </w:rPr>
        <w:t>Figure 2.2 : </w:t>
      </w:r>
      <w:r w:rsidR="00A95AF2" w:rsidRPr="00F8780E">
        <w:rPr>
          <w:color w:val="111111"/>
        </w:rPr>
        <w:t>Mécanisme temporel de l'inondation TCP SYN Flood et saturation de la file d'attente (SYN Backlog Queue).</w:t>
      </w:r>
    </w:p>
    <w:p w14:paraId="5FC0EAD9" w14:textId="77777777" w:rsidR="00257576" w:rsidRDefault="00000000" w:rsidP="001265BC">
      <w:pPr>
        <w:pStyle w:val="Paragraphedeliste"/>
        <w:numPr>
          <w:ilvl w:val="0"/>
          <w:numId w:val="6"/>
        </w:numPr>
        <w:spacing w:before="20" w:after="40"/>
      </w:pPr>
      <w:r w:rsidRPr="00A95AF2">
        <w:rPr>
          <w:b/>
          <w:color w:val="333333"/>
        </w:rPr>
        <w:t>Figure 2.</w:t>
      </w:r>
      <w:r w:rsidR="002862BC" w:rsidRPr="00A95AF2">
        <w:rPr>
          <w:b/>
          <w:color w:val="333333"/>
        </w:rPr>
        <w:t>3</w:t>
      </w:r>
      <w:r w:rsidRPr="00A95AF2">
        <w:rPr>
          <w:b/>
          <w:color w:val="333333"/>
        </w:rPr>
        <w:t xml:space="preserve"> :</w:t>
      </w:r>
      <w:r>
        <w:t xml:space="preserve"> Partitionnement géométrique de l'espace de données et isolation rapide d'une anomalie par arbre iTree.</w:t>
      </w:r>
    </w:p>
    <w:p w14:paraId="06FE7FFF" w14:textId="77777777" w:rsidR="00257576" w:rsidRDefault="00000000" w:rsidP="001265BC">
      <w:pPr>
        <w:pStyle w:val="Paragraphedeliste"/>
        <w:numPr>
          <w:ilvl w:val="0"/>
          <w:numId w:val="6"/>
        </w:numPr>
        <w:spacing w:before="20" w:after="40"/>
      </w:pPr>
      <w:r>
        <w:rPr>
          <w:b/>
          <w:color w:val="333333"/>
        </w:rPr>
        <w:t>Figure 3.1 :</w:t>
      </w:r>
      <w:r>
        <w:t xml:space="preserve"> Schéma directeur de l'architecture logicielle bicouche (Dual-Layer) de NetScan.</w:t>
      </w:r>
    </w:p>
    <w:p w14:paraId="6C810218" w14:textId="77777777" w:rsidR="00257576" w:rsidRDefault="00000000" w:rsidP="001265BC">
      <w:pPr>
        <w:pStyle w:val="Paragraphedeliste"/>
        <w:numPr>
          <w:ilvl w:val="0"/>
          <w:numId w:val="6"/>
        </w:numPr>
        <w:spacing w:before="20" w:after="40"/>
      </w:pPr>
      <w:r>
        <w:rPr>
          <w:b/>
          <w:color w:val="333333"/>
        </w:rPr>
        <w:t>Figure 3.2 :</w:t>
      </w:r>
      <w:r>
        <w:t xml:space="preserve"> Pipeline séquentiel de traitement des trames réseau brutes.</w:t>
      </w:r>
    </w:p>
    <w:p w14:paraId="2C3A5638" w14:textId="77777777" w:rsidR="00257576" w:rsidRDefault="00000000" w:rsidP="001265BC">
      <w:pPr>
        <w:pStyle w:val="Paragraphedeliste"/>
        <w:numPr>
          <w:ilvl w:val="0"/>
          <w:numId w:val="6"/>
        </w:numPr>
        <w:spacing w:before="20" w:after="40"/>
      </w:pPr>
      <w:r>
        <w:rPr>
          <w:b/>
          <w:color w:val="333333"/>
        </w:rPr>
        <w:t>Figure 4.1 :</w:t>
      </w:r>
      <w:r>
        <w:t xml:space="preserve"> Interface en ligne de commande (CLI) de NetScan sous terminal Kali Linux.</w:t>
      </w:r>
    </w:p>
    <w:p w14:paraId="550A73CA" w14:textId="77777777" w:rsidR="00430094" w:rsidRDefault="00430094" w:rsidP="00430094">
      <w:pPr>
        <w:pStyle w:val="Paragraphedeliste"/>
        <w:numPr>
          <w:ilvl w:val="0"/>
          <w:numId w:val="6"/>
        </w:numPr>
        <w:spacing w:before="20" w:after="40"/>
      </w:pPr>
      <w:r>
        <w:rPr>
          <w:b/>
          <w:color w:val="333333"/>
        </w:rPr>
        <w:t>Figure 4.2 :</w:t>
      </w:r>
      <w:r>
        <w:t xml:space="preserve"> </w:t>
      </w:r>
      <w:r w:rsidR="001D018E">
        <w:t>Suite modulaire du tableau de bord Streamlit (Ingestion, KPI, Dispersion, Forensic et Vue SOC).</w:t>
      </w:r>
    </w:p>
    <w:p w14:paraId="0D08F73C" w14:textId="77777777" w:rsidR="000D51CB" w:rsidRDefault="000D51CB" w:rsidP="000D51CB">
      <w:pPr>
        <w:pStyle w:val="Paragraphedeliste"/>
        <w:numPr>
          <w:ilvl w:val="0"/>
          <w:numId w:val="21"/>
        </w:numPr>
        <w:spacing w:before="20" w:after="40"/>
      </w:pPr>
      <w:r w:rsidRPr="000D51CB">
        <w:t>Sélecteur de mode d'ingestion (Forensic PCAP vs Live Sniffing).</w:t>
      </w:r>
    </w:p>
    <w:p w14:paraId="2C016D06" w14:textId="77777777" w:rsidR="000D51CB" w:rsidRDefault="000D51CB" w:rsidP="000D51CB">
      <w:pPr>
        <w:pStyle w:val="Paragraphedeliste"/>
        <w:numPr>
          <w:ilvl w:val="0"/>
          <w:numId w:val="21"/>
        </w:numPr>
        <w:spacing w:before="20" w:after="40"/>
      </w:pPr>
      <w:r w:rsidRPr="000D51CB">
        <w:t>Cartes d'indicateurs clés de performance (KPI temps réel).</w:t>
      </w:r>
    </w:p>
    <w:p w14:paraId="4DC049CF" w14:textId="77777777" w:rsidR="000D51CB" w:rsidRDefault="000D51CB" w:rsidP="000D51CB">
      <w:pPr>
        <w:pStyle w:val="Paragraphedeliste"/>
        <w:numPr>
          <w:ilvl w:val="0"/>
          <w:numId w:val="21"/>
        </w:numPr>
        <w:spacing w:before="20" w:after="40"/>
      </w:pPr>
      <w:r w:rsidRPr="000D51CB">
        <w:t>Matrice de dispersion comportementale (Nombre de paquets vs Diversité de ports uniques) isolant l'attaque Nmap.</w:t>
      </w:r>
    </w:p>
    <w:p w14:paraId="64DC60BD" w14:textId="77777777" w:rsidR="000D51CB" w:rsidRDefault="000D51CB" w:rsidP="000D51CB">
      <w:pPr>
        <w:pStyle w:val="Paragraphedeliste"/>
        <w:numPr>
          <w:ilvl w:val="0"/>
          <w:numId w:val="21"/>
        </w:numPr>
        <w:spacing w:before="20" w:after="40"/>
      </w:pPr>
      <w:r w:rsidRPr="000D51CB">
        <w:t>Tableau d'inspection forensique et liste des paquets anormaux détectés (Couche 1).</w:t>
      </w:r>
    </w:p>
    <w:p w14:paraId="75782AFE" w14:textId="77777777" w:rsidR="000D51CB" w:rsidRDefault="000D51CB" w:rsidP="000D51CB">
      <w:pPr>
        <w:pStyle w:val="Paragraphedeliste"/>
        <w:numPr>
          <w:ilvl w:val="0"/>
          <w:numId w:val="21"/>
        </w:numPr>
        <w:spacing w:before="20" w:after="40"/>
      </w:pPr>
      <w:r w:rsidRPr="000D51CB">
        <w:t>Vue panoramique du tableau de bord interactif NetScan sous Streamlit.</w:t>
      </w:r>
    </w:p>
    <w:p w14:paraId="5718F705" w14:textId="77777777" w:rsidR="000F24C4" w:rsidRDefault="00000000" w:rsidP="000F24C4">
      <w:pPr>
        <w:pStyle w:val="Paragraphedeliste"/>
        <w:numPr>
          <w:ilvl w:val="0"/>
          <w:numId w:val="22"/>
        </w:numPr>
      </w:pPr>
      <w:r w:rsidRPr="000F24C4">
        <w:rPr>
          <w:b/>
          <w:bCs/>
        </w:rPr>
        <w:t>Figure 5.1 :</w:t>
      </w:r>
      <w:r>
        <w:t xml:space="preserve"> Configuration reseau du Poste 1 d'Audit (Kali Linux).</w:t>
      </w:r>
    </w:p>
    <w:p w14:paraId="775338F2" w14:textId="77777777" w:rsidR="000F24C4" w:rsidRDefault="00000000" w:rsidP="000F24C4">
      <w:pPr>
        <w:pStyle w:val="Paragraphedeliste"/>
        <w:numPr>
          <w:ilvl w:val="0"/>
          <w:numId w:val="22"/>
        </w:numPr>
      </w:pPr>
      <w:r w:rsidRPr="000F24C4">
        <w:rPr>
          <w:b/>
          <w:bCs/>
        </w:rPr>
        <w:t>Figure 5.2 :</w:t>
      </w:r>
      <w:r>
        <w:t xml:space="preserve"> Configuration reseau du Poste 2 de Supervision NetScan (Windows).</w:t>
      </w:r>
    </w:p>
    <w:p w14:paraId="45D28687" w14:textId="65974B77" w:rsidR="000F24C4" w:rsidRDefault="00000000" w:rsidP="000F24C4">
      <w:pPr>
        <w:pStyle w:val="Paragraphedeliste"/>
        <w:numPr>
          <w:ilvl w:val="0"/>
          <w:numId w:val="22"/>
        </w:numPr>
      </w:pPr>
      <w:r w:rsidRPr="000F24C4">
        <w:rPr>
          <w:b/>
          <w:bCs/>
        </w:rPr>
        <w:t>Figure 5.3 :</w:t>
      </w:r>
      <w:r>
        <w:t xml:space="preserve"> </w:t>
      </w:r>
      <w:r w:rsidR="000F24C4">
        <w:t>Démarrage</w:t>
      </w:r>
      <w:r>
        <w:t xml:space="preserve"> de la sonde NetScan en </w:t>
      </w:r>
      <w:r w:rsidR="000F24C4">
        <w:t>écoute</w:t>
      </w:r>
      <w:r>
        <w:t xml:space="preserve"> passive directe.</w:t>
      </w:r>
    </w:p>
    <w:p w14:paraId="04A99EBA" w14:textId="77777777" w:rsidR="000F24C4" w:rsidRDefault="00000000" w:rsidP="000F24C4">
      <w:pPr>
        <w:pStyle w:val="Paragraphedeliste"/>
        <w:numPr>
          <w:ilvl w:val="0"/>
          <w:numId w:val="22"/>
        </w:numPr>
      </w:pPr>
      <w:r w:rsidRPr="000F24C4">
        <w:rPr>
          <w:b/>
          <w:bCs/>
        </w:rPr>
        <w:t>Figure 5.4</w:t>
      </w:r>
      <w:r>
        <w:t xml:space="preserve"> : Simulation du balayage de reconnaissance furtif (nmap -sS).</w:t>
      </w:r>
    </w:p>
    <w:p w14:paraId="0B0A5AB3" w14:textId="6ECAF509" w:rsidR="000F24C4" w:rsidRDefault="00000000" w:rsidP="000F24C4">
      <w:pPr>
        <w:pStyle w:val="Paragraphedeliste"/>
        <w:numPr>
          <w:ilvl w:val="0"/>
          <w:numId w:val="22"/>
        </w:numPr>
      </w:pPr>
      <w:r w:rsidRPr="000F24C4">
        <w:rPr>
          <w:b/>
          <w:bCs/>
        </w:rPr>
        <w:t>Figure 5.5 :</w:t>
      </w:r>
      <w:r>
        <w:t xml:space="preserve"> </w:t>
      </w:r>
      <w:r w:rsidR="000F24C4">
        <w:t>Détection</w:t>
      </w:r>
      <w:r>
        <w:t xml:space="preserve"> en direct et qualification de l'alerte Port Scan par NetScan.</w:t>
      </w:r>
    </w:p>
    <w:p w14:paraId="4AD2FC04" w14:textId="77777777" w:rsidR="00916FB3" w:rsidRDefault="00000000" w:rsidP="00916FB3">
      <w:pPr>
        <w:pStyle w:val="Paragraphedeliste"/>
        <w:numPr>
          <w:ilvl w:val="0"/>
          <w:numId w:val="22"/>
        </w:numPr>
      </w:pPr>
      <w:r w:rsidRPr="00916FB3">
        <w:rPr>
          <w:b/>
          <w:bCs/>
        </w:rPr>
        <w:lastRenderedPageBreak/>
        <w:t>Figure 5.6 :</w:t>
      </w:r>
      <w:r>
        <w:t xml:space="preserve"> Simulation de l'attaque par deni de service volumetrique (hping3 SYN Flood).</w:t>
      </w:r>
    </w:p>
    <w:p w14:paraId="553D4C68" w14:textId="067B7F65" w:rsidR="00C83BE6" w:rsidRDefault="00000000" w:rsidP="00916FB3">
      <w:pPr>
        <w:pStyle w:val="Paragraphedeliste"/>
        <w:numPr>
          <w:ilvl w:val="0"/>
          <w:numId w:val="22"/>
        </w:numPr>
      </w:pPr>
      <w:r w:rsidRPr="00916FB3">
        <w:rPr>
          <w:b/>
          <w:bCs/>
        </w:rPr>
        <w:t>Figure 5.7 :</w:t>
      </w:r>
      <w:r>
        <w:t xml:space="preserve"> Detection en temps reel et qualification de l'alerte Flood / DDoS par NetScan.</w:t>
      </w:r>
    </w:p>
    <w:p w14:paraId="23A9838F" w14:textId="77777777" w:rsidR="000F24C4" w:rsidRDefault="000F24C4">
      <w:pPr>
        <w:pStyle w:val="Paragraphedeliste"/>
      </w:pPr>
    </w:p>
    <w:p w14:paraId="2BA90900" w14:textId="77777777" w:rsidR="00C83BE6" w:rsidRPr="000F24C4" w:rsidRDefault="00000000" w:rsidP="000F24C4">
      <w:pPr>
        <w:pStyle w:val="Titre1"/>
        <w:pBdr>
          <w:bottom w:val="single" w:sz="12" w:space="4" w:color="1F4E5C"/>
        </w:pBdr>
        <w:spacing w:before="400" w:after="240"/>
        <w:rPr>
          <w:b/>
          <w:bCs/>
          <w:color w:val="1F4E5C"/>
        </w:rPr>
      </w:pPr>
      <w:r w:rsidRPr="000F24C4">
        <w:rPr>
          <w:b/>
          <w:bCs/>
          <w:color w:val="1F4E5C"/>
        </w:rPr>
        <w:t>Liste des Tableaux</w:t>
      </w:r>
    </w:p>
    <w:p w14:paraId="0ECB08F7" w14:textId="77777777" w:rsidR="00C83BE6" w:rsidRDefault="00000000">
      <w:pPr>
        <w:pStyle w:val="Paragraphedeliste"/>
      </w:pPr>
      <w:r w:rsidRPr="00916FB3">
        <w:rPr>
          <w:b/>
          <w:bCs/>
        </w:rPr>
        <w:t>•  Tableau 1.1 :</w:t>
      </w:r>
      <w:r>
        <w:t xml:space="preserve"> Matrice des specifications fonctionnelles et contraintes techniques de NetScan.</w:t>
      </w:r>
    </w:p>
    <w:p w14:paraId="1E23958B" w14:textId="77777777" w:rsidR="00C83BE6" w:rsidRDefault="00000000">
      <w:pPr>
        <w:pStyle w:val="Paragraphedeliste"/>
      </w:pPr>
      <w:r w:rsidRPr="00916FB3">
        <w:rPr>
          <w:b/>
          <w:bCs/>
        </w:rPr>
        <w:t>•  Tableau 1.2 :</w:t>
      </w:r>
      <w:r>
        <w:t xml:space="preserve"> Matrice d'analyse, d'evaluation et de mitigation des risques du projet.</w:t>
      </w:r>
    </w:p>
    <w:p w14:paraId="562CB69C" w14:textId="77777777" w:rsidR="00C83BE6" w:rsidRDefault="00000000">
      <w:pPr>
        <w:pStyle w:val="Paragraphedeliste"/>
      </w:pPr>
      <w:r w:rsidRPr="00916FB3">
        <w:rPr>
          <w:b/>
          <w:bCs/>
        </w:rPr>
        <w:t>•  Tableau 2.1 :</w:t>
      </w:r>
      <w:r>
        <w:t xml:space="preserve"> Comparatif synthetique : NIDS a base de signatures (Snort/Suricata) vs NIDS non supervise (NetScan).</w:t>
      </w:r>
    </w:p>
    <w:p w14:paraId="0C665298" w14:textId="77777777" w:rsidR="00C83BE6" w:rsidRDefault="00000000">
      <w:pPr>
        <w:pStyle w:val="Paragraphedeliste"/>
      </w:pPr>
      <w:r w:rsidRPr="00916FB3">
        <w:rPr>
          <w:b/>
          <w:bCs/>
        </w:rPr>
        <w:t>•  Tableau 2.2 :</w:t>
      </w:r>
      <w:r>
        <w:t xml:space="preserve"> Comparaison des algorithmes d'isolation (Isolation Forest, One-Class SVM et k-Means).</w:t>
      </w:r>
    </w:p>
    <w:p w14:paraId="4C7B557A" w14:textId="77777777" w:rsidR="00C83BE6" w:rsidRDefault="00000000">
      <w:pPr>
        <w:pStyle w:val="Paragraphedeliste"/>
      </w:pPr>
      <w:r w:rsidRPr="00916FB3">
        <w:rPr>
          <w:b/>
          <w:bCs/>
        </w:rPr>
        <w:t>•  Tableau 3.1 :</w:t>
      </w:r>
      <w:r>
        <w:t xml:space="preserve"> Vecteur des caracteristiques extraites au Niveau 1 (Analyse unitaire de paquet).</w:t>
      </w:r>
    </w:p>
    <w:p w14:paraId="328B155E" w14:textId="77777777" w:rsidR="00C83BE6" w:rsidRDefault="00000000">
      <w:pPr>
        <w:pStyle w:val="Paragraphedeliste"/>
      </w:pPr>
      <w:r w:rsidRPr="00916FB3">
        <w:rPr>
          <w:b/>
          <w:bCs/>
        </w:rPr>
        <w:t>•  Tableau 3.2 :</w:t>
      </w:r>
      <w:r>
        <w:t xml:space="preserve"> Vecteur des caracteristiques comportementales agregees au Niveau 2 (Fenetre de 5 secondes).</w:t>
      </w:r>
    </w:p>
    <w:p w14:paraId="1CBF8E25" w14:textId="77777777" w:rsidR="00C83BE6" w:rsidRDefault="00000000">
      <w:pPr>
        <w:pStyle w:val="Paragraphedeliste"/>
      </w:pPr>
      <w:r w:rsidRPr="00916FB3">
        <w:rPr>
          <w:b/>
          <w:bCs/>
        </w:rPr>
        <w:t>•  Tableau 3.3 :</w:t>
      </w:r>
      <w:r>
        <w:t xml:space="preserve"> Synthese comparative des hyperparametres des deux couches d'Isolation Forest.</w:t>
      </w:r>
    </w:p>
    <w:p w14:paraId="7BBCD07E" w14:textId="77777777" w:rsidR="00C83BE6" w:rsidRDefault="00000000">
      <w:pPr>
        <w:pStyle w:val="Paragraphedeliste"/>
      </w:pPr>
      <w:r w:rsidRPr="00916FB3">
        <w:rPr>
          <w:b/>
          <w:bCs/>
        </w:rPr>
        <w:t>•  Tableau 4.1 :</w:t>
      </w:r>
      <w:r>
        <w:t xml:space="preserve"> Stack technologique, langages et bibliotheques logicielles mobilisees.</w:t>
      </w:r>
    </w:p>
    <w:p w14:paraId="159774AD" w14:textId="77777777" w:rsidR="00C83BE6" w:rsidRDefault="00000000">
      <w:pPr>
        <w:pStyle w:val="Paragraphedeliste"/>
      </w:pPr>
      <w:r w:rsidRPr="00916FB3">
        <w:rPr>
          <w:b/>
          <w:bCs/>
        </w:rPr>
        <w:t>•  Tableau 5.1 :</w:t>
      </w:r>
      <w:r>
        <w:t xml:space="preserve"> Synthese comparative des resultats experimentaux de detection sur capture reelle.</w:t>
      </w:r>
    </w:p>
    <w:p w14:paraId="6E63D0E9" w14:textId="77777777" w:rsidR="00C83BE6" w:rsidRDefault="00000000">
      <w:pPr>
        <w:pStyle w:val="Paragraphedeliste"/>
      </w:pPr>
      <w:r w:rsidRPr="00916FB3">
        <w:rPr>
          <w:b/>
          <w:bCs/>
        </w:rPr>
        <w:t>•  Tableau 5.2 :</w:t>
      </w:r>
      <w:r>
        <w:t xml:space="preserve"> Bilan comparatif des capacites de detection : Modele Baseline vs NetScan Dual-Layer.</w:t>
      </w:r>
    </w:p>
    <w:p w14:paraId="0652601A" w14:textId="77777777" w:rsidR="00C83BE6" w:rsidRDefault="00C83BE6"/>
    <w:p w14:paraId="73F7A67A" w14:textId="77777777" w:rsidR="00916FB3" w:rsidRDefault="00916FB3"/>
    <w:p w14:paraId="5791FFF9" w14:textId="77777777" w:rsidR="00916FB3" w:rsidRDefault="00916FB3"/>
    <w:p w14:paraId="3DDB86F7" w14:textId="77777777" w:rsidR="00916FB3" w:rsidRDefault="00916FB3"/>
    <w:p w14:paraId="0240DBBB" w14:textId="77777777" w:rsidR="00916FB3" w:rsidRDefault="00916FB3"/>
    <w:p w14:paraId="213D76D3" w14:textId="77777777" w:rsidR="001265BC" w:rsidRPr="0007438A" w:rsidRDefault="001265BC" w:rsidP="001265BC">
      <w:pPr>
        <w:pStyle w:val="Titre1"/>
        <w:pBdr>
          <w:bottom w:val="single" w:sz="12" w:space="4" w:color="1F4E5C"/>
        </w:pBdr>
        <w:spacing w:before="400" w:after="240"/>
      </w:pPr>
      <w:r>
        <w:rPr>
          <w:b/>
          <w:bCs/>
          <w:color w:val="1F4E5C"/>
        </w:rPr>
        <w:lastRenderedPageBreak/>
        <w:t>Liste des Abréviations</w:t>
      </w:r>
    </w:p>
    <w:p w14:paraId="4E044B07" w14:textId="77777777" w:rsidR="001265BC" w:rsidRPr="0007438A" w:rsidRDefault="001265BC" w:rsidP="001265BC">
      <w:pPr>
        <w:pStyle w:val="Paragraphedeliste"/>
        <w:numPr>
          <w:ilvl w:val="0"/>
          <w:numId w:val="3"/>
        </w:numPr>
        <w:spacing w:after="100"/>
      </w:pPr>
      <w:r>
        <w:t>ACL : Access Control List</w:t>
      </w:r>
    </w:p>
    <w:p w14:paraId="15BF253C" w14:textId="77777777" w:rsidR="001265BC" w:rsidRPr="0007438A" w:rsidRDefault="001265BC" w:rsidP="001265BC">
      <w:pPr>
        <w:pStyle w:val="Paragraphedeliste"/>
        <w:numPr>
          <w:ilvl w:val="0"/>
          <w:numId w:val="3"/>
        </w:numPr>
        <w:spacing w:after="100"/>
      </w:pPr>
      <w:r>
        <w:t>API : Application Programming Interface</w:t>
      </w:r>
    </w:p>
    <w:p w14:paraId="61043288" w14:textId="77777777" w:rsidR="001265BC" w:rsidRPr="0007438A" w:rsidRDefault="001265BC" w:rsidP="001265BC">
      <w:pPr>
        <w:pStyle w:val="Paragraphedeliste"/>
        <w:numPr>
          <w:ilvl w:val="0"/>
          <w:numId w:val="3"/>
        </w:numPr>
        <w:spacing w:after="100"/>
      </w:pPr>
      <w:r>
        <w:t>ARP : Address Resolution Protocol</w:t>
      </w:r>
    </w:p>
    <w:p w14:paraId="79136D09" w14:textId="77777777" w:rsidR="001265BC" w:rsidRPr="0007438A" w:rsidRDefault="001265BC" w:rsidP="001265BC">
      <w:pPr>
        <w:pStyle w:val="Paragraphedeliste"/>
        <w:numPr>
          <w:ilvl w:val="0"/>
          <w:numId w:val="3"/>
        </w:numPr>
        <w:spacing w:after="100"/>
      </w:pPr>
      <w:r>
        <w:t>ASCII : American Standard Code for Information Interchange</w:t>
      </w:r>
    </w:p>
    <w:p w14:paraId="794AE61B" w14:textId="77777777" w:rsidR="001265BC" w:rsidRPr="0007438A" w:rsidRDefault="001265BC" w:rsidP="001265BC">
      <w:pPr>
        <w:pStyle w:val="Paragraphedeliste"/>
        <w:numPr>
          <w:ilvl w:val="0"/>
          <w:numId w:val="3"/>
        </w:numPr>
        <w:spacing w:after="100"/>
      </w:pPr>
      <w:r>
        <w:t>CLI : Command Line Interface</w:t>
      </w:r>
    </w:p>
    <w:p w14:paraId="496A931E" w14:textId="77777777" w:rsidR="001265BC" w:rsidRPr="0007438A" w:rsidRDefault="001265BC" w:rsidP="001265BC">
      <w:pPr>
        <w:pStyle w:val="Paragraphedeliste"/>
        <w:numPr>
          <w:ilvl w:val="0"/>
          <w:numId w:val="3"/>
        </w:numPr>
        <w:spacing w:after="100"/>
      </w:pPr>
      <w:r>
        <w:t>CSV : Comma-Separated Values</w:t>
      </w:r>
    </w:p>
    <w:p w14:paraId="189AC2BD" w14:textId="77777777" w:rsidR="001265BC" w:rsidRPr="0007438A" w:rsidRDefault="001265BC" w:rsidP="001265BC">
      <w:pPr>
        <w:pStyle w:val="Paragraphedeliste"/>
        <w:numPr>
          <w:ilvl w:val="0"/>
          <w:numId w:val="3"/>
        </w:numPr>
        <w:spacing w:after="100"/>
      </w:pPr>
      <w:r>
        <w:t>DDoS : Distributed Denial of Service</w:t>
      </w:r>
    </w:p>
    <w:p w14:paraId="042D822A" w14:textId="77777777" w:rsidR="001265BC" w:rsidRPr="0007438A" w:rsidRDefault="001265BC" w:rsidP="001265BC">
      <w:pPr>
        <w:pStyle w:val="Paragraphedeliste"/>
        <w:numPr>
          <w:ilvl w:val="0"/>
          <w:numId w:val="3"/>
        </w:numPr>
        <w:spacing w:after="100"/>
      </w:pPr>
      <w:r>
        <w:t>DoS : Denial of Service</w:t>
      </w:r>
    </w:p>
    <w:p w14:paraId="60E72CE5" w14:textId="77777777" w:rsidR="001265BC" w:rsidRPr="0007438A" w:rsidRDefault="001265BC" w:rsidP="001265BC">
      <w:pPr>
        <w:pStyle w:val="Paragraphedeliste"/>
        <w:numPr>
          <w:ilvl w:val="0"/>
          <w:numId w:val="3"/>
        </w:numPr>
        <w:spacing w:after="100"/>
      </w:pPr>
      <w:r>
        <w:t>DUT : Diplôme Universitaire de Technologie</w:t>
      </w:r>
    </w:p>
    <w:p w14:paraId="1FB22A68" w14:textId="77777777" w:rsidR="001265BC" w:rsidRPr="0007438A" w:rsidRDefault="001265BC" w:rsidP="001265BC">
      <w:pPr>
        <w:pStyle w:val="Paragraphedeliste"/>
        <w:numPr>
          <w:ilvl w:val="0"/>
          <w:numId w:val="3"/>
        </w:numPr>
        <w:spacing w:after="100"/>
      </w:pPr>
      <w:r>
        <w:t>EST : École Supérieure de Technologie</w:t>
      </w:r>
    </w:p>
    <w:p w14:paraId="111189C3" w14:textId="77777777" w:rsidR="001265BC" w:rsidRDefault="001265BC" w:rsidP="001265BC">
      <w:pPr>
        <w:pStyle w:val="Paragraphedeliste"/>
        <w:numPr>
          <w:ilvl w:val="0"/>
          <w:numId w:val="3"/>
        </w:numPr>
        <w:spacing w:after="100"/>
        <w:rPr>
          <w:lang w:val="en-US"/>
        </w:rPr>
      </w:pPr>
      <w:r>
        <w:rPr>
          <w:lang w:val="en-US"/>
        </w:rPr>
        <w:t>HTML/CSS: HyperText Markup Language / Cascading Style Sheets</w:t>
      </w:r>
    </w:p>
    <w:p w14:paraId="68DEB73C" w14:textId="77777777" w:rsidR="001265BC" w:rsidRDefault="001265BC" w:rsidP="001265BC">
      <w:pPr>
        <w:pStyle w:val="Paragraphedeliste"/>
        <w:numPr>
          <w:ilvl w:val="0"/>
          <w:numId w:val="3"/>
        </w:numPr>
        <w:spacing w:after="100"/>
      </w:pPr>
      <w:r>
        <w:t>ICMP : Internet Control Message Protocol</w:t>
      </w:r>
    </w:p>
    <w:p w14:paraId="432857E2" w14:textId="77777777" w:rsidR="001265BC" w:rsidRPr="003D60B7" w:rsidRDefault="001265BC" w:rsidP="001265BC">
      <w:pPr>
        <w:pStyle w:val="Paragraphedeliste"/>
        <w:numPr>
          <w:ilvl w:val="0"/>
          <w:numId w:val="3"/>
        </w:numPr>
        <w:spacing w:after="100"/>
        <w:rPr>
          <w:lang w:val="en-US"/>
        </w:rPr>
      </w:pPr>
      <w:r>
        <w:rPr>
          <w:lang w:val="en-US"/>
        </w:rPr>
        <w:t>IDS / NIDS: (Network) Intrusion Detection System</w:t>
      </w:r>
    </w:p>
    <w:p w14:paraId="7DC03FD5" w14:textId="77777777" w:rsidR="001265BC" w:rsidRDefault="001265BC" w:rsidP="001265BC">
      <w:pPr>
        <w:pStyle w:val="Paragraphedeliste"/>
        <w:numPr>
          <w:ilvl w:val="0"/>
          <w:numId w:val="3"/>
        </w:numPr>
        <w:spacing w:after="100"/>
      </w:pPr>
      <w:r>
        <w:t>IP : Internet Protocol</w:t>
      </w:r>
    </w:p>
    <w:p w14:paraId="535DBA33" w14:textId="77777777" w:rsidR="001265BC" w:rsidRPr="003D60B7" w:rsidRDefault="001265BC" w:rsidP="001265BC">
      <w:pPr>
        <w:pStyle w:val="Paragraphedeliste"/>
        <w:numPr>
          <w:ilvl w:val="0"/>
          <w:numId w:val="3"/>
        </w:numPr>
        <w:spacing w:after="100"/>
      </w:pPr>
      <w:r>
        <w:t>L2 / L3 / L4 : Couches OSI 2 (Liaison), 3 (Réseau), 4 (Transport)</w:t>
      </w:r>
    </w:p>
    <w:p w14:paraId="4DBD1F0D" w14:textId="77777777" w:rsidR="001265BC" w:rsidRPr="0007438A" w:rsidRDefault="001265BC" w:rsidP="001265BC">
      <w:pPr>
        <w:pStyle w:val="Paragraphedeliste"/>
        <w:numPr>
          <w:ilvl w:val="0"/>
          <w:numId w:val="3"/>
        </w:numPr>
        <w:spacing w:after="100"/>
      </w:pPr>
      <w:r>
        <w:t>MAC : Media Access Control</w:t>
      </w:r>
    </w:p>
    <w:p w14:paraId="6B5D1E78" w14:textId="77777777" w:rsidR="001265BC" w:rsidRPr="0007438A" w:rsidRDefault="001265BC" w:rsidP="001265BC">
      <w:pPr>
        <w:pStyle w:val="Paragraphedeliste"/>
        <w:numPr>
          <w:ilvl w:val="0"/>
          <w:numId w:val="3"/>
        </w:numPr>
        <w:spacing w:after="100"/>
      </w:pPr>
      <w:r>
        <w:t>ML : Machine Learning (Apprentissage Automatique)</w:t>
      </w:r>
    </w:p>
    <w:p w14:paraId="6E66DF3F" w14:textId="77777777" w:rsidR="001265BC" w:rsidRPr="0007438A" w:rsidRDefault="001265BC" w:rsidP="001265BC">
      <w:pPr>
        <w:pStyle w:val="Paragraphedeliste"/>
        <w:numPr>
          <w:ilvl w:val="0"/>
          <w:numId w:val="3"/>
        </w:numPr>
        <w:spacing w:after="100"/>
      </w:pPr>
      <w:r>
        <w:t>MTU : Maximum Transmission Unit (1 500 octets par défaut sous Ethernet)</w:t>
      </w:r>
    </w:p>
    <w:p w14:paraId="7B8F6540" w14:textId="77777777" w:rsidR="001265BC" w:rsidRPr="0007438A" w:rsidRDefault="001265BC" w:rsidP="001265BC">
      <w:pPr>
        <w:pStyle w:val="Paragraphedeliste"/>
        <w:numPr>
          <w:ilvl w:val="0"/>
          <w:numId w:val="3"/>
        </w:numPr>
        <w:spacing w:after="100"/>
      </w:pPr>
      <w:r>
        <w:t>OS : Operating System (Système d'Exploitation)</w:t>
      </w:r>
    </w:p>
    <w:p w14:paraId="472C41B5" w14:textId="77777777" w:rsidR="001265BC" w:rsidRPr="0007438A" w:rsidRDefault="001265BC" w:rsidP="001265BC">
      <w:pPr>
        <w:pStyle w:val="Paragraphedeliste"/>
        <w:numPr>
          <w:ilvl w:val="0"/>
          <w:numId w:val="3"/>
        </w:numPr>
        <w:spacing w:after="100"/>
      </w:pPr>
      <w:r>
        <w:t>PCAP : Packet Capture</w:t>
      </w:r>
    </w:p>
    <w:p w14:paraId="07E1A788" w14:textId="77777777" w:rsidR="001265BC" w:rsidRPr="0007438A" w:rsidRDefault="001265BC" w:rsidP="001265BC">
      <w:pPr>
        <w:pStyle w:val="Paragraphedeliste"/>
        <w:numPr>
          <w:ilvl w:val="0"/>
          <w:numId w:val="3"/>
        </w:numPr>
        <w:spacing w:after="100"/>
      </w:pPr>
      <w:r>
        <w:t>RST : Reset (Drapeau de réinitialisation TCP)</w:t>
      </w:r>
    </w:p>
    <w:p w14:paraId="76E4B9A9" w14:textId="77777777" w:rsidR="001265BC" w:rsidRPr="00FD749C" w:rsidRDefault="001265BC" w:rsidP="001265BC">
      <w:pPr>
        <w:pStyle w:val="Paragraphedeliste"/>
        <w:numPr>
          <w:ilvl w:val="0"/>
          <w:numId w:val="3"/>
        </w:numPr>
        <w:spacing w:after="100"/>
        <w:rPr>
          <w:lang w:val="en-US"/>
        </w:rPr>
      </w:pPr>
      <w:r>
        <w:rPr>
          <w:lang w:val="en-US"/>
        </w:rPr>
        <w:t>SIEM: Security Information and Event Management</w:t>
      </w:r>
    </w:p>
    <w:p w14:paraId="3FB37D82" w14:textId="77777777" w:rsidR="001265BC" w:rsidRPr="0007438A" w:rsidRDefault="001265BC" w:rsidP="001265BC">
      <w:pPr>
        <w:pStyle w:val="Paragraphedeliste"/>
        <w:numPr>
          <w:ilvl w:val="0"/>
          <w:numId w:val="3"/>
        </w:numPr>
        <w:spacing w:after="100"/>
      </w:pPr>
      <w:r>
        <w:t>SOC : Security Operations Center</w:t>
      </w:r>
    </w:p>
    <w:p w14:paraId="63E2BA78" w14:textId="77777777" w:rsidR="001265BC" w:rsidRPr="0007438A" w:rsidRDefault="001265BC" w:rsidP="001265BC">
      <w:pPr>
        <w:pStyle w:val="Paragraphedeliste"/>
        <w:numPr>
          <w:ilvl w:val="0"/>
          <w:numId w:val="3"/>
        </w:numPr>
        <w:spacing w:after="100"/>
      </w:pPr>
      <w:r>
        <w:t>SYN : Synchronize (Drapeau de synchronisation TCP)</w:t>
      </w:r>
    </w:p>
    <w:p w14:paraId="0C186A0F" w14:textId="77777777" w:rsidR="001265BC" w:rsidRDefault="001265BC" w:rsidP="001265BC">
      <w:pPr>
        <w:pStyle w:val="Paragraphedeliste"/>
        <w:numPr>
          <w:ilvl w:val="0"/>
          <w:numId w:val="3"/>
        </w:numPr>
        <w:spacing w:after="100"/>
      </w:pPr>
      <w:r>
        <w:t>TCP : Transmission Control Protocol</w:t>
      </w:r>
    </w:p>
    <w:p w14:paraId="1FA97A79" w14:textId="77777777" w:rsidR="00092EBC" w:rsidRDefault="00092EBC" w:rsidP="00092EBC">
      <w:pPr>
        <w:pStyle w:val="Paragraphedeliste"/>
        <w:numPr>
          <w:ilvl w:val="0"/>
          <w:numId w:val="3"/>
        </w:numPr>
        <w:spacing w:after="100"/>
      </w:pPr>
      <w:r>
        <w:lastRenderedPageBreak/>
        <w:t>SIG : Système d'Information Géographique</w:t>
      </w:r>
    </w:p>
    <w:p w14:paraId="43CC3033" w14:textId="77777777" w:rsidR="00092EBC" w:rsidRPr="0007438A" w:rsidRDefault="00092EBC" w:rsidP="00092EBC">
      <w:pPr>
        <w:pStyle w:val="Paragraphedeliste"/>
        <w:numPr>
          <w:ilvl w:val="0"/>
          <w:numId w:val="3"/>
        </w:numPr>
        <w:spacing w:after="100"/>
      </w:pPr>
      <w:r>
        <w:t>RFC : Request For Comments (Spécifications protocolaires de l'IETF)</w:t>
      </w:r>
    </w:p>
    <w:p w14:paraId="0B61EFDE" w14:textId="77777777" w:rsidR="001265BC" w:rsidRPr="0007438A" w:rsidRDefault="001265BC" w:rsidP="001265BC">
      <w:pPr>
        <w:pStyle w:val="Paragraphedeliste"/>
        <w:numPr>
          <w:ilvl w:val="0"/>
          <w:numId w:val="3"/>
        </w:numPr>
        <w:spacing w:after="100"/>
      </w:pPr>
      <w:r>
        <w:t>UDP : User Datagram Protocol</w:t>
      </w:r>
    </w:p>
    <w:p w14:paraId="473BDB3C" w14:textId="77777777" w:rsidR="001265BC" w:rsidRPr="0007438A" w:rsidRDefault="001265BC" w:rsidP="001265BC">
      <w:pPr>
        <w:pStyle w:val="Paragraphedeliste"/>
        <w:numPr>
          <w:ilvl w:val="0"/>
          <w:numId w:val="3"/>
        </w:numPr>
        <w:spacing w:after="100"/>
      </w:pPr>
      <w:r>
        <w:t>UI / UX : User Interface / User Experience</w:t>
      </w:r>
    </w:p>
    <w:p w14:paraId="5E56607E" w14:textId="77777777" w:rsidR="001265BC" w:rsidRPr="0007438A" w:rsidRDefault="001265BC" w:rsidP="001265BC">
      <w:pPr>
        <w:pStyle w:val="Paragraphedeliste"/>
        <w:numPr>
          <w:ilvl w:val="0"/>
          <w:numId w:val="3"/>
        </w:numPr>
        <w:spacing w:after="100"/>
      </w:pPr>
      <w:r>
        <w:t>VM : Virtual Machine (Machine Virtuelle)</w:t>
      </w:r>
    </w:p>
    <w:p w14:paraId="32C0977E" w14:textId="77777777" w:rsidR="001265BC" w:rsidRPr="0007438A" w:rsidRDefault="001265BC" w:rsidP="001265BC">
      <w:r>
        <w:br w:type="page"/>
      </w:r>
    </w:p>
    <w:p w14:paraId="21808ED2" w14:textId="77777777" w:rsidR="001265BC" w:rsidRPr="0007438A" w:rsidRDefault="001265BC" w:rsidP="001265BC">
      <w:pPr>
        <w:pStyle w:val="Titre1"/>
        <w:pBdr>
          <w:bottom w:val="single" w:sz="12" w:space="4" w:color="1F4E5C"/>
        </w:pBdr>
        <w:spacing w:before="400" w:after="240"/>
      </w:pPr>
      <w:r>
        <w:rPr>
          <w:b/>
          <w:bCs/>
          <w:color w:val="1F4E5C"/>
        </w:rPr>
        <w:lastRenderedPageBreak/>
        <w:t>Introduction Générale</w:t>
      </w:r>
    </w:p>
    <w:p w14:paraId="5BF3E428" w14:textId="77777777" w:rsidR="00257576" w:rsidRPr="001265BC" w:rsidRDefault="00000000" w:rsidP="001265BC">
      <w:pPr>
        <w:spacing w:after="180"/>
      </w:pPr>
      <w:r>
        <w:t>L'interconnexion massive des réseaux et la transformation numérique des entreprises ont changé la nature du risque informatique. Les cyberattaques ne se limitent plus à des actions bruyantes ou destructrices : elles débutent presque toujours par une phase d'investigation silencieuse et méthodique.</w:t>
      </w:r>
    </w:p>
    <w:p w14:paraId="3684B284" w14:textId="77777777" w:rsidR="00257576" w:rsidRPr="001265BC" w:rsidRDefault="00000000" w:rsidP="001265BC">
      <w:pPr>
        <w:spacing w:after="180"/>
      </w:pPr>
      <w:r>
        <w:t>Dans le cadre MITRE ATT&amp;CK et la Cyber Kill Chain, la reconnaissance constitue la première étape d'un acteur malveillant : identifier les équipements actifs, cartographier les ports ouverts, déterminer les bannières applicatives exposées. L'outil de référence pour cette tâche reste Nmap. Grâce aux sondes semi-ouvertes (TCP SYN Stealth Scanning), un attaquant peut cartographier des milliers de ports sans jamais établir de connexion applicative complète — la connexion est interrompue dès réception du SYN-ACK — et échappe ainsi aux journaux applicatifs usuels des serveurs ciblés.</w:t>
      </w:r>
    </w:p>
    <w:p w14:paraId="1BC13F95" w14:textId="77777777" w:rsidR="00257576" w:rsidRPr="001265BC" w:rsidRDefault="00000000" w:rsidP="001265BC">
      <w:pPr>
        <w:spacing w:after="180"/>
      </w:pPr>
      <w:r>
        <w:t>La surveillance réseau s'est historiquement appuyée sur des NIDS déterministes comme Snort ou Suricata, qui reposent sur des bases de signatures répertoriant des motifs d'octets malveillants connus. Un paquet TCP SYN isolé envoyé par Nmap ne contient pourtant aucun motif suspect : la trame est strictement conforme au RFC 793 régissant le protocole TCP. La malveillance ne réside pas dans la trame elle-même, mais dans la dispersion et l'anomalie statistique de son émission dans le temps. C'est cette limite de la défense périmétrique conventionnelle que traite le présent travail de fin de stage, intitulé NetScan.</w:t>
      </w:r>
    </w:p>
    <w:p w14:paraId="5FB0F17F" w14:textId="77777777" w:rsidR="00257576" w:rsidRPr="001265BC" w:rsidRDefault="00000000" w:rsidP="001265BC">
      <w:pPr>
        <w:spacing w:after="180"/>
      </w:pPr>
      <w:r>
        <w:t>Conçu dans le cadre de mon DUT en Cybersécurité à l'École Supérieure de Technologie (EST), NetScan combine le Machine Learning non supervisé et une architecture d'inspection à double couche. L'algorithme Isolation Forest permet au système d'apprendre la normalité du réseau pour isoler les anomalies structurelles de trames (Niveau 1) et les profils comportementaux hostiles par fenêtrage temporel (Niveau 2), sans signature préalable ni étiquetage manuel des données.</w:t>
      </w:r>
    </w:p>
    <w:p w14:paraId="222D8216" w14:textId="77777777" w:rsidR="00257576" w:rsidRPr="001265BC" w:rsidRDefault="00000000" w:rsidP="001265BC">
      <w:pPr>
        <w:spacing w:after="180"/>
      </w:pPr>
      <w:r>
        <w:t>Ce rapport est articulé en six chapitres. Nous poserons d'abord le cadre académique et méthodologique du projet, avant de présenter l'état de l'art et les fondements théoriques d'Isolation Forest. Nous détaillerons ensuite l'architecture technique, l'implémentation logicielle, ainsi que les résultats expérimentaux obtenus sur banc d'essai réel, avant de conclure sur le bilan des compétences acquises et les perspectives d'évolution opérationnelle.</w:t>
      </w:r>
    </w:p>
    <w:p w14:paraId="46E43D84" w14:textId="77777777" w:rsidR="00BB19A5" w:rsidRPr="00BB19A5" w:rsidRDefault="00BB19A5" w:rsidP="00BB19A5">
      <w:pPr>
        <w:pStyle w:val="Titre1"/>
        <w:pBdr>
          <w:bottom w:val="single" w:sz="12" w:space="4" w:color="1F4E5C"/>
        </w:pBdr>
        <w:spacing w:before="400" w:after="240"/>
        <w:rPr>
          <w:b/>
          <w:bCs/>
          <w:color w:val="1F4E5C"/>
        </w:rPr>
      </w:pPr>
      <w:r w:rsidRPr="00BB19A5">
        <w:rPr>
          <w:b/>
          <w:bCs/>
          <w:color w:val="1F4E5C"/>
        </w:rPr>
        <w:lastRenderedPageBreak/>
        <w:t>Chapitre I : Présentation du Cadre Académique et Environnement du Projet</w:t>
      </w:r>
    </w:p>
    <w:p w14:paraId="3D18BB48" w14:textId="77777777" w:rsidR="00FE7258" w:rsidRPr="00FE7258" w:rsidRDefault="00FE7258" w:rsidP="00FE7258">
      <w:pPr>
        <w:pStyle w:val="Titre2"/>
        <w:keepNext/>
        <w:spacing w:before="240" w:after="80"/>
        <w:rPr>
          <w:b/>
          <w:color w:val="2E86AB"/>
        </w:rPr>
      </w:pPr>
      <w:r w:rsidRPr="00FE7258">
        <w:rPr>
          <w:b/>
          <w:color w:val="2E86AB"/>
        </w:rPr>
        <w:t>1.1 - Cadre institutionnel et organisme d'accueil</w:t>
      </w:r>
    </w:p>
    <w:p w14:paraId="78D59A2F" w14:textId="77777777" w:rsidR="0080365B" w:rsidRPr="00E96DEF" w:rsidRDefault="0080365B" w:rsidP="0080365B">
      <w:pPr>
        <w:pStyle w:val="Titre2"/>
        <w:keepNext/>
        <w:spacing w:before="240" w:after="80"/>
        <w:rPr>
          <w:b/>
          <w:bCs/>
          <w:color w:val="2E86AB"/>
          <w:sz w:val="26"/>
          <w:szCs w:val="26"/>
        </w:rPr>
      </w:pPr>
      <w:r w:rsidRPr="00E96DEF">
        <w:rPr>
          <w:b/>
          <w:color w:val="auto"/>
          <w:sz w:val="26"/>
          <w:szCs w:val="26"/>
        </w:rPr>
        <w:t>1.1.1 Présentation de la Commune de Tétouan et du Service d'Accueil</w:t>
      </w:r>
    </w:p>
    <w:p w14:paraId="358905E5" w14:textId="77777777" w:rsidR="000842B2" w:rsidRPr="000842B2" w:rsidRDefault="000842B2" w:rsidP="0080365B">
      <w:pPr>
        <w:jc w:val="both"/>
      </w:pPr>
      <w:r w:rsidRPr="000842B2">
        <w:t>La Commune de Tétouan est régie par le Dahir n° 1.15.85 du 20 Ramadan 1436 (7 juillet 2015) portant promulgation de la loi organique n° 113.14 relative aux communes (notamment les articles 94, 118 et 126), ainsi que par le Décret n° 2.77.738 du 27 septembre 1977 portant statut fondamental du personnel des collectivités locales, modifié par les décrets n° 2.80.255 (1980) et n° 2.85.265 (1986).</w:t>
      </w:r>
    </w:p>
    <w:p w14:paraId="64B3EFBE" w14:textId="77777777" w:rsidR="000842B2" w:rsidRDefault="000842B2" w:rsidP="000842B2">
      <w:pPr>
        <w:jc w:val="both"/>
      </w:pPr>
      <w:r w:rsidRPr="000842B2">
        <w:t>Le service d'accueil, le Service du Système d'Information Géographique, des Systèmes Informatiques et de la Numérisation de l'Administration Communale, a été créé en 1992 dans le cadre d'un projet de développement urbain (PDU) mené en partenariat avec l'agence américaine USAID. Sa création a ensuite été confirmée par les décisions du Conseil communal n° 69 (session extraordinaire de décembre 2016), n° 196 (session extraordinaire de décembre 2018) et n° 41 (session extraordinaire de novembre 2021), qui rattachent ce service à la Division des Affaires Techniques, de l'Urbanisme et de la Gestion Urbaine.</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2249"/>
        <w:gridCol w:w="6821"/>
      </w:tblGrid>
      <w:tr w:rsidR="000842B2" w14:paraId="684C0680" w14:textId="77777777" w:rsidTr="00092EBC">
        <w:trPr>
          <w:jc w:val="center"/>
        </w:trPr>
        <w:tc>
          <w:tcPr>
            <w:tcW w:w="2249" w:type="dxa"/>
            <w:shd w:val="clear" w:color="auto" w:fill="2E86AB"/>
            <w:tcMar>
              <w:top w:w="100" w:type="dxa"/>
              <w:left w:w="130" w:type="dxa"/>
              <w:bottom w:w="100" w:type="dxa"/>
              <w:right w:w="130" w:type="dxa"/>
            </w:tcMar>
            <w:vAlign w:val="center"/>
          </w:tcPr>
          <w:p w14:paraId="660125C9" w14:textId="77777777" w:rsidR="000842B2" w:rsidRDefault="000842B2" w:rsidP="00370F55">
            <w:pPr>
              <w:spacing w:before="40" w:after="40"/>
            </w:pPr>
            <w:r w:rsidRPr="000842B2">
              <w:rPr>
                <w:b/>
                <w:color w:val="FFFFFF"/>
              </w:rPr>
              <w:t>Élément</w:t>
            </w:r>
          </w:p>
        </w:tc>
        <w:tc>
          <w:tcPr>
            <w:tcW w:w="6821" w:type="dxa"/>
            <w:shd w:val="clear" w:color="auto" w:fill="2E86AB"/>
            <w:tcMar>
              <w:top w:w="100" w:type="dxa"/>
              <w:left w:w="130" w:type="dxa"/>
              <w:bottom w:w="100" w:type="dxa"/>
              <w:right w:w="130" w:type="dxa"/>
            </w:tcMar>
            <w:vAlign w:val="center"/>
          </w:tcPr>
          <w:p w14:paraId="55138116" w14:textId="77777777" w:rsidR="000842B2" w:rsidRDefault="000842B2" w:rsidP="00370F55">
            <w:pPr>
              <w:spacing w:before="40" w:after="40"/>
            </w:pPr>
            <w:r w:rsidRPr="000842B2">
              <w:rPr>
                <w:b/>
                <w:color w:val="FFFFFF"/>
              </w:rPr>
              <w:t>Description</w:t>
            </w:r>
          </w:p>
        </w:tc>
      </w:tr>
      <w:tr w:rsidR="000842B2" w14:paraId="350A0BB2" w14:textId="77777777" w:rsidTr="00092EBC">
        <w:trPr>
          <w:jc w:val="center"/>
        </w:trPr>
        <w:tc>
          <w:tcPr>
            <w:tcW w:w="2249" w:type="dxa"/>
            <w:shd w:val="clear" w:color="auto" w:fill="FFFFFF"/>
            <w:tcMar>
              <w:top w:w="100" w:type="dxa"/>
              <w:left w:w="130" w:type="dxa"/>
              <w:bottom w:w="100" w:type="dxa"/>
              <w:right w:w="130" w:type="dxa"/>
            </w:tcMar>
            <w:vAlign w:val="center"/>
          </w:tcPr>
          <w:p w14:paraId="47A250B7" w14:textId="77777777" w:rsidR="000842B2" w:rsidRDefault="000842B2" w:rsidP="00370F55">
            <w:pPr>
              <w:spacing w:before="40" w:after="40"/>
            </w:pPr>
            <w:r w:rsidRPr="000842B2">
              <w:t>Organisme</w:t>
            </w:r>
          </w:p>
        </w:tc>
        <w:tc>
          <w:tcPr>
            <w:tcW w:w="6821" w:type="dxa"/>
            <w:shd w:val="clear" w:color="auto" w:fill="FFFFFF"/>
            <w:tcMar>
              <w:top w:w="100" w:type="dxa"/>
              <w:left w:w="130" w:type="dxa"/>
              <w:bottom w:w="100" w:type="dxa"/>
              <w:right w:w="130" w:type="dxa"/>
            </w:tcMar>
            <w:vAlign w:val="center"/>
          </w:tcPr>
          <w:p w14:paraId="38FF4BC1" w14:textId="77777777" w:rsidR="000842B2" w:rsidRDefault="000842B2" w:rsidP="00370F55">
            <w:pPr>
              <w:spacing w:before="40" w:after="40"/>
            </w:pPr>
            <w:r w:rsidRPr="000842B2">
              <w:t>Commune de Tétouan</w:t>
            </w:r>
          </w:p>
        </w:tc>
      </w:tr>
      <w:tr w:rsidR="000842B2" w14:paraId="612E269D" w14:textId="77777777" w:rsidTr="00092EBC">
        <w:trPr>
          <w:jc w:val="center"/>
        </w:trPr>
        <w:tc>
          <w:tcPr>
            <w:tcW w:w="2249" w:type="dxa"/>
            <w:shd w:val="clear" w:color="auto" w:fill="EAF3F5"/>
            <w:tcMar>
              <w:top w:w="100" w:type="dxa"/>
              <w:left w:w="130" w:type="dxa"/>
              <w:bottom w:w="100" w:type="dxa"/>
              <w:right w:w="130" w:type="dxa"/>
            </w:tcMar>
            <w:vAlign w:val="center"/>
          </w:tcPr>
          <w:p w14:paraId="5D6F8AAC" w14:textId="77777777" w:rsidR="000842B2" w:rsidRDefault="000842B2" w:rsidP="00370F55">
            <w:pPr>
              <w:spacing w:before="40" w:after="40"/>
            </w:pPr>
            <w:r w:rsidRPr="000842B2">
              <w:t>Service d'accueil</w:t>
            </w:r>
          </w:p>
        </w:tc>
        <w:tc>
          <w:tcPr>
            <w:tcW w:w="6821" w:type="dxa"/>
            <w:shd w:val="clear" w:color="auto" w:fill="EAF3F5"/>
            <w:tcMar>
              <w:top w:w="100" w:type="dxa"/>
              <w:left w:w="130" w:type="dxa"/>
              <w:bottom w:w="100" w:type="dxa"/>
              <w:right w:w="130" w:type="dxa"/>
            </w:tcMar>
            <w:vAlign w:val="center"/>
          </w:tcPr>
          <w:p w14:paraId="1B27CE9D" w14:textId="77777777" w:rsidR="000842B2" w:rsidRDefault="000842B2" w:rsidP="00370F55">
            <w:pPr>
              <w:spacing w:before="40" w:after="40"/>
            </w:pPr>
            <w:r w:rsidRPr="000842B2">
              <w:t>Service du SIG, des Systèmes Informatiques et de la Numérisation de l'Administration Communale</w:t>
            </w:r>
          </w:p>
        </w:tc>
      </w:tr>
      <w:tr w:rsidR="000842B2" w14:paraId="45E351FA" w14:textId="77777777" w:rsidTr="00092EBC">
        <w:trPr>
          <w:jc w:val="center"/>
        </w:trPr>
        <w:tc>
          <w:tcPr>
            <w:tcW w:w="2249" w:type="dxa"/>
            <w:shd w:val="clear" w:color="auto" w:fill="FFFFFF"/>
            <w:tcMar>
              <w:top w:w="100" w:type="dxa"/>
              <w:left w:w="130" w:type="dxa"/>
              <w:bottom w:w="100" w:type="dxa"/>
              <w:right w:w="130" w:type="dxa"/>
            </w:tcMar>
            <w:vAlign w:val="center"/>
          </w:tcPr>
          <w:p w14:paraId="428C3D1C" w14:textId="77777777" w:rsidR="000842B2" w:rsidRDefault="000842B2" w:rsidP="00370F55">
            <w:pPr>
              <w:spacing w:before="40" w:after="40"/>
            </w:pPr>
            <w:r w:rsidRPr="000842B2">
              <w:t>Tutelle</w:t>
            </w:r>
          </w:p>
        </w:tc>
        <w:tc>
          <w:tcPr>
            <w:tcW w:w="6821" w:type="dxa"/>
            <w:shd w:val="clear" w:color="auto" w:fill="FFFFFF"/>
            <w:tcMar>
              <w:top w:w="100" w:type="dxa"/>
              <w:left w:w="130" w:type="dxa"/>
              <w:bottom w:w="100" w:type="dxa"/>
              <w:right w:w="130" w:type="dxa"/>
            </w:tcMar>
            <w:vAlign w:val="center"/>
          </w:tcPr>
          <w:p w14:paraId="1911407A" w14:textId="77777777" w:rsidR="000842B2" w:rsidRDefault="000842B2" w:rsidP="00370F55">
            <w:pPr>
              <w:spacing w:before="40" w:after="40"/>
            </w:pPr>
            <w:r w:rsidRPr="000842B2">
              <w:t>Division des Affaires Techniques, de l'Urbanisme et de la Gestion Urbaine</w:t>
            </w:r>
          </w:p>
        </w:tc>
      </w:tr>
      <w:tr w:rsidR="000842B2" w14:paraId="63B5829A" w14:textId="77777777" w:rsidTr="00092EBC">
        <w:trPr>
          <w:jc w:val="center"/>
        </w:trPr>
        <w:tc>
          <w:tcPr>
            <w:tcW w:w="2249" w:type="dxa"/>
            <w:shd w:val="clear" w:color="auto" w:fill="EAF3F5"/>
            <w:tcMar>
              <w:top w:w="100" w:type="dxa"/>
              <w:left w:w="130" w:type="dxa"/>
              <w:bottom w:w="100" w:type="dxa"/>
              <w:right w:w="130" w:type="dxa"/>
            </w:tcMar>
            <w:vAlign w:val="center"/>
          </w:tcPr>
          <w:p w14:paraId="3CCCAC80" w14:textId="77777777" w:rsidR="000842B2" w:rsidRPr="000842B2" w:rsidRDefault="000842B2" w:rsidP="000842B2">
            <w:pPr>
              <w:spacing w:before="40" w:after="40"/>
            </w:pPr>
            <w:r w:rsidRPr="000842B2">
              <w:t>Siège</w:t>
            </w:r>
          </w:p>
        </w:tc>
        <w:tc>
          <w:tcPr>
            <w:tcW w:w="6821" w:type="dxa"/>
            <w:shd w:val="clear" w:color="auto" w:fill="EAF3F5"/>
            <w:tcMar>
              <w:top w:w="100" w:type="dxa"/>
              <w:left w:w="130" w:type="dxa"/>
              <w:bottom w:w="100" w:type="dxa"/>
              <w:right w:w="130" w:type="dxa"/>
            </w:tcMar>
            <w:vAlign w:val="center"/>
          </w:tcPr>
          <w:p w14:paraId="13028BAF" w14:textId="77777777" w:rsidR="000842B2" w:rsidRPr="000842B2" w:rsidRDefault="000842B2" w:rsidP="000842B2">
            <w:pPr>
              <w:spacing w:before="40" w:after="40"/>
            </w:pPr>
            <w:r w:rsidRPr="000842B2">
              <w:t>Bureaux de la Bachawia, Avenue 10 mai, Tétouan</w:t>
            </w:r>
          </w:p>
        </w:tc>
      </w:tr>
      <w:tr w:rsidR="000842B2" w14:paraId="1093CCE4" w14:textId="77777777" w:rsidTr="00092EBC">
        <w:trPr>
          <w:jc w:val="center"/>
        </w:trPr>
        <w:tc>
          <w:tcPr>
            <w:tcW w:w="2249" w:type="dxa"/>
            <w:shd w:val="clear" w:color="auto" w:fill="EAF3F5"/>
            <w:tcMar>
              <w:top w:w="100" w:type="dxa"/>
              <w:left w:w="130" w:type="dxa"/>
              <w:bottom w:w="100" w:type="dxa"/>
              <w:right w:w="130" w:type="dxa"/>
            </w:tcMar>
            <w:vAlign w:val="center"/>
          </w:tcPr>
          <w:p w14:paraId="45603978" w14:textId="77777777" w:rsidR="000842B2" w:rsidRDefault="000842B2" w:rsidP="000842B2">
            <w:pPr>
              <w:spacing w:before="40" w:after="40"/>
            </w:pPr>
            <w:r w:rsidRPr="000842B2">
              <w:t>Mission</w:t>
            </w:r>
          </w:p>
        </w:tc>
        <w:tc>
          <w:tcPr>
            <w:tcW w:w="6821" w:type="dxa"/>
            <w:shd w:val="clear" w:color="auto" w:fill="EAF3F5"/>
            <w:tcMar>
              <w:top w:w="100" w:type="dxa"/>
              <w:left w:w="130" w:type="dxa"/>
              <w:bottom w:w="100" w:type="dxa"/>
              <w:right w:w="130" w:type="dxa"/>
            </w:tcMar>
            <w:vAlign w:val="center"/>
          </w:tcPr>
          <w:p w14:paraId="17897D2C" w14:textId="77777777" w:rsidR="000842B2" w:rsidRDefault="000842B2" w:rsidP="000842B2">
            <w:pPr>
              <w:spacing w:before="40" w:after="40"/>
            </w:pPr>
            <w:r w:rsidRPr="000842B2">
              <w:t>Gestion des systèmes d'information géographique et informatiques de la commune, et numérisation de l'administration communale</w:t>
            </w:r>
          </w:p>
        </w:tc>
      </w:tr>
    </w:tbl>
    <w:p w14:paraId="1127FA62" w14:textId="77777777" w:rsidR="000842B2" w:rsidRPr="00092EBC" w:rsidRDefault="00092EBC" w:rsidP="00092EBC">
      <w:pPr>
        <w:spacing w:before="60" w:after="160"/>
        <w:jc w:val="center"/>
        <w:rPr>
          <w:i/>
          <w:color w:val="555555"/>
        </w:rPr>
      </w:pPr>
      <w:r w:rsidRPr="00092EBC">
        <w:rPr>
          <w:i/>
          <w:color w:val="555555"/>
        </w:rPr>
        <w:t>Tableau 1.0 : Fiche signalétique de l'organisme d'accueil.</w:t>
      </w:r>
    </w:p>
    <w:p w14:paraId="45BD33E1" w14:textId="77777777" w:rsidR="000842B2" w:rsidRPr="00FE7258" w:rsidRDefault="000842B2" w:rsidP="0080365B">
      <w:pPr>
        <w:pStyle w:val="Titre2"/>
        <w:keepNext/>
        <w:spacing w:before="240" w:after="80"/>
        <w:rPr>
          <w:b/>
          <w:color w:val="auto"/>
        </w:rPr>
      </w:pPr>
      <w:r w:rsidRPr="00FE7258">
        <w:rPr>
          <w:b/>
          <w:color w:val="auto"/>
        </w:rPr>
        <w:lastRenderedPageBreak/>
        <w:t>1.1.2 Processus / services rendus</w:t>
      </w:r>
    </w:p>
    <w:p w14:paraId="067C1403" w14:textId="77777777" w:rsidR="000842B2" w:rsidRPr="000842B2" w:rsidRDefault="000842B2" w:rsidP="000842B2">
      <w:pPr>
        <w:jc w:val="both"/>
      </w:pPr>
      <w:r w:rsidRPr="000842B2">
        <w:t>Le Bureau du SIG assure la cartographie de la ville, la mise à jour de la base de données géographique, la dénomination et la numérotation des rues, ainsi que la délivrance des certificats de conformité d'adresse (pièce d'identité, titre de propriété ou contrat de bail, et le cas échéant licence commerciale</w:t>
      </w:r>
      <w:r w:rsidR="0080365B">
        <w:t>)</w:t>
      </w:r>
      <w:r>
        <w:t>.</w:t>
      </w:r>
    </w:p>
    <w:p w14:paraId="61185F53" w14:textId="77777777" w:rsidR="000842B2" w:rsidRDefault="000842B2" w:rsidP="000842B2">
      <w:pPr>
        <w:jc w:val="both"/>
      </w:pPr>
      <w:r w:rsidRPr="000842B2">
        <w:t>Le Bureau des Systèmes Informatiques gère le développement et la mise à jour des logiciels communaux, la maintenance du parc informatique, l'infrastructure réseau et le serveur central, ainsi que la gestion électronique des réclamations.</w:t>
      </w:r>
    </w:p>
    <w:p w14:paraId="7F0DE1BE" w14:textId="77777777" w:rsidR="00253F3A" w:rsidRDefault="00253F3A" w:rsidP="000842B2">
      <w:pPr>
        <w:jc w:val="both"/>
      </w:pPr>
      <w:r w:rsidRPr="00253F3A">
        <w:t>Dans ce contexte où le Bureau des Systèmes Informatiques administre le serveur central, les applications métiers et l'interconnexion réseau de l'administration communale, la protection de ce périmètre contre les tentatives d'intrusion et d'exploration non autorisées représente un enjeu critique. C'est pour répondre à cette problématique de surveillance proactive qu'a été initié le projet NetScan</w:t>
      </w:r>
      <w:r>
        <w:t>.</w:t>
      </w:r>
    </w:p>
    <w:p w14:paraId="529A3A1F" w14:textId="77777777" w:rsidR="00DD5266" w:rsidRPr="00DD5266" w:rsidRDefault="00DD5266" w:rsidP="00DD5266">
      <w:pPr>
        <w:pStyle w:val="Titre2"/>
        <w:keepNext/>
        <w:spacing w:before="240" w:after="80"/>
        <w:rPr>
          <w:b/>
          <w:color w:val="auto"/>
        </w:rPr>
      </w:pPr>
      <w:r>
        <w:rPr>
          <w:b/>
          <w:color w:val="auto"/>
        </w:rPr>
        <w:t xml:space="preserve">1.1.3 </w:t>
      </w:r>
      <w:r w:rsidRPr="00DD5266">
        <w:rPr>
          <w:b/>
          <w:color w:val="auto"/>
        </w:rPr>
        <w:t>Validation opérationnelle in situ</w:t>
      </w:r>
    </w:p>
    <w:p w14:paraId="01B49A19" w14:textId="77777777" w:rsidR="00DD5266" w:rsidRPr="000842B2" w:rsidRDefault="00DD5266" w:rsidP="00DD5266">
      <w:pPr>
        <w:jc w:val="both"/>
      </w:pPr>
      <w:r>
        <w:t>Afin d'ancrer ce projet dans les réalités de l'organisme d'accueil, NetScan a fait l'objet d'une phase d'expérimentation in situ au sein du Service des Systèmes Informatiques de la Commune de Tétouan. Déployée en écoute passive sur un segment du réseau local communal, la sonde a été configurée pour analyser et modéliser le trafic nominal généré par les postes de travail administratifs, les échanges avec le serveur central et les requêtes adressées aux applications métiers du SIG. Cette démarche a permis de confronter directement les modèles d'apprentissage automatique à un environnement de production multi-utilisateurs réel sans perturber l'exploitation.</w:t>
      </w:r>
    </w:p>
    <w:p w14:paraId="0888549A" w14:textId="77777777" w:rsidR="00257576" w:rsidRDefault="00000000">
      <w:pPr>
        <w:pStyle w:val="Titre2"/>
        <w:keepNext/>
        <w:spacing w:before="240" w:after="80"/>
      </w:pPr>
      <w:r>
        <w:rPr>
          <w:b/>
          <w:color w:val="2E86AB"/>
        </w:rPr>
        <w:t>1.2 Démarche méthodologique en laboratoire R&amp;D</w:t>
      </w:r>
    </w:p>
    <w:p w14:paraId="71224F2B" w14:textId="77777777" w:rsidR="00257576" w:rsidRDefault="00000000">
      <w:pPr>
        <w:jc w:val="both"/>
      </w:pPr>
      <w:r>
        <w:t>Face à l'exigence de concevoir une solution complète et immédiatement opérationnelle, le projet a été mené selon les standards rigoureux d'un laboratoire de recherche et développement en sécurité logicielle :</w:t>
      </w:r>
    </w:p>
    <w:p w14:paraId="4C44106F" w14:textId="77777777" w:rsidR="00257576" w:rsidRDefault="00000000">
      <w:pPr>
        <w:pStyle w:val="Paragraphedeliste"/>
        <w:spacing w:before="20" w:after="40"/>
        <w:ind w:left="360"/>
      </w:pPr>
      <w:r>
        <w:rPr>
          <w:b/>
          <w:color w:val="2E86AB"/>
        </w:rPr>
        <w:t xml:space="preserve">•  </w:t>
      </w:r>
      <w:r>
        <w:rPr>
          <w:b/>
          <w:color w:val="333333"/>
        </w:rPr>
        <w:t>Station de pilotage :</w:t>
      </w:r>
      <w:r>
        <w:rPr>
          <w:color w:val="111111"/>
        </w:rPr>
        <w:t xml:space="preserve"> Système d'exploitation </w:t>
      </w:r>
      <w:r>
        <w:rPr>
          <w:b/>
          <w:color w:val="333333"/>
        </w:rPr>
        <w:t>Kali Linux</w:t>
      </w:r>
      <w:r>
        <w:rPr>
          <w:color w:val="111111"/>
        </w:rPr>
        <w:t xml:space="preserve"> configuré avec les privilèges réseau appropriés (</w:t>
      </w:r>
      <w:r>
        <w:rPr>
          <w:rFonts w:ascii="Consolas" w:hAnsi="Consolas"/>
          <w:color w:val="2E86AB"/>
        </w:rPr>
        <w:t>raw sockets</w:t>
      </w:r>
      <w:r>
        <w:rPr>
          <w:color w:val="111111"/>
        </w:rPr>
        <w:t>).</w:t>
      </w:r>
    </w:p>
    <w:p w14:paraId="6A374B90" w14:textId="77777777" w:rsidR="00257576" w:rsidRDefault="00000000">
      <w:pPr>
        <w:pStyle w:val="Paragraphedeliste"/>
        <w:spacing w:before="20" w:after="40"/>
        <w:ind w:left="360"/>
      </w:pPr>
      <w:r>
        <w:rPr>
          <w:b/>
          <w:color w:val="2E86AB"/>
        </w:rPr>
        <w:lastRenderedPageBreak/>
        <w:t xml:space="preserve">•  </w:t>
      </w:r>
      <w:r>
        <w:rPr>
          <w:b/>
          <w:color w:val="333333"/>
        </w:rPr>
        <w:t>Laboratoire d'émulation réseau :</w:t>
      </w:r>
      <w:r>
        <w:rPr>
          <w:color w:val="111111"/>
        </w:rPr>
        <w:t xml:space="preserve"> Déploiement d'un environnement virtualisé isolé comprenant une machine offensive (Kali Linux), une sonde d'analyse NetScan et une machine cible délibérément vulnérable (</w:t>
      </w:r>
      <w:r>
        <w:rPr>
          <w:b/>
          <w:color w:val="333333"/>
        </w:rPr>
        <w:t>Metasploitable 2</w:t>
      </w:r>
      <w:r>
        <w:rPr>
          <w:color w:val="111111"/>
        </w:rPr>
        <w:t>).</w:t>
      </w:r>
    </w:p>
    <w:p w14:paraId="665AB9F6" w14:textId="77777777" w:rsidR="002862BC" w:rsidRDefault="00000000" w:rsidP="00AB2256">
      <w:pPr>
        <w:pStyle w:val="Paragraphedeliste"/>
        <w:spacing w:before="20" w:after="40"/>
        <w:ind w:left="360"/>
        <w:rPr>
          <w:color w:val="111111"/>
        </w:rPr>
      </w:pPr>
      <w:r>
        <w:rPr>
          <w:b/>
          <w:color w:val="2E86AB"/>
        </w:rPr>
        <w:t xml:space="preserve">•  </w:t>
      </w:r>
      <w:r>
        <w:rPr>
          <w:b/>
          <w:color w:val="333333"/>
        </w:rPr>
        <w:t>Contrôle de version et traçabilité :</w:t>
      </w:r>
      <w:r>
        <w:rPr>
          <w:color w:val="111111"/>
        </w:rPr>
        <w:t xml:space="preserve"> Utilisation méthodique du système de gestion de versions </w:t>
      </w:r>
      <w:r>
        <w:rPr>
          <w:b/>
          <w:color w:val="333333"/>
        </w:rPr>
        <w:t>Git / GitHub</w:t>
      </w:r>
      <w:r>
        <w:rPr>
          <w:color w:val="111111"/>
        </w:rPr>
        <w:t xml:space="preserve"> garantissant l'historique complet des commits, la modularité du code et la reproductibilité des tests.</w:t>
      </w:r>
    </w:p>
    <w:p w14:paraId="419D0CBA" w14:textId="77777777" w:rsidR="00AD705B" w:rsidRDefault="00AD705B" w:rsidP="00AD705B">
      <w:pPr>
        <w:spacing w:before="20" w:after="40"/>
        <w:jc w:val="center"/>
      </w:pPr>
      <w:r w:rsidRPr="00AD705B">
        <w:t>La topologie virtualisée mise en place pour les phases de tests et d'expérimentation R&amp;D est illustrée par la Figure 1.1 ci-après :</w:t>
      </w:r>
      <w:r>
        <w:rPr>
          <w:noProof/>
        </w:rPr>
        <w:drawing>
          <wp:inline distT="0" distB="0" distL="0" distR="0" wp14:anchorId="2D2132EB" wp14:editId="612DE37A">
            <wp:extent cx="5149850" cy="2425700"/>
            <wp:effectExtent l="76200" t="76200" r="127000" b="127000"/>
            <wp:docPr id="175911342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13429" name="Image 1759113429"/>
                    <pic:cNvPicPr/>
                  </pic:nvPicPr>
                  <pic:blipFill rotWithShape="1">
                    <a:blip r:embed="rId14" cstate="print">
                      <a:extLst>
                        <a:ext uri="{28A0092B-C50C-407E-A947-70E740481C1C}">
                          <a14:useLocalDpi xmlns:a14="http://schemas.microsoft.com/office/drawing/2010/main" val="0"/>
                        </a:ext>
                      </a:extLst>
                    </a:blip>
                    <a:srcRect l="5292" t="7891" r="5292" b="16749"/>
                    <a:stretch>
                      <a:fillRect/>
                    </a:stretch>
                  </pic:blipFill>
                  <pic:spPr bwMode="auto">
                    <a:xfrm>
                      <a:off x="0" y="0"/>
                      <a:ext cx="5149850" cy="2425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0FE06CC" w14:textId="77777777" w:rsidR="00AD705B" w:rsidRPr="00AD705B" w:rsidRDefault="00AD705B" w:rsidP="00AD705B">
      <w:pPr>
        <w:spacing w:before="60" w:after="160"/>
        <w:jc w:val="center"/>
        <w:rPr>
          <w:i/>
          <w:color w:val="555555"/>
        </w:rPr>
      </w:pPr>
      <w:r w:rsidRPr="00AD705B">
        <w:rPr>
          <w:i/>
          <w:color w:val="555555"/>
        </w:rPr>
        <w:t>Figure 1.1 : Topologie du laboratoire d'expérimentation virtualisé (Kali Linux, Sonde NetScan et Metasploitable 2).</w:t>
      </w:r>
    </w:p>
    <w:p w14:paraId="6C57A808" w14:textId="77777777" w:rsidR="00257576" w:rsidRDefault="00000000">
      <w:pPr>
        <w:pStyle w:val="Titre2"/>
        <w:keepNext/>
        <w:spacing w:before="240" w:after="80"/>
      </w:pPr>
      <w:r>
        <w:rPr>
          <w:b/>
          <w:color w:val="2E86AB"/>
        </w:rPr>
        <w:t>1.3 Cahier des charges et spécifications fonctionnelles</w:t>
      </w:r>
    </w:p>
    <w:p w14:paraId="79D638A2" w14:textId="77777777" w:rsidR="00257576" w:rsidRDefault="00000000">
      <w:pPr>
        <w:jc w:val="both"/>
      </w:pPr>
      <w:r>
        <w:t>Le système NetScan a été élaboré pour satisfaire huit exigences techniques fondamentales :</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2959"/>
        <w:gridCol w:w="3037"/>
        <w:gridCol w:w="3074"/>
      </w:tblGrid>
      <w:tr w:rsidR="00257576" w14:paraId="75A61BAC" w14:textId="77777777">
        <w:trPr>
          <w:jc w:val="center"/>
        </w:trPr>
        <w:tc>
          <w:tcPr>
            <w:tcW w:w="3249" w:type="dxa"/>
            <w:shd w:val="clear" w:color="auto" w:fill="2E86AB"/>
            <w:tcMar>
              <w:top w:w="100" w:type="dxa"/>
              <w:left w:w="130" w:type="dxa"/>
              <w:bottom w:w="100" w:type="dxa"/>
              <w:right w:w="130" w:type="dxa"/>
            </w:tcMar>
            <w:vAlign w:val="center"/>
          </w:tcPr>
          <w:p w14:paraId="2A479743" w14:textId="77777777" w:rsidR="00257576" w:rsidRDefault="00000000">
            <w:pPr>
              <w:spacing w:before="40" w:after="40"/>
            </w:pPr>
            <w:r>
              <w:rPr>
                <w:b/>
                <w:color w:val="FFFFFF"/>
              </w:rPr>
              <w:t>ID</w:t>
            </w:r>
          </w:p>
        </w:tc>
        <w:tc>
          <w:tcPr>
            <w:tcW w:w="3249" w:type="dxa"/>
            <w:shd w:val="clear" w:color="auto" w:fill="2E86AB"/>
            <w:tcMar>
              <w:top w:w="100" w:type="dxa"/>
              <w:left w:w="130" w:type="dxa"/>
              <w:bottom w:w="100" w:type="dxa"/>
              <w:right w:w="130" w:type="dxa"/>
            </w:tcMar>
            <w:vAlign w:val="center"/>
          </w:tcPr>
          <w:p w14:paraId="1782BB49" w14:textId="77777777" w:rsidR="00257576" w:rsidRDefault="00000000">
            <w:pPr>
              <w:spacing w:before="40" w:after="40"/>
            </w:pPr>
            <w:r>
              <w:rPr>
                <w:b/>
                <w:color w:val="FFFFFF"/>
              </w:rPr>
              <w:t>Exigence Fonctionnelle</w:t>
            </w:r>
          </w:p>
        </w:tc>
        <w:tc>
          <w:tcPr>
            <w:tcW w:w="3249" w:type="dxa"/>
            <w:shd w:val="clear" w:color="auto" w:fill="2E86AB"/>
            <w:tcMar>
              <w:top w:w="100" w:type="dxa"/>
              <w:left w:w="130" w:type="dxa"/>
              <w:bottom w:w="100" w:type="dxa"/>
              <w:right w:w="130" w:type="dxa"/>
            </w:tcMar>
            <w:vAlign w:val="center"/>
          </w:tcPr>
          <w:p w14:paraId="0D57A01C" w14:textId="77777777" w:rsidR="00257576" w:rsidRDefault="00000000">
            <w:pPr>
              <w:spacing w:before="40" w:after="40"/>
            </w:pPr>
            <w:r>
              <w:rPr>
                <w:b/>
                <w:color w:val="FFFFFF"/>
              </w:rPr>
              <w:t>Justification et Objectif Opérationnel</w:t>
            </w:r>
          </w:p>
        </w:tc>
      </w:tr>
      <w:tr w:rsidR="00257576" w14:paraId="2D9C172C" w14:textId="77777777">
        <w:trPr>
          <w:jc w:val="center"/>
        </w:trPr>
        <w:tc>
          <w:tcPr>
            <w:tcW w:w="3249" w:type="dxa"/>
            <w:shd w:val="clear" w:color="auto" w:fill="FFFFFF"/>
            <w:tcMar>
              <w:top w:w="100" w:type="dxa"/>
              <w:left w:w="130" w:type="dxa"/>
              <w:bottom w:w="100" w:type="dxa"/>
              <w:right w:w="130" w:type="dxa"/>
            </w:tcMar>
            <w:vAlign w:val="center"/>
          </w:tcPr>
          <w:p w14:paraId="00809CF5" w14:textId="77777777" w:rsidR="00257576" w:rsidRDefault="00000000">
            <w:pPr>
              <w:spacing w:before="40" w:after="40"/>
            </w:pPr>
            <w:r>
              <w:rPr>
                <w:color w:val="333333"/>
              </w:rPr>
              <w:t>**REQ-01**</w:t>
            </w:r>
          </w:p>
        </w:tc>
        <w:tc>
          <w:tcPr>
            <w:tcW w:w="3249" w:type="dxa"/>
            <w:shd w:val="clear" w:color="auto" w:fill="FFFFFF"/>
            <w:tcMar>
              <w:top w:w="100" w:type="dxa"/>
              <w:left w:w="130" w:type="dxa"/>
              <w:bottom w:w="100" w:type="dxa"/>
              <w:right w:w="130" w:type="dxa"/>
            </w:tcMar>
            <w:vAlign w:val="center"/>
          </w:tcPr>
          <w:p w14:paraId="61122610" w14:textId="77777777" w:rsidR="00257576" w:rsidRDefault="00000000">
            <w:pPr>
              <w:spacing w:before="40" w:after="40"/>
            </w:pPr>
            <w:r>
              <w:rPr>
                <w:color w:val="333333"/>
              </w:rPr>
              <w:t>Capture et Ingestion Hybride</w:t>
            </w:r>
          </w:p>
        </w:tc>
        <w:tc>
          <w:tcPr>
            <w:tcW w:w="3249" w:type="dxa"/>
            <w:shd w:val="clear" w:color="auto" w:fill="FFFFFF"/>
            <w:tcMar>
              <w:top w:w="100" w:type="dxa"/>
              <w:left w:w="130" w:type="dxa"/>
              <w:bottom w:w="100" w:type="dxa"/>
              <w:right w:w="130" w:type="dxa"/>
            </w:tcMar>
            <w:vAlign w:val="center"/>
          </w:tcPr>
          <w:p w14:paraId="104B2376" w14:textId="77777777" w:rsidR="00257576" w:rsidRDefault="00000000">
            <w:pPr>
              <w:spacing w:before="40" w:after="40"/>
            </w:pPr>
            <w:r>
              <w:rPr>
                <w:color w:val="333333"/>
              </w:rPr>
              <w:t xml:space="preserve">Traitement des flux en direct sur interface physique ou virtuelle (`raw sockets`) et analyse différée de fichiers </w:t>
            </w:r>
            <w:r>
              <w:rPr>
                <w:color w:val="333333"/>
              </w:rPr>
              <w:lastRenderedPageBreak/>
              <w:t>de capture (`.pcap`, `.pcapng`).</w:t>
            </w:r>
          </w:p>
        </w:tc>
      </w:tr>
      <w:tr w:rsidR="00257576" w14:paraId="01BF01D8" w14:textId="77777777">
        <w:trPr>
          <w:jc w:val="center"/>
        </w:trPr>
        <w:tc>
          <w:tcPr>
            <w:tcW w:w="3249" w:type="dxa"/>
            <w:shd w:val="clear" w:color="auto" w:fill="EAF3F5"/>
            <w:tcMar>
              <w:top w:w="100" w:type="dxa"/>
              <w:left w:w="130" w:type="dxa"/>
              <w:bottom w:w="100" w:type="dxa"/>
              <w:right w:w="130" w:type="dxa"/>
            </w:tcMar>
            <w:vAlign w:val="center"/>
          </w:tcPr>
          <w:p w14:paraId="5831BA64" w14:textId="77777777" w:rsidR="00257576" w:rsidRDefault="00000000">
            <w:pPr>
              <w:spacing w:before="40" w:after="40"/>
            </w:pPr>
            <w:r>
              <w:rPr>
                <w:color w:val="333333"/>
              </w:rPr>
              <w:lastRenderedPageBreak/>
              <w:t>**REQ-02**</w:t>
            </w:r>
          </w:p>
        </w:tc>
        <w:tc>
          <w:tcPr>
            <w:tcW w:w="3249" w:type="dxa"/>
            <w:shd w:val="clear" w:color="auto" w:fill="EAF3F5"/>
            <w:tcMar>
              <w:top w:w="100" w:type="dxa"/>
              <w:left w:w="130" w:type="dxa"/>
              <w:bottom w:w="100" w:type="dxa"/>
              <w:right w:w="130" w:type="dxa"/>
            </w:tcMar>
            <w:vAlign w:val="center"/>
          </w:tcPr>
          <w:p w14:paraId="06C86C24" w14:textId="77777777" w:rsidR="00257576" w:rsidRDefault="00000000">
            <w:pPr>
              <w:spacing w:before="40" w:after="40"/>
            </w:pPr>
            <w:r>
              <w:rPr>
                <w:color w:val="333333"/>
              </w:rPr>
              <w:t>Détection Non Supervisée</w:t>
            </w:r>
          </w:p>
        </w:tc>
        <w:tc>
          <w:tcPr>
            <w:tcW w:w="3249" w:type="dxa"/>
            <w:shd w:val="clear" w:color="auto" w:fill="EAF3F5"/>
            <w:tcMar>
              <w:top w:w="100" w:type="dxa"/>
              <w:left w:w="130" w:type="dxa"/>
              <w:bottom w:w="100" w:type="dxa"/>
              <w:right w:w="130" w:type="dxa"/>
            </w:tcMar>
            <w:vAlign w:val="center"/>
          </w:tcPr>
          <w:p w14:paraId="51E96470" w14:textId="77777777" w:rsidR="00257576" w:rsidRDefault="00000000">
            <w:pPr>
              <w:spacing w:before="40" w:after="40"/>
            </w:pPr>
            <w:r>
              <w:rPr>
                <w:color w:val="333333"/>
              </w:rPr>
              <w:t>Indépendance absolue vis-à-vis de bases de signatures ; recours au Machine Learning pour modéliser la normalité réseau.</w:t>
            </w:r>
          </w:p>
        </w:tc>
      </w:tr>
      <w:tr w:rsidR="00257576" w14:paraId="0B1D64EE" w14:textId="77777777">
        <w:trPr>
          <w:jc w:val="center"/>
        </w:trPr>
        <w:tc>
          <w:tcPr>
            <w:tcW w:w="3249" w:type="dxa"/>
            <w:shd w:val="clear" w:color="auto" w:fill="FFFFFF"/>
            <w:tcMar>
              <w:top w:w="100" w:type="dxa"/>
              <w:left w:w="130" w:type="dxa"/>
              <w:bottom w:w="100" w:type="dxa"/>
              <w:right w:w="130" w:type="dxa"/>
            </w:tcMar>
            <w:vAlign w:val="center"/>
          </w:tcPr>
          <w:p w14:paraId="17B67730" w14:textId="77777777" w:rsidR="00257576" w:rsidRDefault="00000000">
            <w:pPr>
              <w:spacing w:before="40" w:after="40"/>
            </w:pPr>
            <w:r>
              <w:rPr>
                <w:color w:val="333333"/>
              </w:rPr>
              <w:t>**REQ-03**</w:t>
            </w:r>
          </w:p>
        </w:tc>
        <w:tc>
          <w:tcPr>
            <w:tcW w:w="3249" w:type="dxa"/>
            <w:shd w:val="clear" w:color="auto" w:fill="FFFFFF"/>
            <w:tcMar>
              <w:top w:w="100" w:type="dxa"/>
              <w:left w:w="130" w:type="dxa"/>
              <w:bottom w:w="100" w:type="dxa"/>
              <w:right w:w="130" w:type="dxa"/>
            </w:tcMar>
            <w:vAlign w:val="center"/>
          </w:tcPr>
          <w:p w14:paraId="4E073D5D" w14:textId="77777777" w:rsidR="00257576" w:rsidRDefault="00000000">
            <w:pPr>
              <w:spacing w:before="40" w:after="40"/>
            </w:pPr>
            <w:r>
              <w:rPr>
                <w:color w:val="333333"/>
              </w:rPr>
              <w:t>Architecture Analytique Dual-Layer</w:t>
            </w:r>
          </w:p>
        </w:tc>
        <w:tc>
          <w:tcPr>
            <w:tcW w:w="3249" w:type="dxa"/>
            <w:shd w:val="clear" w:color="auto" w:fill="FFFFFF"/>
            <w:tcMar>
              <w:top w:w="100" w:type="dxa"/>
              <w:left w:w="130" w:type="dxa"/>
              <w:bottom w:w="100" w:type="dxa"/>
              <w:right w:w="130" w:type="dxa"/>
            </w:tcMar>
            <w:vAlign w:val="center"/>
          </w:tcPr>
          <w:p w14:paraId="06C9E9DD" w14:textId="77777777" w:rsidR="00257576" w:rsidRDefault="00000000">
            <w:pPr>
              <w:spacing w:before="40" w:after="40"/>
            </w:pPr>
            <w:r>
              <w:rPr>
                <w:color w:val="333333"/>
              </w:rPr>
              <w:t>Détection microscopique au niveau du paquet individuel couplée à une détection macroscopique comportementale sur fenêtres glissantes de 5 secondes.</w:t>
            </w:r>
          </w:p>
        </w:tc>
      </w:tr>
      <w:tr w:rsidR="00257576" w14:paraId="66829614" w14:textId="77777777">
        <w:trPr>
          <w:jc w:val="center"/>
        </w:trPr>
        <w:tc>
          <w:tcPr>
            <w:tcW w:w="3249" w:type="dxa"/>
            <w:shd w:val="clear" w:color="auto" w:fill="EAF3F5"/>
            <w:tcMar>
              <w:top w:w="100" w:type="dxa"/>
              <w:left w:w="130" w:type="dxa"/>
              <w:bottom w:w="100" w:type="dxa"/>
              <w:right w:w="130" w:type="dxa"/>
            </w:tcMar>
            <w:vAlign w:val="center"/>
          </w:tcPr>
          <w:p w14:paraId="01B5C74C" w14:textId="77777777" w:rsidR="00257576" w:rsidRDefault="00000000">
            <w:pPr>
              <w:spacing w:before="40" w:after="40"/>
            </w:pPr>
            <w:r>
              <w:rPr>
                <w:color w:val="333333"/>
              </w:rPr>
              <w:t>**REQ-04**</w:t>
            </w:r>
          </w:p>
        </w:tc>
        <w:tc>
          <w:tcPr>
            <w:tcW w:w="3249" w:type="dxa"/>
            <w:shd w:val="clear" w:color="auto" w:fill="EAF3F5"/>
            <w:tcMar>
              <w:top w:w="100" w:type="dxa"/>
              <w:left w:w="130" w:type="dxa"/>
              <w:bottom w:w="100" w:type="dxa"/>
              <w:right w:w="130" w:type="dxa"/>
            </w:tcMar>
            <w:vAlign w:val="center"/>
          </w:tcPr>
          <w:p w14:paraId="35AB5101" w14:textId="77777777" w:rsidR="00257576" w:rsidRDefault="00000000">
            <w:pPr>
              <w:spacing w:before="40" w:after="40"/>
            </w:pPr>
            <w:r>
              <w:rPr>
                <w:color w:val="333333"/>
              </w:rPr>
              <w:t>Qualification Automatisée des Menaces</w:t>
            </w:r>
          </w:p>
        </w:tc>
        <w:tc>
          <w:tcPr>
            <w:tcW w:w="3249" w:type="dxa"/>
            <w:shd w:val="clear" w:color="auto" w:fill="EAF3F5"/>
            <w:tcMar>
              <w:top w:w="100" w:type="dxa"/>
              <w:left w:w="130" w:type="dxa"/>
              <w:bottom w:w="100" w:type="dxa"/>
              <w:right w:w="130" w:type="dxa"/>
            </w:tcMar>
            <w:vAlign w:val="center"/>
          </w:tcPr>
          <w:p w14:paraId="084F5528" w14:textId="77777777" w:rsidR="00257576" w:rsidRDefault="00000000">
            <w:pPr>
              <w:spacing w:before="40" w:after="40"/>
            </w:pPr>
            <w:r>
              <w:rPr>
                <w:color w:val="333333"/>
              </w:rPr>
              <w:t>Qualification formelle de l'anomalie : distinction explicite entre *Scan de ports (Port Scan)* et *Attaque par saturation (Flood / DDoS)*.</w:t>
            </w:r>
          </w:p>
        </w:tc>
      </w:tr>
      <w:tr w:rsidR="00257576" w14:paraId="7B169F75" w14:textId="77777777">
        <w:trPr>
          <w:jc w:val="center"/>
        </w:trPr>
        <w:tc>
          <w:tcPr>
            <w:tcW w:w="3249" w:type="dxa"/>
            <w:shd w:val="clear" w:color="auto" w:fill="FFFFFF"/>
            <w:tcMar>
              <w:top w:w="100" w:type="dxa"/>
              <w:left w:w="130" w:type="dxa"/>
              <w:bottom w:w="100" w:type="dxa"/>
              <w:right w:w="130" w:type="dxa"/>
            </w:tcMar>
            <w:vAlign w:val="center"/>
          </w:tcPr>
          <w:p w14:paraId="3AC46019" w14:textId="77777777" w:rsidR="00257576" w:rsidRDefault="00000000">
            <w:pPr>
              <w:spacing w:before="40" w:after="40"/>
            </w:pPr>
            <w:r>
              <w:rPr>
                <w:color w:val="333333"/>
              </w:rPr>
              <w:t>**REQ-05**</w:t>
            </w:r>
          </w:p>
        </w:tc>
        <w:tc>
          <w:tcPr>
            <w:tcW w:w="3249" w:type="dxa"/>
            <w:shd w:val="clear" w:color="auto" w:fill="FFFFFF"/>
            <w:tcMar>
              <w:top w:w="100" w:type="dxa"/>
              <w:left w:w="130" w:type="dxa"/>
              <w:bottom w:w="100" w:type="dxa"/>
              <w:right w:w="130" w:type="dxa"/>
            </w:tcMar>
            <w:vAlign w:val="center"/>
          </w:tcPr>
          <w:p w14:paraId="1AA768F7" w14:textId="77777777" w:rsidR="00257576" w:rsidRDefault="00000000">
            <w:pPr>
              <w:spacing w:before="40" w:after="40"/>
            </w:pPr>
            <w:r>
              <w:rPr>
                <w:color w:val="333333"/>
              </w:rPr>
              <w:t>Double Interface Utilisateur</w:t>
            </w:r>
          </w:p>
        </w:tc>
        <w:tc>
          <w:tcPr>
            <w:tcW w:w="3249" w:type="dxa"/>
            <w:shd w:val="clear" w:color="auto" w:fill="FFFFFF"/>
            <w:tcMar>
              <w:top w:w="100" w:type="dxa"/>
              <w:left w:w="130" w:type="dxa"/>
              <w:bottom w:w="100" w:type="dxa"/>
              <w:right w:w="130" w:type="dxa"/>
            </w:tcMar>
            <w:vAlign w:val="center"/>
          </w:tcPr>
          <w:p w14:paraId="237282F4" w14:textId="77777777" w:rsidR="00257576" w:rsidRPr="00F31933" w:rsidRDefault="00000000">
            <w:pPr>
              <w:spacing w:before="40" w:after="40"/>
              <w:rPr>
                <w:color w:val="333333"/>
              </w:rPr>
            </w:pPr>
            <w:r>
              <w:rPr>
                <w:color w:val="333333"/>
              </w:rPr>
              <w:t>Interface console ergonomique optimisée ANSI pour terminaux Kali Linux et tableau de bord web interactif sous Streamlit.</w:t>
            </w:r>
          </w:p>
        </w:tc>
      </w:tr>
      <w:tr w:rsidR="00257576" w14:paraId="410C206F" w14:textId="77777777">
        <w:trPr>
          <w:jc w:val="center"/>
        </w:trPr>
        <w:tc>
          <w:tcPr>
            <w:tcW w:w="3249" w:type="dxa"/>
            <w:shd w:val="clear" w:color="auto" w:fill="EAF3F5"/>
            <w:tcMar>
              <w:top w:w="100" w:type="dxa"/>
              <w:left w:w="130" w:type="dxa"/>
              <w:bottom w:w="100" w:type="dxa"/>
              <w:right w:w="130" w:type="dxa"/>
            </w:tcMar>
            <w:vAlign w:val="center"/>
          </w:tcPr>
          <w:p w14:paraId="2DF03D06" w14:textId="77777777" w:rsidR="00257576" w:rsidRDefault="00000000">
            <w:pPr>
              <w:spacing w:before="40" w:after="40"/>
            </w:pPr>
            <w:r>
              <w:rPr>
                <w:color w:val="333333"/>
              </w:rPr>
              <w:t>**REQ-06**</w:t>
            </w:r>
          </w:p>
        </w:tc>
        <w:tc>
          <w:tcPr>
            <w:tcW w:w="3249" w:type="dxa"/>
            <w:shd w:val="clear" w:color="auto" w:fill="EAF3F5"/>
            <w:tcMar>
              <w:top w:w="100" w:type="dxa"/>
              <w:left w:w="130" w:type="dxa"/>
              <w:bottom w:w="100" w:type="dxa"/>
              <w:right w:w="130" w:type="dxa"/>
            </w:tcMar>
            <w:vAlign w:val="center"/>
          </w:tcPr>
          <w:p w14:paraId="7461C9D8" w14:textId="77777777" w:rsidR="00257576" w:rsidRDefault="00F31933">
            <w:pPr>
              <w:spacing w:before="40" w:after="40"/>
            </w:pPr>
            <w:r w:rsidRPr="00F31933">
              <w:rPr>
                <w:color w:val="333333"/>
              </w:rPr>
              <w:t>Journalisation Persistante &amp; Historique des Incidents</w:t>
            </w:r>
          </w:p>
        </w:tc>
        <w:tc>
          <w:tcPr>
            <w:tcW w:w="3249" w:type="dxa"/>
            <w:shd w:val="clear" w:color="auto" w:fill="EAF3F5"/>
            <w:tcMar>
              <w:top w:w="100" w:type="dxa"/>
              <w:left w:w="130" w:type="dxa"/>
              <w:bottom w:w="100" w:type="dxa"/>
              <w:right w:w="130" w:type="dxa"/>
            </w:tcMar>
            <w:vAlign w:val="center"/>
          </w:tcPr>
          <w:p w14:paraId="66896C49" w14:textId="77777777" w:rsidR="00257576" w:rsidRPr="00F31933" w:rsidRDefault="00F31933">
            <w:pPr>
              <w:spacing w:before="40" w:after="40"/>
              <w:rPr>
                <w:color w:val="333333"/>
              </w:rPr>
            </w:pPr>
            <w:r w:rsidRPr="00F31933">
              <w:rPr>
                <w:color w:val="333333"/>
              </w:rPr>
              <w:t xml:space="preserve">Enregistrement local structuré et inviolable de chaque tentative d'attaque détectée (horodatage, IP </w:t>
            </w:r>
            <w:r w:rsidRPr="00F31933">
              <w:rPr>
                <w:color w:val="333333"/>
              </w:rPr>
              <w:lastRenderedPageBreak/>
              <w:t>source, sévérité, score d'anomalie), avec un module dédié dans l'interface permettant de filtrer et consulter les incidents passés.</w:t>
            </w:r>
          </w:p>
        </w:tc>
      </w:tr>
      <w:tr w:rsidR="00257576" w14:paraId="2DD94838" w14:textId="77777777">
        <w:trPr>
          <w:jc w:val="center"/>
        </w:trPr>
        <w:tc>
          <w:tcPr>
            <w:tcW w:w="3249" w:type="dxa"/>
            <w:shd w:val="clear" w:color="auto" w:fill="FFFFFF"/>
            <w:tcMar>
              <w:top w:w="100" w:type="dxa"/>
              <w:left w:w="130" w:type="dxa"/>
              <w:bottom w:w="100" w:type="dxa"/>
              <w:right w:w="130" w:type="dxa"/>
            </w:tcMar>
            <w:vAlign w:val="center"/>
          </w:tcPr>
          <w:p w14:paraId="09451C18" w14:textId="77777777" w:rsidR="00257576" w:rsidRDefault="00000000">
            <w:pPr>
              <w:spacing w:before="40" w:after="40"/>
            </w:pPr>
            <w:r>
              <w:rPr>
                <w:color w:val="333333"/>
              </w:rPr>
              <w:lastRenderedPageBreak/>
              <w:t>**REQ-07**</w:t>
            </w:r>
          </w:p>
        </w:tc>
        <w:tc>
          <w:tcPr>
            <w:tcW w:w="3249" w:type="dxa"/>
            <w:shd w:val="clear" w:color="auto" w:fill="FFFFFF"/>
            <w:tcMar>
              <w:top w:w="100" w:type="dxa"/>
              <w:left w:w="130" w:type="dxa"/>
              <w:bottom w:w="100" w:type="dxa"/>
              <w:right w:w="130" w:type="dxa"/>
            </w:tcMar>
            <w:vAlign w:val="center"/>
          </w:tcPr>
          <w:p w14:paraId="3B53690F" w14:textId="77777777" w:rsidR="00257576" w:rsidRDefault="00000000">
            <w:pPr>
              <w:spacing w:before="40" w:after="40"/>
            </w:pPr>
            <w:r>
              <w:rPr>
                <w:color w:val="333333"/>
              </w:rPr>
              <w:t>Reporting Forensique Exécutif</w:t>
            </w:r>
          </w:p>
        </w:tc>
        <w:tc>
          <w:tcPr>
            <w:tcW w:w="3249" w:type="dxa"/>
            <w:shd w:val="clear" w:color="auto" w:fill="FFFFFF"/>
            <w:tcMar>
              <w:top w:w="100" w:type="dxa"/>
              <w:left w:w="130" w:type="dxa"/>
              <w:bottom w:w="100" w:type="dxa"/>
              <w:right w:w="130" w:type="dxa"/>
            </w:tcMar>
            <w:vAlign w:val="center"/>
          </w:tcPr>
          <w:p w14:paraId="09F241F7" w14:textId="77777777" w:rsidR="00257576" w:rsidRDefault="00000000">
            <w:pPr>
              <w:spacing w:before="40" w:after="40"/>
            </w:pPr>
            <w:r>
              <w:rPr>
                <w:color w:val="333333"/>
              </w:rPr>
              <w:t>Génération automatisée d'un rapport complet d'incident aux formats HTML5 et PDF imprimable (`@media print`).</w:t>
            </w:r>
          </w:p>
        </w:tc>
      </w:tr>
      <w:tr w:rsidR="00257576" w14:paraId="743CC5ED" w14:textId="77777777">
        <w:trPr>
          <w:jc w:val="center"/>
        </w:trPr>
        <w:tc>
          <w:tcPr>
            <w:tcW w:w="3249" w:type="dxa"/>
            <w:shd w:val="clear" w:color="auto" w:fill="EAF3F5"/>
            <w:tcMar>
              <w:top w:w="100" w:type="dxa"/>
              <w:left w:w="130" w:type="dxa"/>
              <w:bottom w:w="100" w:type="dxa"/>
              <w:right w:w="130" w:type="dxa"/>
            </w:tcMar>
            <w:vAlign w:val="center"/>
          </w:tcPr>
          <w:p w14:paraId="03B45B9F" w14:textId="77777777" w:rsidR="00257576" w:rsidRDefault="00000000">
            <w:pPr>
              <w:spacing w:before="40" w:after="40"/>
            </w:pPr>
            <w:r>
              <w:rPr>
                <w:color w:val="333333"/>
              </w:rPr>
              <w:t>**REQ-08**</w:t>
            </w:r>
          </w:p>
        </w:tc>
        <w:tc>
          <w:tcPr>
            <w:tcW w:w="3249" w:type="dxa"/>
            <w:shd w:val="clear" w:color="auto" w:fill="EAF3F5"/>
            <w:tcMar>
              <w:top w:w="100" w:type="dxa"/>
              <w:left w:w="130" w:type="dxa"/>
              <w:bottom w:w="100" w:type="dxa"/>
              <w:right w:w="130" w:type="dxa"/>
            </w:tcMar>
            <w:vAlign w:val="center"/>
          </w:tcPr>
          <w:p w14:paraId="392B9CFB" w14:textId="77777777" w:rsidR="00257576" w:rsidRDefault="00000000">
            <w:pPr>
              <w:spacing w:before="40" w:after="40"/>
            </w:pPr>
            <w:r>
              <w:rPr>
                <w:color w:val="333333"/>
              </w:rPr>
              <w:t>Assurance Qualité &amp; Tests de Fumée</w:t>
            </w:r>
          </w:p>
        </w:tc>
        <w:tc>
          <w:tcPr>
            <w:tcW w:w="3249" w:type="dxa"/>
            <w:shd w:val="clear" w:color="auto" w:fill="EAF3F5"/>
            <w:tcMar>
              <w:top w:w="100" w:type="dxa"/>
              <w:left w:w="130" w:type="dxa"/>
              <w:bottom w:w="100" w:type="dxa"/>
              <w:right w:w="130" w:type="dxa"/>
            </w:tcMar>
            <w:vAlign w:val="center"/>
          </w:tcPr>
          <w:p w14:paraId="59322831" w14:textId="77777777" w:rsidR="00257576" w:rsidRDefault="00000000">
            <w:pPr>
              <w:spacing w:before="40" w:after="40"/>
            </w:pPr>
            <w:r>
              <w:rPr>
                <w:color w:val="333333"/>
              </w:rPr>
              <w:t>Intégration d'un banc d'essai automatisé validant la chaîne logicielle en moins de 3 secondes sans dépendance externe.</w:t>
            </w:r>
          </w:p>
        </w:tc>
      </w:tr>
    </w:tbl>
    <w:p w14:paraId="5A82050A" w14:textId="77777777" w:rsidR="00257576" w:rsidRDefault="00000000" w:rsidP="000E1DBA">
      <w:pPr>
        <w:spacing w:before="60" w:after="160"/>
        <w:jc w:val="center"/>
      </w:pPr>
      <w:r>
        <w:rPr>
          <w:i/>
          <w:color w:val="555555"/>
        </w:rPr>
        <w:t>Tableau 1.1 : Matrice des spécifications fonctionnelles et contraintes techniques de NetScan.</w:t>
      </w:r>
    </w:p>
    <w:p w14:paraId="490838DC" w14:textId="77777777" w:rsidR="00257576" w:rsidRDefault="00000000">
      <w:pPr>
        <w:pStyle w:val="Titre2"/>
        <w:keepNext/>
        <w:spacing w:before="240" w:after="80"/>
      </w:pPr>
      <w:r>
        <w:rPr>
          <w:b/>
          <w:color w:val="2E86AB"/>
        </w:rPr>
        <w:t>1.4 Matrice d'analyse et de gestion des risques</w:t>
      </w:r>
    </w:p>
    <w:p w14:paraId="5B7A1CCC" w14:textId="77777777" w:rsidR="004E13AD" w:rsidRDefault="00000000">
      <w:pPr>
        <w:jc w:val="both"/>
      </w:pPr>
      <w:r>
        <w:t>Tout projet d'ingénierie logicielle en cybersécurité comporte des risques techniques inhérents qu'il convient d'identifier et d'anticiper dès la phase de cadrage :</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1978"/>
        <w:gridCol w:w="1811"/>
        <w:gridCol w:w="1939"/>
        <w:gridCol w:w="3342"/>
      </w:tblGrid>
      <w:tr w:rsidR="00257576" w14:paraId="3C8E9BB8" w14:textId="77777777">
        <w:trPr>
          <w:jc w:val="center"/>
        </w:trPr>
        <w:tc>
          <w:tcPr>
            <w:tcW w:w="2436" w:type="dxa"/>
            <w:shd w:val="clear" w:color="auto" w:fill="2E86AB"/>
            <w:tcMar>
              <w:top w:w="100" w:type="dxa"/>
              <w:left w:w="130" w:type="dxa"/>
              <w:bottom w:w="100" w:type="dxa"/>
              <w:right w:w="130" w:type="dxa"/>
            </w:tcMar>
            <w:vAlign w:val="center"/>
          </w:tcPr>
          <w:p w14:paraId="76AFA5E2" w14:textId="77777777" w:rsidR="00257576" w:rsidRDefault="00000000">
            <w:pPr>
              <w:spacing w:before="40" w:after="40"/>
            </w:pPr>
            <w:r>
              <w:rPr>
                <w:b/>
                <w:color w:val="FFFFFF"/>
              </w:rPr>
              <w:t>Risque Identifié</w:t>
            </w:r>
          </w:p>
        </w:tc>
        <w:tc>
          <w:tcPr>
            <w:tcW w:w="2436" w:type="dxa"/>
            <w:shd w:val="clear" w:color="auto" w:fill="2E86AB"/>
            <w:tcMar>
              <w:top w:w="100" w:type="dxa"/>
              <w:left w:w="130" w:type="dxa"/>
              <w:bottom w:w="100" w:type="dxa"/>
              <w:right w:w="130" w:type="dxa"/>
            </w:tcMar>
            <w:vAlign w:val="center"/>
          </w:tcPr>
          <w:p w14:paraId="4B7BBEE5" w14:textId="77777777" w:rsidR="00257576" w:rsidRDefault="00000000">
            <w:pPr>
              <w:spacing w:before="40" w:after="40"/>
            </w:pPr>
            <w:r>
              <w:rPr>
                <w:b/>
                <w:color w:val="FFFFFF"/>
              </w:rPr>
              <w:t>Impact</w:t>
            </w:r>
          </w:p>
        </w:tc>
        <w:tc>
          <w:tcPr>
            <w:tcW w:w="2436" w:type="dxa"/>
            <w:shd w:val="clear" w:color="auto" w:fill="2E86AB"/>
            <w:tcMar>
              <w:top w:w="100" w:type="dxa"/>
              <w:left w:w="130" w:type="dxa"/>
              <w:bottom w:w="100" w:type="dxa"/>
              <w:right w:w="130" w:type="dxa"/>
            </w:tcMar>
            <w:vAlign w:val="center"/>
          </w:tcPr>
          <w:p w14:paraId="65573154" w14:textId="77777777" w:rsidR="00257576" w:rsidRDefault="00000000">
            <w:pPr>
              <w:spacing w:before="40" w:after="40"/>
            </w:pPr>
            <w:r>
              <w:rPr>
                <w:b/>
                <w:color w:val="FFFFFF"/>
              </w:rPr>
              <w:t>Probabilité</w:t>
            </w:r>
          </w:p>
        </w:tc>
        <w:tc>
          <w:tcPr>
            <w:tcW w:w="2436" w:type="dxa"/>
            <w:shd w:val="clear" w:color="auto" w:fill="2E86AB"/>
            <w:tcMar>
              <w:top w:w="100" w:type="dxa"/>
              <w:left w:w="130" w:type="dxa"/>
              <w:bottom w:w="100" w:type="dxa"/>
              <w:right w:w="130" w:type="dxa"/>
            </w:tcMar>
            <w:vAlign w:val="center"/>
          </w:tcPr>
          <w:p w14:paraId="5D0C510F" w14:textId="77777777" w:rsidR="00257576" w:rsidRDefault="00000000">
            <w:pPr>
              <w:spacing w:before="40" w:after="40"/>
            </w:pPr>
            <w:r>
              <w:rPr>
                <w:b/>
                <w:color w:val="FFFFFF"/>
              </w:rPr>
              <w:t>Stratégie de Mitigation / Solution Retenue</w:t>
            </w:r>
          </w:p>
        </w:tc>
      </w:tr>
      <w:tr w:rsidR="00257576" w14:paraId="0A7D1E80" w14:textId="77777777">
        <w:trPr>
          <w:jc w:val="center"/>
        </w:trPr>
        <w:tc>
          <w:tcPr>
            <w:tcW w:w="2436" w:type="dxa"/>
            <w:shd w:val="clear" w:color="auto" w:fill="FFFFFF"/>
            <w:tcMar>
              <w:top w:w="100" w:type="dxa"/>
              <w:left w:w="130" w:type="dxa"/>
              <w:bottom w:w="100" w:type="dxa"/>
              <w:right w:w="130" w:type="dxa"/>
            </w:tcMar>
            <w:vAlign w:val="center"/>
          </w:tcPr>
          <w:p w14:paraId="45F8B191" w14:textId="77777777" w:rsidR="00257576" w:rsidRDefault="00000000">
            <w:pPr>
              <w:spacing w:before="40" w:after="40"/>
            </w:pPr>
            <w:r>
              <w:rPr>
                <w:color w:val="333333"/>
              </w:rPr>
              <w:t>**Absence de TShark sur la machine hôte**</w:t>
            </w:r>
          </w:p>
        </w:tc>
        <w:tc>
          <w:tcPr>
            <w:tcW w:w="2436" w:type="dxa"/>
            <w:shd w:val="clear" w:color="auto" w:fill="FFFFFF"/>
            <w:tcMar>
              <w:top w:w="100" w:type="dxa"/>
              <w:left w:w="130" w:type="dxa"/>
              <w:bottom w:w="100" w:type="dxa"/>
              <w:right w:w="130" w:type="dxa"/>
            </w:tcMar>
            <w:vAlign w:val="center"/>
          </w:tcPr>
          <w:p w14:paraId="70C0EBB4" w14:textId="77777777" w:rsidR="00257576" w:rsidRDefault="00000000">
            <w:pPr>
              <w:spacing w:before="40" w:after="40"/>
            </w:pPr>
            <w:r>
              <w:rPr>
                <w:color w:val="333333"/>
              </w:rPr>
              <w:t>Bloquant</w:t>
            </w:r>
          </w:p>
        </w:tc>
        <w:tc>
          <w:tcPr>
            <w:tcW w:w="2436" w:type="dxa"/>
            <w:shd w:val="clear" w:color="auto" w:fill="FFFFFF"/>
            <w:tcMar>
              <w:top w:w="100" w:type="dxa"/>
              <w:left w:w="130" w:type="dxa"/>
              <w:bottom w:w="100" w:type="dxa"/>
              <w:right w:w="130" w:type="dxa"/>
            </w:tcMar>
            <w:vAlign w:val="center"/>
          </w:tcPr>
          <w:p w14:paraId="341F450A" w14:textId="77777777" w:rsidR="00257576" w:rsidRDefault="00000000">
            <w:pPr>
              <w:spacing w:before="40" w:after="40"/>
            </w:pPr>
            <w:r>
              <w:rPr>
                <w:color w:val="333333"/>
              </w:rPr>
              <w:t>Élevée</w:t>
            </w:r>
          </w:p>
        </w:tc>
        <w:tc>
          <w:tcPr>
            <w:tcW w:w="2436" w:type="dxa"/>
            <w:shd w:val="clear" w:color="auto" w:fill="FFFFFF"/>
            <w:tcMar>
              <w:top w:w="100" w:type="dxa"/>
              <w:left w:w="130" w:type="dxa"/>
              <w:bottom w:w="100" w:type="dxa"/>
              <w:right w:w="130" w:type="dxa"/>
            </w:tcMar>
            <w:vAlign w:val="center"/>
          </w:tcPr>
          <w:p w14:paraId="2EA852CC" w14:textId="77777777" w:rsidR="00257576" w:rsidRDefault="00000000">
            <w:pPr>
              <w:spacing w:before="40" w:after="40"/>
            </w:pPr>
            <w:r>
              <w:rPr>
                <w:color w:val="333333"/>
              </w:rPr>
              <w:t>Conception d'un double moteur d'extraction : priorité à Pyshark/TShark avec bascule automatique (*fallback*) transparente sur Scapy natif.</w:t>
            </w:r>
          </w:p>
        </w:tc>
      </w:tr>
      <w:tr w:rsidR="00257576" w14:paraId="60078D40" w14:textId="77777777">
        <w:trPr>
          <w:jc w:val="center"/>
        </w:trPr>
        <w:tc>
          <w:tcPr>
            <w:tcW w:w="2436" w:type="dxa"/>
            <w:shd w:val="clear" w:color="auto" w:fill="EAF3F5"/>
            <w:tcMar>
              <w:top w:w="100" w:type="dxa"/>
              <w:left w:w="130" w:type="dxa"/>
              <w:bottom w:w="100" w:type="dxa"/>
              <w:right w:w="130" w:type="dxa"/>
            </w:tcMar>
            <w:vAlign w:val="center"/>
          </w:tcPr>
          <w:p w14:paraId="7D07C56D" w14:textId="77777777" w:rsidR="00257576" w:rsidRDefault="00000000">
            <w:pPr>
              <w:spacing w:before="40" w:after="40"/>
            </w:pPr>
            <w:r>
              <w:rPr>
                <w:color w:val="333333"/>
              </w:rPr>
              <w:lastRenderedPageBreak/>
              <w:t>**Élévation de privilèges manquante sous Linux**</w:t>
            </w:r>
          </w:p>
        </w:tc>
        <w:tc>
          <w:tcPr>
            <w:tcW w:w="2436" w:type="dxa"/>
            <w:shd w:val="clear" w:color="auto" w:fill="EAF3F5"/>
            <w:tcMar>
              <w:top w:w="100" w:type="dxa"/>
              <w:left w:w="130" w:type="dxa"/>
              <w:bottom w:w="100" w:type="dxa"/>
              <w:right w:w="130" w:type="dxa"/>
            </w:tcMar>
            <w:vAlign w:val="center"/>
          </w:tcPr>
          <w:p w14:paraId="2E2DD7E4" w14:textId="77777777" w:rsidR="00257576" w:rsidRDefault="00000000">
            <w:pPr>
              <w:spacing w:before="40" w:after="40"/>
            </w:pPr>
            <w:r>
              <w:rPr>
                <w:color w:val="333333"/>
              </w:rPr>
              <w:t>Critique</w:t>
            </w:r>
          </w:p>
        </w:tc>
        <w:tc>
          <w:tcPr>
            <w:tcW w:w="2436" w:type="dxa"/>
            <w:shd w:val="clear" w:color="auto" w:fill="EAF3F5"/>
            <w:tcMar>
              <w:top w:w="100" w:type="dxa"/>
              <w:left w:w="130" w:type="dxa"/>
              <w:bottom w:w="100" w:type="dxa"/>
              <w:right w:w="130" w:type="dxa"/>
            </w:tcMar>
            <w:vAlign w:val="center"/>
          </w:tcPr>
          <w:p w14:paraId="2FC011E2" w14:textId="77777777" w:rsidR="00257576" w:rsidRDefault="00000000">
            <w:pPr>
              <w:spacing w:before="40" w:after="40"/>
            </w:pPr>
            <w:r>
              <w:rPr>
                <w:color w:val="333333"/>
              </w:rPr>
              <w:t>Moyenne</w:t>
            </w:r>
          </w:p>
        </w:tc>
        <w:tc>
          <w:tcPr>
            <w:tcW w:w="2436" w:type="dxa"/>
            <w:shd w:val="clear" w:color="auto" w:fill="EAF3F5"/>
            <w:tcMar>
              <w:top w:w="100" w:type="dxa"/>
              <w:left w:w="130" w:type="dxa"/>
              <w:bottom w:w="100" w:type="dxa"/>
              <w:right w:w="130" w:type="dxa"/>
            </w:tcMar>
            <w:vAlign w:val="center"/>
          </w:tcPr>
          <w:p w14:paraId="767ACC96" w14:textId="77777777" w:rsidR="00257576" w:rsidRDefault="00000000">
            <w:pPr>
              <w:spacing w:before="40" w:after="40"/>
            </w:pPr>
            <w:r>
              <w:rPr>
                <w:color w:val="333333"/>
              </w:rPr>
              <w:t>Intégration d'une routine de validation proactive (`check_privileges`) avertissant l'utilisateur dès le lancement sans déclencher d'exception système obscure.</w:t>
            </w:r>
          </w:p>
        </w:tc>
      </w:tr>
      <w:tr w:rsidR="00257576" w14:paraId="5A57F8E5" w14:textId="77777777">
        <w:trPr>
          <w:jc w:val="center"/>
        </w:trPr>
        <w:tc>
          <w:tcPr>
            <w:tcW w:w="2436" w:type="dxa"/>
            <w:shd w:val="clear" w:color="auto" w:fill="FFFFFF"/>
            <w:tcMar>
              <w:top w:w="100" w:type="dxa"/>
              <w:left w:w="130" w:type="dxa"/>
              <w:bottom w:w="100" w:type="dxa"/>
              <w:right w:w="130" w:type="dxa"/>
            </w:tcMar>
            <w:vAlign w:val="center"/>
          </w:tcPr>
          <w:p w14:paraId="1CC2CCB5" w14:textId="77777777" w:rsidR="00257576" w:rsidRDefault="00000000">
            <w:pPr>
              <w:spacing w:before="40" w:after="40"/>
            </w:pPr>
            <w:r>
              <w:rPr>
                <w:color w:val="333333"/>
              </w:rPr>
              <w:t>**Saturation mémoire sur captures PCAP massives**</w:t>
            </w:r>
          </w:p>
        </w:tc>
        <w:tc>
          <w:tcPr>
            <w:tcW w:w="2436" w:type="dxa"/>
            <w:shd w:val="clear" w:color="auto" w:fill="FFFFFF"/>
            <w:tcMar>
              <w:top w:w="100" w:type="dxa"/>
              <w:left w:w="130" w:type="dxa"/>
              <w:bottom w:w="100" w:type="dxa"/>
              <w:right w:w="130" w:type="dxa"/>
            </w:tcMar>
            <w:vAlign w:val="center"/>
          </w:tcPr>
          <w:p w14:paraId="78340A47" w14:textId="77777777" w:rsidR="00257576" w:rsidRDefault="00000000">
            <w:pPr>
              <w:spacing w:before="40" w:after="40"/>
            </w:pPr>
            <w:r>
              <w:rPr>
                <w:color w:val="333333"/>
              </w:rPr>
              <w:t>Majeur</w:t>
            </w:r>
          </w:p>
        </w:tc>
        <w:tc>
          <w:tcPr>
            <w:tcW w:w="2436" w:type="dxa"/>
            <w:shd w:val="clear" w:color="auto" w:fill="FFFFFF"/>
            <w:tcMar>
              <w:top w:w="100" w:type="dxa"/>
              <w:left w:w="130" w:type="dxa"/>
              <w:bottom w:w="100" w:type="dxa"/>
              <w:right w:w="130" w:type="dxa"/>
            </w:tcMar>
            <w:vAlign w:val="center"/>
          </w:tcPr>
          <w:p w14:paraId="7F7B2D6A" w14:textId="77777777" w:rsidR="00257576" w:rsidRDefault="00000000">
            <w:pPr>
              <w:spacing w:before="40" w:after="40"/>
            </w:pPr>
            <w:r>
              <w:rPr>
                <w:color w:val="333333"/>
              </w:rPr>
              <w:t>Faible</w:t>
            </w:r>
          </w:p>
        </w:tc>
        <w:tc>
          <w:tcPr>
            <w:tcW w:w="2436" w:type="dxa"/>
            <w:shd w:val="clear" w:color="auto" w:fill="FFFFFF"/>
            <w:tcMar>
              <w:top w:w="100" w:type="dxa"/>
              <w:left w:w="130" w:type="dxa"/>
              <w:bottom w:w="100" w:type="dxa"/>
              <w:right w:w="130" w:type="dxa"/>
            </w:tcMar>
            <w:vAlign w:val="center"/>
          </w:tcPr>
          <w:p w14:paraId="338A43CE" w14:textId="77777777" w:rsidR="00257576" w:rsidRDefault="00000000">
            <w:pPr>
              <w:spacing w:before="40" w:after="40"/>
            </w:pPr>
            <w:r>
              <w:rPr>
                <w:color w:val="333333"/>
              </w:rPr>
              <w:t>Vectorisation complète des flux sous forme de DataFrames Pandas et élimination des structures de boucles Python lentes.</w:t>
            </w:r>
          </w:p>
        </w:tc>
      </w:tr>
      <w:tr w:rsidR="00257576" w14:paraId="35D27A80" w14:textId="77777777">
        <w:trPr>
          <w:jc w:val="center"/>
        </w:trPr>
        <w:tc>
          <w:tcPr>
            <w:tcW w:w="2436" w:type="dxa"/>
            <w:shd w:val="clear" w:color="auto" w:fill="EAF3F5"/>
            <w:tcMar>
              <w:top w:w="100" w:type="dxa"/>
              <w:left w:w="130" w:type="dxa"/>
              <w:bottom w:w="100" w:type="dxa"/>
              <w:right w:w="130" w:type="dxa"/>
            </w:tcMar>
            <w:vAlign w:val="center"/>
          </w:tcPr>
          <w:p w14:paraId="7BF458D5" w14:textId="77777777" w:rsidR="00257576" w:rsidRDefault="00000000">
            <w:pPr>
              <w:spacing w:before="40" w:after="40"/>
            </w:pPr>
            <w:r>
              <w:rPr>
                <w:color w:val="333333"/>
              </w:rPr>
              <w:t>**Faux positifs induits par le trafic Web intensif**</w:t>
            </w:r>
          </w:p>
        </w:tc>
        <w:tc>
          <w:tcPr>
            <w:tcW w:w="2436" w:type="dxa"/>
            <w:shd w:val="clear" w:color="auto" w:fill="EAF3F5"/>
            <w:tcMar>
              <w:top w:w="100" w:type="dxa"/>
              <w:left w:w="130" w:type="dxa"/>
              <w:bottom w:w="100" w:type="dxa"/>
              <w:right w:w="130" w:type="dxa"/>
            </w:tcMar>
            <w:vAlign w:val="center"/>
          </w:tcPr>
          <w:p w14:paraId="6800D5F1" w14:textId="77777777" w:rsidR="00257576" w:rsidRDefault="00000000">
            <w:pPr>
              <w:spacing w:before="40" w:after="40"/>
            </w:pPr>
            <w:r>
              <w:rPr>
                <w:color w:val="333333"/>
              </w:rPr>
              <w:t>Modéré</w:t>
            </w:r>
          </w:p>
        </w:tc>
        <w:tc>
          <w:tcPr>
            <w:tcW w:w="2436" w:type="dxa"/>
            <w:shd w:val="clear" w:color="auto" w:fill="EAF3F5"/>
            <w:tcMar>
              <w:top w:w="100" w:type="dxa"/>
              <w:left w:w="130" w:type="dxa"/>
              <w:bottom w:w="100" w:type="dxa"/>
              <w:right w:w="130" w:type="dxa"/>
            </w:tcMar>
            <w:vAlign w:val="center"/>
          </w:tcPr>
          <w:p w14:paraId="031C746B" w14:textId="77777777" w:rsidR="00257576" w:rsidRDefault="00000000">
            <w:pPr>
              <w:spacing w:before="40" w:after="40"/>
            </w:pPr>
            <w:r>
              <w:rPr>
                <w:color w:val="333333"/>
              </w:rPr>
              <w:t>Moyenne</w:t>
            </w:r>
          </w:p>
        </w:tc>
        <w:tc>
          <w:tcPr>
            <w:tcW w:w="2436" w:type="dxa"/>
            <w:shd w:val="clear" w:color="auto" w:fill="EAF3F5"/>
            <w:tcMar>
              <w:top w:w="100" w:type="dxa"/>
              <w:left w:w="130" w:type="dxa"/>
              <w:bottom w:w="100" w:type="dxa"/>
              <w:right w:w="130" w:type="dxa"/>
            </w:tcMar>
            <w:vAlign w:val="center"/>
          </w:tcPr>
          <w:p w14:paraId="75AAD5A1" w14:textId="77777777" w:rsidR="00257576" w:rsidRDefault="00000000">
            <w:pPr>
              <w:spacing w:before="40" w:after="40"/>
            </w:pPr>
            <w:r>
              <w:rPr>
                <w:color w:val="333333"/>
              </w:rPr>
              <w:t>Définition d'un ratio d'entropie $R = \frac{P_{unique}}{N_{pkts}}$ combiné au décompte des drapeaux `SYN` pour discriminer la navigation Web d'un balayage hostile.</w:t>
            </w:r>
          </w:p>
        </w:tc>
      </w:tr>
    </w:tbl>
    <w:p w14:paraId="66B25864" w14:textId="77777777" w:rsidR="00257576" w:rsidRDefault="00000000" w:rsidP="000E1DBA">
      <w:pPr>
        <w:spacing w:before="60" w:after="160"/>
        <w:jc w:val="center"/>
      </w:pPr>
      <w:r>
        <w:rPr>
          <w:i/>
          <w:color w:val="555555"/>
        </w:rPr>
        <w:t>Tableau 1.2 : Matrice d'évaluation et de mitigation des risques techniques du projet.</w:t>
      </w:r>
    </w:p>
    <w:p w14:paraId="62F5D0A3" w14:textId="77777777" w:rsidR="00257576" w:rsidRDefault="00000000">
      <w:r>
        <w:br w:type="page"/>
      </w:r>
    </w:p>
    <w:p w14:paraId="0B51F507" w14:textId="77777777" w:rsidR="00BB19A5" w:rsidRPr="00BB19A5" w:rsidRDefault="00BB19A5" w:rsidP="00BB19A5">
      <w:pPr>
        <w:pStyle w:val="Titre1"/>
        <w:pBdr>
          <w:bottom w:val="single" w:sz="12" w:space="4" w:color="1F4E5C"/>
        </w:pBdr>
        <w:spacing w:before="400" w:after="240"/>
        <w:rPr>
          <w:b/>
          <w:bCs/>
          <w:color w:val="1F4E5C"/>
        </w:rPr>
      </w:pPr>
      <w:r w:rsidRPr="00BB19A5">
        <w:rPr>
          <w:b/>
          <w:bCs/>
          <w:color w:val="1F4E5C"/>
        </w:rPr>
        <w:lastRenderedPageBreak/>
        <w:t>CHAPITRE II : ÉTAT DE L'ART ET FONDEMENTS THÉORIQUES</w:t>
      </w:r>
    </w:p>
    <w:p w14:paraId="6231D207" w14:textId="77777777" w:rsidR="00257576" w:rsidRDefault="00000000">
      <w:pPr>
        <w:pStyle w:val="Titre2"/>
        <w:keepNext/>
        <w:spacing w:before="240" w:after="80"/>
      </w:pPr>
      <w:r>
        <w:rPr>
          <w:b/>
          <w:color w:val="2E86AB"/>
        </w:rPr>
        <w:t>2.1 Les systèmes de détection d'intrusion réseau traditionnels</w:t>
      </w:r>
    </w:p>
    <w:p w14:paraId="2C533122" w14:textId="77777777" w:rsidR="00257576" w:rsidRDefault="00000000">
      <w:pPr>
        <w:jc w:val="both"/>
      </w:pPr>
      <w:r>
        <w:t>Un Système de Détection d'Intrusion Réseau (NIDS) surveille le trafic circulant sur un segment réseau donné et génère des alertes lorsqu'une activité suspecte est mise en évidence.</w:t>
      </w:r>
    </w:p>
    <w:p w14:paraId="0E90AFFC" w14:textId="77777777" w:rsidR="00257576" w:rsidRDefault="00000000">
      <w:pPr>
        <w:jc w:val="both"/>
      </w:pPr>
      <w:r>
        <w:t xml:space="preserve">Les solutions historiques leaders, telles que </w:t>
      </w:r>
      <w:r>
        <w:rPr>
          <w:b/>
          <w:color w:val="333333"/>
        </w:rPr>
        <w:t>Snort</w:t>
      </w:r>
      <w:r>
        <w:t xml:space="preserve"> ou </w:t>
      </w:r>
      <w:r>
        <w:rPr>
          <w:b/>
          <w:color w:val="333333"/>
        </w:rPr>
        <w:t>Suricata</w:t>
      </w:r>
      <w:r>
        <w:t xml:space="preserve">, opèrent selon le principe de la </w:t>
      </w:r>
      <w:r>
        <w:rPr>
          <w:b/>
          <w:color w:val="333333"/>
        </w:rPr>
        <w:t>détection par signatures</w:t>
      </w:r>
      <w:r>
        <w:t>. Une signature est une règle formelle associant des critères d'en-tête (adresses IP, ports source et destination, drapeaux) à un motif binaire précis (*payload pattern*) recherché dans le corps du paquet.</w:t>
      </w:r>
    </w:p>
    <w:tbl>
      <w:tblPr>
        <w:tblW w:w="0" w:type="auto"/>
        <w:jc w:val="center"/>
        <w:tblBorders>
          <w:top w:val="single" w:sz="6" w:space="0" w:color="D1D5DB"/>
          <w:bottom w:val="single" w:sz="6" w:space="0" w:color="D1D5DB"/>
          <w:insideH w:val="single" w:sz="6" w:space="0" w:color="D1D5DB"/>
        </w:tblBorders>
        <w:tblLook w:val="04A0" w:firstRow="1" w:lastRow="0" w:firstColumn="1" w:lastColumn="0" w:noHBand="0" w:noVBand="1"/>
      </w:tblPr>
      <w:tblGrid>
        <w:gridCol w:w="9070"/>
      </w:tblGrid>
      <w:tr w:rsidR="00257576" w14:paraId="4B5ADF8B" w14:textId="77777777">
        <w:trPr>
          <w:jc w:val="center"/>
        </w:trPr>
        <w:tc>
          <w:tcPr>
            <w:tcW w:w="9746" w:type="dxa"/>
            <w:shd w:val="clear" w:color="auto" w:fill="F4F6F8"/>
            <w:tcMar>
              <w:top w:w="120" w:type="dxa"/>
              <w:left w:w="160" w:type="dxa"/>
              <w:bottom w:w="120" w:type="dxa"/>
              <w:right w:w="160" w:type="dxa"/>
            </w:tcMar>
          </w:tcPr>
          <w:p w14:paraId="5FBC06B9" w14:textId="77777777" w:rsidR="00257576" w:rsidRDefault="00000000">
            <w:pPr>
              <w:spacing w:before="40" w:after="40"/>
            </w:pPr>
            <w:r>
              <w:rPr>
                <w:rFonts w:ascii="Consolas" w:hAnsi="Consolas"/>
                <w:color w:val="1F2937"/>
                <w:sz w:val="18"/>
              </w:rPr>
              <w:t># Exemple de signature Snort détectant une tentative de traversée de répertoire</w:t>
            </w:r>
            <w:r>
              <w:rPr>
                <w:rFonts w:ascii="Consolas" w:hAnsi="Consolas"/>
                <w:color w:val="1F2937"/>
                <w:sz w:val="18"/>
              </w:rPr>
              <w:br/>
              <w:t>alert tcp any any -&gt; 192.168.1.0/24 80 (msg:"Tentative Directory Traversal"; content:"../.."; sid:1000002;)</w:t>
            </w:r>
          </w:p>
        </w:tc>
      </w:tr>
    </w:tbl>
    <w:p w14:paraId="783EA664" w14:textId="77777777" w:rsidR="00257576" w:rsidRDefault="00257576">
      <w:pPr>
        <w:spacing w:after="40"/>
      </w:pPr>
    </w:p>
    <w:p w14:paraId="168254CC" w14:textId="77777777" w:rsidR="00257576" w:rsidRDefault="00000000">
      <w:pPr>
        <w:jc w:val="both"/>
      </w:pPr>
      <w:r>
        <w:t>Ces outils constituent le socle de la défense périmétrique pour intercepter les vulnérabilités connues (CVE). Néanmoins, face aux attaques modernes d'évasion et de reconnaissance, ils révèlent des limites résumées ci-dessous :</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3056"/>
        <w:gridCol w:w="2979"/>
        <w:gridCol w:w="3035"/>
      </w:tblGrid>
      <w:tr w:rsidR="00257576" w:rsidRPr="000F24C4" w14:paraId="4DC3215B" w14:textId="77777777">
        <w:trPr>
          <w:jc w:val="center"/>
        </w:trPr>
        <w:tc>
          <w:tcPr>
            <w:tcW w:w="3249" w:type="dxa"/>
            <w:shd w:val="clear" w:color="auto" w:fill="2E86AB"/>
            <w:tcMar>
              <w:top w:w="100" w:type="dxa"/>
              <w:left w:w="130" w:type="dxa"/>
              <w:bottom w:w="100" w:type="dxa"/>
              <w:right w:w="130" w:type="dxa"/>
            </w:tcMar>
            <w:vAlign w:val="center"/>
          </w:tcPr>
          <w:p w14:paraId="20FBE35D" w14:textId="77777777" w:rsidR="00257576" w:rsidRDefault="00000000">
            <w:pPr>
              <w:spacing w:before="40" w:after="40"/>
            </w:pPr>
            <w:r>
              <w:rPr>
                <w:b/>
                <w:color w:val="FFFFFF"/>
              </w:rPr>
              <w:t>Critère d'Évaluation</w:t>
            </w:r>
          </w:p>
        </w:tc>
        <w:tc>
          <w:tcPr>
            <w:tcW w:w="3249" w:type="dxa"/>
            <w:shd w:val="clear" w:color="auto" w:fill="2E86AB"/>
            <w:tcMar>
              <w:top w:w="100" w:type="dxa"/>
              <w:left w:w="130" w:type="dxa"/>
              <w:bottom w:w="100" w:type="dxa"/>
              <w:right w:w="130" w:type="dxa"/>
            </w:tcMar>
            <w:vAlign w:val="center"/>
          </w:tcPr>
          <w:p w14:paraId="7A4E24AC" w14:textId="77777777" w:rsidR="00257576" w:rsidRDefault="00000000">
            <w:pPr>
              <w:spacing w:before="40" w:after="40"/>
            </w:pPr>
            <w:r>
              <w:rPr>
                <w:b/>
                <w:color w:val="FFFFFF"/>
              </w:rPr>
              <w:t>NIDS Déterministe à Signatures (Snort)</w:t>
            </w:r>
          </w:p>
        </w:tc>
        <w:tc>
          <w:tcPr>
            <w:tcW w:w="3249" w:type="dxa"/>
            <w:shd w:val="clear" w:color="auto" w:fill="2E86AB"/>
            <w:tcMar>
              <w:top w:w="100" w:type="dxa"/>
              <w:left w:w="130" w:type="dxa"/>
              <w:bottom w:w="100" w:type="dxa"/>
              <w:right w:w="130" w:type="dxa"/>
            </w:tcMar>
            <w:vAlign w:val="center"/>
          </w:tcPr>
          <w:p w14:paraId="22E1DC0A" w14:textId="77777777" w:rsidR="00257576" w:rsidRPr="009F0035" w:rsidRDefault="00000000">
            <w:pPr>
              <w:spacing w:before="40" w:after="40"/>
              <w:rPr>
                <w:lang w:val="en-US"/>
              </w:rPr>
            </w:pPr>
            <w:r>
              <w:rPr>
                <w:b/>
                <w:color w:val="FFFFFF"/>
                <w:lang w:val="en-US"/>
              </w:rPr>
              <w:t>NIDS par Machine Learning (NetScan)</w:t>
            </w:r>
          </w:p>
        </w:tc>
      </w:tr>
      <w:tr w:rsidR="00257576" w14:paraId="767E35A0" w14:textId="77777777">
        <w:trPr>
          <w:jc w:val="center"/>
        </w:trPr>
        <w:tc>
          <w:tcPr>
            <w:tcW w:w="3249" w:type="dxa"/>
            <w:shd w:val="clear" w:color="auto" w:fill="FFFFFF"/>
            <w:tcMar>
              <w:top w:w="100" w:type="dxa"/>
              <w:left w:w="130" w:type="dxa"/>
              <w:bottom w:w="100" w:type="dxa"/>
              <w:right w:w="130" w:type="dxa"/>
            </w:tcMar>
            <w:vAlign w:val="center"/>
          </w:tcPr>
          <w:p w14:paraId="51E382F7" w14:textId="77777777" w:rsidR="00257576" w:rsidRDefault="00000000">
            <w:pPr>
              <w:spacing w:before="40" w:after="40"/>
            </w:pPr>
            <w:r>
              <w:rPr>
                <w:color w:val="333333"/>
              </w:rPr>
              <w:t>**Mécanisme fondamental**</w:t>
            </w:r>
          </w:p>
        </w:tc>
        <w:tc>
          <w:tcPr>
            <w:tcW w:w="3249" w:type="dxa"/>
            <w:shd w:val="clear" w:color="auto" w:fill="FFFFFF"/>
            <w:tcMar>
              <w:top w:w="100" w:type="dxa"/>
              <w:left w:w="130" w:type="dxa"/>
              <w:bottom w:w="100" w:type="dxa"/>
              <w:right w:w="130" w:type="dxa"/>
            </w:tcMar>
            <w:vAlign w:val="center"/>
          </w:tcPr>
          <w:p w14:paraId="20240E95" w14:textId="77777777" w:rsidR="00257576" w:rsidRDefault="00000000">
            <w:pPr>
              <w:spacing w:before="40" w:after="40"/>
            </w:pPr>
            <w:r>
              <w:rPr>
                <w:color w:val="333333"/>
              </w:rPr>
              <w:t>Comparaison directe avec des motifs répertoriés</w:t>
            </w:r>
          </w:p>
        </w:tc>
        <w:tc>
          <w:tcPr>
            <w:tcW w:w="3249" w:type="dxa"/>
            <w:shd w:val="clear" w:color="auto" w:fill="FFFFFF"/>
            <w:tcMar>
              <w:top w:w="100" w:type="dxa"/>
              <w:left w:w="130" w:type="dxa"/>
              <w:bottom w:w="100" w:type="dxa"/>
              <w:right w:w="130" w:type="dxa"/>
            </w:tcMar>
            <w:vAlign w:val="center"/>
          </w:tcPr>
          <w:p w14:paraId="22501D3B" w14:textId="77777777" w:rsidR="00257576" w:rsidRDefault="00000000">
            <w:pPr>
              <w:spacing w:before="40" w:after="40"/>
            </w:pPr>
            <w:r>
              <w:rPr>
                <w:color w:val="333333"/>
              </w:rPr>
              <w:t>Modélisation statistique de la normalité et isolement géométrique</w:t>
            </w:r>
          </w:p>
        </w:tc>
      </w:tr>
      <w:tr w:rsidR="00257576" w14:paraId="079FE2F9" w14:textId="77777777">
        <w:trPr>
          <w:jc w:val="center"/>
        </w:trPr>
        <w:tc>
          <w:tcPr>
            <w:tcW w:w="3249" w:type="dxa"/>
            <w:shd w:val="clear" w:color="auto" w:fill="EAF3F5"/>
            <w:tcMar>
              <w:top w:w="100" w:type="dxa"/>
              <w:left w:w="130" w:type="dxa"/>
              <w:bottom w:w="100" w:type="dxa"/>
              <w:right w:w="130" w:type="dxa"/>
            </w:tcMar>
            <w:vAlign w:val="center"/>
          </w:tcPr>
          <w:p w14:paraId="62DC291E" w14:textId="77777777" w:rsidR="00257576" w:rsidRDefault="00000000">
            <w:pPr>
              <w:spacing w:before="40" w:after="40"/>
            </w:pPr>
            <w:r>
              <w:rPr>
                <w:color w:val="333333"/>
              </w:rPr>
              <w:t>**Détection d'attaques Zero-Day**</w:t>
            </w:r>
          </w:p>
        </w:tc>
        <w:tc>
          <w:tcPr>
            <w:tcW w:w="3249" w:type="dxa"/>
            <w:shd w:val="clear" w:color="auto" w:fill="EAF3F5"/>
            <w:tcMar>
              <w:top w:w="100" w:type="dxa"/>
              <w:left w:w="130" w:type="dxa"/>
              <w:bottom w:w="100" w:type="dxa"/>
              <w:right w:w="130" w:type="dxa"/>
            </w:tcMar>
            <w:vAlign w:val="center"/>
          </w:tcPr>
          <w:p w14:paraId="3322569D" w14:textId="77777777" w:rsidR="00257576" w:rsidRDefault="00000000">
            <w:pPr>
              <w:spacing w:before="40" w:after="40"/>
            </w:pPr>
            <w:r>
              <w:rPr>
                <w:color w:val="333333"/>
              </w:rPr>
              <w:t>Nulle (aveugle tant que la signature n'est pas écrite)</w:t>
            </w:r>
          </w:p>
        </w:tc>
        <w:tc>
          <w:tcPr>
            <w:tcW w:w="3249" w:type="dxa"/>
            <w:shd w:val="clear" w:color="auto" w:fill="EAF3F5"/>
            <w:tcMar>
              <w:top w:w="100" w:type="dxa"/>
              <w:left w:w="130" w:type="dxa"/>
              <w:bottom w:w="100" w:type="dxa"/>
              <w:right w:w="130" w:type="dxa"/>
            </w:tcMar>
            <w:vAlign w:val="center"/>
          </w:tcPr>
          <w:p w14:paraId="4761A265" w14:textId="77777777" w:rsidR="00257576" w:rsidRDefault="00000000">
            <w:pPr>
              <w:spacing w:before="40" w:after="40"/>
            </w:pPr>
            <w:r>
              <w:rPr>
                <w:color w:val="333333"/>
              </w:rPr>
              <w:t>Élevée (toute anomalie comportementale est détectée)</w:t>
            </w:r>
          </w:p>
        </w:tc>
      </w:tr>
      <w:tr w:rsidR="00257576" w14:paraId="4A6ED2FB" w14:textId="77777777">
        <w:trPr>
          <w:jc w:val="center"/>
        </w:trPr>
        <w:tc>
          <w:tcPr>
            <w:tcW w:w="3249" w:type="dxa"/>
            <w:shd w:val="clear" w:color="auto" w:fill="FFFFFF"/>
            <w:tcMar>
              <w:top w:w="100" w:type="dxa"/>
              <w:left w:w="130" w:type="dxa"/>
              <w:bottom w:w="100" w:type="dxa"/>
              <w:right w:w="130" w:type="dxa"/>
            </w:tcMar>
            <w:vAlign w:val="center"/>
          </w:tcPr>
          <w:p w14:paraId="1BD31B9D" w14:textId="77777777" w:rsidR="00257576" w:rsidRDefault="00000000">
            <w:pPr>
              <w:spacing w:before="40" w:after="40"/>
            </w:pPr>
            <w:r>
              <w:rPr>
                <w:color w:val="333333"/>
              </w:rPr>
              <w:t>**Sensibilité aux scans TCP SYN**</w:t>
            </w:r>
          </w:p>
        </w:tc>
        <w:tc>
          <w:tcPr>
            <w:tcW w:w="3249" w:type="dxa"/>
            <w:shd w:val="clear" w:color="auto" w:fill="FFFFFF"/>
            <w:tcMar>
              <w:top w:w="100" w:type="dxa"/>
              <w:left w:w="130" w:type="dxa"/>
              <w:bottom w:w="100" w:type="dxa"/>
              <w:right w:w="130" w:type="dxa"/>
            </w:tcMar>
            <w:vAlign w:val="center"/>
          </w:tcPr>
          <w:p w14:paraId="0CD70F82" w14:textId="77777777" w:rsidR="00257576" w:rsidRDefault="00000000">
            <w:pPr>
              <w:spacing w:before="40" w:after="40"/>
            </w:pPr>
            <w:r>
              <w:rPr>
                <w:color w:val="333333"/>
              </w:rPr>
              <w:t>Quasiment inopérant sans générer de faux positifs</w:t>
            </w:r>
          </w:p>
        </w:tc>
        <w:tc>
          <w:tcPr>
            <w:tcW w:w="3249" w:type="dxa"/>
            <w:shd w:val="clear" w:color="auto" w:fill="FFFFFF"/>
            <w:tcMar>
              <w:top w:w="100" w:type="dxa"/>
              <w:left w:w="130" w:type="dxa"/>
              <w:bottom w:w="100" w:type="dxa"/>
              <w:right w:w="130" w:type="dxa"/>
            </w:tcMar>
            <w:vAlign w:val="center"/>
          </w:tcPr>
          <w:p w14:paraId="317AADEB" w14:textId="77777777" w:rsidR="00257576" w:rsidRDefault="00000000">
            <w:pPr>
              <w:spacing w:before="40" w:after="40"/>
            </w:pPr>
            <w:r>
              <w:rPr>
                <w:color w:val="333333"/>
              </w:rPr>
              <w:t>Optimale grâce au regroupement par fenêtres de 5 secondes</w:t>
            </w:r>
          </w:p>
        </w:tc>
      </w:tr>
      <w:tr w:rsidR="00257576" w14:paraId="7018728B" w14:textId="77777777">
        <w:trPr>
          <w:jc w:val="center"/>
        </w:trPr>
        <w:tc>
          <w:tcPr>
            <w:tcW w:w="3249" w:type="dxa"/>
            <w:shd w:val="clear" w:color="auto" w:fill="EAF3F5"/>
            <w:tcMar>
              <w:top w:w="100" w:type="dxa"/>
              <w:left w:w="130" w:type="dxa"/>
              <w:bottom w:w="100" w:type="dxa"/>
              <w:right w:w="130" w:type="dxa"/>
            </w:tcMar>
            <w:vAlign w:val="center"/>
          </w:tcPr>
          <w:p w14:paraId="18A0D362" w14:textId="77777777" w:rsidR="00257576" w:rsidRDefault="00000000">
            <w:pPr>
              <w:spacing w:before="40" w:after="40"/>
            </w:pPr>
            <w:r>
              <w:rPr>
                <w:color w:val="333333"/>
              </w:rPr>
              <w:lastRenderedPageBreak/>
              <w:t>**Charge de maintenance**</w:t>
            </w:r>
          </w:p>
        </w:tc>
        <w:tc>
          <w:tcPr>
            <w:tcW w:w="3249" w:type="dxa"/>
            <w:shd w:val="clear" w:color="auto" w:fill="EAF3F5"/>
            <w:tcMar>
              <w:top w:w="100" w:type="dxa"/>
              <w:left w:w="130" w:type="dxa"/>
              <w:bottom w:w="100" w:type="dxa"/>
              <w:right w:w="130" w:type="dxa"/>
            </w:tcMar>
            <w:vAlign w:val="center"/>
          </w:tcPr>
          <w:p w14:paraId="6CDA152A" w14:textId="77777777" w:rsidR="00257576" w:rsidRDefault="00000000">
            <w:pPr>
              <w:spacing w:before="40" w:after="40"/>
            </w:pPr>
            <w:r>
              <w:rPr>
                <w:color w:val="333333"/>
              </w:rPr>
              <w:t>Importante (mises à jour quotidiennes des règles)</w:t>
            </w:r>
          </w:p>
        </w:tc>
        <w:tc>
          <w:tcPr>
            <w:tcW w:w="3249" w:type="dxa"/>
            <w:shd w:val="clear" w:color="auto" w:fill="EAF3F5"/>
            <w:tcMar>
              <w:top w:w="100" w:type="dxa"/>
              <w:left w:w="130" w:type="dxa"/>
              <w:bottom w:w="100" w:type="dxa"/>
              <w:right w:w="130" w:type="dxa"/>
            </w:tcMar>
            <w:vAlign w:val="center"/>
          </w:tcPr>
          <w:p w14:paraId="056ADFCD" w14:textId="77777777" w:rsidR="00257576" w:rsidRDefault="00000000">
            <w:pPr>
              <w:spacing w:before="40" w:after="40"/>
            </w:pPr>
            <w:r>
              <w:rPr>
                <w:color w:val="333333"/>
              </w:rPr>
              <w:t>Autonome (calibrage direct sur le trafic du réseau surveillé)</w:t>
            </w:r>
          </w:p>
        </w:tc>
      </w:tr>
      <w:tr w:rsidR="00257576" w14:paraId="3382BD73" w14:textId="77777777">
        <w:trPr>
          <w:jc w:val="center"/>
        </w:trPr>
        <w:tc>
          <w:tcPr>
            <w:tcW w:w="3249" w:type="dxa"/>
            <w:shd w:val="clear" w:color="auto" w:fill="FFFFFF"/>
            <w:tcMar>
              <w:top w:w="100" w:type="dxa"/>
              <w:left w:w="130" w:type="dxa"/>
              <w:bottom w:w="100" w:type="dxa"/>
              <w:right w:w="130" w:type="dxa"/>
            </w:tcMar>
            <w:vAlign w:val="center"/>
          </w:tcPr>
          <w:p w14:paraId="74EF2BBD" w14:textId="77777777" w:rsidR="00257576" w:rsidRDefault="00000000">
            <w:pPr>
              <w:spacing w:before="40" w:after="40"/>
            </w:pPr>
            <w:r>
              <w:rPr>
                <w:color w:val="333333"/>
              </w:rPr>
              <w:t>**Adaptabilité à l'environnement**</w:t>
            </w:r>
          </w:p>
        </w:tc>
        <w:tc>
          <w:tcPr>
            <w:tcW w:w="3249" w:type="dxa"/>
            <w:shd w:val="clear" w:color="auto" w:fill="FFFFFF"/>
            <w:tcMar>
              <w:top w:w="100" w:type="dxa"/>
              <w:left w:w="130" w:type="dxa"/>
              <w:bottom w:w="100" w:type="dxa"/>
              <w:right w:w="130" w:type="dxa"/>
            </w:tcMar>
            <w:vAlign w:val="center"/>
          </w:tcPr>
          <w:p w14:paraId="166DEB92" w14:textId="77777777" w:rsidR="00257576" w:rsidRDefault="00000000">
            <w:pPr>
              <w:spacing w:before="40" w:after="40"/>
            </w:pPr>
            <w:r>
              <w:rPr>
                <w:color w:val="333333"/>
              </w:rPr>
              <w:t>Rigide (règles globales génériques)</w:t>
            </w:r>
          </w:p>
        </w:tc>
        <w:tc>
          <w:tcPr>
            <w:tcW w:w="3249" w:type="dxa"/>
            <w:shd w:val="clear" w:color="auto" w:fill="FFFFFF"/>
            <w:tcMar>
              <w:top w:w="100" w:type="dxa"/>
              <w:left w:w="130" w:type="dxa"/>
              <w:bottom w:w="100" w:type="dxa"/>
              <w:right w:w="130" w:type="dxa"/>
            </w:tcMar>
            <w:vAlign w:val="center"/>
          </w:tcPr>
          <w:p w14:paraId="11F307E6" w14:textId="77777777" w:rsidR="00257576" w:rsidRDefault="00000000">
            <w:pPr>
              <w:spacing w:before="40" w:after="40"/>
            </w:pPr>
            <w:r>
              <w:rPr>
                <w:color w:val="333333"/>
              </w:rPr>
              <w:t>Dynamique (apprentissage de la dynamique propre du réseau)</w:t>
            </w:r>
          </w:p>
        </w:tc>
      </w:tr>
    </w:tbl>
    <w:p w14:paraId="39AAB5C7" w14:textId="77777777" w:rsidR="00257576" w:rsidRDefault="00000000" w:rsidP="000E1DBA">
      <w:pPr>
        <w:spacing w:before="60" w:after="160"/>
        <w:jc w:val="center"/>
      </w:pPr>
      <w:r>
        <w:rPr>
          <w:i/>
          <w:color w:val="555555"/>
        </w:rPr>
        <w:t>Tableau 2.1 : Comparaison synthétique entre détection par signatures et approche par Machine Learning.</w:t>
      </w:r>
    </w:p>
    <w:p w14:paraId="650C5454" w14:textId="77777777" w:rsidR="00257576" w:rsidRDefault="00000000">
      <w:pPr>
        <w:pStyle w:val="Titre2"/>
        <w:keepNext/>
        <w:spacing w:before="240" w:after="80"/>
      </w:pPr>
      <w:r>
        <w:rPr>
          <w:b/>
          <w:color w:val="2E86AB"/>
        </w:rPr>
        <w:t>2.2 Mécanismes des attaques cibles</w:t>
      </w:r>
    </w:p>
    <w:p w14:paraId="250C0DD5" w14:textId="77777777" w:rsidR="00257576" w:rsidRDefault="00000000">
      <w:pPr>
        <w:pStyle w:val="Titre3"/>
        <w:keepNext/>
        <w:spacing w:before="160" w:after="60"/>
      </w:pPr>
      <w:r>
        <w:rPr>
          <w:b/>
          <w:color w:val="333333"/>
        </w:rPr>
        <w:t>2.2.1 Le Scan de Ports Furtif (TCP SYN Stealth Scan)</w:t>
      </w:r>
    </w:p>
    <w:p w14:paraId="5A7B6CC2" w14:textId="77777777" w:rsidR="00257576" w:rsidRDefault="00000000">
      <w:pPr>
        <w:jc w:val="both"/>
      </w:pPr>
      <w:r>
        <w:t>Le protocole TCP (RFC 793) garantit la fiabilité des échanges via la négociation en trois étapes (*Three-Way Handshake*) :</w:t>
      </w:r>
    </w:p>
    <w:p w14:paraId="4C083A26" w14:textId="77777777" w:rsidR="00257576" w:rsidRDefault="00000000">
      <w:pPr>
        <w:pStyle w:val="Paragraphedeliste"/>
        <w:spacing w:before="20" w:after="40"/>
        <w:ind w:left="360"/>
      </w:pPr>
      <w:r>
        <w:rPr>
          <w:b/>
          <w:color w:val="2E86AB"/>
        </w:rPr>
        <w:t xml:space="preserve">1.  </w:t>
      </w:r>
      <w:r>
        <w:rPr>
          <w:color w:val="111111"/>
        </w:rPr>
        <w:t xml:space="preserve">Le client émet une trame avec le drapeau </w:t>
      </w:r>
      <w:r>
        <w:rPr>
          <w:rFonts w:ascii="Consolas" w:hAnsi="Consolas"/>
          <w:color w:val="2E86AB"/>
        </w:rPr>
        <w:t>SYN</w:t>
      </w:r>
      <w:r>
        <w:rPr>
          <w:color w:val="111111"/>
        </w:rPr>
        <w:t xml:space="preserve"> (Synchronize).</w:t>
      </w:r>
    </w:p>
    <w:p w14:paraId="72AB9E51" w14:textId="77777777" w:rsidR="00257576" w:rsidRDefault="00000000">
      <w:pPr>
        <w:pStyle w:val="Paragraphedeliste"/>
        <w:spacing w:before="20" w:after="40"/>
        <w:ind w:left="360"/>
      </w:pPr>
      <w:r>
        <w:rPr>
          <w:b/>
          <w:color w:val="2E86AB"/>
        </w:rPr>
        <w:t xml:space="preserve">2.  </w:t>
      </w:r>
      <w:r>
        <w:rPr>
          <w:color w:val="111111"/>
        </w:rPr>
        <w:t xml:space="preserve">Le serveur répond par une trame </w:t>
      </w:r>
      <w:r>
        <w:rPr>
          <w:rFonts w:ascii="Consolas" w:hAnsi="Consolas"/>
          <w:color w:val="2E86AB"/>
        </w:rPr>
        <w:t>SYN-ACK</w:t>
      </w:r>
      <w:r>
        <w:rPr>
          <w:color w:val="111111"/>
        </w:rPr>
        <w:t xml:space="preserve"> (Synchronize-Acknowledge).</w:t>
      </w:r>
    </w:p>
    <w:p w14:paraId="3CE57373" w14:textId="77777777" w:rsidR="00257576" w:rsidRDefault="00000000">
      <w:pPr>
        <w:pStyle w:val="Paragraphedeliste"/>
        <w:spacing w:before="20" w:after="40"/>
        <w:ind w:left="360"/>
        <w:rPr>
          <w:color w:val="111111"/>
        </w:rPr>
      </w:pPr>
      <w:r>
        <w:rPr>
          <w:b/>
          <w:color w:val="2E86AB"/>
        </w:rPr>
        <w:t xml:space="preserve">3.  </w:t>
      </w:r>
      <w:r>
        <w:rPr>
          <w:color w:val="111111"/>
        </w:rPr>
        <w:t xml:space="preserve">Le client confirme par une trame </w:t>
      </w:r>
      <w:r>
        <w:rPr>
          <w:rFonts w:ascii="Consolas" w:hAnsi="Consolas"/>
          <w:color w:val="2E86AB"/>
        </w:rPr>
        <w:t>ACK</w:t>
      </w:r>
      <w:r>
        <w:rPr>
          <w:color w:val="111111"/>
        </w:rPr>
        <w:t xml:space="preserve"> (Acknowledge), la session est ouverte.</w:t>
      </w:r>
    </w:p>
    <w:p w14:paraId="498ADD84" w14:textId="77777777" w:rsidR="00193135" w:rsidRPr="00193135" w:rsidRDefault="00193135" w:rsidP="00193135">
      <w:pPr>
        <w:spacing w:before="20" w:after="40"/>
      </w:pPr>
      <w:r w:rsidRPr="00193135">
        <w:t>Le processus standard d'ouverture de connexion est illustré par la Figure 2.1 (a) :</w:t>
      </w:r>
    </w:p>
    <w:p w14:paraId="6F60E984" w14:textId="77777777" w:rsidR="00134611" w:rsidRDefault="00134611" w:rsidP="00134611">
      <w:pPr>
        <w:spacing w:before="20" w:after="40"/>
        <w:jc w:val="center"/>
        <w:rPr>
          <w:u w:val="single"/>
        </w:rPr>
      </w:pPr>
      <w:r w:rsidRPr="00CA46EA">
        <w:rPr>
          <w:noProof/>
        </w:rPr>
        <w:drawing>
          <wp:inline distT="0" distB="0" distL="0" distR="0" wp14:anchorId="3FB7832B" wp14:editId="0338C4A8">
            <wp:extent cx="4120242" cy="2704060"/>
            <wp:effectExtent l="76200" t="76200" r="128270" b="134620"/>
            <wp:docPr id="95112817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28175" name="Image 951128175"/>
                    <pic:cNvPicPr/>
                  </pic:nvPicPr>
                  <pic:blipFill rotWithShape="1">
                    <a:blip r:embed="rId15">
                      <a:extLst>
                        <a:ext uri="{28A0092B-C50C-407E-A947-70E740481C1C}">
                          <a14:useLocalDpi xmlns:a14="http://schemas.microsoft.com/office/drawing/2010/main" val="0"/>
                        </a:ext>
                      </a:extLst>
                    </a:blip>
                    <a:srcRect l="5018" t="6662" r="4948" b="14910"/>
                    <a:stretch>
                      <a:fillRect/>
                    </a:stretch>
                  </pic:blipFill>
                  <pic:spPr bwMode="auto">
                    <a:xfrm>
                      <a:off x="0" y="0"/>
                      <a:ext cx="4149475" cy="2723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3EB619D" w14:textId="77777777" w:rsidR="00FE7358" w:rsidRPr="00FE7358" w:rsidRDefault="00FE7358" w:rsidP="00FE7358">
      <w:pPr>
        <w:spacing w:before="60" w:after="160"/>
        <w:jc w:val="center"/>
        <w:rPr>
          <w:i/>
          <w:color w:val="555555"/>
        </w:rPr>
      </w:pPr>
      <w:r w:rsidRPr="00FE7358">
        <w:rPr>
          <w:i/>
          <w:color w:val="555555"/>
        </w:rPr>
        <w:t>Figure 2.1 (a) : Déroulement nominal du Three-Way Handshake TCP.</w:t>
      </w:r>
    </w:p>
    <w:p w14:paraId="280CBD32" w14:textId="77777777" w:rsidR="00257576" w:rsidRDefault="00000000">
      <w:pPr>
        <w:jc w:val="both"/>
      </w:pPr>
      <w:r>
        <w:lastRenderedPageBreak/>
        <w:t>Dans le cas d'un balayage furtif semi-ouvert (</w:t>
      </w:r>
      <w:r>
        <w:rPr>
          <w:rFonts w:ascii="Consolas" w:hAnsi="Consolas"/>
          <w:color w:val="2E86AB"/>
          <w:sz w:val="19"/>
        </w:rPr>
        <w:t>nmap -sS</w:t>
      </w:r>
      <w:r>
        <w:t xml:space="preserve">), Nmap altère délibérément ce cycle : dès qu'il reçoit la réponse </w:t>
      </w:r>
      <w:r>
        <w:rPr>
          <w:rFonts w:ascii="Consolas" w:hAnsi="Consolas"/>
          <w:color w:val="2E86AB"/>
          <w:sz w:val="19"/>
        </w:rPr>
        <w:t>SYN-ACK</w:t>
      </w:r>
      <w:r>
        <w:t xml:space="preserve"> du serveur attestant que le port est ouvert, il envoie immédiatement une trame de réinitialisation </w:t>
      </w:r>
      <w:r>
        <w:rPr>
          <w:rFonts w:ascii="Consolas" w:hAnsi="Consolas"/>
          <w:color w:val="2E86AB"/>
          <w:sz w:val="19"/>
        </w:rPr>
        <w:t>RST</w:t>
      </w:r>
      <w:r>
        <w:t xml:space="preserve"> (Reset) au lieu du </w:t>
      </w:r>
      <w:r>
        <w:rPr>
          <w:rFonts w:ascii="Consolas" w:hAnsi="Consolas"/>
          <w:color w:val="2E86AB"/>
          <w:sz w:val="19"/>
        </w:rPr>
        <w:t>ACK</w:t>
      </w:r>
      <w:r>
        <w:t xml:space="preserve"> attendu. La connexion n'étant jamais formellement complétée, la couche applicative (serveurs HTTP, SSH, bases de données) n'enregistre aucune trace dans ses journaux.</w:t>
      </w:r>
    </w:p>
    <w:p w14:paraId="0BC2F611" w14:textId="77777777" w:rsidR="00257576" w:rsidRDefault="00000000">
      <w:pPr>
        <w:jc w:val="both"/>
      </w:pPr>
      <w:r>
        <w:t xml:space="preserve">Du point de vue d'un capteur réseau unitaire, le paquet </w:t>
      </w:r>
      <w:r>
        <w:rPr>
          <w:rFonts w:ascii="Consolas" w:hAnsi="Consolas"/>
          <w:color w:val="2E86AB"/>
          <w:sz w:val="19"/>
        </w:rPr>
        <w:t>SYN</w:t>
      </w:r>
      <w:r>
        <w:t xml:space="preserve"> initial émis par Nmap est irréprochable : longueur standard (environ 60 octets), options TCP légitimes, absence totale de charge utile malveillante. L'intention malveillante ne réside pas dans le paquet, mais dans la dispersion de destination : un hôte unique tente d'établir des connexions vers des dizaines ou des centaines de ports différents en un intervalle de temps très bref.</w:t>
      </w:r>
    </w:p>
    <w:p w14:paraId="5166A7EA" w14:textId="77777777" w:rsidR="00193135" w:rsidRPr="00193135" w:rsidRDefault="00193135">
      <w:pPr>
        <w:jc w:val="both"/>
      </w:pPr>
      <w:r w:rsidRPr="00193135">
        <w:t>l'altération du cycle par Nmap pour contourner la journalisation applicative est illustrée par la Figure 2.1 (b) :</w:t>
      </w:r>
    </w:p>
    <w:p w14:paraId="6A44AF9F" w14:textId="77777777" w:rsidR="0069582A" w:rsidRDefault="0069582A" w:rsidP="00FA3E25">
      <w:pPr>
        <w:jc w:val="center"/>
      </w:pPr>
      <w:r>
        <w:rPr>
          <w:noProof/>
        </w:rPr>
        <w:drawing>
          <wp:inline distT="0" distB="0" distL="0" distR="0" wp14:anchorId="20E64F52" wp14:editId="411D0022">
            <wp:extent cx="5276850" cy="2463800"/>
            <wp:effectExtent l="76200" t="76200" r="133350" b="127000"/>
            <wp:docPr id="11901827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528" t="7670" r="4851" b="16028"/>
                    <a:stretch>
                      <a:fillRect/>
                    </a:stretch>
                  </pic:blipFill>
                  <pic:spPr bwMode="auto">
                    <a:xfrm>
                      <a:off x="0" y="0"/>
                      <a:ext cx="5276850" cy="2463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8124B03" w14:textId="77777777" w:rsidR="0069582A" w:rsidRPr="0069582A" w:rsidRDefault="0069582A" w:rsidP="0069582A">
      <w:pPr>
        <w:spacing w:before="60" w:after="160"/>
        <w:jc w:val="center"/>
        <w:rPr>
          <w:i/>
          <w:color w:val="555555"/>
        </w:rPr>
      </w:pPr>
      <w:r w:rsidRPr="0069582A">
        <w:rPr>
          <w:i/>
          <w:color w:val="555555"/>
        </w:rPr>
        <w:t xml:space="preserve">Figure 2.1 </w:t>
      </w:r>
      <w:r w:rsidR="00FE7358">
        <w:rPr>
          <w:i/>
          <w:color w:val="555555"/>
        </w:rPr>
        <w:t>(b)</w:t>
      </w:r>
      <w:r w:rsidRPr="0069582A">
        <w:rPr>
          <w:i/>
          <w:color w:val="555555"/>
        </w:rPr>
        <w:t>: </w:t>
      </w:r>
      <w:r w:rsidR="00AD0FA3" w:rsidRPr="00AD0FA3">
        <w:rPr>
          <w:i/>
          <w:color w:val="555555"/>
        </w:rPr>
        <w:t>Détournement du cycle par un scan furtif Nmap TCP SYN (envoi du flag RST).</w:t>
      </w:r>
    </w:p>
    <w:p w14:paraId="20D4B3A5" w14:textId="77777777" w:rsidR="00257576" w:rsidRDefault="00000000">
      <w:pPr>
        <w:pStyle w:val="Titre3"/>
        <w:keepNext/>
        <w:spacing w:before="160" w:after="60"/>
      </w:pPr>
      <w:r>
        <w:rPr>
          <w:b/>
          <w:color w:val="333333"/>
        </w:rPr>
        <w:t>2.2.2 L'Inondation par Déni de Service (SYN Flood)</w:t>
      </w:r>
    </w:p>
    <w:p w14:paraId="1AFC7698" w14:textId="77777777" w:rsidR="00257576" w:rsidRDefault="00000000">
      <w:pPr>
        <w:jc w:val="both"/>
      </w:pPr>
      <w:r>
        <w:t xml:space="preserve">L'attaque par saturation SYN Flood exploite la file d'attente des connexions semi-ouvertes de la pile réseau du système d'exploitation cible (*SYN Backlog Queue*). L'attaquant bombarde la cible d'une multitude de requêtes </w:t>
      </w:r>
      <w:r>
        <w:rPr>
          <w:rFonts w:ascii="Consolas" w:hAnsi="Consolas"/>
          <w:color w:val="2E86AB"/>
          <w:sz w:val="19"/>
        </w:rPr>
        <w:t>SYN</w:t>
      </w:r>
      <w:r>
        <w:t xml:space="preserve">. Le serveur alloue des structures de mémoire pour chaque requête et attend le </w:t>
      </w:r>
      <w:r>
        <w:rPr>
          <w:rFonts w:ascii="Consolas" w:hAnsi="Consolas"/>
          <w:color w:val="2E86AB"/>
          <w:sz w:val="19"/>
        </w:rPr>
        <w:t>ACK</w:t>
      </w:r>
      <w:r>
        <w:t xml:space="preserve"> final qui n'arrive jamais. La table de connexions de la cible est rapidement saturée, provoquant le refus de service pour les utilisateurs légitimes.</w:t>
      </w:r>
    </w:p>
    <w:p w14:paraId="625E5ACA" w14:textId="77777777" w:rsidR="00D055EE" w:rsidRDefault="00D055EE" w:rsidP="00AB2256">
      <w:pPr>
        <w:jc w:val="center"/>
      </w:pPr>
      <w:r>
        <w:rPr>
          <w:noProof/>
        </w:rPr>
        <w:lastRenderedPageBreak/>
        <w:drawing>
          <wp:inline distT="0" distB="0" distL="0" distR="0" wp14:anchorId="098397C0" wp14:editId="49ED8799">
            <wp:extent cx="4575396" cy="2640312"/>
            <wp:effectExtent l="0" t="0" r="0" b="8255"/>
            <wp:docPr id="146564752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85037" cy="2645875"/>
                    </a:xfrm>
                    <a:prstGeom prst="rect">
                      <a:avLst/>
                    </a:prstGeom>
                    <a:noFill/>
                    <a:ln>
                      <a:noFill/>
                    </a:ln>
                  </pic:spPr>
                </pic:pic>
              </a:graphicData>
            </a:graphic>
          </wp:inline>
        </w:drawing>
      </w:r>
    </w:p>
    <w:p w14:paraId="58CDF2B7" w14:textId="77777777" w:rsidR="00D055EE" w:rsidRPr="00A95AF2" w:rsidRDefault="00D055EE" w:rsidP="00A95AF2">
      <w:pPr>
        <w:spacing w:before="60" w:after="160"/>
        <w:jc w:val="center"/>
        <w:rPr>
          <w:i/>
          <w:color w:val="555555"/>
        </w:rPr>
      </w:pPr>
      <w:r w:rsidRPr="0069582A">
        <w:rPr>
          <w:i/>
          <w:color w:val="555555"/>
        </w:rPr>
        <w:t>Figure 2.</w:t>
      </w:r>
      <w:r>
        <w:rPr>
          <w:i/>
          <w:color w:val="555555"/>
        </w:rPr>
        <w:t>2</w:t>
      </w:r>
      <w:r w:rsidRPr="0069582A">
        <w:rPr>
          <w:i/>
          <w:color w:val="555555"/>
        </w:rPr>
        <w:t xml:space="preserve"> : </w:t>
      </w:r>
      <w:r w:rsidR="00A95AF2" w:rsidRPr="00A95AF2">
        <w:rPr>
          <w:i/>
          <w:color w:val="555555"/>
        </w:rPr>
        <w:t>Mécanisme temporel de l'inondation TCP SYN Flood et saturation de la Backlog Queue.</w:t>
      </w:r>
    </w:p>
    <w:p w14:paraId="6FE52F91" w14:textId="77777777" w:rsidR="00257576" w:rsidRDefault="00000000">
      <w:pPr>
        <w:pStyle w:val="Titre2"/>
        <w:keepNext/>
        <w:spacing w:before="240" w:after="80"/>
      </w:pPr>
      <w:r>
        <w:rPr>
          <w:b/>
          <w:color w:val="2E86AB"/>
        </w:rPr>
        <w:t>2.3 Paradigmes du Machine Learning en sécurité</w:t>
      </w:r>
    </w:p>
    <w:p w14:paraId="465ECCC1" w14:textId="77777777" w:rsidR="00257576" w:rsidRDefault="00000000">
      <w:pPr>
        <w:jc w:val="both"/>
      </w:pPr>
      <w:r>
        <w:t>L'apprentissage automatique appliqué à la cybersécurité défensive se divise en deux approches :</w:t>
      </w:r>
    </w:p>
    <w:p w14:paraId="3DE1E45A" w14:textId="77777777" w:rsidR="00257576" w:rsidRDefault="00000000">
      <w:pPr>
        <w:pStyle w:val="Paragraphedeliste"/>
        <w:spacing w:before="20" w:after="40"/>
        <w:ind w:left="360"/>
      </w:pPr>
      <w:r>
        <w:rPr>
          <w:b/>
          <w:color w:val="2E86AB"/>
        </w:rPr>
        <w:t xml:space="preserve">•  </w:t>
      </w:r>
      <w:r>
        <w:rPr>
          <w:b/>
          <w:color w:val="333333"/>
        </w:rPr>
        <w:t>L'apprentissage supervisé :</w:t>
      </w:r>
      <w:r>
        <w:rPr>
          <w:color w:val="111111"/>
        </w:rPr>
        <w:t xml:space="preserve"> L'algorithme apprend sur un ensemble de données préalablement étiqueté (ex: datasets académiques NSL-KDD ou CIC-IDS2017). Cette approche présente un écueil majeur en conditions réelles : un modèle entraîné sur des attaques d'hier ne sait pas reconnaître une attaque inédite de demain, et il est impossible en production d'étiqueter manuellement des gigaoctets de trafic réseau continu.</w:t>
      </w:r>
    </w:p>
    <w:p w14:paraId="1E021B2D" w14:textId="77777777" w:rsidR="00257576" w:rsidRDefault="00000000">
      <w:pPr>
        <w:pStyle w:val="Paragraphedeliste"/>
        <w:spacing w:before="20" w:after="40"/>
        <w:ind w:left="360"/>
      </w:pPr>
      <w:r>
        <w:rPr>
          <w:b/>
          <w:color w:val="2E86AB"/>
        </w:rPr>
        <w:t xml:space="preserve">•  </w:t>
      </w:r>
      <w:r>
        <w:rPr>
          <w:b/>
          <w:color w:val="333333"/>
        </w:rPr>
        <w:t>L'apprentissage non supervisé :</w:t>
      </w:r>
      <w:r>
        <w:rPr>
          <w:color w:val="111111"/>
        </w:rPr>
        <w:t xml:space="preserve"> L'algorithme est exposé à des données brutes non étiquetées. Il observe la topologie naturelle de l'espace des caractéristiques, apprend la structure de ce qui constitue la normalité opérationnelle et signale immédiatement toute observation qui s'en écarte.</w:t>
      </w:r>
    </w:p>
    <w:p w14:paraId="51D955F4" w14:textId="77777777" w:rsidR="00257576" w:rsidRDefault="00000000">
      <w:pPr>
        <w:jc w:val="both"/>
      </w:pPr>
      <w:r>
        <w:t xml:space="preserve">C'est cette approche </w:t>
      </w:r>
      <w:r>
        <w:rPr>
          <w:b/>
          <w:color w:val="333333"/>
        </w:rPr>
        <w:t>non supervisée</w:t>
      </w:r>
      <w:r>
        <w:t xml:space="preserve"> qui a été retenue pour NetScan : elle confère au système une autonomie totale et une aptitude naturelle à découvrir des attaques sans signature.</w:t>
      </w:r>
    </w:p>
    <w:p w14:paraId="19C34BDB" w14:textId="77777777" w:rsidR="00257576" w:rsidRDefault="00000000">
      <w:pPr>
        <w:pStyle w:val="Titre2"/>
        <w:keepNext/>
        <w:spacing w:before="240" w:after="80"/>
      </w:pPr>
      <w:r>
        <w:rPr>
          <w:b/>
          <w:color w:val="2E86AB"/>
        </w:rPr>
        <w:t>2.4 L'Algorithme Isolation Forest (iForest)</w:t>
      </w:r>
    </w:p>
    <w:p w14:paraId="7441DEB5" w14:textId="77777777" w:rsidR="00257576" w:rsidRDefault="00000000">
      <w:pPr>
        <w:jc w:val="both"/>
      </w:pPr>
      <w:r>
        <w:t xml:space="preserve">Introduit par Fei Tony Liu, Kai Ming Ting et Zhi-Hua Zhou en 2008, l'algorithme </w:t>
      </w:r>
      <w:r>
        <w:rPr>
          <w:b/>
          <w:color w:val="333333"/>
        </w:rPr>
        <w:t>Isolation Forest</w:t>
      </w:r>
      <w:r>
        <w:t xml:space="preserve"> repose sur un principe novateur : </w:t>
      </w:r>
      <w:r>
        <w:rPr>
          <w:b/>
          <w:color w:val="333333"/>
        </w:rPr>
        <w:t>au lieu de tenter de modéliser les instances normales (comme le font les méthodes de clustering ou les SVM), il isole directement les anomalies</w:t>
      </w:r>
      <w:r>
        <w:t>.</w:t>
      </w:r>
    </w:p>
    <w:p w14:paraId="1E09B0E7" w14:textId="77777777" w:rsidR="00257576" w:rsidRDefault="00000000">
      <w:pPr>
        <w:jc w:val="both"/>
      </w:pPr>
      <w:r>
        <w:lastRenderedPageBreak/>
        <w:t>Ce principe s'appuie sur deux prémisses fondamentales :</w:t>
      </w:r>
    </w:p>
    <w:p w14:paraId="74D45E2A" w14:textId="77777777" w:rsidR="00257576" w:rsidRDefault="00000000">
      <w:pPr>
        <w:pStyle w:val="Paragraphedeliste"/>
        <w:spacing w:before="20" w:after="40"/>
        <w:ind w:left="360"/>
      </w:pPr>
      <w:r>
        <w:rPr>
          <w:b/>
          <w:color w:val="2E86AB"/>
        </w:rPr>
        <w:t xml:space="preserve">1.  </w:t>
      </w:r>
      <w:r>
        <w:rPr>
          <w:color w:val="111111"/>
        </w:rPr>
        <w:t>Les anomalies sont minoritaires dans le jeu de données.</w:t>
      </w:r>
    </w:p>
    <w:p w14:paraId="122D5FB5" w14:textId="77777777" w:rsidR="00257576" w:rsidRDefault="00000000">
      <w:pPr>
        <w:pStyle w:val="Paragraphedeliste"/>
        <w:spacing w:before="20" w:after="40"/>
        <w:ind w:left="360"/>
      </w:pPr>
      <w:r>
        <w:rPr>
          <w:b/>
          <w:color w:val="2E86AB"/>
        </w:rPr>
        <w:t xml:space="preserve">2.  </w:t>
      </w:r>
      <w:r>
        <w:rPr>
          <w:color w:val="111111"/>
        </w:rPr>
        <w:t>Leurs attributs numériques présentent des valeurs significativement distinctes de celles des observations normales.</w:t>
      </w:r>
    </w:p>
    <w:p w14:paraId="71BD4C56" w14:textId="77777777" w:rsidR="00257576" w:rsidRDefault="00000000">
      <w:pPr>
        <w:pStyle w:val="Titre3"/>
        <w:keepNext/>
        <w:spacing w:before="160" w:after="60"/>
      </w:pPr>
      <w:r>
        <w:rPr>
          <w:b/>
          <w:color w:val="333333"/>
        </w:rPr>
        <w:t>2.4.1 Principe des Arbres d'Isolation (*iTrees*)</w:t>
      </w:r>
    </w:p>
    <w:p w14:paraId="0626782E" w14:textId="77777777" w:rsidR="00257576" w:rsidRDefault="00000000">
      <w:pPr>
        <w:jc w:val="both"/>
      </w:pPr>
      <w:r>
        <w:t>Un arbre d'isolation (*iTree*) est un arbre binaire construit récursivement :</w:t>
      </w:r>
    </w:p>
    <w:p w14:paraId="0CDD36C9" w14:textId="77777777" w:rsidR="00257576" w:rsidRDefault="00000000">
      <w:pPr>
        <w:pStyle w:val="Paragraphedeliste"/>
        <w:spacing w:before="20" w:after="40"/>
        <w:ind w:left="360"/>
      </w:pPr>
      <w:r>
        <w:rPr>
          <w:b/>
          <w:color w:val="2E86AB"/>
        </w:rPr>
        <w:t xml:space="preserve">1.  </w:t>
      </w:r>
      <w:r>
        <w:rPr>
          <w:color w:val="111111"/>
        </w:rPr>
        <w:t xml:space="preserve">Un sous-échantillon aléatoire </w:t>
      </w:r>
      <w:r>
        <w:rPr>
          <w:rFonts w:ascii="Cambria Math" w:hAnsi="Cambria Math"/>
          <w:i/>
          <w:color w:val="1F4E5C"/>
        </w:rPr>
        <w:t>X' \subset X</w:t>
      </w:r>
      <w:r>
        <w:rPr>
          <w:color w:val="111111"/>
        </w:rPr>
        <w:t xml:space="preserve"> de taille </w:t>
      </w:r>
      <w:r>
        <w:rPr>
          <w:rFonts w:ascii="Cambria Math" w:hAnsi="Cambria Math"/>
          <w:i/>
          <w:color w:val="1F4E5C"/>
        </w:rPr>
        <w:t>n</w:t>
      </w:r>
      <w:r>
        <w:rPr>
          <w:color w:val="111111"/>
        </w:rPr>
        <w:t xml:space="preserve"> (par défaut </w:t>
      </w:r>
      <w:r>
        <w:rPr>
          <w:rFonts w:ascii="Cambria Math" w:hAnsi="Cambria Math"/>
          <w:i/>
          <w:color w:val="1F4E5C"/>
        </w:rPr>
        <w:t>n = 256</w:t>
      </w:r>
      <w:r>
        <w:rPr>
          <w:color w:val="111111"/>
        </w:rPr>
        <w:t>) est sélectionné sans remise.</w:t>
      </w:r>
    </w:p>
    <w:p w14:paraId="1D8B67BB" w14:textId="77777777" w:rsidR="00257576" w:rsidRDefault="00000000">
      <w:pPr>
        <w:pStyle w:val="Paragraphedeliste"/>
        <w:spacing w:before="20" w:after="40"/>
        <w:ind w:left="360"/>
      </w:pPr>
      <w:r>
        <w:rPr>
          <w:b/>
          <w:color w:val="2E86AB"/>
        </w:rPr>
        <w:t xml:space="preserve">2.  </w:t>
      </w:r>
      <w:r>
        <w:rPr>
          <w:color w:val="111111"/>
        </w:rPr>
        <w:t xml:space="preserve">Un attribut </w:t>
      </w:r>
      <w:r>
        <w:rPr>
          <w:rFonts w:ascii="Cambria Math" w:hAnsi="Cambria Math"/>
          <w:i/>
          <w:color w:val="1F4E5C"/>
        </w:rPr>
        <w:t>q</w:t>
      </w:r>
      <w:r>
        <w:rPr>
          <w:color w:val="111111"/>
        </w:rPr>
        <w:t xml:space="preserve"> est tiré au sort parmi l'ensemble des caractéristiques disponibles.</w:t>
      </w:r>
    </w:p>
    <w:p w14:paraId="081738F2" w14:textId="77777777" w:rsidR="00257576" w:rsidRDefault="00000000">
      <w:pPr>
        <w:pStyle w:val="Paragraphedeliste"/>
        <w:spacing w:before="20" w:after="40"/>
        <w:ind w:left="360"/>
      </w:pPr>
      <w:r>
        <w:rPr>
          <w:b/>
          <w:color w:val="2E86AB"/>
        </w:rPr>
        <w:t xml:space="preserve">3.  </w:t>
      </w:r>
      <w:r>
        <w:rPr>
          <w:color w:val="111111"/>
        </w:rPr>
        <w:t xml:space="preserve">Une valeur de coupure </w:t>
      </w:r>
      <w:r>
        <w:rPr>
          <w:rFonts w:ascii="Cambria Math" w:hAnsi="Cambria Math"/>
          <w:i/>
          <w:color w:val="1F4E5C"/>
        </w:rPr>
        <w:t>p</w:t>
      </w:r>
      <w:r>
        <w:rPr>
          <w:color w:val="111111"/>
        </w:rPr>
        <w:t xml:space="preserve"> est tirée aléatoirement selon une loi uniforme entre le minimum et le maximum de l'attribut </w:t>
      </w:r>
      <w:r>
        <w:rPr>
          <w:rFonts w:ascii="Cambria Math" w:hAnsi="Cambria Math"/>
          <w:i/>
          <w:color w:val="1F4E5C"/>
        </w:rPr>
        <w:t>q</w:t>
      </w:r>
      <w:r>
        <w:rPr>
          <w:color w:val="111111"/>
        </w:rPr>
        <w:t xml:space="preserve"> : </w:t>
      </w:r>
      <w:r>
        <w:rPr>
          <w:rFonts w:ascii="Cambria Math" w:hAnsi="Cambria Math"/>
          <w:i/>
          <w:color w:val="1F4E5C"/>
        </w:rPr>
        <w:t>p \sim \mathcal{U}(\min(q), \max(q))</w:t>
      </w:r>
      <w:r>
        <w:rPr>
          <w:color w:val="111111"/>
        </w:rPr>
        <w:t>.</w:t>
      </w:r>
    </w:p>
    <w:p w14:paraId="7DF03E61" w14:textId="77777777" w:rsidR="00257576" w:rsidRDefault="00000000">
      <w:pPr>
        <w:pStyle w:val="Paragraphedeliste"/>
        <w:spacing w:before="20" w:after="40"/>
        <w:ind w:left="360"/>
      </w:pPr>
      <w:r>
        <w:rPr>
          <w:b/>
          <w:color w:val="2E86AB"/>
        </w:rPr>
        <w:t xml:space="preserve">4.  </w:t>
      </w:r>
      <w:r>
        <w:rPr>
          <w:color w:val="111111"/>
        </w:rPr>
        <w:t xml:space="preserve">L'espace est scindé en deux sous-ensembles : </w:t>
      </w:r>
      <w:r>
        <w:rPr>
          <w:rFonts w:ascii="Cambria Math" w:hAnsi="Cambria Math"/>
          <w:i/>
          <w:color w:val="1F4E5C"/>
        </w:rPr>
        <w:t>X_{gauche} = \{x \mid x_q &lt; p\}</w:t>
      </w:r>
      <w:r>
        <w:rPr>
          <w:color w:val="111111"/>
        </w:rPr>
        <w:t xml:space="preserve"> et </w:t>
      </w:r>
      <w:r>
        <w:rPr>
          <w:rFonts w:ascii="Cambria Math" w:hAnsi="Cambria Math"/>
          <w:i/>
          <w:color w:val="1F4E5C"/>
        </w:rPr>
        <w:t>X_{droite} = \{x \mid x_q \ge p\}</w:t>
      </w:r>
      <w:r>
        <w:rPr>
          <w:color w:val="111111"/>
        </w:rPr>
        <w:t>.</w:t>
      </w:r>
    </w:p>
    <w:p w14:paraId="0495FE5C" w14:textId="77777777" w:rsidR="00257576" w:rsidRDefault="00000000">
      <w:pPr>
        <w:pStyle w:val="Paragraphedeliste"/>
        <w:spacing w:before="20" w:after="40"/>
        <w:ind w:left="360"/>
      </w:pPr>
      <w:r>
        <w:rPr>
          <w:b/>
          <w:color w:val="2E86AB"/>
        </w:rPr>
        <w:t xml:space="preserve">5.  </w:t>
      </w:r>
      <w:r>
        <w:rPr>
          <w:color w:val="111111"/>
        </w:rPr>
        <w:t xml:space="preserve">La construction se répète jusqu'à ce que les nœuds deviennent des feuilles contenant une seule observation ou que la limite de profondeur de l'arbre soit atteinte : </w:t>
      </w:r>
      <w:r>
        <w:rPr>
          <w:rFonts w:ascii="Cambria Math" w:hAnsi="Cambria Math"/>
          <w:i/>
          <w:color w:val="1F4E5C"/>
        </w:rPr>
        <w:t>h_{max} = \lceil \log_2(n) \rceil</w:t>
      </w:r>
      <w:r>
        <w:rPr>
          <w:color w:val="111111"/>
        </w:rPr>
        <w:t>.</w:t>
      </w:r>
    </w:p>
    <w:p w14:paraId="094BD14A" w14:textId="77777777" w:rsidR="00257576" w:rsidRDefault="00000000">
      <w:pPr>
        <w:jc w:val="both"/>
      </w:pPr>
      <w:r>
        <w:t xml:space="preserve">Dans ce schéma géométrique, une observation anormale (très isolée dans l'espace) sera séparée du reste des données en un très petit nombre de découpes aléatoires (profondeur de parcours </w:t>
      </w:r>
      <w:r>
        <w:rPr>
          <w:rFonts w:ascii="Cambria Math" w:hAnsi="Cambria Math"/>
          <w:i/>
          <w:color w:val="1F4E5C"/>
        </w:rPr>
        <w:t>h(x)</w:t>
      </w:r>
      <w:r>
        <w:t xml:space="preserve"> très faible). En revanche, une observation normale située au sein d'un faisceau dense nécessitera un grand nombre de subdivisions successives pour être isolée.</w:t>
      </w:r>
    </w:p>
    <w:p w14:paraId="3CA8AA66" w14:textId="77777777" w:rsidR="005B7488" w:rsidRDefault="005B7488">
      <w:pPr>
        <w:jc w:val="both"/>
      </w:pPr>
      <w:r w:rsidRPr="005B7488">
        <w:t> Le mécanisme de partitionnement spatial récursif isolant une anomalie en un nombre réduit de découpes aléatoires est schématisé par la Figure 2.3 :</w:t>
      </w:r>
    </w:p>
    <w:p w14:paraId="2D9DCC78" w14:textId="77777777" w:rsidR="005B7488" w:rsidRDefault="005B7488" w:rsidP="005B7488">
      <w:pPr>
        <w:jc w:val="center"/>
      </w:pPr>
      <w:r>
        <w:rPr>
          <w:noProof/>
        </w:rPr>
        <w:lastRenderedPageBreak/>
        <w:drawing>
          <wp:inline distT="0" distB="0" distL="0" distR="0" wp14:anchorId="6A702BAE" wp14:editId="2BA2D7C7">
            <wp:extent cx="4942830" cy="2965702"/>
            <wp:effectExtent l="76200" t="76200" r="125095" b="139700"/>
            <wp:docPr id="80546215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62151" name="Image 8054621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56956" cy="29741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B9E107" w14:textId="77777777" w:rsidR="005B7488" w:rsidRPr="005B7488" w:rsidRDefault="005B7488" w:rsidP="005B7488">
      <w:pPr>
        <w:spacing w:before="60" w:after="160"/>
        <w:jc w:val="center"/>
        <w:rPr>
          <w:i/>
          <w:color w:val="555555"/>
        </w:rPr>
      </w:pPr>
      <w:r w:rsidRPr="005B7488">
        <w:rPr>
          <w:i/>
          <w:color w:val="555555"/>
        </w:rPr>
        <w:t>Figure 2.3 : Partitionnement géométrique de l'espace de données et isolation rapide d'une anomalie par arbre iTree.</w:t>
      </w:r>
    </w:p>
    <w:p w14:paraId="0AFA7D52" w14:textId="77777777" w:rsidR="00257576" w:rsidRDefault="00000000">
      <w:pPr>
        <w:pStyle w:val="Titre3"/>
        <w:keepNext/>
        <w:spacing w:before="160" w:after="60"/>
      </w:pPr>
      <w:r>
        <w:rPr>
          <w:b/>
          <w:color w:val="333333"/>
        </w:rPr>
        <w:t>2.4.2 Formulation Mathématique du Score d'Anomalie</w:t>
      </w:r>
    </w:p>
    <w:p w14:paraId="46A679F9" w14:textId="77777777" w:rsidR="00257576" w:rsidRDefault="00000000">
      <w:pPr>
        <w:jc w:val="both"/>
      </w:pPr>
      <w:r>
        <w:t xml:space="preserve">La longueur moyenne d'un chemin d'échec dans un arbre binaire de recherche pour </w:t>
      </w:r>
      <w:r>
        <w:rPr>
          <w:rFonts w:ascii="Cambria Math" w:hAnsi="Cambria Math"/>
          <w:i/>
          <w:color w:val="1F4E5C"/>
        </w:rPr>
        <w:t>n</w:t>
      </w:r>
      <w:r>
        <w:t xml:space="preserve"> échantillons correspond mathématiquement à :</w:t>
      </w:r>
    </w:p>
    <w:p w14:paraId="7BA20E5C" w14:textId="77777777" w:rsidR="00257576" w:rsidRPr="000F24C4" w:rsidRDefault="00000000">
      <w:pPr>
        <w:jc w:val="both"/>
        <w:rPr>
          <w:lang w:val="en-US"/>
        </w:rPr>
      </w:pPr>
      <w:r w:rsidRPr="000F24C4">
        <w:rPr>
          <w:rFonts w:ascii="Cambria Math" w:hAnsi="Cambria Math"/>
          <w:i/>
          <w:lang w:val="en-US"/>
        </w:rPr>
        <w:t>c(n) = 2 \left( \ln(n - 1) + 0.5772156649 \right) - \frac{2(n - 1)}{n}</w:t>
      </w:r>
    </w:p>
    <w:p w14:paraId="130DD583" w14:textId="77777777" w:rsidR="00257576" w:rsidRDefault="00000000">
      <w:pPr>
        <w:jc w:val="both"/>
      </w:pPr>
      <w:r>
        <w:t xml:space="preserve">où </w:t>
      </w:r>
      <w:r>
        <w:rPr>
          <w:rFonts w:ascii="Cambria Math" w:hAnsi="Cambria Math"/>
          <w:i/>
          <w:color w:val="1F4E5C"/>
        </w:rPr>
        <w:t>c(n)</w:t>
      </w:r>
      <w:r>
        <w:t xml:space="preserve"> représente le facteur de normalisation de la profondeur moyenne pour un ensemble de </w:t>
      </w:r>
      <w:r>
        <w:rPr>
          <w:rFonts w:ascii="Cambria Math" w:hAnsi="Cambria Math"/>
          <w:i/>
          <w:color w:val="1F4E5C"/>
        </w:rPr>
        <w:t>n</w:t>
      </w:r>
      <w:r>
        <w:t xml:space="preserve"> points.</w:t>
      </w:r>
    </w:p>
    <w:p w14:paraId="14C4C042" w14:textId="77777777" w:rsidR="00257576" w:rsidRDefault="00000000">
      <w:pPr>
        <w:jc w:val="both"/>
      </w:pPr>
      <w:r>
        <w:t xml:space="preserve">Le score d'anomalie </w:t>
      </w:r>
      <w:r>
        <w:rPr>
          <w:rFonts w:ascii="Cambria Math" w:hAnsi="Cambria Math"/>
          <w:i/>
          <w:color w:val="1F4E5C"/>
        </w:rPr>
        <w:t>s(x, n)</w:t>
      </w:r>
      <w:r>
        <w:t xml:space="preserve"> d'une observation </w:t>
      </w:r>
      <w:r>
        <w:rPr>
          <w:rFonts w:ascii="Cambria Math" w:hAnsi="Cambria Math"/>
          <w:i/>
          <w:color w:val="1F4E5C"/>
        </w:rPr>
        <w:t>x</w:t>
      </w:r>
      <w:r>
        <w:t xml:space="preserve"> évaluée sur un ensemble de </w:t>
      </w:r>
      <w:r>
        <w:rPr>
          <w:rFonts w:ascii="Cambria Math" w:hAnsi="Cambria Math"/>
          <w:i/>
          <w:color w:val="1F4E5C"/>
        </w:rPr>
        <w:t>m</w:t>
      </w:r>
      <w:r>
        <w:t xml:space="preserve"> arbres (forêt) est calculé par la relation exponentielle :</w:t>
      </w:r>
    </w:p>
    <w:p w14:paraId="5B106A42" w14:textId="77777777" w:rsidR="00257576" w:rsidRPr="009F0035" w:rsidRDefault="005D7FE2">
      <w:pPr>
        <w:jc w:val="both"/>
        <w:rPr>
          <w:lang w:val="en-US"/>
        </w:rPr>
      </w:pPr>
      <w:r>
        <w:rPr>
          <w:lang w:val="en-US"/>
        </w:rPr>
        <w:t>s (x, n) = 2^{-\frac{E(h(x))} {c(n)}}</w:t>
      </w:r>
    </w:p>
    <w:p w14:paraId="1FC94E5B" w14:textId="77777777" w:rsidR="00257576" w:rsidRDefault="00000000">
      <w:pPr>
        <w:jc w:val="both"/>
      </w:pPr>
      <w:r>
        <w:t xml:space="preserve">où </w:t>
      </w:r>
      <w:r>
        <w:rPr>
          <w:rFonts w:ascii="Cambria Math" w:hAnsi="Cambria Math"/>
          <w:i/>
          <w:color w:val="1F4E5C"/>
        </w:rPr>
        <w:t>E(h(x))</w:t>
      </w:r>
      <w:r>
        <w:t xml:space="preserve"> désigne l'espérance mathématique de la profondeur de chemin parcourue par l'observation </w:t>
      </w:r>
      <w:r>
        <w:rPr>
          <w:rFonts w:ascii="Cambria Math" w:hAnsi="Cambria Math"/>
          <w:i/>
          <w:color w:val="1F4E5C"/>
        </w:rPr>
        <w:t>x</w:t>
      </w:r>
      <w:r>
        <w:t xml:space="preserve"> sur tous les iTrees de la forêt.</w:t>
      </w:r>
    </w:p>
    <w:p w14:paraId="08CFAD83" w14:textId="77777777" w:rsidR="00257576" w:rsidRDefault="00000000">
      <w:pPr>
        <w:jc w:val="both"/>
      </w:pPr>
      <w:r>
        <w:rPr>
          <w:b/>
          <w:color w:val="333333"/>
        </w:rPr>
        <w:t>Propriétés fondamentales du score $s$ :</w:t>
      </w:r>
    </w:p>
    <w:p w14:paraId="224033C3" w14:textId="77777777" w:rsidR="00257576" w:rsidRDefault="00000000">
      <w:pPr>
        <w:pStyle w:val="Paragraphedeliste"/>
        <w:spacing w:before="20" w:after="40"/>
        <w:ind w:left="360"/>
      </w:pPr>
      <w:r>
        <w:rPr>
          <w:b/>
          <w:color w:val="2E86AB"/>
        </w:rPr>
        <w:t xml:space="preserve">•  </w:t>
      </w:r>
      <w:r>
        <w:rPr>
          <w:color w:val="111111"/>
        </w:rPr>
        <w:t xml:space="preserve">Si </w:t>
      </w:r>
      <w:r>
        <w:rPr>
          <w:rFonts w:ascii="Cambria Math" w:hAnsi="Cambria Math"/>
          <w:i/>
          <w:color w:val="1F4E5C"/>
        </w:rPr>
        <w:t>E(h(x)) \to 0 \implies s(x, n) \to 1</w:t>
      </w:r>
      <w:r>
        <w:rPr>
          <w:color w:val="111111"/>
        </w:rPr>
        <w:t xml:space="preserve"> : la trame ou la fenêtre temporelle est formellement déclarée comme </w:t>
      </w:r>
      <w:r>
        <w:rPr>
          <w:b/>
          <w:color w:val="333333"/>
        </w:rPr>
        <w:t>anomalie critique</w:t>
      </w:r>
      <w:r>
        <w:rPr>
          <w:color w:val="111111"/>
        </w:rPr>
        <w:t>.</w:t>
      </w:r>
    </w:p>
    <w:p w14:paraId="140E8A06" w14:textId="77777777" w:rsidR="00257576" w:rsidRDefault="00000000">
      <w:pPr>
        <w:pStyle w:val="Paragraphedeliste"/>
        <w:spacing w:before="20" w:after="40"/>
        <w:ind w:left="360"/>
      </w:pPr>
      <w:r>
        <w:rPr>
          <w:b/>
          <w:color w:val="2E86AB"/>
        </w:rPr>
        <w:t xml:space="preserve">•  </w:t>
      </w:r>
      <w:r>
        <w:rPr>
          <w:color w:val="111111"/>
        </w:rPr>
        <w:t xml:space="preserve">Si </w:t>
      </w:r>
      <w:r>
        <w:rPr>
          <w:rFonts w:ascii="Cambria Math" w:hAnsi="Cambria Math"/>
          <w:i/>
          <w:color w:val="1F4E5C"/>
        </w:rPr>
        <w:t>E(h(x)) \to c(n) \implies s(x, n) \to 0.5</w:t>
      </w:r>
      <w:r>
        <w:rPr>
          <w:color w:val="111111"/>
        </w:rPr>
        <w:t xml:space="preserve"> : l'instance présente une distribution moyenne ne manifestant aucune singularité statistique.</w:t>
      </w:r>
    </w:p>
    <w:p w14:paraId="0CD1B4EA" w14:textId="77777777" w:rsidR="00257576" w:rsidRDefault="00000000">
      <w:pPr>
        <w:pStyle w:val="Paragraphedeliste"/>
        <w:spacing w:before="20" w:after="40"/>
        <w:ind w:left="360"/>
      </w:pPr>
      <w:r>
        <w:rPr>
          <w:b/>
          <w:color w:val="2E86AB"/>
        </w:rPr>
        <w:lastRenderedPageBreak/>
        <w:t xml:space="preserve">•  </w:t>
      </w:r>
      <w:r>
        <w:rPr>
          <w:color w:val="111111"/>
        </w:rPr>
        <w:t xml:space="preserve">Si </w:t>
      </w:r>
      <w:r>
        <w:rPr>
          <w:rFonts w:ascii="Cambria Math" w:hAnsi="Cambria Math"/>
          <w:i/>
          <w:color w:val="1F4E5C"/>
        </w:rPr>
        <w:t>E(h(x)) \to n - 1 \implies s(x, n) \to 0</w:t>
      </w:r>
      <w:r>
        <w:rPr>
          <w:color w:val="111111"/>
        </w:rPr>
        <w:t xml:space="preserve"> : l'instance se situe au centre d'un groupe hautement régulier.</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2212"/>
        <w:gridCol w:w="2265"/>
        <w:gridCol w:w="2383"/>
        <w:gridCol w:w="2210"/>
      </w:tblGrid>
      <w:tr w:rsidR="00257576" w14:paraId="019289F6" w14:textId="77777777">
        <w:trPr>
          <w:jc w:val="center"/>
        </w:trPr>
        <w:tc>
          <w:tcPr>
            <w:tcW w:w="2436" w:type="dxa"/>
            <w:shd w:val="clear" w:color="auto" w:fill="2E86AB"/>
            <w:tcMar>
              <w:top w:w="100" w:type="dxa"/>
              <w:left w:w="130" w:type="dxa"/>
              <w:bottom w:w="100" w:type="dxa"/>
              <w:right w:w="130" w:type="dxa"/>
            </w:tcMar>
            <w:vAlign w:val="center"/>
          </w:tcPr>
          <w:p w14:paraId="64163957" w14:textId="77777777" w:rsidR="00257576" w:rsidRDefault="00000000">
            <w:pPr>
              <w:spacing w:before="40" w:after="40"/>
            </w:pPr>
            <w:r>
              <w:rPr>
                <w:b/>
                <w:color w:val="FFFFFF"/>
              </w:rPr>
              <w:t>Propriété</w:t>
            </w:r>
          </w:p>
        </w:tc>
        <w:tc>
          <w:tcPr>
            <w:tcW w:w="2436" w:type="dxa"/>
            <w:shd w:val="clear" w:color="auto" w:fill="2E86AB"/>
            <w:tcMar>
              <w:top w:w="100" w:type="dxa"/>
              <w:left w:w="130" w:type="dxa"/>
              <w:bottom w:w="100" w:type="dxa"/>
              <w:right w:w="130" w:type="dxa"/>
            </w:tcMar>
            <w:vAlign w:val="center"/>
          </w:tcPr>
          <w:p w14:paraId="43A2B19F" w14:textId="77777777" w:rsidR="00257576" w:rsidRDefault="00000000">
            <w:pPr>
              <w:spacing w:before="40" w:after="40"/>
            </w:pPr>
            <w:r>
              <w:rPr>
                <w:b/>
                <w:color w:val="FFFFFF"/>
              </w:rPr>
              <w:t>Isolation Forest</w:t>
            </w:r>
          </w:p>
        </w:tc>
        <w:tc>
          <w:tcPr>
            <w:tcW w:w="2436" w:type="dxa"/>
            <w:shd w:val="clear" w:color="auto" w:fill="2E86AB"/>
            <w:tcMar>
              <w:top w:w="100" w:type="dxa"/>
              <w:left w:w="130" w:type="dxa"/>
              <w:bottom w:w="100" w:type="dxa"/>
              <w:right w:w="130" w:type="dxa"/>
            </w:tcMar>
            <w:vAlign w:val="center"/>
          </w:tcPr>
          <w:p w14:paraId="5384F3A2" w14:textId="77777777" w:rsidR="00257576" w:rsidRDefault="00000000">
            <w:pPr>
              <w:spacing w:before="40" w:after="40"/>
            </w:pPr>
            <w:r>
              <w:rPr>
                <w:b/>
                <w:color w:val="FFFFFF"/>
              </w:rPr>
              <w:t>One-Class SVM</w:t>
            </w:r>
          </w:p>
        </w:tc>
        <w:tc>
          <w:tcPr>
            <w:tcW w:w="2436" w:type="dxa"/>
            <w:shd w:val="clear" w:color="auto" w:fill="2E86AB"/>
            <w:tcMar>
              <w:top w:w="100" w:type="dxa"/>
              <w:left w:w="130" w:type="dxa"/>
              <w:bottom w:w="100" w:type="dxa"/>
              <w:right w:w="130" w:type="dxa"/>
            </w:tcMar>
            <w:vAlign w:val="center"/>
          </w:tcPr>
          <w:p w14:paraId="2E8363A5" w14:textId="77777777" w:rsidR="00257576" w:rsidRDefault="00000000">
            <w:pPr>
              <w:spacing w:before="40" w:after="40"/>
            </w:pPr>
            <w:r>
              <w:rPr>
                <w:b/>
                <w:color w:val="FFFFFF"/>
              </w:rPr>
              <w:t>k-Means Anomaly</w:t>
            </w:r>
          </w:p>
        </w:tc>
      </w:tr>
      <w:tr w:rsidR="00257576" w:rsidRPr="000F24C4" w14:paraId="45DB034C" w14:textId="77777777">
        <w:trPr>
          <w:jc w:val="center"/>
        </w:trPr>
        <w:tc>
          <w:tcPr>
            <w:tcW w:w="2436" w:type="dxa"/>
            <w:shd w:val="clear" w:color="auto" w:fill="FFFFFF"/>
            <w:tcMar>
              <w:top w:w="100" w:type="dxa"/>
              <w:left w:w="130" w:type="dxa"/>
              <w:bottom w:w="100" w:type="dxa"/>
              <w:right w:w="130" w:type="dxa"/>
            </w:tcMar>
            <w:vAlign w:val="center"/>
          </w:tcPr>
          <w:p w14:paraId="6DC34DC0" w14:textId="77777777" w:rsidR="00257576" w:rsidRDefault="00000000">
            <w:pPr>
              <w:spacing w:before="40" w:after="40"/>
            </w:pPr>
            <w:r>
              <w:rPr>
                <w:color w:val="333333"/>
              </w:rPr>
              <w:t>**Complexité temporelle**</w:t>
            </w:r>
          </w:p>
        </w:tc>
        <w:tc>
          <w:tcPr>
            <w:tcW w:w="2436" w:type="dxa"/>
            <w:shd w:val="clear" w:color="auto" w:fill="FFFFFF"/>
            <w:tcMar>
              <w:top w:w="100" w:type="dxa"/>
              <w:left w:w="130" w:type="dxa"/>
              <w:bottom w:w="100" w:type="dxa"/>
              <w:right w:w="130" w:type="dxa"/>
            </w:tcMar>
            <w:vAlign w:val="center"/>
          </w:tcPr>
          <w:p w14:paraId="788A9F1B" w14:textId="77777777" w:rsidR="00257576" w:rsidRDefault="00000000">
            <w:pPr>
              <w:spacing w:before="40" w:after="40"/>
            </w:pPr>
            <w:r>
              <w:rPr>
                <w:color w:val="333333"/>
              </w:rPr>
              <w:t>$\mathcal{O}(n \cdot \log n)$ — *Ultra-rapide*</w:t>
            </w:r>
          </w:p>
        </w:tc>
        <w:tc>
          <w:tcPr>
            <w:tcW w:w="2436" w:type="dxa"/>
            <w:shd w:val="clear" w:color="auto" w:fill="FFFFFF"/>
            <w:tcMar>
              <w:top w:w="100" w:type="dxa"/>
              <w:left w:w="130" w:type="dxa"/>
              <w:bottom w:w="100" w:type="dxa"/>
              <w:right w:w="130" w:type="dxa"/>
            </w:tcMar>
            <w:vAlign w:val="center"/>
          </w:tcPr>
          <w:p w14:paraId="7906CAD0" w14:textId="77777777" w:rsidR="00257576" w:rsidRDefault="00000000">
            <w:pPr>
              <w:spacing w:before="40" w:after="40"/>
            </w:pPr>
            <w:r>
              <w:rPr>
                <w:color w:val="333333"/>
              </w:rPr>
              <w:t>$\mathcal{O}(n^2)$ à $\mathcal{O}(n^3)$ — *Lourd*</w:t>
            </w:r>
          </w:p>
        </w:tc>
        <w:tc>
          <w:tcPr>
            <w:tcW w:w="2436" w:type="dxa"/>
            <w:shd w:val="clear" w:color="auto" w:fill="FFFFFF"/>
            <w:tcMar>
              <w:top w:w="100" w:type="dxa"/>
              <w:left w:w="130" w:type="dxa"/>
              <w:bottom w:w="100" w:type="dxa"/>
              <w:right w:w="130" w:type="dxa"/>
            </w:tcMar>
            <w:vAlign w:val="center"/>
          </w:tcPr>
          <w:p w14:paraId="149F7F15" w14:textId="77777777" w:rsidR="00257576" w:rsidRPr="009F0035" w:rsidRDefault="00000000">
            <w:pPr>
              <w:spacing w:before="40" w:after="40"/>
              <w:rPr>
                <w:lang w:val="en-US"/>
              </w:rPr>
            </w:pPr>
            <w:r>
              <w:rPr>
                <w:color w:val="333333"/>
                <w:lang w:val="en-US"/>
              </w:rPr>
              <w:t>$\mathcal{O} (n \cdot k \cdot i) $ — *Moyen*</w:t>
            </w:r>
          </w:p>
        </w:tc>
      </w:tr>
      <w:tr w:rsidR="00257576" w14:paraId="2434AEE9" w14:textId="77777777">
        <w:trPr>
          <w:jc w:val="center"/>
        </w:trPr>
        <w:tc>
          <w:tcPr>
            <w:tcW w:w="2436" w:type="dxa"/>
            <w:shd w:val="clear" w:color="auto" w:fill="EAF3F5"/>
            <w:tcMar>
              <w:top w:w="100" w:type="dxa"/>
              <w:left w:w="130" w:type="dxa"/>
              <w:bottom w:w="100" w:type="dxa"/>
              <w:right w:w="130" w:type="dxa"/>
            </w:tcMar>
            <w:vAlign w:val="center"/>
          </w:tcPr>
          <w:p w14:paraId="7E1A5D10" w14:textId="77777777" w:rsidR="00257576" w:rsidRDefault="00000000">
            <w:pPr>
              <w:spacing w:before="40" w:after="40"/>
            </w:pPr>
            <w:r>
              <w:rPr>
                <w:color w:val="333333"/>
              </w:rPr>
              <w:t>**Sensibilité à la dimension**</w:t>
            </w:r>
          </w:p>
        </w:tc>
        <w:tc>
          <w:tcPr>
            <w:tcW w:w="2436" w:type="dxa"/>
            <w:shd w:val="clear" w:color="auto" w:fill="EAF3F5"/>
            <w:tcMar>
              <w:top w:w="100" w:type="dxa"/>
              <w:left w:w="130" w:type="dxa"/>
              <w:bottom w:w="100" w:type="dxa"/>
              <w:right w:w="130" w:type="dxa"/>
            </w:tcMar>
            <w:vAlign w:val="center"/>
          </w:tcPr>
          <w:p w14:paraId="54712293" w14:textId="77777777" w:rsidR="00257576" w:rsidRDefault="00000000">
            <w:pPr>
              <w:spacing w:before="40" w:after="40"/>
            </w:pPr>
            <w:r>
              <w:rPr>
                <w:color w:val="333333"/>
              </w:rPr>
              <w:t>Faible (sélection aléatoire d'attributs)</w:t>
            </w:r>
          </w:p>
        </w:tc>
        <w:tc>
          <w:tcPr>
            <w:tcW w:w="2436" w:type="dxa"/>
            <w:shd w:val="clear" w:color="auto" w:fill="EAF3F5"/>
            <w:tcMar>
              <w:top w:w="100" w:type="dxa"/>
              <w:left w:w="130" w:type="dxa"/>
              <w:bottom w:w="100" w:type="dxa"/>
              <w:right w:w="130" w:type="dxa"/>
            </w:tcMar>
            <w:vAlign w:val="center"/>
          </w:tcPr>
          <w:p w14:paraId="134853AC" w14:textId="77777777" w:rsidR="00257576" w:rsidRDefault="00000000">
            <w:pPr>
              <w:spacing w:before="40" w:after="40"/>
            </w:pPr>
            <w:r>
              <w:rPr>
                <w:color w:val="333333"/>
              </w:rPr>
              <w:t>Élevée (sensible au fléau de la dimension)</w:t>
            </w:r>
          </w:p>
        </w:tc>
        <w:tc>
          <w:tcPr>
            <w:tcW w:w="2436" w:type="dxa"/>
            <w:shd w:val="clear" w:color="auto" w:fill="EAF3F5"/>
            <w:tcMar>
              <w:top w:w="100" w:type="dxa"/>
              <w:left w:w="130" w:type="dxa"/>
              <w:bottom w:w="100" w:type="dxa"/>
              <w:right w:w="130" w:type="dxa"/>
            </w:tcMar>
            <w:vAlign w:val="center"/>
          </w:tcPr>
          <w:p w14:paraId="58BEA109" w14:textId="77777777" w:rsidR="00257576" w:rsidRDefault="00000000">
            <w:pPr>
              <w:spacing w:before="40" w:after="40"/>
            </w:pPr>
            <w:r>
              <w:rPr>
                <w:color w:val="333333"/>
              </w:rPr>
              <w:t>Élevée (distorsion des distances euclidiennes)</w:t>
            </w:r>
          </w:p>
        </w:tc>
      </w:tr>
      <w:tr w:rsidR="00257576" w14:paraId="5C1B607F" w14:textId="77777777">
        <w:trPr>
          <w:jc w:val="center"/>
        </w:trPr>
        <w:tc>
          <w:tcPr>
            <w:tcW w:w="2436" w:type="dxa"/>
            <w:shd w:val="clear" w:color="auto" w:fill="FFFFFF"/>
            <w:tcMar>
              <w:top w:w="100" w:type="dxa"/>
              <w:left w:w="130" w:type="dxa"/>
              <w:bottom w:w="100" w:type="dxa"/>
              <w:right w:w="130" w:type="dxa"/>
            </w:tcMar>
            <w:vAlign w:val="center"/>
          </w:tcPr>
          <w:p w14:paraId="1426F5EA" w14:textId="77777777" w:rsidR="00257576" w:rsidRDefault="00000000">
            <w:pPr>
              <w:spacing w:before="40" w:after="40"/>
            </w:pPr>
            <w:r>
              <w:rPr>
                <w:color w:val="333333"/>
              </w:rPr>
              <w:t>**Hypothèse de distribution**</w:t>
            </w:r>
          </w:p>
        </w:tc>
        <w:tc>
          <w:tcPr>
            <w:tcW w:w="2436" w:type="dxa"/>
            <w:shd w:val="clear" w:color="auto" w:fill="FFFFFF"/>
            <w:tcMar>
              <w:top w:w="100" w:type="dxa"/>
              <w:left w:w="130" w:type="dxa"/>
              <w:bottom w:w="100" w:type="dxa"/>
              <w:right w:w="130" w:type="dxa"/>
            </w:tcMar>
            <w:vAlign w:val="center"/>
          </w:tcPr>
          <w:p w14:paraId="35B4E09C" w14:textId="77777777" w:rsidR="00257576" w:rsidRDefault="00000000">
            <w:pPr>
              <w:spacing w:before="40" w:after="40"/>
            </w:pPr>
            <w:r>
              <w:rPr>
                <w:color w:val="333333"/>
              </w:rPr>
              <w:t>Aucune hypothèse préalable requise</w:t>
            </w:r>
          </w:p>
        </w:tc>
        <w:tc>
          <w:tcPr>
            <w:tcW w:w="2436" w:type="dxa"/>
            <w:shd w:val="clear" w:color="auto" w:fill="FFFFFF"/>
            <w:tcMar>
              <w:top w:w="100" w:type="dxa"/>
              <w:left w:w="130" w:type="dxa"/>
              <w:bottom w:w="100" w:type="dxa"/>
              <w:right w:w="130" w:type="dxa"/>
            </w:tcMar>
            <w:vAlign w:val="center"/>
          </w:tcPr>
          <w:p w14:paraId="771988E6" w14:textId="77777777" w:rsidR="00257576" w:rsidRDefault="00000000">
            <w:pPr>
              <w:spacing w:before="40" w:after="40"/>
            </w:pPr>
            <w:r>
              <w:rPr>
                <w:color w:val="333333"/>
              </w:rPr>
              <w:t>Nécessite un choix fin du noyau gaussien</w:t>
            </w:r>
          </w:p>
        </w:tc>
        <w:tc>
          <w:tcPr>
            <w:tcW w:w="2436" w:type="dxa"/>
            <w:shd w:val="clear" w:color="auto" w:fill="FFFFFF"/>
            <w:tcMar>
              <w:top w:w="100" w:type="dxa"/>
              <w:left w:w="130" w:type="dxa"/>
              <w:bottom w:w="100" w:type="dxa"/>
              <w:right w:w="130" w:type="dxa"/>
            </w:tcMar>
            <w:vAlign w:val="center"/>
          </w:tcPr>
          <w:p w14:paraId="29A5E3A8" w14:textId="77777777" w:rsidR="00257576" w:rsidRDefault="00000000">
            <w:pPr>
              <w:spacing w:before="40" w:after="40"/>
            </w:pPr>
            <w:r>
              <w:rPr>
                <w:color w:val="333333"/>
              </w:rPr>
              <w:t>Suppose des clusters sphériques réguliers</w:t>
            </w:r>
          </w:p>
        </w:tc>
      </w:tr>
      <w:tr w:rsidR="00257576" w14:paraId="233ACD22" w14:textId="77777777">
        <w:trPr>
          <w:jc w:val="center"/>
        </w:trPr>
        <w:tc>
          <w:tcPr>
            <w:tcW w:w="2436" w:type="dxa"/>
            <w:shd w:val="clear" w:color="auto" w:fill="EAF3F5"/>
            <w:tcMar>
              <w:top w:w="100" w:type="dxa"/>
              <w:left w:w="130" w:type="dxa"/>
              <w:bottom w:w="100" w:type="dxa"/>
              <w:right w:w="130" w:type="dxa"/>
            </w:tcMar>
            <w:vAlign w:val="center"/>
          </w:tcPr>
          <w:p w14:paraId="2151D862" w14:textId="77777777" w:rsidR="00257576" w:rsidRDefault="00000000">
            <w:pPr>
              <w:spacing w:before="40" w:after="40"/>
            </w:pPr>
            <w:r>
              <w:rPr>
                <w:color w:val="333333"/>
              </w:rPr>
              <w:t>**Adaptation au temps réel**</w:t>
            </w:r>
          </w:p>
        </w:tc>
        <w:tc>
          <w:tcPr>
            <w:tcW w:w="2436" w:type="dxa"/>
            <w:shd w:val="clear" w:color="auto" w:fill="EAF3F5"/>
            <w:tcMar>
              <w:top w:w="100" w:type="dxa"/>
              <w:left w:w="130" w:type="dxa"/>
              <w:bottom w:w="100" w:type="dxa"/>
              <w:right w:w="130" w:type="dxa"/>
            </w:tcMar>
            <w:vAlign w:val="center"/>
          </w:tcPr>
          <w:p w14:paraId="5BE6DED3" w14:textId="77777777" w:rsidR="00257576" w:rsidRDefault="00000000">
            <w:pPr>
              <w:spacing w:before="40" w:after="40"/>
            </w:pPr>
            <w:r>
              <w:rPr>
                <w:color w:val="333333"/>
              </w:rPr>
              <w:t>Optimale (faible empreinte mémoire)</w:t>
            </w:r>
          </w:p>
        </w:tc>
        <w:tc>
          <w:tcPr>
            <w:tcW w:w="2436" w:type="dxa"/>
            <w:shd w:val="clear" w:color="auto" w:fill="EAF3F5"/>
            <w:tcMar>
              <w:top w:w="100" w:type="dxa"/>
              <w:left w:w="130" w:type="dxa"/>
              <w:bottom w:w="100" w:type="dxa"/>
              <w:right w:w="130" w:type="dxa"/>
            </w:tcMar>
            <w:vAlign w:val="center"/>
          </w:tcPr>
          <w:p w14:paraId="42FF1979" w14:textId="77777777" w:rsidR="00257576" w:rsidRDefault="00000000">
            <w:pPr>
              <w:spacing w:before="40" w:after="40"/>
            </w:pPr>
            <w:r>
              <w:rPr>
                <w:color w:val="333333"/>
              </w:rPr>
              <w:t>Faible (inversion matricielle coûteuse)</w:t>
            </w:r>
          </w:p>
        </w:tc>
        <w:tc>
          <w:tcPr>
            <w:tcW w:w="2436" w:type="dxa"/>
            <w:shd w:val="clear" w:color="auto" w:fill="EAF3F5"/>
            <w:tcMar>
              <w:top w:w="100" w:type="dxa"/>
              <w:left w:w="130" w:type="dxa"/>
              <w:bottom w:w="100" w:type="dxa"/>
              <w:right w:w="130" w:type="dxa"/>
            </w:tcMar>
            <w:vAlign w:val="center"/>
          </w:tcPr>
          <w:p w14:paraId="4F81021C" w14:textId="77777777" w:rsidR="00257576" w:rsidRDefault="00000000">
            <w:pPr>
              <w:spacing w:before="40" w:after="40"/>
            </w:pPr>
            <w:r>
              <w:rPr>
                <w:color w:val="333333"/>
              </w:rPr>
              <w:t>Faible (sensible aux centres initiaux)</w:t>
            </w:r>
          </w:p>
        </w:tc>
      </w:tr>
    </w:tbl>
    <w:p w14:paraId="1A8887D8" w14:textId="77777777" w:rsidR="00AB2256" w:rsidRPr="00AB2256" w:rsidRDefault="00000000" w:rsidP="009A7EE3">
      <w:pPr>
        <w:spacing w:before="60" w:after="160"/>
        <w:jc w:val="center"/>
      </w:pPr>
      <w:r>
        <w:rPr>
          <w:i/>
          <w:color w:val="555555"/>
        </w:rPr>
        <w:t>Tableau 2.2 : Comparaison des propriétés algorithmiques d'Isolation Forest, One-Class SVM et k-Means.</w:t>
      </w:r>
    </w:p>
    <w:p w14:paraId="02D034ED" w14:textId="77777777" w:rsidR="00CA46EA" w:rsidRDefault="00CA46EA" w:rsidP="00BB19A5">
      <w:pPr>
        <w:pStyle w:val="Titre1"/>
        <w:pBdr>
          <w:bottom w:val="single" w:sz="12" w:space="4" w:color="1F4E5C"/>
        </w:pBdr>
        <w:spacing w:before="400" w:after="240"/>
        <w:rPr>
          <w:b/>
          <w:bCs/>
          <w:color w:val="1F4E5C"/>
        </w:rPr>
      </w:pPr>
    </w:p>
    <w:p w14:paraId="088B1835" w14:textId="77777777" w:rsidR="005B7488" w:rsidRDefault="005B7488" w:rsidP="00BB19A5">
      <w:pPr>
        <w:pStyle w:val="Titre1"/>
        <w:pBdr>
          <w:bottom w:val="single" w:sz="12" w:space="4" w:color="1F4E5C"/>
        </w:pBdr>
        <w:spacing w:before="400" w:after="240"/>
        <w:rPr>
          <w:b/>
          <w:bCs/>
          <w:color w:val="1F4E5C"/>
        </w:rPr>
      </w:pPr>
    </w:p>
    <w:p w14:paraId="5B2C4DE5" w14:textId="77777777" w:rsidR="005B7488" w:rsidRDefault="005B7488" w:rsidP="00BB19A5">
      <w:pPr>
        <w:pStyle w:val="Titre1"/>
        <w:pBdr>
          <w:bottom w:val="single" w:sz="12" w:space="4" w:color="1F4E5C"/>
        </w:pBdr>
        <w:spacing w:before="400" w:after="240"/>
        <w:rPr>
          <w:b/>
          <w:bCs/>
          <w:color w:val="1F4E5C"/>
        </w:rPr>
      </w:pPr>
    </w:p>
    <w:p w14:paraId="4DB53434" w14:textId="77777777" w:rsidR="005B7488" w:rsidRDefault="005B7488" w:rsidP="00BB19A5">
      <w:pPr>
        <w:pStyle w:val="Titre1"/>
        <w:pBdr>
          <w:bottom w:val="single" w:sz="12" w:space="4" w:color="1F4E5C"/>
        </w:pBdr>
        <w:spacing w:before="400" w:after="240"/>
        <w:rPr>
          <w:b/>
          <w:bCs/>
          <w:color w:val="1F4E5C"/>
        </w:rPr>
      </w:pPr>
    </w:p>
    <w:p w14:paraId="3BA0A0A2" w14:textId="77777777" w:rsidR="001A6AF6" w:rsidRPr="00BB19A5" w:rsidRDefault="001A6AF6" w:rsidP="00BB19A5">
      <w:pPr>
        <w:pStyle w:val="Titre1"/>
        <w:pBdr>
          <w:bottom w:val="single" w:sz="12" w:space="4" w:color="1F4E5C"/>
        </w:pBdr>
        <w:spacing w:before="400" w:after="240"/>
        <w:rPr>
          <w:b/>
          <w:bCs/>
          <w:color w:val="1F4E5C"/>
        </w:rPr>
      </w:pPr>
      <w:r w:rsidRPr="00BB19A5">
        <w:rPr>
          <w:b/>
          <w:bCs/>
          <w:color w:val="1F4E5C"/>
        </w:rPr>
        <w:lastRenderedPageBreak/>
        <w:t>CHAPITRE III : ARCHITECTURE SYSTÈME ET CONCEPTION TECHNIQUE</w:t>
      </w:r>
    </w:p>
    <w:p w14:paraId="1C3F365A" w14:textId="77777777" w:rsidR="001A6AF6" w:rsidRDefault="001A6AF6" w:rsidP="001A6AF6">
      <w:pPr>
        <w:pStyle w:val="Titre2"/>
        <w:keepNext/>
        <w:spacing w:before="240" w:after="80"/>
      </w:pPr>
      <w:r>
        <w:rPr>
          <w:b/>
          <w:color w:val="2E86AB"/>
        </w:rPr>
        <w:t>3.1 Pipeline global de traitement</w:t>
      </w:r>
    </w:p>
    <w:p w14:paraId="4014E9D2" w14:textId="77777777" w:rsidR="001A6AF6" w:rsidRDefault="001A6AF6">
      <w:pPr>
        <w:jc w:val="both"/>
      </w:pPr>
      <w:r>
        <w:t>Le traitement des données au sein de NetScan obéit à une architecture modulaire en pipeline :</w:t>
      </w:r>
    </w:p>
    <w:p w14:paraId="7D5AEFEE" w14:textId="77777777" w:rsidR="00257576" w:rsidRDefault="00C711C5" w:rsidP="00C711C5">
      <w:pPr>
        <w:jc w:val="center"/>
      </w:pPr>
      <w:r>
        <w:rPr>
          <w:noProof/>
        </w:rPr>
        <w:drawing>
          <wp:inline distT="0" distB="0" distL="0" distR="0" wp14:anchorId="12371526" wp14:editId="0B7DB11E">
            <wp:extent cx="5199854" cy="4141470"/>
            <wp:effectExtent l="76200" t="76200" r="134620" b="125730"/>
            <wp:docPr id="201553784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37841" name="Image 2015537841"/>
                    <pic:cNvPicPr/>
                  </pic:nvPicPr>
                  <pic:blipFill rotWithShape="1">
                    <a:blip r:embed="rId19">
                      <a:extLst>
                        <a:ext uri="{28A0092B-C50C-407E-A947-70E740481C1C}">
                          <a14:useLocalDpi xmlns:a14="http://schemas.microsoft.com/office/drawing/2010/main" val="0"/>
                        </a:ext>
                      </a:extLst>
                    </a:blip>
                    <a:srcRect l="883" r="8689"/>
                    <a:stretch>
                      <a:fillRect/>
                    </a:stretch>
                  </pic:blipFill>
                  <pic:spPr bwMode="auto">
                    <a:xfrm>
                      <a:off x="0" y="0"/>
                      <a:ext cx="5204015" cy="41447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4B38B14" w14:textId="77777777" w:rsidR="00257576" w:rsidRDefault="00000000">
      <w:pPr>
        <w:spacing w:before="60" w:after="160"/>
        <w:jc w:val="center"/>
      </w:pPr>
      <w:r>
        <w:rPr>
          <w:i/>
          <w:color w:val="555555"/>
        </w:rPr>
        <w:t>Figure 3.1 : Schéma directeur du pipeline d'ingestion et de détection Dual-Layer de NetScan.</w:t>
      </w:r>
    </w:p>
    <w:p w14:paraId="16EB3D6F" w14:textId="77777777" w:rsidR="00257576" w:rsidRDefault="00000000">
      <w:pPr>
        <w:pStyle w:val="Titre2"/>
        <w:keepNext/>
        <w:spacing w:before="240" w:after="80"/>
      </w:pPr>
      <w:r>
        <w:rPr>
          <w:b/>
          <w:color w:val="2E86AB"/>
        </w:rPr>
        <w:t>3.2 Ingestion des flux réseau</w:t>
      </w:r>
    </w:p>
    <w:p w14:paraId="59A08385" w14:textId="77777777" w:rsidR="00257576" w:rsidRDefault="00000000">
      <w:pPr>
        <w:jc w:val="both"/>
      </w:pPr>
      <w:r>
        <w:t>NetScan implémente une stratégie d'ingestion réseau robuste capable d'opérer sous deux modes :</w:t>
      </w:r>
    </w:p>
    <w:p w14:paraId="7DE267FE" w14:textId="77777777" w:rsidR="00257576" w:rsidRDefault="00000000">
      <w:pPr>
        <w:pStyle w:val="Paragraphedeliste"/>
        <w:spacing w:before="20" w:after="40"/>
        <w:ind w:left="360"/>
      </w:pPr>
      <w:r>
        <w:rPr>
          <w:b/>
          <w:color w:val="2E86AB"/>
        </w:rPr>
        <w:t xml:space="preserve">•  </w:t>
      </w:r>
      <w:r>
        <w:rPr>
          <w:b/>
          <w:color w:val="333333"/>
        </w:rPr>
        <w:t>Mode Forensique Hors Ligne :</w:t>
      </w:r>
      <w:r>
        <w:rPr>
          <w:color w:val="111111"/>
        </w:rPr>
        <w:t xml:space="preserve"> Lecture et parsing séquentiel de fichiers de capture standardisés (</w:t>
      </w:r>
      <w:r>
        <w:rPr>
          <w:rFonts w:ascii="Consolas" w:hAnsi="Consolas"/>
          <w:color w:val="2E86AB"/>
        </w:rPr>
        <w:t>.pcap</w:t>
      </w:r>
      <w:r>
        <w:rPr>
          <w:color w:val="111111"/>
        </w:rPr>
        <w:t xml:space="preserve">, </w:t>
      </w:r>
      <w:r>
        <w:rPr>
          <w:rFonts w:ascii="Consolas" w:hAnsi="Consolas"/>
          <w:color w:val="2E86AB"/>
        </w:rPr>
        <w:t>.pcapng</w:t>
      </w:r>
      <w:r>
        <w:rPr>
          <w:color w:val="111111"/>
        </w:rPr>
        <w:t xml:space="preserve">). L'outil utilise </w:t>
      </w:r>
      <w:r>
        <w:rPr>
          <w:rFonts w:ascii="Consolas" w:hAnsi="Consolas"/>
          <w:color w:val="2E86AB"/>
        </w:rPr>
        <w:t>pyshark</w:t>
      </w:r>
      <w:r>
        <w:rPr>
          <w:color w:val="111111"/>
        </w:rPr>
        <w:t xml:space="preserve"> (interface Python pour l'analyseur réseau natif TShark de Wireshark). En cas d'indisponibilité de TShark, un mécanisme de secours (*fallback*) transparent bascule sur </w:t>
      </w:r>
      <w:r>
        <w:rPr>
          <w:rFonts w:ascii="Consolas" w:hAnsi="Consolas"/>
          <w:color w:val="2E86AB"/>
        </w:rPr>
        <w:t>scapy</w:t>
      </w:r>
      <w:r>
        <w:rPr>
          <w:color w:val="111111"/>
        </w:rPr>
        <w:t xml:space="preserve"> pour garantir une résilience totale.</w:t>
      </w:r>
    </w:p>
    <w:p w14:paraId="71BC83F1" w14:textId="77777777" w:rsidR="00257576" w:rsidRDefault="00000000">
      <w:pPr>
        <w:pStyle w:val="Paragraphedeliste"/>
        <w:spacing w:before="20" w:after="40"/>
        <w:ind w:left="360"/>
      </w:pPr>
      <w:r>
        <w:rPr>
          <w:b/>
          <w:color w:val="2E86AB"/>
        </w:rPr>
        <w:lastRenderedPageBreak/>
        <w:t xml:space="preserve">•  </w:t>
      </w:r>
      <w:r>
        <w:rPr>
          <w:b/>
          <w:color w:val="333333"/>
        </w:rPr>
        <w:t>Mode Surveillance Directe (Live) :</w:t>
      </w:r>
      <w:r>
        <w:rPr>
          <w:color w:val="111111"/>
        </w:rPr>
        <w:t xml:space="preserve"> Capture passive en temps réel sur les interfaces réseau locales via l'ouverture de sockets bruts (*raw sockets*) opérant en mode promiscuité.</w:t>
      </w:r>
    </w:p>
    <w:p w14:paraId="681E9A60" w14:textId="77777777" w:rsidR="00257576" w:rsidRDefault="00000000">
      <w:pPr>
        <w:pStyle w:val="Titre2"/>
        <w:keepNext/>
        <w:spacing w:before="240" w:after="80"/>
      </w:pPr>
      <w:r>
        <w:rPr>
          <w:b/>
          <w:color w:val="2E86AB"/>
        </w:rPr>
        <w:t>3.3 Ingénierie des caractéristiques (*Feature Engineering*)</w:t>
      </w:r>
    </w:p>
    <w:p w14:paraId="79154F61" w14:textId="77777777" w:rsidR="00257576" w:rsidRDefault="00000000">
      <w:pPr>
        <w:pStyle w:val="Titre3"/>
        <w:keepNext/>
        <w:spacing w:before="160" w:after="60"/>
      </w:pPr>
      <w:r>
        <w:rPr>
          <w:b/>
          <w:color w:val="333333"/>
        </w:rPr>
        <w:t>3.3.1 Caractéristiques de la Couche 1 (Unitaire)</w:t>
      </w:r>
    </w:p>
    <w:p w14:paraId="41933BC4" w14:textId="77777777" w:rsidR="00257576" w:rsidRDefault="00000000">
      <w:pPr>
        <w:jc w:val="both"/>
      </w:pPr>
      <w:r>
        <w:t>Chaque trame capturée est traduite en un vecteur d'attributs numériques :</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3061"/>
        <w:gridCol w:w="2981"/>
        <w:gridCol w:w="3028"/>
      </w:tblGrid>
      <w:tr w:rsidR="00257576" w14:paraId="106B2C1D" w14:textId="77777777">
        <w:trPr>
          <w:jc w:val="center"/>
        </w:trPr>
        <w:tc>
          <w:tcPr>
            <w:tcW w:w="3249" w:type="dxa"/>
            <w:shd w:val="clear" w:color="auto" w:fill="2E86AB"/>
            <w:tcMar>
              <w:top w:w="100" w:type="dxa"/>
              <w:left w:w="130" w:type="dxa"/>
              <w:bottom w:w="100" w:type="dxa"/>
              <w:right w:w="130" w:type="dxa"/>
            </w:tcMar>
            <w:vAlign w:val="center"/>
          </w:tcPr>
          <w:p w14:paraId="4868AE09" w14:textId="77777777" w:rsidR="00257576" w:rsidRDefault="00000000">
            <w:pPr>
              <w:spacing w:before="40" w:after="40"/>
            </w:pPr>
            <w:r>
              <w:rPr>
                <w:b/>
                <w:color w:val="FFFFFF"/>
              </w:rPr>
              <w:t>Attribut</w:t>
            </w:r>
          </w:p>
        </w:tc>
        <w:tc>
          <w:tcPr>
            <w:tcW w:w="3249" w:type="dxa"/>
            <w:shd w:val="clear" w:color="auto" w:fill="2E86AB"/>
            <w:tcMar>
              <w:top w:w="100" w:type="dxa"/>
              <w:left w:w="130" w:type="dxa"/>
              <w:bottom w:w="100" w:type="dxa"/>
              <w:right w:w="130" w:type="dxa"/>
            </w:tcMar>
            <w:vAlign w:val="center"/>
          </w:tcPr>
          <w:p w14:paraId="72E97552" w14:textId="77777777" w:rsidR="00257576" w:rsidRDefault="00000000">
            <w:pPr>
              <w:spacing w:before="40" w:after="40"/>
            </w:pPr>
            <w:r>
              <w:rPr>
                <w:b/>
                <w:color w:val="FFFFFF"/>
              </w:rPr>
              <w:t>Type</w:t>
            </w:r>
          </w:p>
        </w:tc>
        <w:tc>
          <w:tcPr>
            <w:tcW w:w="3249" w:type="dxa"/>
            <w:shd w:val="clear" w:color="auto" w:fill="2E86AB"/>
            <w:tcMar>
              <w:top w:w="100" w:type="dxa"/>
              <w:left w:w="130" w:type="dxa"/>
              <w:bottom w:w="100" w:type="dxa"/>
              <w:right w:w="130" w:type="dxa"/>
            </w:tcMar>
            <w:vAlign w:val="center"/>
          </w:tcPr>
          <w:p w14:paraId="0146B3C5" w14:textId="77777777" w:rsidR="00257576" w:rsidRDefault="00000000">
            <w:pPr>
              <w:spacing w:before="40" w:after="40"/>
            </w:pPr>
            <w:r>
              <w:rPr>
                <w:b/>
                <w:color w:val="FFFFFF"/>
              </w:rPr>
              <w:t>Rôle et Justification Cyberdéfense</w:t>
            </w:r>
          </w:p>
        </w:tc>
      </w:tr>
      <w:tr w:rsidR="00257576" w14:paraId="79A50A8C" w14:textId="77777777">
        <w:trPr>
          <w:jc w:val="center"/>
        </w:trPr>
        <w:tc>
          <w:tcPr>
            <w:tcW w:w="3249" w:type="dxa"/>
            <w:shd w:val="clear" w:color="auto" w:fill="FFFFFF"/>
            <w:tcMar>
              <w:top w:w="100" w:type="dxa"/>
              <w:left w:w="130" w:type="dxa"/>
              <w:bottom w:w="100" w:type="dxa"/>
              <w:right w:w="130" w:type="dxa"/>
            </w:tcMar>
            <w:vAlign w:val="center"/>
          </w:tcPr>
          <w:p w14:paraId="7A881A11" w14:textId="77777777" w:rsidR="00257576" w:rsidRDefault="00000000">
            <w:pPr>
              <w:spacing w:before="40" w:after="40"/>
            </w:pPr>
            <w:r>
              <w:rPr>
                <w:color w:val="333333"/>
              </w:rPr>
              <w:t>`Protocol`</w:t>
            </w:r>
          </w:p>
        </w:tc>
        <w:tc>
          <w:tcPr>
            <w:tcW w:w="3249" w:type="dxa"/>
            <w:shd w:val="clear" w:color="auto" w:fill="FFFFFF"/>
            <w:tcMar>
              <w:top w:w="100" w:type="dxa"/>
              <w:left w:w="130" w:type="dxa"/>
              <w:bottom w:w="100" w:type="dxa"/>
              <w:right w:w="130" w:type="dxa"/>
            </w:tcMar>
            <w:vAlign w:val="center"/>
          </w:tcPr>
          <w:p w14:paraId="525CF918" w14:textId="77777777" w:rsidR="00257576" w:rsidRDefault="00000000">
            <w:pPr>
              <w:spacing w:before="40" w:after="40"/>
            </w:pPr>
            <w:r>
              <w:rPr>
                <w:color w:val="333333"/>
              </w:rPr>
              <w:t>Encodé (1: ICMP, 6: TCP, 17: UDP)</w:t>
            </w:r>
          </w:p>
        </w:tc>
        <w:tc>
          <w:tcPr>
            <w:tcW w:w="3249" w:type="dxa"/>
            <w:shd w:val="clear" w:color="auto" w:fill="FFFFFF"/>
            <w:tcMar>
              <w:top w:w="100" w:type="dxa"/>
              <w:left w:w="130" w:type="dxa"/>
              <w:bottom w:w="100" w:type="dxa"/>
              <w:right w:w="130" w:type="dxa"/>
            </w:tcMar>
            <w:vAlign w:val="center"/>
          </w:tcPr>
          <w:p w14:paraId="53CCFA24" w14:textId="77777777" w:rsidR="00257576" w:rsidRDefault="00000000">
            <w:pPr>
              <w:spacing w:before="40" w:after="40"/>
            </w:pPr>
            <w:r>
              <w:rPr>
                <w:color w:val="333333"/>
              </w:rPr>
              <w:t>Distingue les couches de transport pour contextualiser les drapeaux.</w:t>
            </w:r>
          </w:p>
        </w:tc>
      </w:tr>
      <w:tr w:rsidR="00257576" w14:paraId="2FA49315" w14:textId="77777777">
        <w:trPr>
          <w:jc w:val="center"/>
        </w:trPr>
        <w:tc>
          <w:tcPr>
            <w:tcW w:w="3249" w:type="dxa"/>
            <w:shd w:val="clear" w:color="auto" w:fill="EAF3F5"/>
            <w:tcMar>
              <w:top w:w="100" w:type="dxa"/>
              <w:left w:w="130" w:type="dxa"/>
              <w:bottom w:w="100" w:type="dxa"/>
              <w:right w:w="130" w:type="dxa"/>
            </w:tcMar>
            <w:vAlign w:val="center"/>
          </w:tcPr>
          <w:p w14:paraId="4B928409" w14:textId="77777777" w:rsidR="00257576" w:rsidRDefault="00000000">
            <w:pPr>
              <w:spacing w:before="40" w:after="40"/>
            </w:pPr>
            <w:r>
              <w:rPr>
                <w:color w:val="333333"/>
              </w:rPr>
              <w:t>`Length`</w:t>
            </w:r>
          </w:p>
        </w:tc>
        <w:tc>
          <w:tcPr>
            <w:tcW w:w="3249" w:type="dxa"/>
            <w:shd w:val="clear" w:color="auto" w:fill="EAF3F5"/>
            <w:tcMar>
              <w:top w:w="100" w:type="dxa"/>
              <w:left w:w="130" w:type="dxa"/>
              <w:bottom w:w="100" w:type="dxa"/>
              <w:right w:w="130" w:type="dxa"/>
            </w:tcMar>
            <w:vAlign w:val="center"/>
          </w:tcPr>
          <w:p w14:paraId="4EE02BC1" w14:textId="77777777" w:rsidR="00257576" w:rsidRDefault="00000000">
            <w:pPr>
              <w:spacing w:before="40" w:after="40"/>
            </w:pPr>
            <w:r>
              <w:rPr>
                <w:color w:val="333333"/>
              </w:rPr>
              <w:t>Entier (Octets)</w:t>
            </w:r>
          </w:p>
        </w:tc>
        <w:tc>
          <w:tcPr>
            <w:tcW w:w="3249" w:type="dxa"/>
            <w:shd w:val="clear" w:color="auto" w:fill="EAF3F5"/>
            <w:tcMar>
              <w:top w:w="100" w:type="dxa"/>
              <w:left w:w="130" w:type="dxa"/>
              <w:bottom w:w="100" w:type="dxa"/>
              <w:right w:w="130" w:type="dxa"/>
            </w:tcMar>
            <w:vAlign w:val="center"/>
          </w:tcPr>
          <w:p w14:paraId="08FB66D4" w14:textId="77777777" w:rsidR="00257576" w:rsidRDefault="00000000">
            <w:pPr>
              <w:spacing w:before="40" w:after="40"/>
            </w:pPr>
            <w:r>
              <w:rPr>
                <w:color w:val="333333"/>
              </w:rPr>
              <w:t>Repère les paquets atypiques (sous-dimensionnés ou volumineux).</w:t>
            </w:r>
          </w:p>
        </w:tc>
      </w:tr>
      <w:tr w:rsidR="00257576" w14:paraId="7010238E" w14:textId="77777777">
        <w:trPr>
          <w:jc w:val="center"/>
        </w:trPr>
        <w:tc>
          <w:tcPr>
            <w:tcW w:w="3249" w:type="dxa"/>
            <w:shd w:val="clear" w:color="auto" w:fill="FFFFFF"/>
            <w:tcMar>
              <w:top w:w="100" w:type="dxa"/>
              <w:left w:w="130" w:type="dxa"/>
              <w:bottom w:w="100" w:type="dxa"/>
              <w:right w:w="130" w:type="dxa"/>
            </w:tcMar>
            <w:vAlign w:val="center"/>
          </w:tcPr>
          <w:p w14:paraId="57AB4BB8" w14:textId="77777777" w:rsidR="00257576" w:rsidRDefault="00000000">
            <w:pPr>
              <w:spacing w:before="40" w:after="40"/>
            </w:pPr>
            <w:r>
              <w:rPr>
                <w:color w:val="333333"/>
              </w:rPr>
              <w:t>`Time_Delta`</w:t>
            </w:r>
          </w:p>
        </w:tc>
        <w:tc>
          <w:tcPr>
            <w:tcW w:w="3249" w:type="dxa"/>
            <w:shd w:val="clear" w:color="auto" w:fill="FFFFFF"/>
            <w:tcMar>
              <w:top w:w="100" w:type="dxa"/>
              <w:left w:w="130" w:type="dxa"/>
              <w:bottom w:w="100" w:type="dxa"/>
              <w:right w:w="130" w:type="dxa"/>
            </w:tcMar>
            <w:vAlign w:val="center"/>
          </w:tcPr>
          <w:p w14:paraId="6184A96F" w14:textId="77777777" w:rsidR="00257576" w:rsidRDefault="00000000">
            <w:pPr>
              <w:spacing w:before="40" w:after="40"/>
            </w:pPr>
            <w:r>
              <w:rPr>
                <w:color w:val="333333"/>
              </w:rPr>
              <w:t>Flottant (Secondes)</w:t>
            </w:r>
          </w:p>
        </w:tc>
        <w:tc>
          <w:tcPr>
            <w:tcW w:w="3249" w:type="dxa"/>
            <w:shd w:val="clear" w:color="auto" w:fill="FFFFFF"/>
            <w:tcMar>
              <w:top w:w="100" w:type="dxa"/>
              <w:left w:w="130" w:type="dxa"/>
              <w:bottom w:w="100" w:type="dxa"/>
              <w:right w:w="130" w:type="dxa"/>
            </w:tcMar>
            <w:vAlign w:val="center"/>
          </w:tcPr>
          <w:p w14:paraId="3964EE20" w14:textId="77777777" w:rsidR="00257576" w:rsidRDefault="00000000">
            <w:pPr>
              <w:spacing w:before="40" w:after="40"/>
            </w:pPr>
            <w:r>
              <w:rPr>
                <w:color w:val="333333"/>
              </w:rPr>
              <w:t>Temps écoulé depuis le paquet précédent émis par la même source.</w:t>
            </w:r>
          </w:p>
        </w:tc>
      </w:tr>
      <w:tr w:rsidR="00257576" w14:paraId="134F4B7C" w14:textId="77777777">
        <w:trPr>
          <w:jc w:val="center"/>
        </w:trPr>
        <w:tc>
          <w:tcPr>
            <w:tcW w:w="3249" w:type="dxa"/>
            <w:shd w:val="clear" w:color="auto" w:fill="EAF3F5"/>
            <w:tcMar>
              <w:top w:w="100" w:type="dxa"/>
              <w:left w:w="130" w:type="dxa"/>
              <w:bottom w:w="100" w:type="dxa"/>
              <w:right w:w="130" w:type="dxa"/>
            </w:tcMar>
            <w:vAlign w:val="center"/>
          </w:tcPr>
          <w:p w14:paraId="3630E7F0" w14:textId="77777777" w:rsidR="00257576" w:rsidRDefault="00000000">
            <w:pPr>
              <w:spacing w:before="40" w:after="40"/>
            </w:pPr>
            <w:r>
              <w:rPr>
                <w:color w:val="333333"/>
              </w:rPr>
              <w:t>`SYN_Flag`</w:t>
            </w:r>
          </w:p>
        </w:tc>
        <w:tc>
          <w:tcPr>
            <w:tcW w:w="3249" w:type="dxa"/>
            <w:shd w:val="clear" w:color="auto" w:fill="EAF3F5"/>
            <w:tcMar>
              <w:top w:w="100" w:type="dxa"/>
              <w:left w:w="130" w:type="dxa"/>
              <w:bottom w:w="100" w:type="dxa"/>
              <w:right w:w="130" w:type="dxa"/>
            </w:tcMar>
            <w:vAlign w:val="center"/>
          </w:tcPr>
          <w:p w14:paraId="0D3EA4A7" w14:textId="77777777" w:rsidR="00257576" w:rsidRDefault="00000000">
            <w:pPr>
              <w:spacing w:before="40" w:after="40"/>
            </w:pPr>
            <w:r>
              <w:rPr>
                <w:color w:val="333333"/>
              </w:rPr>
              <w:t>Binaire (0 ou 1)</w:t>
            </w:r>
          </w:p>
        </w:tc>
        <w:tc>
          <w:tcPr>
            <w:tcW w:w="3249" w:type="dxa"/>
            <w:shd w:val="clear" w:color="auto" w:fill="EAF3F5"/>
            <w:tcMar>
              <w:top w:w="100" w:type="dxa"/>
              <w:left w:w="130" w:type="dxa"/>
              <w:bottom w:w="100" w:type="dxa"/>
              <w:right w:w="130" w:type="dxa"/>
            </w:tcMar>
            <w:vAlign w:val="center"/>
          </w:tcPr>
          <w:p w14:paraId="373F5291" w14:textId="77777777" w:rsidR="00257576" w:rsidRDefault="00000000">
            <w:pPr>
              <w:spacing w:before="40" w:after="40"/>
            </w:pPr>
            <w:r>
              <w:rPr>
                <w:color w:val="333333"/>
              </w:rPr>
              <w:t>Marque une demande d'initialisation de connexion TCP.</w:t>
            </w:r>
          </w:p>
        </w:tc>
      </w:tr>
      <w:tr w:rsidR="00257576" w14:paraId="3211E4BD" w14:textId="77777777">
        <w:trPr>
          <w:jc w:val="center"/>
        </w:trPr>
        <w:tc>
          <w:tcPr>
            <w:tcW w:w="3249" w:type="dxa"/>
            <w:shd w:val="clear" w:color="auto" w:fill="FFFFFF"/>
            <w:tcMar>
              <w:top w:w="100" w:type="dxa"/>
              <w:left w:w="130" w:type="dxa"/>
              <w:bottom w:w="100" w:type="dxa"/>
              <w:right w:w="130" w:type="dxa"/>
            </w:tcMar>
            <w:vAlign w:val="center"/>
          </w:tcPr>
          <w:p w14:paraId="640FA079" w14:textId="77777777" w:rsidR="00257576" w:rsidRDefault="00000000">
            <w:pPr>
              <w:spacing w:before="40" w:after="40"/>
            </w:pPr>
            <w:r>
              <w:rPr>
                <w:color w:val="333333"/>
              </w:rPr>
              <w:t>`RST_Flag`</w:t>
            </w:r>
          </w:p>
        </w:tc>
        <w:tc>
          <w:tcPr>
            <w:tcW w:w="3249" w:type="dxa"/>
            <w:shd w:val="clear" w:color="auto" w:fill="FFFFFF"/>
            <w:tcMar>
              <w:top w:w="100" w:type="dxa"/>
              <w:left w:w="130" w:type="dxa"/>
              <w:bottom w:w="100" w:type="dxa"/>
              <w:right w:w="130" w:type="dxa"/>
            </w:tcMar>
            <w:vAlign w:val="center"/>
          </w:tcPr>
          <w:p w14:paraId="468C2649" w14:textId="77777777" w:rsidR="00257576" w:rsidRDefault="00000000">
            <w:pPr>
              <w:spacing w:before="40" w:after="40"/>
            </w:pPr>
            <w:r>
              <w:rPr>
                <w:color w:val="333333"/>
              </w:rPr>
              <w:t>Binaire (0 ou 1)</w:t>
            </w:r>
          </w:p>
        </w:tc>
        <w:tc>
          <w:tcPr>
            <w:tcW w:w="3249" w:type="dxa"/>
            <w:shd w:val="clear" w:color="auto" w:fill="FFFFFF"/>
            <w:tcMar>
              <w:top w:w="100" w:type="dxa"/>
              <w:left w:w="130" w:type="dxa"/>
              <w:bottom w:w="100" w:type="dxa"/>
              <w:right w:w="130" w:type="dxa"/>
            </w:tcMar>
            <w:vAlign w:val="center"/>
          </w:tcPr>
          <w:p w14:paraId="09A5A0AE" w14:textId="77777777" w:rsidR="00257576" w:rsidRDefault="00000000">
            <w:pPr>
              <w:spacing w:before="40" w:after="40"/>
            </w:pPr>
            <w:r>
              <w:rPr>
                <w:color w:val="333333"/>
              </w:rPr>
              <w:t>Marque une réinitialisation ou un refus de connexion.</w:t>
            </w:r>
          </w:p>
        </w:tc>
      </w:tr>
      <w:tr w:rsidR="00257576" w14:paraId="366F74AA" w14:textId="77777777">
        <w:trPr>
          <w:jc w:val="center"/>
        </w:trPr>
        <w:tc>
          <w:tcPr>
            <w:tcW w:w="3249" w:type="dxa"/>
            <w:shd w:val="clear" w:color="auto" w:fill="EAF3F5"/>
            <w:tcMar>
              <w:top w:w="100" w:type="dxa"/>
              <w:left w:w="130" w:type="dxa"/>
              <w:bottom w:w="100" w:type="dxa"/>
              <w:right w:w="130" w:type="dxa"/>
            </w:tcMar>
            <w:vAlign w:val="center"/>
          </w:tcPr>
          <w:p w14:paraId="738102F8" w14:textId="77777777" w:rsidR="00257576" w:rsidRDefault="00000000">
            <w:pPr>
              <w:spacing w:before="40" w:after="40"/>
            </w:pPr>
            <w:r>
              <w:rPr>
                <w:color w:val="333333"/>
              </w:rPr>
              <w:t>`Retransmission`</w:t>
            </w:r>
          </w:p>
        </w:tc>
        <w:tc>
          <w:tcPr>
            <w:tcW w:w="3249" w:type="dxa"/>
            <w:shd w:val="clear" w:color="auto" w:fill="EAF3F5"/>
            <w:tcMar>
              <w:top w:w="100" w:type="dxa"/>
              <w:left w:w="130" w:type="dxa"/>
              <w:bottom w:w="100" w:type="dxa"/>
              <w:right w:w="130" w:type="dxa"/>
            </w:tcMar>
            <w:vAlign w:val="center"/>
          </w:tcPr>
          <w:p w14:paraId="375BDBE8" w14:textId="77777777" w:rsidR="00257576" w:rsidRDefault="00000000">
            <w:pPr>
              <w:spacing w:before="40" w:after="40"/>
            </w:pPr>
            <w:r>
              <w:rPr>
                <w:color w:val="333333"/>
              </w:rPr>
              <w:t>Binaire (0 ou 1)</w:t>
            </w:r>
          </w:p>
        </w:tc>
        <w:tc>
          <w:tcPr>
            <w:tcW w:w="3249" w:type="dxa"/>
            <w:shd w:val="clear" w:color="auto" w:fill="EAF3F5"/>
            <w:tcMar>
              <w:top w:w="100" w:type="dxa"/>
              <w:left w:w="130" w:type="dxa"/>
              <w:bottom w:w="100" w:type="dxa"/>
              <w:right w:w="130" w:type="dxa"/>
            </w:tcMar>
            <w:vAlign w:val="center"/>
          </w:tcPr>
          <w:p w14:paraId="5A1017D7" w14:textId="77777777" w:rsidR="00257576" w:rsidRDefault="00000000">
            <w:pPr>
              <w:spacing w:before="40" w:after="40"/>
            </w:pPr>
            <w:r>
              <w:rPr>
                <w:color w:val="333333"/>
              </w:rPr>
              <w:t>Révèle une perte de paquets ou une congestion anormale de la cible.</w:t>
            </w:r>
          </w:p>
        </w:tc>
      </w:tr>
    </w:tbl>
    <w:p w14:paraId="6CDB6443" w14:textId="77777777" w:rsidR="00257576" w:rsidRDefault="00000000" w:rsidP="000E1DBA">
      <w:pPr>
        <w:spacing w:before="60" w:after="160"/>
        <w:jc w:val="center"/>
      </w:pPr>
      <w:r>
        <w:rPr>
          <w:i/>
          <w:color w:val="555555"/>
        </w:rPr>
        <w:lastRenderedPageBreak/>
        <w:t>Tableau 3.1 : Vecteur de caractéristiques de la Couche 1 (Analyse unitaire).</w:t>
      </w:r>
    </w:p>
    <w:p w14:paraId="37A25B9F" w14:textId="77777777" w:rsidR="00257576" w:rsidRDefault="00000000">
      <w:pPr>
        <w:pStyle w:val="Titre3"/>
        <w:keepNext/>
        <w:spacing w:before="160" w:after="60"/>
      </w:pPr>
      <w:r>
        <w:rPr>
          <w:b/>
          <w:color w:val="333333"/>
        </w:rPr>
        <w:t>3.3.2 Caractéristiques de la Couche 2 (Comportementale)</w:t>
      </w:r>
    </w:p>
    <w:p w14:paraId="6AA1B136" w14:textId="77777777" w:rsidR="00257576" w:rsidRDefault="00000000">
      <w:pPr>
        <w:jc w:val="both"/>
      </w:pPr>
      <w:r>
        <w:t xml:space="preserve">Les paquets sont indexés par tranches temporelles discrètes de taille </w:t>
      </w:r>
      <w:r>
        <w:rPr>
          <w:rFonts w:ascii="Cambria Math" w:hAnsi="Cambria Math"/>
          <w:i/>
          <w:color w:val="1F4E5C"/>
        </w:rPr>
        <w:t>W = 5.0 \text{ secondes}</w:t>
      </w:r>
      <w:r>
        <w:t xml:space="preserve"> :</w:t>
      </w:r>
    </w:p>
    <w:p w14:paraId="58184546" w14:textId="77777777" w:rsidR="00257576" w:rsidRPr="009F0035" w:rsidRDefault="00000000">
      <w:pPr>
        <w:jc w:val="both"/>
        <w:rPr>
          <w:lang w:val="en-US"/>
        </w:rPr>
      </w:pPr>
      <w:r>
        <w:rPr>
          <w:lang w:val="en-US"/>
        </w:rPr>
        <w:t>\Text{time\_window} = \lfloor \frac {\text {Timestamp}} {W} \rfloor \times W</w:t>
      </w:r>
    </w:p>
    <w:p w14:paraId="36267468" w14:textId="77777777" w:rsidR="00257576" w:rsidRDefault="00000000">
      <w:pPr>
        <w:jc w:val="both"/>
      </w:pPr>
      <w:r>
        <w:t xml:space="preserve">Pour chaque couple </w:t>
      </w:r>
      <w:r>
        <w:rPr>
          <w:rFonts w:ascii="Consolas" w:hAnsi="Consolas"/>
          <w:color w:val="2E86AB"/>
          <w:sz w:val="19"/>
        </w:rPr>
        <w:t>(Src_Address, time_window)</w:t>
      </w:r>
      <w:r>
        <w:t>, les caractéristiques comportementales suivantes sont calculées :</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2500"/>
        <w:gridCol w:w="2800"/>
        <w:gridCol w:w="4400"/>
      </w:tblGrid>
      <w:tr w:rsidR="00257576" w14:paraId="38923036" w14:textId="77777777">
        <w:trPr>
          <w:jc w:val="center"/>
        </w:trPr>
        <w:tc>
          <w:tcPr>
            <w:tcW w:w="1949" w:type="dxa"/>
            <w:shd w:val="clear" w:color="auto" w:fill="2E86AB"/>
            <w:tcMar>
              <w:top w:w="100" w:type="dxa"/>
              <w:left w:w="130" w:type="dxa"/>
              <w:bottom w:w="100" w:type="dxa"/>
              <w:right w:w="130" w:type="dxa"/>
            </w:tcMar>
            <w:vAlign w:val="center"/>
          </w:tcPr>
          <w:p w14:paraId="7C4C9BC9" w14:textId="77777777" w:rsidR="00257576" w:rsidRDefault="00000000">
            <w:pPr>
              <w:spacing w:before="40" w:after="40"/>
            </w:pPr>
            <w:r>
              <w:rPr>
                <w:b/>
                <w:color w:val="FFFFFF"/>
              </w:rPr>
              <w:t>Feature Calculée</w:t>
            </w:r>
          </w:p>
        </w:tc>
        <w:tc>
          <w:tcPr>
            <w:tcW w:w="1949" w:type="dxa"/>
            <w:shd w:val="clear" w:color="auto" w:fill="2E86AB"/>
            <w:tcMar>
              <w:top w:w="100" w:type="dxa"/>
              <w:left w:w="130" w:type="dxa"/>
              <w:bottom w:w="100" w:type="dxa"/>
              <w:right w:w="130" w:type="dxa"/>
            </w:tcMar>
            <w:vAlign w:val="center"/>
          </w:tcPr>
          <w:p w14:paraId="22015E57" w14:textId="77777777" w:rsidR="00257576" w:rsidRDefault="00000000">
            <w:pPr>
              <w:spacing w:before="40" w:after="40"/>
            </w:pPr>
            <w:r>
              <w:rPr>
                <w:b/>
                <w:color w:val="FFFFFF"/>
              </w:rPr>
              <w:t>Formule Mathématique</w:t>
            </w:r>
          </w:p>
        </w:tc>
        <w:tc>
          <w:tcPr>
            <w:tcW w:w="1949" w:type="dxa"/>
            <w:shd w:val="clear" w:color="auto" w:fill="2E86AB"/>
            <w:tcMar>
              <w:top w:w="100" w:type="dxa"/>
              <w:left w:w="130" w:type="dxa"/>
              <w:bottom w:w="100" w:type="dxa"/>
              <w:right w:w="130" w:type="dxa"/>
            </w:tcMar>
            <w:vAlign w:val="center"/>
          </w:tcPr>
          <w:p w14:paraId="298CEDDF" w14:textId="77777777" w:rsidR="00257576" w:rsidRDefault="00000000">
            <w:pPr>
              <w:spacing w:before="40" w:after="40"/>
            </w:pPr>
            <w:r>
              <w:rPr>
                <w:b/>
                <w:color w:val="FFFFFF"/>
              </w:rPr>
              <w:t>Rôle dans la Détection</w:t>
            </w:r>
          </w:p>
        </w:tc>
      </w:tr>
      <w:tr w:rsidR="00257576" w14:paraId="0907B264" w14:textId="77777777">
        <w:trPr>
          <w:jc w:val="center"/>
        </w:trPr>
        <w:tc>
          <w:tcPr>
            <w:tcW w:w="1949" w:type="dxa"/>
            <w:shd w:val="clear" w:color="auto" w:fill="FFFFFF"/>
            <w:tcMar>
              <w:top w:w="100" w:type="dxa"/>
              <w:left w:w="130" w:type="dxa"/>
              <w:bottom w:w="100" w:type="dxa"/>
              <w:right w:w="130" w:type="dxa"/>
            </w:tcMar>
            <w:vAlign w:val="center"/>
          </w:tcPr>
          <w:p w14:paraId="5B504AFA" w14:textId="77777777" w:rsidR="00257576" w:rsidRDefault="00000000">
            <w:pPr>
              <w:spacing w:before="40" w:after="40"/>
            </w:pPr>
            <w:r>
              <w:rPr>
                <w:color w:val="333333"/>
              </w:rPr>
              <w:t>`packet_count`</w:t>
            </w:r>
          </w:p>
        </w:tc>
        <w:tc>
          <w:tcPr>
            <w:tcW w:w="1949" w:type="dxa"/>
            <w:shd w:val="clear" w:color="auto" w:fill="FFFFFF"/>
            <w:tcMar>
              <w:top w:w="100" w:type="dxa"/>
              <w:left w:w="130" w:type="dxa"/>
              <w:bottom w:w="100" w:type="dxa"/>
              <w:right w:w="130" w:type="dxa"/>
            </w:tcMar>
            <w:vAlign w:val="center"/>
          </w:tcPr>
          <w:p w14:paraId="32593DFA" w14:textId="77777777" w:rsidR="00257576" w:rsidRDefault="00000000">
            <w:pPr>
              <w:spacing w:before="40" w:after="40"/>
            </w:pPr>
            <w:r>
              <w:rPr>
                <w:color w:val="333333"/>
              </w:rPr>
              <w:t>$N_{pkts} = \sum 1$</w:t>
            </w:r>
          </w:p>
        </w:tc>
        <w:tc>
          <w:tcPr>
            <w:tcW w:w="1949" w:type="dxa"/>
            <w:shd w:val="clear" w:color="auto" w:fill="FFFFFF"/>
            <w:tcMar>
              <w:top w:w="100" w:type="dxa"/>
              <w:left w:w="130" w:type="dxa"/>
              <w:bottom w:w="100" w:type="dxa"/>
              <w:right w:w="130" w:type="dxa"/>
            </w:tcMar>
            <w:vAlign w:val="center"/>
          </w:tcPr>
          <w:p w14:paraId="24AB5B8A" w14:textId="77777777" w:rsidR="00257576" w:rsidRDefault="00000000">
            <w:pPr>
              <w:spacing w:before="40" w:after="40"/>
            </w:pPr>
            <w:r>
              <w:rPr>
                <w:color w:val="333333"/>
              </w:rPr>
              <w:t>Volume d'activité globale de l'hôte dans la fenêtre de 5 secondes.</w:t>
            </w:r>
          </w:p>
        </w:tc>
      </w:tr>
      <w:tr w:rsidR="00257576" w14:paraId="30F0FD15" w14:textId="77777777">
        <w:trPr>
          <w:jc w:val="center"/>
        </w:trPr>
        <w:tc>
          <w:tcPr>
            <w:tcW w:w="1949" w:type="dxa"/>
            <w:shd w:val="clear" w:color="auto" w:fill="EAF3F5"/>
            <w:tcMar>
              <w:top w:w="100" w:type="dxa"/>
              <w:left w:w="130" w:type="dxa"/>
              <w:bottom w:w="100" w:type="dxa"/>
              <w:right w:w="130" w:type="dxa"/>
            </w:tcMar>
            <w:vAlign w:val="center"/>
          </w:tcPr>
          <w:p w14:paraId="07536E57" w14:textId="77777777" w:rsidR="00257576" w:rsidRDefault="00000000">
            <w:pPr>
              <w:spacing w:before="40" w:after="40"/>
            </w:pPr>
            <w:r>
              <w:rPr>
                <w:color w:val="333333"/>
              </w:rPr>
              <w:t>`unique_dst_ports`</w:t>
            </w:r>
          </w:p>
        </w:tc>
        <w:tc>
          <w:tcPr>
            <w:tcW w:w="1949" w:type="dxa"/>
            <w:shd w:val="clear" w:color="auto" w:fill="EAF3F5"/>
            <w:tcMar>
              <w:top w:w="100" w:type="dxa"/>
              <w:left w:w="130" w:type="dxa"/>
              <w:bottom w:w="100" w:type="dxa"/>
              <w:right w:w="130" w:type="dxa"/>
            </w:tcMar>
            <w:vAlign w:val="center"/>
          </w:tcPr>
          <w:p w14:paraId="26BCA213" w14:textId="77777777" w:rsidR="00257576" w:rsidRDefault="00000000">
            <w:pPr>
              <w:spacing w:before="40" w:after="40"/>
            </w:pPr>
            <w:r>
              <w:rPr>
                <w:color w:val="333333"/>
              </w:rPr>
              <w:t>$P_{unique} =</w:t>
            </w:r>
          </w:p>
        </w:tc>
        <w:tc>
          <w:tcPr>
            <w:tcW w:w="1949" w:type="dxa"/>
            <w:shd w:val="clear" w:color="auto" w:fill="EAF3F5"/>
            <w:tcMar>
              <w:top w:w="100" w:type="dxa"/>
              <w:left w:w="130" w:type="dxa"/>
              <w:bottom w:w="100" w:type="dxa"/>
              <w:right w:w="130" w:type="dxa"/>
            </w:tcMar>
            <w:vAlign w:val="center"/>
          </w:tcPr>
          <w:p w14:paraId="2DA27BA9" w14:textId="77777777" w:rsidR="00257576" w:rsidRDefault="00000000">
            <w:pPr>
              <w:spacing w:before="40" w:after="40"/>
            </w:pPr>
            <w:r>
              <w:rPr>
                <w:color w:val="333333"/>
              </w:rPr>
              <w:t>\bigcup Dst\_Port</w:t>
            </w:r>
          </w:p>
        </w:tc>
      </w:tr>
      <w:tr w:rsidR="00257576" w14:paraId="72F5C10E" w14:textId="77777777">
        <w:trPr>
          <w:jc w:val="center"/>
        </w:trPr>
        <w:tc>
          <w:tcPr>
            <w:tcW w:w="1949" w:type="dxa"/>
            <w:shd w:val="clear" w:color="auto" w:fill="FFFFFF"/>
            <w:tcMar>
              <w:top w:w="100" w:type="dxa"/>
              <w:left w:w="130" w:type="dxa"/>
              <w:bottom w:w="100" w:type="dxa"/>
              <w:right w:w="130" w:type="dxa"/>
            </w:tcMar>
            <w:vAlign w:val="center"/>
          </w:tcPr>
          <w:p w14:paraId="2829D7B0" w14:textId="77777777" w:rsidR="00257576" w:rsidRDefault="00000000">
            <w:pPr>
              <w:spacing w:before="40" w:after="40"/>
            </w:pPr>
            <w:r>
              <w:rPr>
                <w:color w:val="333333"/>
              </w:rPr>
              <w:t>`unique_dst_ips`</w:t>
            </w:r>
          </w:p>
        </w:tc>
        <w:tc>
          <w:tcPr>
            <w:tcW w:w="1949" w:type="dxa"/>
            <w:shd w:val="clear" w:color="auto" w:fill="FFFFFF"/>
            <w:tcMar>
              <w:top w:w="100" w:type="dxa"/>
              <w:left w:w="130" w:type="dxa"/>
              <w:bottom w:w="100" w:type="dxa"/>
              <w:right w:w="130" w:type="dxa"/>
            </w:tcMar>
            <w:vAlign w:val="center"/>
          </w:tcPr>
          <w:p w14:paraId="6844323C" w14:textId="77777777" w:rsidR="00257576" w:rsidRDefault="00000000">
            <w:pPr>
              <w:spacing w:before="40" w:after="40"/>
            </w:pPr>
            <w:r>
              <w:rPr>
                <w:color w:val="333333"/>
              </w:rPr>
              <w:t>$IP_{unique} =</w:t>
            </w:r>
          </w:p>
        </w:tc>
        <w:tc>
          <w:tcPr>
            <w:tcW w:w="1949" w:type="dxa"/>
            <w:shd w:val="clear" w:color="auto" w:fill="FFFFFF"/>
            <w:tcMar>
              <w:top w:w="100" w:type="dxa"/>
              <w:left w:w="130" w:type="dxa"/>
              <w:bottom w:w="100" w:type="dxa"/>
              <w:right w:w="130" w:type="dxa"/>
            </w:tcMar>
            <w:vAlign w:val="center"/>
          </w:tcPr>
          <w:p w14:paraId="1B480396" w14:textId="77777777" w:rsidR="00257576" w:rsidRDefault="00000000">
            <w:pPr>
              <w:spacing w:before="40" w:after="40"/>
            </w:pPr>
            <w:r>
              <w:rPr>
                <w:color w:val="333333"/>
              </w:rPr>
              <w:t>\bigcup Dst\_Address</w:t>
            </w:r>
          </w:p>
        </w:tc>
      </w:tr>
      <w:tr w:rsidR="00257576" w14:paraId="03748500" w14:textId="77777777">
        <w:trPr>
          <w:jc w:val="center"/>
        </w:trPr>
        <w:tc>
          <w:tcPr>
            <w:tcW w:w="1949" w:type="dxa"/>
            <w:shd w:val="clear" w:color="auto" w:fill="EAF3F5"/>
            <w:tcMar>
              <w:top w:w="100" w:type="dxa"/>
              <w:left w:w="130" w:type="dxa"/>
              <w:bottom w:w="100" w:type="dxa"/>
              <w:right w:w="130" w:type="dxa"/>
            </w:tcMar>
            <w:vAlign w:val="center"/>
          </w:tcPr>
          <w:p w14:paraId="58FC195D" w14:textId="77777777" w:rsidR="00257576" w:rsidRDefault="00000000">
            <w:pPr>
              <w:spacing w:before="40" w:after="40"/>
            </w:pPr>
            <w:r>
              <w:rPr>
                <w:color w:val="333333"/>
              </w:rPr>
              <w:t>`syn_count`</w:t>
            </w:r>
          </w:p>
        </w:tc>
        <w:tc>
          <w:tcPr>
            <w:tcW w:w="1949" w:type="dxa"/>
            <w:shd w:val="clear" w:color="auto" w:fill="EAF3F5"/>
            <w:tcMar>
              <w:top w:w="100" w:type="dxa"/>
              <w:left w:w="130" w:type="dxa"/>
              <w:bottom w:w="100" w:type="dxa"/>
              <w:right w:w="130" w:type="dxa"/>
            </w:tcMar>
            <w:vAlign w:val="center"/>
          </w:tcPr>
          <w:p w14:paraId="5A65F88C" w14:textId="77777777" w:rsidR="00257576" w:rsidRDefault="00000000">
            <w:pPr>
              <w:spacing w:before="40" w:after="40"/>
            </w:pPr>
            <w:r>
              <w:rPr>
                <w:color w:val="333333"/>
              </w:rPr>
              <w:t>$N_{SYN} = \sum SYN\_Flag$</w:t>
            </w:r>
          </w:p>
        </w:tc>
        <w:tc>
          <w:tcPr>
            <w:tcW w:w="1949" w:type="dxa"/>
            <w:shd w:val="clear" w:color="auto" w:fill="EAF3F5"/>
            <w:tcMar>
              <w:top w:w="100" w:type="dxa"/>
              <w:left w:w="130" w:type="dxa"/>
              <w:bottom w:w="100" w:type="dxa"/>
              <w:right w:w="130" w:type="dxa"/>
            </w:tcMar>
            <w:vAlign w:val="center"/>
          </w:tcPr>
          <w:p w14:paraId="14FD050E" w14:textId="77777777" w:rsidR="00257576" w:rsidRDefault="00000000">
            <w:pPr>
              <w:spacing w:before="40" w:after="40"/>
            </w:pPr>
            <w:r>
              <w:rPr>
                <w:color w:val="333333"/>
              </w:rPr>
              <w:t xml:space="preserve">Nombre total </w:t>
            </w:r>
            <w:r>
              <w:rPr>
                <w:color w:val="333333"/>
              </w:rPr>
              <w:lastRenderedPageBreak/>
              <w:t>d'initiations de sessions TCP émises sans réponse.</w:t>
            </w:r>
          </w:p>
        </w:tc>
      </w:tr>
      <w:tr w:rsidR="00257576" w14:paraId="2D23C697" w14:textId="77777777">
        <w:trPr>
          <w:jc w:val="center"/>
        </w:trPr>
        <w:tc>
          <w:tcPr>
            <w:tcW w:w="1949" w:type="dxa"/>
            <w:shd w:val="clear" w:color="auto" w:fill="FFFFFF"/>
            <w:tcMar>
              <w:top w:w="100" w:type="dxa"/>
              <w:left w:w="130" w:type="dxa"/>
              <w:bottom w:w="100" w:type="dxa"/>
              <w:right w:w="130" w:type="dxa"/>
            </w:tcMar>
            <w:vAlign w:val="center"/>
          </w:tcPr>
          <w:p w14:paraId="281EFCC3" w14:textId="77777777" w:rsidR="00257576" w:rsidRDefault="00000000">
            <w:pPr>
              <w:spacing w:before="40" w:after="40"/>
            </w:pPr>
            <w:r>
              <w:rPr>
                <w:color w:val="333333"/>
              </w:rPr>
              <w:t>`avg_packet_length`</w:t>
            </w:r>
          </w:p>
        </w:tc>
        <w:tc>
          <w:tcPr>
            <w:tcW w:w="1949" w:type="dxa"/>
            <w:shd w:val="clear" w:color="auto" w:fill="FFFFFF"/>
            <w:tcMar>
              <w:top w:w="100" w:type="dxa"/>
              <w:left w:w="130" w:type="dxa"/>
              <w:bottom w:w="100" w:type="dxa"/>
              <w:right w:w="130" w:type="dxa"/>
            </w:tcMar>
            <w:vAlign w:val="center"/>
          </w:tcPr>
          <w:p w14:paraId="47D37B50" w14:textId="77777777" w:rsidR="00257576" w:rsidRPr="009F0035" w:rsidRDefault="00000000">
            <w:pPr>
              <w:spacing w:before="40" w:after="40"/>
              <w:rPr>
                <w:lang w:val="en-US"/>
              </w:rPr>
            </w:pPr>
            <w:r>
              <w:rPr>
                <w:color w:val="333333"/>
                <w:lang w:val="en-US"/>
              </w:rPr>
              <w:t>$\mu_L = \frac{1}{N} \sum Length$</w:t>
            </w:r>
          </w:p>
        </w:tc>
        <w:tc>
          <w:tcPr>
            <w:tcW w:w="1949" w:type="dxa"/>
            <w:shd w:val="clear" w:color="auto" w:fill="FFFFFF"/>
            <w:tcMar>
              <w:top w:w="100" w:type="dxa"/>
              <w:left w:w="130" w:type="dxa"/>
              <w:bottom w:w="100" w:type="dxa"/>
              <w:right w:w="130" w:type="dxa"/>
            </w:tcMar>
            <w:vAlign w:val="center"/>
          </w:tcPr>
          <w:p w14:paraId="172E87ED" w14:textId="77777777" w:rsidR="00257576" w:rsidRDefault="00000000">
            <w:pPr>
              <w:spacing w:before="40" w:after="40"/>
            </w:pPr>
            <w:r>
              <w:rPr>
                <w:color w:val="333333"/>
              </w:rPr>
              <w:t>Signature de taille : les scans ont une moyenne très basse ($\sim 60$ B).</w:t>
            </w:r>
          </w:p>
        </w:tc>
      </w:tr>
      <w:tr w:rsidR="00257576" w14:paraId="4D18B249" w14:textId="77777777">
        <w:trPr>
          <w:jc w:val="center"/>
        </w:trPr>
        <w:tc>
          <w:tcPr>
            <w:tcW w:w="1949" w:type="dxa"/>
            <w:shd w:val="clear" w:color="auto" w:fill="EAF3F5"/>
            <w:tcMar>
              <w:top w:w="100" w:type="dxa"/>
              <w:left w:w="130" w:type="dxa"/>
              <w:bottom w:w="100" w:type="dxa"/>
              <w:right w:w="130" w:type="dxa"/>
            </w:tcMar>
            <w:vAlign w:val="center"/>
          </w:tcPr>
          <w:p w14:paraId="50864853" w14:textId="77777777" w:rsidR="00257576" w:rsidRDefault="00000000">
            <w:pPr>
              <w:spacing w:before="40" w:after="40"/>
            </w:pPr>
            <w:r>
              <w:rPr>
                <w:color w:val="333333"/>
              </w:rPr>
              <w:t>`port_dispersion_ratio`</w:t>
            </w:r>
          </w:p>
        </w:tc>
        <w:tc>
          <w:tcPr>
            <w:tcW w:w="1949" w:type="dxa"/>
            <w:shd w:val="clear" w:color="auto" w:fill="EAF3F5"/>
            <w:tcMar>
              <w:top w:w="100" w:type="dxa"/>
              <w:left w:w="130" w:type="dxa"/>
              <w:bottom w:w="100" w:type="dxa"/>
              <w:right w:w="130" w:type="dxa"/>
            </w:tcMar>
            <w:vAlign w:val="center"/>
          </w:tcPr>
          <w:p w14:paraId="4A917E34" w14:textId="77777777" w:rsidR="00257576" w:rsidRDefault="00000000">
            <w:pPr>
              <w:spacing w:before="40" w:after="40"/>
            </w:pPr>
            <w:r>
              <w:rPr>
                <w:color w:val="333333"/>
              </w:rPr>
              <w:t>$R = \frac{P_{unique}}{N_{pkts}}$</w:t>
            </w:r>
          </w:p>
        </w:tc>
        <w:tc>
          <w:tcPr>
            <w:tcW w:w="1949" w:type="dxa"/>
            <w:shd w:val="clear" w:color="auto" w:fill="EAF3F5"/>
            <w:tcMar>
              <w:top w:w="100" w:type="dxa"/>
              <w:left w:w="130" w:type="dxa"/>
              <w:bottom w:w="100" w:type="dxa"/>
              <w:right w:w="130" w:type="dxa"/>
            </w:tcMar>
            <w:vAlign w:val="center"/>
          </w:tcPr>
          <w:p w14:paraId="4AA379DD" w14:textId="77777777" w:rsidR="00257576" w:rsidRDefault="00000000">
            <w:pPr>
              <w:spacing w:before="40" w:after="40"/>
            </w:pPr>
            <w:r>
              <w:rPr>
                <w:color w:val="333333"/>
              </w:rPr>
              <w:t>Ratio d'entropie : proche de 1.0 lors d'un scan, très faible lors d'un flood.</w:t>
            </w:r>
          </w:p>
        </w:tc>
      </w:tr>
    </w:tbl>
    <w:p w14:paraId="477C7EC6" w14:textId="77777777" w:rsidR="00257576" w:rsidRDefault="00000000" w:rsidP="000E1DBA">
      <w:pPr>
        <w:spacing w:before="60" w:after="160"/>
        <w:jc w:val="center"/>
      </w:pPr>
      <w:r>
        <w:rPr>
          <w:i/>
          <w:color w:val="555555"/>
        </w:rPr>
        <w:t>Tableau 3.2 : Vecteur des métriques comportementales de la Couche 2.</w:t>
      </w:r>
    </w:p>
    <w:p w14:paraId="0E184D1F" w14:textId="77777777" w:rsidR="00257576" w:rsidRDefault="00000000">
      <w:pPr>
        <w:pStyle w:val="Titre2"/>
        <w:keepNext/>
        <w:spacing w:before="240" w:after="80"/>
      </w:pPr>
      <w:r>
        <w:rPr>
          <w:b/>
          <w:color w:val="2E86AB"/>
        </w:rPr>
        <w:t>3.4 Matrice de décision et qualification des menaces</w:t>
      </w:r>
    </w:p>
    <w:p w14:paraId="555353E9" w14:textId="77777777" w:rsidR="00257576" w:rsidRDefault="00000000">
      <w:pPr>
        <w:jc w:val="both"/>
      </w:pPr>
      <w:r>
        <w:t xml:space="preserve">Une alerte d'intrusion doit impérativement fournir du sens contextuel à l'analyste SOC. NetScan associe la prédiction mathématique d'Isolation Forest </w:t>
      </w:r>
      <w:r w:rsidR="00CE52AB">
        <w:t>à une matrice de qualification hybride (Machine Learning et garde-fou déterministe) :</w:t>
      </w:r>
    </w:p>
    <w:p w14:paraId="78C6ED94" w14:textId="77777777" w:rsidR="00257576" w:rsidRDefault="00000000">
      <w:pPr>
        <w:pStyle w:val="Paragraphedeliste"/>
        <w:spacing w:before="20" w:after="40"/>
        <w:ind w:left="360"/>
      </w:pPr>
      <w:r>
        <w:rPr>
          <w:b/>
          <w:color w:val="2E86AB"/>
        </w:rPr>
        <w:t xml:space="preserve">•  </w:t>
      </w:r>
      <w:r>
        <w:rPr>
          <w:b/>
          <w:color w:val="333333"/>
        </w:rPr>
        <w:t>Règle 1 — Scan de Ports (Port Scan) :</w:t>
      </w:r>
      <w:r>
        <w:rPr>
          <w:color w:val="111111"/>
        </w:rPr>
        <w:t xml:space="preserve"> Si la fenêtre est jugée anormale par le modèle ET que </w:t>
      </w:r>
      <w:r>
        <w:rPr>
          <w:rFonts w:ascii="Cambria Math" w:hAnsi="Cambria Math"/>
          <w:i/>
          <w:color w:val="1F4E5C"/>
        </w:rPr>
        <w:t>R = \frac{P_{unique}}{</w:t>
      </w:r>
      <w:r w:rsidR="0032419C">
        <w:rPr>
          <w:rFonts w:ascii="Cambria Math" w:hAnsi="Cambria Math"/>
          <w:i/>
          <w:color w:val="1F4E5C"/>
        </w:rPr>
        <w:t>N_{pkts}} &gt; 0.5</w:t>
      </w:r>
      <w:r>
        <w:rPr>
          <w:color w:val="111111"/>
        </w:rPr>
        <w:t xml:space="preserve">, l'incident est qualifié de </w:t>
      </w:r>
      <w:r>
        <w:rPr>
          <w:b/>
          <w:color w:val="333333"/>
        </w:rPr>
        <w:t>`Port Scan`</w:t>
      </w:r>
      <w:r>
        <w:rPr>
          <w:color w:val="111111"/>
        </w:rPr>
        <w:t xml:space="preserve"> (Niveau de sévérité : </w:t>
      </w:r>
      <w:r>
        <w:rPr>
          <w:b/>
          <w:color w:val="333333"/>
        </w:rPr>
        <w:t>CRITICAL</w:t>
      </w:r>
      <w:r>
        <w:rPr>
          <w:color w:val="111111"/>
        </w:rPr>
        <w:t>).</w:t>
      </w:r>
    </w:p>
    <w:p w14:paraId="0295421A" w14:textId="77777777" w:rsidR="00257576" w:rsidRDefault="00000000">
      <w:pPr>
        <w:pStyle w:val="Paragraphedeliste"/>
        <w:spacing w:before="20" w:after="40"/>
        <w:ind w:left="360"/>
      </w:pPr>
      <w:r>
        <w:rPr>
          <w:b/>
          <w:color w:val="2E86AB"/>
        </w:rPr>
        <w:lastRenderedPageBreak/>
        <w:t xml:space="preserve">•  </w:t>
      </w:r>
      <w:r>
        <w:rPr>
          <w:b/>
          <w:color w:val="333333"/>
        </w:rPr>
        <w:t>Règle 2 — Inondation / Déni de Service (Flood / DDoS) :</w:t>
      </w:r>
      <w:r>
        <w:rPr>
          <w:color w:val="111111"/>
        </w:rPr>
        <w:t xml:space="preserve"> Si la fenêtre est jugée anormale ET que </w:t>
      </w:r>
      <w:r w:rsidR="0032419C">
        <w:rPr>
          <w:rFonts w:ascii="Cambria Math" w:hAnsi="Cambria Math"/>
          <w:i/>
          <w:color w:val="1F4E5C"/>
        </w:rPr>
        <w:t>N_{pkts} \ge 50 ET</w:t>
      </w:r>
      <w:r>
        <w:rPr>
          <w:color w:val="111111"/>
        </w:rPr>
        <w:t xml:space="preserve"> que </w:t>
      </w:r>
      <w:r w:rsidR="0032419C">
        <w:rPr>
          <w:rFonts w:ascii="Cambria Math" w:hAnsi="Cambria Math"/>
          <w:i/>
          <w:color w:val="1F4E5C"/>
        </w:rPr>
        <w:t>R \le 0.5, l’incident</w:t>
      </w:r>
      <w:r>
        <w:rPr>
          <w:color w:val="111111"/>
        </w:rPr>
        <w:t xml:space="preserve"> est qualifié de </w:t>
      </w:r>
      <w:r>
        <w:rPr>
          <w:b/>
          <w:color w:val="333333"/>
        </w:rPr>
        <w:t>`Flood / DDoS`</w:t>
      </w:r>
      <w:r>
        <w:rPr>
          <w:color w:val="111111"/>
        </w:rPr>
        <w:t xml:space="preserve"> (Niveau de sévérité : </w:t>
      </w:r>
      <w:r>
        <w:rPr>
          <w:b/>
          <w:color w:val="333333"/>
        </w:rPr>
        <w:t>CRITICAL</w:t>
      </w:r>
      <w:r>
        <w:rPr>
          <w:color w:val="111111"/>
        </w:rPr>
        <w:t>).</w:t>
      </w:r>
    </w:p>
    <w:p w14:paraId="33159253" w14:textId="77777777" w:rsidR="00257576" w:rsidRDefault="00000000">
      <w:pPr>
        <w:pStyle w:val="Paragraphedeliste"/>
        <w:spacing w:before="20" w:after="40"/>
        <w:ind w:left="360"/>
      </w:pPr>
      <w:r>
        <w:rPr>
          <w:b/>
          <w:color w:val="2E86AB"/>
        </w:rPr>
        <w:t xml:space="preserve">•  </w:t>
      </w:r>
      <w:r>
        <w:rPr>
          <w:b/>
          <w:color w:val="333333"/>
        </w:rPr>
        <w:t xml:space="preserve">Règle 3 — </w:t>
      </w:r>
      <w:r w:rsidR="00F7075F">
        <w:rPr>
          <w:b/>
          <w:color w:val="333333"/>
        </w:rPr>
        <w:t>Comportement Normal (Volume Insuffisant)</w:t>
      </w:r>
      <w:r>
        <w:rPr>
          <w:b/>
          <w:color w:val="333333"/>
        </w:rPr>
        <w:t xml:space="preserve"> :</w:t>
      </w:r>
      <w:r>
        <w:rPr>
          <w:color w:val="111111"/>
        </w:rPr>
        <w:t xml:space="preserve"> Si le modèle isole la fenêtre mais qu'aucun des deux critères spécifiques n'est satisfait, l'incident est </w:t>
      </w:r>
      <w:r w:rsidR="00F7075F">
        <w:rPr>
          <w:color w:val="111111"/>
        </w:rPr>
        <w:t>maintenu</w:t>
      </w:r>
      <w:r w:rsidR="0032419C">
        <w:rPr>
          <w:color w:val="111111"/>
        </w:rPr>
        <w:t xml:space="preserve"> à l’état </w:t>
      </w:r>
      <w:r w:rsidR="00F7075F">
        <w:rPr>
          <w:color w:val="111111"/>
        </w:rPr>
        <w:t>`Normal`. Cette</w:t>
      </w:r>
      <w:r w:rsidR="0032419C">
        <w:rPr>
          <w:color w:val="111111"/>
        </w:rPr>
        <w:t xml:space="preserve"> décision évite de générer des fausses alertes sur du trafic de faible volume et réduit la fatigue d’alerte des analystes SOC.</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3020"/>
        <w:gridCol w:w="2987"/>
        <w:gridCol w:w="3063"/>
      </w:tblGrid>
      <w:tr w:rsidR="00257576" w14:paraId="7FF876D9" w14:textId="77777777">
        <w:trPr>
          <w:jc w:val="center"/>
        </w:trPr>
        <w:tc>
          <w:tcPr>
            <w:tcW w:w="3249" w:type="dxa"/>
            <w:shd w:val="clear" w:color="auto" w:fill="2E86AB"/>
            <w:tcMar>
              <w:top w:w="100" w:type="dxa"/>
              <w:left w:w="130" w:type="dxa"/>
              <w:bottom w:w="100" w:type="dxa"/>
              <w:right w:w="130" w:type="dxa"/>
            </w:tcMar>
            <w:vAlign w:val="center"/>
          </w:tcPr>
          <w:p w14:paraId="5D9B3A71" w14:textId="77777777" w:rsidR="00257576" w:rsidRPr="00DA6409" w:rsidRDefault="00DA6409">
            <w:pPr>
              <w:spacing w:before="40" w:after="40"/>
              <w:rPr>
                <w:b/>
              </w:rPr>
            </w:pPr>
            <w:r w:rsidRPr="00DA6409">
              <w:rPr>
                <w:b/>
                <w:color w:val="auto"/>
              </w:rPr>
              <w:t>Paramètre de Configuration</w:t>
            </w:r>
          </w:p>
        </w:tc>
        <w:tc>
          <w:tcPr>
            <w:tcW w:w="3249" w:type="dxa"/>
            <w:shd w:val="clear" w:color="auto" w:fill="2E86AB"/>
            <w:tcMar>
              <w:top w:w="100" w:type="dxa"/>
              <w:left w:w="130" w:type="dxa"/>
              <w:bottom w:w="100" w:type="dxa"/>
              <w:right w:w="130" w:type="dxa"/>
            </w:tcMar>
            <w:vAlign w:val="center"/>
          </w:tcPr>
          <w:p w14:paraId="271DEC0D" w14:textId="77777777" w:rsidR="00257576" w:rsidRDefault="00000000">
            <w:pPr>
              <w:spacing w:before="40" w:after="40"/>
            </w:pPr>
            <w:r>
              <w:rPr>
                <w:b/>
                <w:color w:val="FFFFFF"/>
              </w:rPr>
              <w:t>Couche 1 (Unitaire)</w:t>
            </w:r>
          </w:p>
        </w:tc>
        <w:tc>
          <w:tcPr>
            <w:tcW w:w="3249" w:type="dxa"/>
            <w:shd w:val="clear" w:color="auto" w:fill="2E86AB"/>
            <w:tcMar>
              <w:top w:w="100" w:type="dxa"/>
              <w:left w:w="130" w:type="dxa"/>
              <w:bottom w:w="100" w:type="dxa"/>
              <w:right w:w="130" w:type="dxa"/>
            </w:tcMar>
            <w:vAlign w:val="center"/>
          </w:tcPr>
          <w:p w14:paraId="41F570E2" w14:textId="77777777" w:rsidR="00257576" w:rsidRDefault="00000000">
            <w:pPr>
              <w:spacing w:before="40" w:after="40"/>
            </w:pPr>
            <w:r>
              <w:rPr>
                <w:b/>
                <w:color w:val="FFFFFF"/>
              </w:rPr>
              <w:t>Couche 2 (Comportementale)</w:t>
            </w:r>
          </w:p>
        </w:tc>
      </w:tr>
      <w:tr w:rsidR="00257576" w14:paraId="2FE3D5A5" w14:textId="77777777">
        <w:trPr>
          <w:jc w:val="center"/>
        </w:trPr>
        <w:tc>
          <w:tcPr>
            <w:tcW w:w="3249" w:type="dxa"/>
            <w:shd w:val="clear" w:color="auto" w:fill="FFFFFF"/>
            <w:tcMar>
              <w:top w:w="100" w:type="dxa"/>
              <w:left w:w="130" w:type="dxa"/>
              <w:bottom w:w="100" w:type="dxa"/>
              <w:right w:w="130" w:type="dxa"/>
            </w:tcMar>
            <w:vAlign w:val="center"/>
          </w:tcPr>
          <w:p w14:paraId="79F4607C" w14:textId="77777777" w:rsidR="00257576" w:rsidRDefault="00000000">
            <w:pPr>
              <w:spacing w:before="40" w:after="40"/>
            </w:pPr>
            <w:r>
              <w:rPr>
                <w:color w:val="333333"/>
              </w:rPr>
              <w:t>**Granularité d'analyse**</w:t>
            </w:r>
          </w:p>
        </w:tc>
        <w:tc>
          <w:tcPr>
            <w:tcW w:w="3249" w:type="dxa"/>
            <w:shd w:val="clear" w:color="auto" w:fill="FFFFFF"/>
            <w:tcMar>
              <w:top w:w="100" w:type="dxa"/>
              <w:left w:w="130" w:type="dxa"/>
              <w:bottom w:w="100" w:type="dxa"/>
              <w:right w:w="130" w:type="dxa"/>
            </w:tcMar>
            <w:vAlign w:val="center"/>
          </w:tcPr>
          <w:p w14:paraId="2F26666A" w14:textId="77777777" w:rsidR="00257576" w:rsidRDefault="00000000">
            <w:pPr>
              <w:spacing w:before="40" w:after="40"/>
            </w:pPr>
            <w:r>
              <w:rPr>
                <w:color w:val="333333"/>
              </w:rPr>
              <w:t>Paquet individuel</w:t>
            </w:r>
          </w:p>
        </w:tc>
        <w:tc>
          <w:tcPr>
            <w:tcW w:w="3249" w:type="dxa"/>
            <w:shd w:val="clear" w:color="auto" w:fill="FFFFFF"/>
            <w:tcMar>
              <w:top w:w="100" w:type="dxa"/>
              <w:left w:w="130" w:type="dxa"/>
              <w:bottom w:w="100" w:type="dxa"/>
              <w:right w:w="130" w:type="dxa"/>
            </w:tcMar>
            <w:vAlign w:val="center"/>
          </w:tcPr>
          <w:p w14:paraId="6F33C39A" w14:textId="77777777" w:rsidR="00257576" w:rsidRDefault="00000000">
            <w:pPr>
              <w:spacing w:before="40" w:after="40"/>
            </w:pPr>
            <w:r>
              <w:rPr>
                <w:color w:val="333333"/>
              </w:rPr>
              <w:t>Fenêtre temporelle glissante (5 secondes)</w:t>
            </w:r>
          </w:p>
        </w:tc>
      </w:tr>
      <w:tr w:rsidR="00257576" w14:paraId="06721FD3" w14:textId="77777777">
        <w:trPr>
          <w:jc w:val="center"/>
        </w:trPr>
        <w:tc>
          <w:tcPr>
            <w:tcW w:w="3249" w:type="dxa"/>
            <w:shd w:val="clear" w:color="auto" w:fill="EAF3F5"/>
            <w:tcMar>
              <w:top w:w="100" w:type="dxa"/>
              <w:left w:w="130" w:type="dxa"/>
              <w:bottom w:w="100" w:type="dxa"/>
              <w:right w:w="130" w:type="dxa"/>
            </w:tcMar>
            <w:vAlign w:val="center"/>
          </w:tcPr>
          <w:p w14:paraId="5287E798" w14:textId="77777777" w:rsidR="00257576" w:rsidRDefault="00000000">
            <w:pPr>
              <w:spacing w:before="40" w:after="40"/>
            </w:pPr>
            <w:r>
              <w:rPr>
                <w:color w:val="333333"/>
              </w:rPr>
              <w:t>**Nombre d'arbres (`n_estimators`)**</w:t>
            </w:r>
          </w:p>
        </w:tc>
        <w:tc>
          <w:tcPr>
            <w:tcW w:w="3249" w:type="dxa"/>
            <w:shd w:val="clear" w:color="auto" w:fill="EAF3F5"/>
            <w:tcMar>
              <w:top w:w="100" w:type="dxa"/>
              <w:left w:w="130" w:type="dxa"/>
              <w:bottom w:w="100" w:type="dxa"/>
              <w:right w:w="130" w:type="dxa"/>
            </w:tcMar>
            <w:vAlign w:val="center"/>
          </w:tcPr>
          <w:p w14:paraId="42CC8517" w14:textId="77777777" w:rsidR="00257576" w:rsidRDefault="00000000">
            <w:pPr>
              <w:spacing w:before="40" w:after="40"/>
            </w:pPr>
            <w:r>
              <w:rPr>
                <w:color w:val="333333"/>
              </w:rPr>
              <w:t>100 iTrees</w:t>
            </w:r>
          </w:p>
        </w:tc>
        <w:tc>
          <w:tcPr>
            <w:tcW w:w="3249" w:type="dxa"/>
            <w:shd w:val="clear" w:color="auto" w:fill="EAF3F5"/>
            <w:tcMar>
              <w:top w:w="100" w:type="dxa"/>
              <w:left w:w="130" w:type="dxa"/>
              <w:bottom w:w="100" w:type="dxa"/>
              <w:right w:w="130" w:type="dxa"/>
            </w:tcMar>
            <w:vAlign w:val="center"/>
          </w:tcPr>
          <w:p w14:paraId="3B1A9926" w14:textId="77777777" w:rsidR="00257576" w:rsidRDefault="00000000">
            <w:pPr>
              <w:spacing w:before="40" w:after="40"/>
            </w:pPr>
            <w:r>
              <w:rPr>
                <w:color w:val="333333"/>
              </w:rPr>
              <w:t>100 iTrees</w:t>
            </w:r>
          </w:p>
        </w:tc>
      </w:tr>
      <w:tr w:rsidR="00257576" w14:paraId="64DA176B" w14:textId="77777777">
        <w:trPr>
          <w:jc w:val="center"/>
        </w:trPr>
        <w:tc>
          <w:tcPr>
            <w:tcW w:w="3249" w:type="dxa"/>
            <w:shd w:val="clear" w:color="auto" w:fill="FFFFFF"/>
            <w:tcMar>
              <w:top w:w="100" w:type="dxa"/>
              <w:left w:w="130" w:type="dxa"/>
              <w:bottom w:w="100" w:type="dxa"/>
              <w:right w:w="130" w:type="dxa"/>
            </w:tcMar>
            <w:vAlign w:val="center"/>
          </w:tcPr>
          <w:p w14:paraId="633B8D09" w14:textId="77777777" w:rsidR="00257576" w:rsidRDefault="00000000">
            <w:pPr>
              <w:spacing w:before="40" w:after="40"/>
            </w:pPr>
            <w:r>
              <w:rPr>
                <w:color w:val="333333"/>
              </w:rPr>
              <w:t>**Taux de contamination estimé**</w:t>
            </w:r>
          </w:p>
        </w:tc>
        <w:tc>
          <w:tcPr>
            <w:tcW w:w="3249" w:type="dxa"/>
            <w:shd w:val="clear" w:color="auto" w:fill="FFFFFF"/>
            <w:tcMar>
              <w:top w:w="100" w:type="dxa"/>
              <w:left w:w="130" w:type="dxa"/>
              <w:bottom w:w="100" w:type="dxa"/>
              <w:right w:w="130" w:type="dxa"/>
            </w:tcMar>
            <w:vAlign w:val="center"/>
          </w:tcPr>
          <w:p w14:paraId="7E9E72A0" w14:textId="77777777" w:rsidR="00257576" w:rsidRDefault="00000000">
            <w:pPr>
              <w:spacing w:before="40" w:after="40"/>
            </w:pPr>
            <w:r>
              <w:rPr>
                <w:color w:val="333333"/>
              </w:rPr>
              <w:t>0.05 (5% d'anomalies structurelles)</w:t>
            </w:r>
          </w:p>
        </w:tc>
        <w:tc>
          <w:tcPr>
            <w:tcW w:w="3249" w:type="dxa"/>
            <w:shd w:val="clear" w:color="auto" w:fill="FFFFFF"/>
            <w:tcMar>
              <w:top w:w="100" w:type="dxa"/>
              <w:left w:w="130" w:type="dxa"/>
              <w:bottom w:w="100" w:type="dxa"/>
              <w:right w:w="130" w:type="dxa"/>
            </w:tcMar>
            <w:vAlign w:val="center"/>
          </w:tcPr>
          <w:p w14:paraId="1FA05498" w14:textId="77777777" w:rsidR="00257576" w:rsidRDefault="0032419C">
            <w:pPr>
              <w:spacing w:before="40" w:after="40"/>
            </w:pPr>
            <w:r>
              <w:rPr>
                <w:color w:val="333333"/>
              </w:rPr>
              <w:t>0.02 (2% de fenêtres hostiles estimées)</w:t>
            </w:r>
          </w:p>
        </w:tc>
      </w:tr>
      <w:tr w:rsidR="00257576" w14:paraId="165C7BCA" w14:textId="77777777">
        <w:trPr>
          <w:jc w:val="center"/>
        </w:trPr>
        <w:tc>
          <w:tcPr>
            <w:tcW w:w="3249" w:type="dxa"/>
            <w:shd w:val="clear" w:color="auto" w:fill="EAF3F5"/>
            <w:tcMar>
              <w:top w:w="100" w:type="dxa"/>
              <w:left w:w="130" w:type="dxa"/>
              <w:bottom w:w="100" w:type="dxa"/>
              <w:right w:w="130" w:type="dxa"/>
            </w:tcMar>
            <w:vAlign w:val="center"/>
          </w:tcPr>
          <w:p w14:paraId="1DC159A9" w14:textId="77777777" w:rsidR="00257576" w:rsidRDefault="00000000">
            <w:pPr>
              <w:spacing w:before="40" w:after="40"/>
            </w:pPr>
            <w:r>
              <w:rPr>
                <w:color w:val="333333"/>
              </w:rPr>
              <w:t>**Standardisation des attributs**</w:t>
            </w:r>
          </w:p>
        </w:tc>
        <w:tc>
          <w:tcPr>
            <w:tcW w:w="3249" w:type="dxa"/>
            <w:shd w:val="clear" w:color="auto" w:fill="EAF3F5"/>
            <w:tcMar>
              <w:top w:w="100" w:type="dxa"/>
              <w:left w:w="130" w:type="dxa"/>
              <w:bottom w:w="100" w:type="dxa"/>
              <w:right w:w="130" w:type="dxa"/>
            </w:tcMar>
            <w:vAlign w:val="center"/>
          </w:tcPr>
          <w:p w14:paraId="1D99708E" w14:textId="77777777" w:rsidR="00257576" w:rsidRDefault="00000000">
            <w:pPr>
              <w:spacing w:before="40" w:after="40"/>
            </w:pPr>
            <w:r>
              <w:rPr>
                <w:color w:val="333333"/>
              </w:rPr>
              <w:t>`StandardScaler` (Centrage-Réduction)</w:t>
            </w:r>
          </w:p>
        </w:tc>
        <w:tc>
          <w:tcPr>
            <w:tcW w:w="3249" w:type="dxa"/>
            <w:shd w:val="clear" w:color="auto" w:fill="EAF3F5"/>
            <w:tcMar>
              <w:top w:w="100" w:type="dxa"/>
              <w:left w:w="130" w:type="dxa"/>
              <w:bottom w:w="100" w:type="dxa"/>
              <w:right w:w="130" w:type="dxa"/>
            </w:tcMar>
            <w:vAlign w:val="center"/>
          </w:tcPr>
          <w:p w14:paraId="227FA7FE" w14:textId="77777777" w:rsidR="00257576" w:rsidRDefault="00000000">
            <w:pPr>
              <w:spacing w:before="40" w:after="40"/>
            </w:pPr>
            <w:r>
              <w:rPr>
                <w:color w:val="333333"/>
              </w:rPr>
              <w:t>`StandardScaler` (Normalisation gaussienne)</w:t>
            </w:r>
          </w:p>
        </w:tc>
      </w:tr>
      <w:tr w:rsidR="00257576" w14:paraId="4BAF3B99" w14:textId="77777777">
        <w:trPr>
          <w:jc w:val="center"/>
        </w:trPr>
        <w:tc>
          <w:tcPr>
            <w:tcW w:w="3249" w:type="dxa"/>
            <w:shd w:val="clear" w:color="auto" w:fill="FFFFFF"/>
            <w:tcMar>
              <w:top w:w="100" w:type="dxa"/>
              <w:left w:w="130" w:type="dxa"/>
              <w:bottom w:w="100" w:type="dxa"/>
              <w:right w:w="130" w:type="dxa"/>
            </w:tcMar>
            <w:vAlign w:val="center"/>
          </w:tcPr>
          <w:p w14:paraId="7505B6EB" w14:textId="77777777" w:rsidR="00257576" w:rsidRDefault="00000000">
            <w:pPr>
              <w:spacing w:before="40" w:after="40"/>
            </w:pPr>
            <w:r>
              <w:rPr>
                <w:color w:val="333333"/>
              </w:rPr>
              <w:t>**Objectif de détection**</w:t>
            </w:r>
          </w:p>
        </w:tc>
        <w:tc>
          <w:tcPr>
            <w:tcW w:w="3249" w:type="dxa"/>
            <w:shd w:val="clear" w:color="auto" w:fill="FFFFFF"/>
            <w:tcMar>
              <w:top w:w="100" w:type="dxa"/>
              <w:left w:w="130" w:type="dxa"/>
              <w:bottom w:w="100" w:type="dxa"/>
              <w:right w:w="130" w:type="dxa"/>
            </w:tcMar>
            <w:vAlign w:val="center"/>
          </w:tcPr>
          <w:p w14:paraId="77473A99" w14:textId="77777777" w:rsidR="00257576" w:rsidRDefault="00000000">
            <w:pPr>
              <w:spacing w:before="40" w:after="40"/>
            </w:pPr>
            <w:r>
              <w:rPr>
                <w:color w:val="333333"/>
              </w:rPr>
              <w:t>Paquets malformés, anomalies de protocole</w:t>
            </w:r>
          </w:p>
        </w:tc>
        <w:tc>
          <w:tcPr>
            <w:tcW w:w="3249" w:type="dxa"/>
            <w:shd w:val="clear" w:color="auto" w:fill="FFFFFF"/>
            <w:tcMar>
              <w:top w:w="100" w:type="dxa"/>
              <w:left w:w="130" w:type="dxa"/>
              <w:bottom w:w="100" w:type="dxa"/>
              <w:right w:w="130" w:type="dxa"/>
            </w:tcMar>
            <w:vAlign w:val="center"/>
          </w:tcPr>
          <w:p w14:paraId="029FE8B6" w14:textId="77777777" w:rsidR="00257576" w:rsidRDefault="00000000">
            <w:pPr>
              <w:spacing w:before="40" w:after="40"/>
            </w:pPr>
            <w:r>
              <w:rPr>
                <w:color w:val="333333"/>
              </w:rPr>
              <w:t>Balayages Nmap, Floods SYN, dénis de service</w:t>
            </w:r>
          </w:p>
        </w:tc>
      </w:tr>
    </w:tbl>
    <w:p w14:paraId="1C8E403E" w14:textId="77777777" w:rsidR="00C83BE6" w:rsidRDefault="00000000">
      <w:pPr>
        <w:pStyle w:val="Paragraphedeliste"/>
        <w:spacing w:before="20" w:after="40"/>
        <w:ind w:left="360"/>
      </w:pPr>
      <w:r>
        <w:t>•  Règle 4 — Garde-Fou Déterministe Anti-Scan Furtif : Indépendamment du modèle ML, si une fenêtre présente une dispersion critique avec P_{unique} \ge 10 ET que R = \frac{P_{unique}}{N_{pkts}} \ge 0.7, l'incident est automatiquement qualifié de `Port Scan` (Niveau de sévérité : CRITICAL). Cette règle de sûreté élimine l'angle mort des scans lents (nmap -sS en cadence standard T3) masqués par le trafic de fond volumineux.</w:t>
      </w:r>
    </w:p>
    <w:p w14:paraId="184344F8" w14:textId="77777777" w:rsidR="00257576" w:rsidRDefault="00000000" w:rsidP="000E1DBA">
      <w:pPr>
        <w:spacing w:before="60" w:after="160"/>
        <w:jc w:val="center"/>
      </w:pPr>
      <w:r>
        <w:rPr>
          <w:i/>
          <w:color w:val="555555"/>
        </w:rPr>
        <w:t>Tableau 3.3 : Synthèse comparative des hyperparamètres des deux couches d'Isolation Forest.</w:t>
      </w:r>
    </w:p>
    <w:p w14:paraId="67B9ABA4" w14:textId="77777777" w:rsidR="00257576" w:rsidRDefault="00000000">
      <w:r>
        <w:br w:type="page"/>
      </w:r>
    </w:p>
    <w:p w14:paraId="58FAB2B4" w14:textId="77777777" w:rsidR="00257576" w:rsidRPr="00BB19A5" w:rsidRDefault="00000000" w:rsidP="00BB19A5">
      <w:pPr>
        <w:pStyle w:val="Titre1"/>
        <w:pBdr>
          <w:bottom w:val="single" w:sz="12" w:space="4" w:color="1F4E5C"/>
        </w:pBdr>
        <w:spacing w:before="400" w:after="240"/>
        <w:rPr>
          <w:b/>
          <w:bCs/>
          <w:color w:val="1F4E5C"/>
        </w:rPr>
      </w:pPr>
      <w:r w:rsidRPr="00BB19A5">
        <w:rPr>
          <w:b/>
          <w:bCs/>
          <w:color w:val="1F4E5C"/>
        </w:rPr>
        <w:lastRenderedPageBreak/>
        <w:t>CHAPITRE IV : IMPLÉMENTATION LOGICIELLE ET OUTILS DÉVELOPPÉS</w:t>
      </w:r>
    </w:p>
    <w:p w14:paraId="24A69476" w14:textId="77777777" w:rsidR="00257576" w:rsidRDefault="00000000">
      <w:pPr>
        <w:pStyle w:val="Titre2"/>
        <w:keepNext/>
        <w:spacing w:before="240" w:after="80"/>
      </w:pPr>
      <w:r>
        <w:rPr>
          <w:b/>
          <w:color w:val="2E86AB"/>
        </w:rPr>
        <w:t>4.1 Environnement et stack technologique</w:t>
      </w:r>
    </w:p>
    <w:p w14:paraId="259A2A04" w14:textId="77777777" w:rsidR="00257576" w:rsidRDefault="00000000">
      <w:pPr>
        <w:jc w:val="both"/>
      </w:pPr>
      <w:r>
        <w:t xml:space="preserve">L'implémentation de NetScan a été réalisée en langage Python 3 sous système d'exploitation </w:t>
      </w:r>
      <w:r>
        <w:rPr>
          <w:b/>
          <w:color w:val="333333"/>
        </w:rPr>
        <w:t>Kali Linux</w:t>
      </w:r>
      <w:r>
        <w:t>:</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3035"/>
        <w:gridCol w:w="2965"/>
        <w:gridCol w:w="3070"/>
      </w:tblGrid>
      <w:tr w:rsidR="00257576" w14:paraId="54643D9F" w14:textId="77777777">
        <w:trPr>
          <w:jc w:val="center"/>
        </w:trPr>
        <w:tc>
          <w:tcPr>
            <w:tcW w:w="3249" w:type="dxa"/>
            <w:shd w:val="clear" w:color="auto" w:fill="2E86AB"/>
            <w:tcMar>
              <w:top w:w="100" w:type="dxa"/>
              <w:left w:w="130" w:type="dxa"/>
              <w:bottom w:w="100" w:type="dxa"/>
              <w:right w:w="130" w:type="dxa"/>
            </w:tcMar>
            <w:vAlign w:val="center"/>
          </w:tcPr>
          <w:p w14:paraId="264AA94E" w14:textId="77777777" w:rsidR="00257576" w:rsidRDefault="00000000">
            <w:pPr>
              <w:spacing w:before="40" w:after="40"/>
            </w:pPr>
            <w:r>
              <w:rPr>
                <w:b/>
                <w:color w:val="FFFFFF"/>
              </w:rPr>
              <w:t>Brique Logicielle</w:t>
            </w:r>
          </w:p>
        </w:tc>
        <w:tc>
          <w:tcPr>
            <w:tcW w:w="3249" w:type="dxa"/>
            <w:shd w:val="clear" w:color="auto" w:fill="2E86AB"/>
            <w:tcMar>
              <w:top w:w="100" w:type="dxa"/>
              <w:left w:w="130" w:type="dxa"/>
              <w:bottom w:w="100" w:type="dxa"/>
              <w:right w:w="130" w:type="dxa"/>
            </w:tcMar>
            <w:vAlign w:val="center"/>
          </w:tcPr>
          <w:p w14:paraId="194DE49D" w14:textId="77777777" w:rsidR="00257576" w:rsidRDefault="00000000">
            <w:pPr>
              <w:spacing w:before="40" w:after="40"/>
            </w:pPr>
            <w:r>
              <w:rPr>
                <w:b/>
                <w:color w:val="FFFFFF"/>
              </w:rPr>
              <w:t>Bibliothèque / Outil</w:t>
            </w:r>
          </w:p>
        </w:tc>
        <w:tc>
          <w:tcPr>
            <w:tcW w:w="3249" w:type="dxa"/>
            <w:shd w:val="clear" w:color="auto" w:fill="2E86AB"/>
            <w:tcMar>
              <w:top w:w="100" w:type="dxa"/>
              <w:left w:w="130" w:type="dxa"/>
              <w:bottom w:w="100" w:type="dxa"/>
              <w:right w:w="130" w:type="dxa"/>
            </w:tcMar>
            <w:vAlign w:val="center"/>
          </w:tcPr>
          <w:p w14:paraId="5C481541" w14:textId="77777777" w:rsidR="00257576" w:rsidRDefault="00000000">
            <w:pPr>
              <w:spacing w:before="40" w:after="40"/>
            </w:pPr>
            <w:r>
              <w:rPr>
                <w:b/>
                <w:color w:val="FFFFFF"/>
              </w:rPr>
              <w:t>Rôle Opérationnel</w:t>
            </w:r>
          </w:p>
        </w:tc>
      </w:tr>
      <w:tr w:rsidR="00257576" w14:paraId="4AB71DDC" w14:textId="77777777">
        <w:trPr>
          <w:jc w:val="center"/>
        </w:trPr>
        <w:tc>
          <w:tcPr>
            <w:tcW w:w="3249" w:type="dxa"/>
            <w:shd w:val="clear" w:color="auto" w:fill="FFFFFF"/>
            <w:tcMar>
              <w:top w:w="100" w:type="dxa"/>
              <w:left w:w="130" w:type="dxa"/>
              <w:bottom w:w="100" w:type="dxa"/>
              <w:right w:w="130" w:type="dxa"/>
            </w:tcMar>
            <w:vAlign w:val="center"/>
          </w:tcPr>
          <w:p w14:paraId="249CE2E4" w14:textId="77777777" w:rsidR="00257576" w:rsidRDefault="00000000">
            <w:pPr>
              <w:spacing w:before="40" w:after="40"/>
            </w:pPr>
            <w:r>
              <w:rPr>
                <w:color w:val="333333"/>
              </w:rPr>
              <w:t>**Langage Principal**</w:t>
            </w:r>
          </w:p>
        </w:tc>
        <w:tc>
          <w:tcPr>
            <w:tcW w:w="3249" w:type="dxa"/>
            <w:shd w:val="clear" w:color="auto" w:fill="FFFFFF"/>
            <w:tcMar>
              <w:top w:w="100" w:type="dxa"/>
              <w:left w:w="130" w:type="dxa"/>
              <w:bottom w:w="100" w:type="dxa"/>
              <w:right w:w="130" w:type="dxa"/>
            </w:tcMar>
            <w:vAlign w:val="center"/>
          </w:tcPr>
          <w:p w14:paraId="31B90E69" w14:textId="77777777" w:rsidR="00257576" w:rsidRDefault="0032419C">
            <w:pPr>
              <w:spacing w:before="40" w:after="40"/>
            </w:pPr>
            <w:r>
              <w:rPr>
                <w:color w:val="333333"/>
              </w:rPr>
              <w:t>Python 3.14+</w:t>
            </w:r>
          </w:p>
        </w:tc>
        <w:tc>
          <w:tcPr>
            <w:tcW w:w="3249" w:type="dxa"/>
            <w:shd w:val="clear" w:color="auto" w:fill="FFFFFF"/>
            <w:tcMar>
              <w:top w:w="100" w:type="dxa"/>
              <w:left w:w="130" w:type="dxa"/>
              <w:bottom w:w="100" w:type="dxa"/>
              <w:right w:w="130" w:type="dxa"/>
            </w:tcMar>
            <w:vAlign w:val="center"/>
          </w:tcPr>
          <w:p w14:paraId="236A93DC" w14:textId="77777777" w:rsidR="00257576" w:rsidRDefault="00000000">
            <w:pPr>
              <w:spacing w:before="40" w:after="40"/>
            </w:pPr>
            <w:r>
              <w:rPr>
                <w:color w:val="333333"/>
              </w:rPr>
              <w:t>Développement modulaire orienté sécurité et scripting système.</w:t>
            </w:r>
          </w:p>
        </w:tc>
      </w:tr>
      <w:tr w:rsidR="00257576" w14:paraId="4E17D52B" w14:textId="77777777">
        <w:trPr>
          <w:jc w:val="center"/>
        </w:trPr>
        <w:tc>
          <w:tcPr>
            <w:tcW w:w="3249" w:type="dxa"/>
            <w:shd w:val="clear" w:color="auto" w:fill="EAF3F5"/>
            <w:tcMar>
              <w:top w:w="100" w:type="dxa"/>
              <w:left w:w="130" w:type="dxa"/>
              <w:bottom w:w="100" w:type="dxa"/>
              <w:right w:w="130" w:type="dxa"/>
            </w:tcMar>
            <w:vAlign w:val="center"/>
          </w:tcPr>
          <w:p w14:paraId="6E0170F0" w14:textId="77777777" w:rsidR="00257576" w:rsidRDefault="00000000">
            <w:pPr>
              <w:spacing w:before="40" w:after="40"/>
            </w:pPr>
            <w:r>
              <w:rPr>
                <w:color w:val="333333"/>
              </w:rPr>
              <w:t>**Moteur Machine Learning**</w:t>
            </w:r>
          </w:p>
        </w:tc>
        <w:tc>
          <w:tcPr>
            <w:tcW w:w="3249" w:type="dxa"/>
            <w:shd w:val="clear" w:color="auto" w:fill="EAF3F5"/>
            <w:tcMar>
              <w:top w:w="100" w:type="dxa"/>
              <w:left w:w="130" w:type="dxa"/>
              <w:bottom w:w="100" w:type="dxa"/>
              <w:right w:w="130" w:type="dxa"/>
            </w:tcMar>
            <w:vAlign w:val="center"/>
          </w:tcPr>
          <w:p w14:paraId="4856963B" w14:textId="77777777" w:rsidR="00257576" w:rsidRDefault="00000000">
            <w:pPr>
              <w:spacing w:before="40" w:after="40"/>
            </w:pPr>
            <w:r>
              <w:rPr>
                <w:color w:val="333333"/>
              </w:rPr>
              <w:t>Scikit-Learn (v1.5)</w:t>
            </w:r>
          </w:p>
        </w:tc>
        <w:tc>
          <w:tcPr>
            <w:tcW w:w="3249" w:type="dxa"/>
            <w:shd w:val="clear" w:color="auto" w:fill="EAF3F5"/>
            <w:tcMar>
              <w:top w:w="100" w:type="dxa"/>
              <w:left w:w="130" w:type="dxa"/>
              <w:bottom w:w="100" w:type="dxa"/>
              <w:right w:w="130" w:type="dxa"/>
            </w:tcMar>
            <w:vAlign w:val="center"/>
          </w:tcPr>
          <w:p w14:paraId="3CCE36C4" w14:textId="77777777" w:rsidR="00257576" w:rsidRDefault="00000000">
            <w:pPr>
              <w:spacing w:before="40" w:after="40"/>
            </w:pPr>
            <w:r>
              <w:rPr>
                <w:color w:val="333333"/>
              </w:rPr>
              <w:t>Implémentation haute performance de l'algorithme `IsolationForest`.</w:t>
            </w:r>
          </w:p>
        </w:tc>
      </w:tr>
      <w:tr w:rsidR="00257576" w14:paraId="427B4374" w14:textId="77777777">
        <w:trPr>
          <w:jc w:val="center"/>
        </w:trPr>
        <w:tc>
          <w:tcPr>
            <w:tcW w:w="3249" w:type="dxa"/>
            <w:shd w:val="clear" w:color="auto" w:fill="FFFFFF"/>
            <w:tcMar>
              <w:top w:w="100" w:type="dxa"/>
              <w:left w:w="130" w:type="dxa"/>
              <w:bottom w:w="100" w:type="dxa"/>
              <w:right w:w="130" w:type="dxa"/>
            </w:tcMar>
            <w:vAlign w:val="center"/>
          </w:tcPr>
          <w:p w14:paraId="0359B5E8" w14:textId="77777777" w:rsidR="00257576" w:rsidRDefault="00000000">
            <w:pPr>
              <w:spacing w:before="40" w:after="40"/>
            </w:pPr>
            <w:r>
              <w:rPr>
                <w:color w:val="333333"/>
              </w:rPr>
              <w:t>**Traitement Matriciel**</w:t>
            </w:r>
          </w:p>
        </w:tc>
        <w:tc>
          <w:tcPr>
            <w:tcW w:w="3249" w:type="dxa"/>
            <w:shd w:val="clear" w:color="auto" w:fill="FFFFFF"/>
            <w:tcMar>
              <w:top w:w="100" w:type="dxa"/>
              <w:left w:w="130" w:type="dxa"/>
              <w:bottom w:w="100" w:type="dxa"/>
              <w:right w:w="130" w:type="dxa"/>
            </w:tcMar>
            <w:vAlign w:val="center"/>
          </w:tcPr>
          <w:p w14:paraId="23A42C3F" w14:textId="77777777" w:rsidR="00257576" w:rsidRDefault="00000000">
            <w:pPr>
              <w:spacing w:before="40" w:after="40"/>
            </w:pPr>
            <w:r>
              <w:rPr>
                <w:color w:val="333333"/>
              </w:rPr>
              <w:t>Pandas &amp; NumPy</w:t>
            </w:r>
          </w:p>
        </w:tc>
        <w:tc>
          <w:tcPr>
            <w:tcW w:w="3249" w:type="dxa"/>
            <w:shd w:val="clear" w:color="auto" w:fill="FFFFFF"/>
            <w:tcMar>
              <w:top w:w="100" w:type="dxa"/>
              <w:left w:w="130" w:type="dxa"/>
              <w:bottom w:w="100" w:type="dxa"/>
              <w:right w:w="130" w:type="dxa"/>
            </w:tcMar>
            <w:vAlign w:val="center"/>
          </w:tcPr>
          <w:p w14:paraId="6C4231BE" w14:textId="77777777" w:rsidR="00257576" w:rsidRDefault="00000000">
            <w:pPr>
              <w:spacing w:before="40" w:after="40"/>
            </w:pPr>
            <w:r>
              <w:rPr>
                <w:color w:val="333333"/>
              </w:rPr>
              <w:t>Découpage des fenêtres temporelles, calculs d'agrégation et vectorisation.</w:t>
            </w:r>
          </w:p>
        </w:tc>
      </w:tr>
      <w:tr w:rsidR="00257576" w14:paraId="65D379CD" w14:textId="77777777">
        <w:trPr>
          <w:jc w:val="center"/>
        </w:trPr>
        <w:tc>
          <w:tcPr>
            <w:tcW w:w="3249" w:type="dxa"/>
            <w:shd w:val="clear" w:color="auto" w:fill="EAF3F5"/>
            <w:tcMar>
              <w:top w:w="100" w:type="dxa"/>
              <w:left w:w="130" w:type="dxa"/>
              <w:bottom w:w="100" w:type="dxa"/>
              <w:right w:w="130" w:type="dxa"/>
            </w:tcMar>
            <w:vAlign w:val="center"/>
          </w:tcPr>
          <w:p w14:paraId="0DD795AE" w14:textId="77777777" w:rsidR="00257576" w:rsidRDefault="00000000">
            <w:pPr>
              <w:spacing w:before="40" w:after="40"/>
            </w:pPr>
            <w:r>
              <w:rPr>
                <w:color w:val="333333"/>
              </w:rPr>
              <w:t>**Inspection Réseau**</w:t>
            </w:r>
          </w:p>
        </w:tc>
        <w:tc>
          <w:tcPr>
            <w:tcW w:w="3249" w:type="dxa"/>
            <w:shd w:val="clear" w:color="auto" w:fill="EAF3F5"/>
            <w:tcMar>
              <w:top w:w="100" w:type="dxa"/>
              <w:left w:w="130" w:type="dxa"/>
              <w:bottom w:w="100" w:type="dxa"/>
              <w:right w:w="130" w:type="dxa"/>
            </w:tcMar>
            <w:vAlign w:val="center"/>
          </w:tcPr>
          <w:p w14:paraId="2295F434" w14:textId="77777777" w:rsidR="00257576" w:rsidRDefault="00000000">
            <w:pPr>
              <w:spacing w:before="40" w:after="40"/>
            </w:pPr>
            <w:r>
              <w:rPr>
                <w:color w:val="333333"/>
              </w:rPr>
              <w:t>Pyshark &amp; Scapy</w:t>
            </w:r>
          </w:p>
        </w:tc>
        <w:tc>
          <w:tcPr>
            <w:tcW w:w="3249" w:type="dxa"/>
            <w:shd w:val="clear" w:color="auto" w:fill="EAF3F5"/>
            <w:tcMar>
              <w:top w:w="100" w:type="dxa"/>
              <w:left w:w="130" w:type="dxa"/>
              <w:bottom w:w="100" w:type="dxa"/>
              <w:right w:w="130" w:type="dxa"/>
            </w:tcMar>
            <w:vAlign w:val="center"/>
          </w:tcPr>
          <w:p w14:paraId="6DC62702" w14:textId="77777777" w:rsidR="00257576" w:rsidRDefault="00000000">
            <w:pPr>
              <w:spacing w:before="40" w:after="40"/>
            </w:pPr>
            <w:r>
              <w:rPr>
                <w:color w:val="333333"/>
              </w:rPr>
              <w:t>Parsing bas niveau des trames pcap et gestion des sockets bruts.</w:t>
            </w:r>
          </w:p>
        </w:tc>
      </w:tr>
      <w:tr w:rsidR="00257576" w14:paraId="41B4C1F8" w14:textId="77777777">
        <w:trPr>
          <w:jc w:val="center"/>
        </w:trPr>
        <w:tc>
          <w:tcPr>
            <w:tcW w:w="3249" w:type="dxa"/>
            <w:shd w:val="clear" w:color="auto" w:fill="FFFFFF"/>
            <w:tcMar>
              <w:top w:w="100" w:type="dxa"/>
              <w:left w:w="130" w:type="dxa"/>
              <w:bottom w:w="100" w:type="dxa"/>
              <w:right w:w="130" w:type="dxa"/>
            </w:tcMar>
            <w:vAlign w:val="center"/>
          </w:tcPr>
          <w:p w14:paraId="7CF493E5" w14:textId="77777777" w:rsidR="00257576" w:rsidRDefault="00000000">
            <w:pPr>
              <w:spacing w:before="40" w:after="40"/>
            </w:pPr>
            <w:r>
              <w:rPr>
                <w:color w:val="333333"/>
              </w:rPr>
              <w:t>**Interface Web SOC**</w:t>
            </w:r>
          </w:p>
        </w:tc>
        <w:tc>
          <w:tcPr>
            <w:tcW w:w="3249" w:type="dxa"/>
            <w:shd w:val="clear" w:color="auto" w:fill="FFFFFF"/>
            <w:tcMar>
              <w:top w:w="100" w:type="dxa"/>
              <w:left w:w="130" w:type="dxa"/>
              <w:bottom w:w="100" w:type="dxa"/>
              <w:right w:w="130" w:type="dxa"/>
            </w:tcMar>
            <w:vAlign w:val="center"/>
          </w:tcPr>
          <w:p w14:paraId="4DDAC402" w14:textId="77777777" w:rsidR="00257576" w:rsidRDefault="00000000">
            <w:pPr>
              <w:spacing w:before="40" w:after="40"/>
            </w:pPr>
            <w:r>
              <w:rPr>
                <w:color w:val="333333"/>
              </w:rPr>
              <w:t>Streamlit (v1.38)</w:t>
            </w:r>
          </w:p>
        </w:tc>
        <w:tc>
          <w:tcPr>
            <w:tcW w:w="3249" w:type="dxa"/>
            <w:shd w:val="clear" w:color="auto" w:fill="FFFFFF"/>
            <w:tcMar>
              <w:top w:w="100" w:type="dxa"/>
              <w:left w:w="130" w:type="dxa"/>
              <w:bottom w:w="100" w:type="dxa"/>
              <w:right w:w="130" w:type="dxa"/>
            </w:tcMar>
            <w:vAlign w:val="center"/>
          </w:tcPr>
          <w:p w14:paraId="5C9E5877" w14:textId="77777777" w:rsidR="00257576" w:rsidRDefault="00000000">
            <w:pPr>
              <w:spacing w:before="40" w:after="40"/>
            </w:pPr>
            <w:r>
              <w:rPr>
                <w:color w:val="333333"/>
              </w:rPr>
              <w:t>Tableau de bord web interactif, visualisations graphiques et filtres.</w:t>
            </w:r>
          </w:p>
        </w:tc>
      </w:tr>
      <w:tr w:rsidR="00257576" w14:paraId="5AD6F7F0" w14:textId="77777777">
        <w:trPr>
          <w:jc w:val="center"/>
        </w:trPr>
        <w:tc>
          <w:tcPr>
            <w:tcW w:w="3249" w:type="dxa"/>
            <w:shd w:val="clear" w:color="auto" w:fill="EAF3F5"/>
            <w:tcMar>
              <w:top w:w="100" w:type="dxa"/>
              <w:left w:w="130" w:type="dxa"/>
              <w:bottom w:w="100" w:type="dxa"/>
              <w:right w:w="130" w:type="dxa"/>
            </w:tcMar>
            <w:vAlign w:val="center"/>
          </w:tcPr>
          <w:p w14:paraId="4E8220C8" w14:textId="77777777" w:rsidR="00257576" w:rsidRDefault="00000000">
            <w:pPr>
              <w:spacing w:before="40" w:after="40"/>
            </w:pPr>
            <w:r>
              <w:rPr>
                <w:color w:val="333333"/>
              </w:rPr>
              <w:t>**Moteur Graphique**</w:t>
            </w:r>
          </w:p>
        </w:tc>
        <w:tc>
          <w:tcPr>
            <w:tcW w:w="3249" w:type="dxa"/>
            <w:shd w:val="clear" w:color="auto" w:fill="EAF3F5"/>
            <w:tcMar>
              <w:top w:w="100" w:type="dxa"/>
              <w:left w:w="130" w:type="dxa"/>
              <w:bottom w:w="100" w:type="dxa"/>
              <w:right w:w="130" w:type="dxa"/>
            </w:tcMar>
            <w:vAlign w:val="center"/>
          </w:tcPr>
          <w:p w14:paraId="713082C1" w14:textId="77777777" w:rsidR="00257576" w:rsidRDefault="00000000">
            <w:pPr>
              <w:spacing w:before="40" w:after="40"/>
            </w:pPr>
            <w:r>
              <w:rPr>
                <w:color w:val="333333"/>
              </w:rPr>
              <w:t>Matplotlib &amp; Seaborn</w:t>
            </w:r>
          </w:p>
        </w:tc>
        <w:tc>
          <w:tcPr>
            <w:tcW w:w="3249" w:type="dxa"/>
            <w:shd w:val="clear" w:color="auto" w:fill="EAF3F5"/>
            <w:tcMar>
              <w:top w:w="100" w:type="dxa"/>
              <w:left w:w="130" w:type="dxa"/>
              <w:bottom w:w="100" w:type="dxa"/>
              <w:right w:w="130" w:type="dxa"/>
            </w:tcMar>
            <w:vAlign w:val="center"/>
          </w:tcPr>
          <w:p w14:paraId="6D1507BE" w14:textId="77777777" w:rsidR="00257576" w:rsidRDefault="00000000">
            <w:pPr>
              <w:spacing w:before="40" w:after="40"/>
            </w:pPr>
            <w:r>
              <w:rPr>
                <w:color w:val="333333"/>
              </w:rPr>
              <w:t>Génération des matrices de dispersion et tracés des quadrants d'anomalies.</w:t>
            </w:r>
          </w:p>
        </w:tc>
      </w:tr>
      <w:tr w:rsidR="00257576" w14:paraId="25146FBD" w14:textId="77777777">
        <w:trPr>
          <w:jc w:val="center"/>
        </w:trPr>
        <w:tc>
          <w:tcPr>
            <w:tcW w:w="3249" w:type="dxa"/>
            <w:shd w:val="clear" w:color="auto" w:fill="FFFFFF"/>
            <w:tcMar>
              <w:top w:w="100" w:type="dxa"/>
              <w:left w:w="130" w:type="dxa"/>
              <w:bottom w:w="100" w:type="dxa"/>
              <w:right w:w="130" w:type="dxa"/>
            </w:tcMar>
            <w:vAlign w:val="center"/>
          </w:tcPr>
          <w:p w14:paraId="03F28C08" w14:textId="77777777" w:rsidR="00257576" w:rsidRDefault="00000000">
            <w:pPr>
              <w:spacing w:before="40" w:after="40"/>
            </w:pPr>
            <w:r>
              <w:rPr>
                <w:color w:val="333333"/>
              </w:rPr>
              <w:lastRenderedPageBreak/>
              <w:t>**Reporting Automatisé**</w:t>
            </w:r>
          </w:p>
        </w:tc>
        <w:tc>
          <w:tcPr>
            <w:tcW w:w="3249" w:type="dxa"/>
            <w:shd w:val="clear" w:color="auto" w:fill="FFFFFF"/>
            <w:tcMar>
              <w:top w:w="100" w:type="dxa"/>
              <w:left w:w="130" w:type="dxa"/>
              <w:bottom w:w="100" w:type="dxa"/>
              <w:right w:w="130" w:type="dxa"/>
            </w:tcMar>
            <w:vAlign w:val="center"/>
          </w:tcPr>
          <w:p w14:paraId="0AF2BA38" w14:textId="77777777" w:rsidR="00257576" w:rsidRDefault="00000000">
            <w:pPr>
              <w:spacing w:before="40" w:after="40"/>
            </w:pPr>
            <w:r>
              <w:rPr>
                <w:color w:val="333333"/>
              </w:rPr>
              <w:t>HTML5 / CSS Print</w:t>
            </w:r>
          </w:p>
        </w:tc>
        <w:tc>
          <w:tcPr>
            <w:tcW w:w="3249" w:type="dxa"/>
            <w:shd w:val="clear" w:color="auto" w:fill="FFFFFF"/>
            <w:tcMar>
              <w:top w:w="100" w:type="dxa"/>
              <w:left w:w="130" w:type="dxa"/>
              <w:bottom w:w="100" w:type="dxa"/>
              <w:right w:w="130" w:type="dxa"/>
            </w:tcMar>
            <w:vAlign w:val="center"/>
          </w:tcPr>
          <w:p w14:paraId="1CDEA95F" w14:textId="77777777" w:rsidR="00257576" w:rsidRDefault="00000000">
            <w:pPr>
              <w:spacing w:before="40" w:after="40"/>
            </w:pPr>
            <w:r>
              <w:rPr>
                <w:color w:val="333333"/>
              </w:rPr>
              <w:t>Rendu exécutif forensique prêt pour conversion et impression PDF.</w:t>
            </w:r>
          </w:p>
        </w:tc>
      </w:tr>
      <w:tr w:rsidR="00257576" w14:paraId="288BD2FB" w14:textId="77777777">
        <w:trPr>
          <w:jc w:val="center"/>
        </w:trPr>
        <w:tc>
          <w:tcPr>
            <w:tcW w:w="3249" w:type="dxa"/>
            <w:shd w:val="clear" w:color="auto" w:fill="EAF3F5"/>
            <w:tcMar>
              <w:top w:w="100" w:type="dxa"/>
              <w:left w:w="130" w:type="dxa"/>
              <w:bottom w:w="100" w:type="dxa"/>
              <w:right w:w="130" w:type="dxa"/>
            </w:tcMar>
            <w:vAlign w:val="center"/>
          </w:tcPr>
          <w:p w14:paraId="1C0F716A" w14:textId="77777777" w:rsidR="00257576" w:rsidRDefault="00890AF4">
            <w:pPr>
              <w:spacing w:before="40" w:after="40"/>
            </w:pPr>
            <w:r w:rsidRPr="00890AF4">
              <w:rPr>
                <w:b/>
                <w:bCs/>
              </w:rPr>
              <w:t>**Journalisation &amp; Audit**</w:t>
            </w:r>
          </w:p>
        </w:tc>
        <w:tc>
          <w:tcPr>
            <w:tcW w:w="3249" w:type="dxa"/>
            <w:shd w:val="clear" w:color="auto" w:fill="EAF3F5"/>
            <w:tcMar>
              <w:top w:w="100" w:type="dxa"/>
              <w:left w:w="130" w:type="dxa"/>
              <w:bottom w:w="100" w:type="dxa"/>
              <w:right w:w="130" w:type="dxa"/>
            </w:tcMar>
            <w:vAlign w:val="center"/>
          </w:tcPr>
          <w:p w14:paraId="177EBB7D" w14:textId="77777777" w:rsidR="00257576" w:rsidRDefault="00890AF4">
            <w:pPr>
              <w:spacing w:before="40" w:after="40"/>
            </w:pPr>
            <w:r w:rsidRPr="00890AF4">
              <w:rPr>
                <w:color w:val="333333"/>
              </w:rPr>
              <w:t>JSON Persistant &amp; Subprocess</w:t>
            </w:r>
          </w:p>
        </w:tc>
        <w:tc>
          <w:tcPr>
            <w:tcW w:w="3249" w:type="dxa"/>
            <w:shd w:val="clear" w:color="auto" w:fill="EAF3F5"/>
            <w:tcMar>
              <w:top w:w="100" w:type="dxa"/>
              <w:left w:w="130" w:type="dxa"/>
              <w:bottom w:w="100" w:type="dxa"/>
              <w:right w:w="130" w:type="dxa"/>
            </w:tcMar>
            <w:vAlign w:val="center"/>
          </w:tcPr>
          <w:p w14:paraId="73EB64ED" w14:textId="77777777" w:rsidR="00257576" w:rsidRDefault="00890AF4">
            <w:pPr>
              <w:spacing w:before="40" w:after="40"/>
            </w:pPr>
            <w:r w:rsidRPr="00890AF4">
              <w:rPr>
                <w:color w:val="333333"/>
              </w:rPr>
              <w:t>Enregistrement structuré des incidents (alerts_history.json) et génération de règles pare-feu (netsh / iptables)</w:t>
            </w:r>
          </w:p>
        </w:tc>
      </w:tr>
    </w:tbl>
    <w:p w14:paraId="1729BCD4" w14:textId="77777777" w:rsidR="00257576" w:rsidRDefault="00000000" w:rsidP="000E1DBA">
      <w:pPr>
        <w:spacing w:before="60" w:after="160"/>
        <w:jc w:val="center"/>
        <w:rPr>
          <w:i/>
          <w:color w:val="555555"/>
        </w:rPr>
      </w:pPr>
      <w:r>
        <w:rPr>
          <w:i/>
          <w:color w:val="555555"/>
        </w:rPr>
        <w:t>Tableau 4.1 : Stack technologique et bibliothèques mobilisées.</w:t>
      </w:r>
    </w:p>
    <w:p w14:paraId="373DDC18" w14:textId="77777777" w:rsidR="00CD797B" w:rsidRPr="00CD797B" w:rsidRDefault="00CD797B" w:rsidP="00CD797B">
      <w:pPr>
        <w:jc w:val="both"/>
        <w:rPr>
          <w:b/>
          <w:color w:val="333333"/>
        </w:rPr>
      </w:pPr>
      <w:r w:rsidRPr="00CD797B">
        <w:rPr>
          <w:b/>
          <w:color w:val="333333"/>
        </w:rPr>
        <w:t>Portabilité et prérequis pour l'environnement Windows :</w:t>
      </w:r>
    </w:p>
    <w:p w14:paraId="5B315EB5" w14:textId="77777777" w:rsidR="00CD797B" w:rsidRPr="00CD797B" w:rsidRDefault="00CD797B" w:rsidP="00CD797B">
      <w:pPr>
        <w:spacing w:before="20" w:after="40"/>
      </w:pPr>
      <w:r w:rsidRPr="00CD797B">
        <w:t>Bien qu'initialement conçu sous Linux/Kali, NetScan a été adapté pour fonctionner nativement sous environnement Microsoft Windows, permettant ainsi son déploiement direct sur les postes de travail de la Commune de Tétouan. L'exécution du mode d'écoute en direct (Live Sniffing) sous Windows requiert l'installation préalable de composants d'interception réseau de bas niveau :</w:t>
      </w:r>
    </w:p>
    <w:p w14:paraId="100B255E" w14:textId="77777777" w:rsidR="00CD797B" w:rsidRPr="00CD797B" w:rsidRDefault="00CD797B" w:rsidP="00CD797B">
      <w:pPr>
        <w:pStyle w:val="Paragraphedeliste"/>
        <w:spacing w:before="20" w:after="40"/>
        <w:ind w:left="360"/>
        <w:rPr>
          <w:color w:val="111111"/>
        </w:rPr>
      </w:pPr>
      <w:r w:rsidRPr="00CD797B">
        <w:rPr>
          <w:color w:val="111111"/>
        </w:rPr>
        <w:t>• Npcap (ou WinPcap) : Pilote d'injection et de capture de paquets indispensable à l'ouverture des sockets bruts (raw sockets) et au passage de la carte réseau en mode promiscuité sous Windows.</w:t>
      </w:r>
    </w:p>
    <w:p w14:paraId="16A531EF" w14:textId="77777777" w:rsidR="00CD797B" w:rsidRPr="00CD797B" w:rsidRDefault="00CD797B" w:rsidP="00CD797B">
      <w:pPr>
        <w:pStyle w:val="Paragraphedeliste"/>
        <w:spacing w:before="20" w:after="40"/>
        <w:ind w:left="360"/>
        <w:rPr>
          <w:color w:val="111111"/>
        </w:rPr>
      </w:pPr>
      <w:r w:rsidRPr="00CD797B">
        <w:rPr>
          <w:color w:val="111111"/>
        </w:rPr>
        <w:t>• Wireshark / TShark pour Windows : Moteur d'analyse réseau sous-jacent exploité par la bibliothèque Pyshark.</w:t>
      </w:r>
    </w:p>
    <w:p w14:paraId="5A796CCC" w14:textId="77777777" w:rsidR="00CD797B" w:rsidRPr="00CD797B" w:rsidRDefault="00CD797B" w:rsidP="00CD797B">
      <w:pPr>
        <w:pStyle w:val="Paragraphedeliste"/>
        <w:spacing w:before="20" w:after="40"/>
        <w:ind w:left="360"/>
        <w:rPr>
          <w:color w:val="111111"/>
        </w:rPr>
      </w:pPr>
      <w:r w:rsidRPr="00CD797B">
        <w:rPr>
          <w:color w:val="111111"/>
        </w:rPr>
        <w:t>• Privilèges d'administration : Le terminal Windows (PowerShell ou Invite de commandes) doit impérativement être exécuté avec des privilèges élevés (« Exécuter en tant qu'administrateur ») afin d'autoriser la capture passive des trames sur l'interface physique.</w:t>
      </w:r>
    </w:p>
    <w:p w14:paraId="7F4FB92E" w14:textId="77777777" w:rsidR="00257576" w:rsidRDefault="00000000">
      <w:pPr>
        <w:pStyle w:val="Titre2"/>
        <w:keepNext/>
        <w:spacing w:before="240" w:after="80"/>
      </w:pPr>
      <w:r>
        <w:rPr>
          <w:b/>
          <w:color w:val="2E86AB"/>
        </w:rPr>
        <w:t>4.2 L'Orchestrateur CLI Linux/Kali (`netscan.py`)</w:t>
      </w:r>
    </w:p>
    <w:p w14:paraId="30800935" w14:textId="77777777" w:rsidR="00257576" w:rsidRDefault="00000000">
      <w:pPr>
        <w:jc w:val="both"/>
      </w:pPr>
      <w:r>
        <w:t xml:space="preserve">Conçu spécifiquement pour les terminaux Linux des analystes de sécurité, </w:t>
      </w:r>
      <w:r>
        <w:rPr>
          <w:rFonts w:ascii="Consolas" w:hAnsi="Consolas"/>
          <w:color w:val="2E86AB"/>
          <w:sz w:val="19"/>
        </w:rPr>
        <w:t>netscan.py</w:t>
      </w:r>
      <w:r>
        <w:t xml:space="preserve"> constitue le point d'entrée unifié de la solution :</w:t>
      </w:r>
    </w:p>
    <w:p w14:paraId="3AEDF485" w14:textId="77777777" w:rsidR="00257576" w:rsidRDefault="00000000">
      <w:pPr>
        <w:pStyle w:val="Paragraphedeliste"/>
        <w:spacing w:before="20" w:after="40"/>
        <w:ind w:left="360"/>
      </w:pPr>
      <w:r>
        <w:rPr>
          <w:b/>
          <w:color w:val="2E86AB"/>
        </w:rPr>
        <w:t xml:space="preserve">•  </w:t>
      </w:r>
      <w:r>
        <w:rPr>
          <w:b/>
          <w:color w:val="333333"/>
        </w:rPr>
        <w:t>Contrôle d'intégrité et privilèges :</w:t>
      </w:r>
      <w:r>
        <w:rPr>
          <w:color w:val="111111"/>
        </w:rPr>
        <w:t xml:space="preserve"> Vérification proactive de l'UID système (</w:t>
      </w:r>
      <w:r>
        <w:rPr>
          <w:rFonts w:ascii="Consolas" w:hAnsi="Consolas"/>
          <w:color w:val="2E86AB"/>
        </w:rPr>
        <w:t>root</w:t>
      </w:r>
      <w:r>
        <w:rPr>
          <w:color w:val="111111"/>
        </w:rPr>
        <w:t xml:space="preserve"> requis sous Linux pour la capture directe).</w:t>
      </w:r>
    </w:p>
    <w:p w14:paraId="55CA69FB" w14:textId="77777777" w:rsidR="00257576" w:rsidRDefault="00000000">
      <w:pPr>
        <w:pStyle w:val="Paragraphedeliste"/>
        <w:spacing w:before="20" w:after="40"/>
        <w:ind w:left="360"/>
      </w:pPr>
      <w:r>
        <w:rPr>
          <w:b/>
          <w:color w:val="2E86AB"/>
        </w:rPr>
        <w:lastRenderedPageBreak/>
        <w:t xml:space="preserve">•  </w:t>
      </w:r>
      <w:r>
        <w:rPr>
          <w:b/>
          <w:color w:val="333333"/>
        </w:rPr>
        <w:t>Interface stylisée ANSI :</w:t>
      </w:r>
      <w:r>
        <w:rPr>
          <w:color w:val="111111"/>
        </w:rPr>
        <w:t xml:space="preserve"> Affichage soigné avec bannière ASCII, coloration dynamique (vert pour les statuts normaux, rouge pour les alertes critiques, cyan pour les étapes d'ingestion).</w:t>
      </w:r>
    </w:p>
    <w:p w14:paraId="5150AFF4" w14:textId="77777777" w:rsidR="007802EC" w:rsidRDefault="00000000" w:rsidP="007802EC">
      <w:pPr>
        <w:pStyle w:val="Paragraphedeliste"/>
        <w:spacing w:before="20" w:after="40"/>
        <w:ind w:left="360"/>
        <w:rPr>
          <w:color w:val="111111"/>
        </w:rPr>
      </w:pPr>
      <w:r>
        <w:rPr>
          <w:b/>
          <w:color w:val="2E86AB"/>
        </w:rPr>
        <w:t xml:space="preserve">•  </w:t>
      </w:r>
      <w:r>
        <w:rPr>
          <w:b/>
          <w:color w:val="333333"/>
        </w:rPr>
        <w:t>Gestion des signaux :</w:t>
      </w:r>
      <w:r>
        <w:rPr>
          <w:color w:val="111111"/>
        </w:rPr>
        <w:t xml:space="preserve"> Interception gracieuse des interruptions clavier (</w:t>
      </w:r>
      <w:r>
        <w:rPr>
          <w:rFonts w:ascii="Consolas" w:hAnsi="Consolas"/>
          <w:color w:val="2E86AB"/>
        </w:rPr>
        <w:t>SIGINT</w:t>
      </w:r>
      <w:r>
        <w:rPr>
          <w:color w:val="111111"/>
        </w:rPr>
        <w:t xml:space="preserve"> / </w:t>
      </w:r>
      <w:r>
        <w:rPr>
          <w:rFonts w:ascii="Consolas" w:hAnsi="Consolas"/>
          <w:color w:val="2E86AB"/>
        </w:rPr>
        <w:t>Ctrl+C</w:t>
      </w:r>
      <w:r>
        <w:rPr>
          <w:color w:val="111111"/>
        </w:rPr>
        <w:t>) évitant toute corruption de session.</w:t>
      </w:r>
    </w:p>
    <w:p w14:paraId="1F7B0174" w14:textId="77777777" w:rsidR="00257576" w:rsidRDefault="006555B5" w:rsidP="007802EC">
      <w:pPr>
        <w:pStyle w:val="Paragraphedeliste"/>
        <w:spacing w:before="20" w:after="40"/>
        <w:ind w:left="360"/>
        <w:jc w:val="center"/>
      </w:pPr>
      <w:r>
        <w:rPr>
          <w:noProof/>
        </w:rPr>
        <w:drawing>
          <wp:inline distT="0" distB="0" distL="0" distR="0" wp14:anchorId="4AE3CBEF" wp14:editId="2B881FBF">
            <wp:extent cx="3325010" cy="1825964"/>
            <wp:effectExtent l="76200" t="76200" r="142240" b="136525"/>
            <wp:docPr id="4298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54" name="Image 429854"/>
                    <pic:cNvPicPr/>
                  </pic:nvPicPr>
                  <pic:blipFill>
                    <a:blip r:embed="rId20">
                      <a:extLst>
                        <a:ext uri="{28A0092B-C50C-407E-A947-70E740481C1C}">
                          <a14:useLocalDpi xmlns:a14="http://schemas.microsoft.com/office/drawing/2010/main" val="0"/>
                        </a:ext>
                      </a:extLst>
                    </a:blip>
                    <a:stretch>
                      <a:fillRect/>
                    </a:stretch>
                  </pic:blipFill>
                  <pic:spPr>
                    <a:xfrm>
                      <a:off x="0" y="0"/>
                      <a:ext cx="3344389" cy="18366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1D018E">
        <w:t>-</w:t>
      </w:r>
    </w:p>
    <w:p w14:paraId="4CF38280" w14:textId="77777777" w:rsidR="009051B8" w:rsidRPr="009051B8" w:rsidRDefault="009051B8" w:rsidP="009051B8">
      <w:pPr>
        <w:spacing w:before="60" w:after="160"/>
        <w:jc w:val="center"/>
        <w:rPr>
          <w:i/>
          <w:color w:val="555555"/>
        </w:rPr>
      </w:pPr>
      <w:r w:rsidRPr="009051B8">
        <w:rPr>
          <w:i/>
          <w:color w:val="555555"/>
        </w:rPr>
        <w:t>Figure 4.1 : Interface en ligne de commande (CLI) de NetScan sous terminal Kali Linux.</w:t>
      </w:r>
    </w:p>
    <w:p w14:paraId="34E24DA7" w14:textId="77777777" w:rsidR="00257576" w:rsidRDefault="00000000">
      <w:pPr>
        <w:pStyle w:val="Titre2"/>
        <w:keepNext/>
        <w:spacing w:before="240" w:after="80"/>
      </w:pPr>
      <w:r>
        <w:rPr>
          <w:b/>
          <w:color w:val="2E86AB"/>
        </w:rPr>
        <w:t>4.3 Le Tableau de Bord Web Interactif (`dashboard.py`)</w:t>
      </w:r>
    </w:p>
    <w:p w14:paraId="68C9E1BF" w14:textId="77777777" w:rsidR="00257576" w:rsidRDefault="00000000">
      <w:pPr>
        <w:jc w:val="both"/>
      </w:pPr>
      <w:r>
        <w:t>Développé sous Streamlit, le tableau de bord offre une expérience d'analyse visuelle de niveau SOC :</w:t>
      </w:r>
    </w:p>
    <w:p w14:paraId="23E653AD" w14:textId="77777777" w:rsidR="00257576" w:rsidRDefault="00000000" w:rsidP="00CA46EA">
      <w:pPr>
        <w:pStyle w:val="Paragraphedeliste"/>
        <w:numPr>
          <w:ilvl w:val="0"/>
          <w:numId w:val="20"/>
        </w:numPr>
        <w:spacing w:before="20" w:after="40"/>
        <w:rPr>
          <w:color w:val="111111"/>
        </w:rPr>
      </w:pPr>
      <w:r>
        <w:rPr>
          <w:b/>
          <w:color w:val="333333"/>
        </w:rPr>
        <w:t>Sélecteur de Mode Supérieur :</w:t>
      </w:r>
      <w:r>
        <w:rPr>
          <w:color w:val="111111"/>
        </w:rPr>
        <w:t xml:space="preserve"> Basculement fluide entre l'analyse forensique d'un fichier </w:t>
      </w:r>
      <w:r>
        <w:rPr>
          <w:rFonts w:ascii="Consolas" w:hAnsi="Consolas"/>
          <w:color w:val="2E86AB"/>
        </w:rPr>
        <w:t>.pcap</w:t>
      </w:r>
      <w:r>
        <w:rPr>
          <w:color w:val="111111"/>
        </w:rPr>
        <w:t xml:space="preserve"> et la surveillance en direct de l'interface réseau.</w:t>
      </w:r>
    </w:p>
    <w:p w14:paraId="5624CDEB" w14:textId="77777777" w:rsidR="00CA46EA" w:rsidRDefault="00CA46EA" w:rsidP="00CA46EA">
      <w:pPr>
        <w:spacing w:before="20" w:after="40"/>
        <w:jc w:val="center"/>
      </w:pPr>
      <w:r>
        <w:rPr>
          <w:noProof/>
        </w:rPr>
        <w:drawing>
          <wp:inline distT="0" distB="0" distL="0" distR="0" wp14:anchorId="51F93B56" wp14:editId="417BF66F">
            <wp:extent cx="5289550" cy="1477808"/>
            <wp:effectExtent l="0" t="0" r="6350" b="8255"/>
            <wp:docPr id="40604052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40529" name="Image 406040529"/>
                    <pic:cNvPicPr/>
                  </pic:nvPicPr>
                  <pic:blipFill>
                    <a:blip r:embed="rId21">
                      <a:extLst>
                        <a:ext uri="{28A0092B-C50C-407E-A947-70E740481C1C}">
                          <a14:useLocalDpi xmlns:a14="http://schemas.microsoft.com/office/drawing/2010/main" val="0"/>
                        </a:ext>
                      </a:extLst>
                    </a:blip>
                    <a:stretch>
                      <a:fillRect/>
                    </a:stretch>
                  </pic:blipFill>
                  <pic:spPr>
                    <a:xfrm>
                      <a:off x="0" y="0"/>
                      <a:ext cx="5305562" cy="1482281"/>
                    </a:xfrm>
                    <a:prstGeom prst="rect">
                      <a:avLst/>
                    </a:prstGeom>
                  </pic:spPr>
                </pic:pic>
              </a:graphicData>
            </a:graphic>
          </wp:inline>
        </w:drawing>
      </w:r>
    </w:p>
    <w:p w14:paraId="5CFC8171" w14:textId="77777777" w:rsidR="00193135" w:rsidRPr="00193135" w:rsidRDefault="00193135" w:rsidP="00193135">
      <w:pPr>
        <w:spacing w:before="60" w:after="160"/>
        <w:jc w:val="center"/>
        <w:rPr>
          <w:i/>
          <w:color w:val="555555"/>
        </w:rPr>
      </w:pPr>
      <w:r w:rsidRPr="00193135">
        <w:rPr>
          <w:i/>
          <w:color w:val="555555"/>
        </w:rPr>
        <w:t>Figure 4.</w:t>
      </w:r>
      <w:r w:rsidR="001D018E">
        <w:rPr>
          <w:i/>
          <w:color w:val="555555"/>
        </w:rPr>
        <w:t>2</w:t>
      </w:r>
      <w:r w:rsidRPr="00193135">
        <w:rPr>
          <w:i/>
          <w:color w:val="555555"/>
        </w:rPr>
        <w:t xml:space="preserve"> (a) : Sélecteur de mode d'ingestion (Forensic PCAP vs Live Sniffing).</w:t>
      </w:r>
    </w:p>
    <w:p w14:paraId="5DFEBA6B" w14:textId="77777777" w:rsidR="00257576" w:rsidRDefault="00000000" w:rsidP="00CA46EA">
      <w:pPr>
        <w:pStyle w:val="Paragraphedeliste"/>
        <w:numPr>
          <w:ilvl w:val="0"/>
          <w:numId w:val="20"/>
        </w:numPr>
        <w:spacing w:before="20" w:after="40"/>
        <w:rPr>
          <w:color w:val="111111"/>
        </w:rPr>
      </w:pPr>
      <w:r>
        <w:rPr>
          <w:b/>
          <w:color w:val="333333"/>
        </w:rPr>
        <w:t>Indicateurs Clés de Performance (KPI) :</w:t>
      </w:r>
      <w:r>
        <w:rPr>
          <w:color w:val="111111"/>
        </w:rPr>
        <w:t xml:space="preserve"> Cartes de synthèse affichant en temps réel le volume global de paquets examinés, le nombre de trames unitaires anormales et le décompte précis des scans Nmap et attaques DDoS.</w:t>
      </w:r>
    </w:p>
    <w:p w14:paraId="10428A11" w14:textId="77777777" w:rsidR="00CA46EA" w:rsidRDefault="00CA46EA" w:rsidP="00CA46EA">
      <w:pPr>
        <w:spacing w:before="20" w:after="40"/>
        <w:jc w:val="center"/>
      </w:pPr>
      <w:r>
        <w:rPr>
          <w:noProof/>
        </w:rPr>
        <w:lastRenderedPageBreak/>
        <w:drawing>
          <wp:inline distT="0" distB="0" distL="0" distR="0" wp14:anchorId="0E61B92D" wp14:editId="72F58055">
            <wp:extent cx="4794250" cy="911860"/>
            <wp:effectExtent l="0" t="0" r="6350" b="2540"/>
            <wp:docPr id="121572788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27884" name="Image 1215727884"/>
                    <pic:cNvPicPr/>
                  </pic:nvPicPr>
                  <pic:blipFill rotWithShape="1">
                    <a:blip r:embed="rId22">
                      <a:extLst>
                        <a:ext uri="{28A0092B-C50C-407E-A947-70E740481C1C}">
                          <a14:useLocalDpi xmlns:a14="http://schemas.microsoft.com/office/drawing/2010/main" val="0"/>
                        </a:ext>
                      </a:extLst>
                    </a:blip>
                    <a:srcRect l="3307" r="13451"/>
                    <a:stretch>
                      <a:fillRect/>
                    </a:stretch>
                  </pic:blipFill>
                  <pic:spPr bwMode="auto">
                    <a:xfrm>
                      <a:off x="0" y="0"/>
                      <a:ext cx="4794250" cy="911860"/>
                    </a:xfrm>
                    <a:prstGeom prst="rect">
                      <a:avLst/>
                    </a:prstGeom>
                    <a:ln>
                      <a:noFill/>
                    </a:ln>
                    <a:extLst>
                      <a:ext uri="{53640926-AAD7-44D8-BBD7-CCE9431645EC}">
                        <a14:shadowObscured xmlns:a14="http://schemas.microsoft.com/office/drawing/2010/main"/>
                      </a:ext>
                    </a:extLst>
                  </pic:spPr>
                </pic:pic>
              </a:graphicData>
            </a:graphic>
          </wp:inline>
        </w:drawing>
      </w:r>
    </w:p>
    <w:p w14:paraId="63B776EE" w14:textId="77777777" w:rsidR="00193135" w:rsidRPr="00193135" w:rsidRDefault="00193135" w:rsidP="00193135">
      <w:pPr>
        <w:spacing w:before="60" w:after="160"/>
        <w:jc w:val="center"/>
        <w:rPr>
          <w:i/>
          <w:color w:val="555555"/>
        </w:rPr>
      </w:pPr>
      <w:r w:rsidRPr="00193135">
        <w:rPr>
          <w:i/>
          <w:color w:val="555555"/>
        </w:rPr>
        <w:t>Figure 4.</w:t>
      </w:r>
      <w:r w:rsidR="001D018E">
        <w:rPr>
          <w:i/>
          <w:color w:val="555555"/>
        </w:rPr>
        <w:t>2</w:t>
      </w:r>
      <w:r w:rsidRPr="00193135">
        <w:rPr>
          <w:i/>
          <w:color w:val="555555"/>
        </w:rPr>
        <w:t xml:space="preserve"> (b) : Cartes d'indicateurs clés de performance (KPI temps réel).</w:t>
      </w:r>
    </w:p>
    <w:p w14:paraId="105A709D" w14:textId="77777777" w:rsidR="00257576" w:rsidRDefault="00000000">
      <w:pPr>
        <w:pStyle w:val="Paragraphedeliste"/>
        <w:spacing w:before="20" w:after="40"/>
        <w:ind w:left="360"/>
        <w:rPr>
          <w:color w:val="111111"/>
        </w:rPr>
      </w:pPr>
      <w:r>
        <w:rPr>
          <w:b/>
          <w:color w:val="2E86AB"/>
        </w:rPr>
        <w:t xml:space="preserve">3.  </w:t>
      </w:r>
      <w:r>
        <w:rPr>
          <w:b/>
          <w:color w:val="333333"/>
        </w:rPr>
        <w:t>Graphique de Dispersion Comportementale :</w:t>
      </w:r>
      <w:r>
        <w:rPr>
          <w:color w:val="111111"/>
        </w:rPr>
        <w:t xml:space="preserve"> Représentation bidimensionnelle dans le plan </w:t>
      </w:r>
      <w:r>
        <w:rPr>
          <w:rFonts w:ascii="Consolas" w:hAnsi="Consolas"/>
          <w:color w:val="2E86AB"/>
        </w:rPr>
        <w:t>(Volume de Paquets) x (Ports Uniques)</w:t>
      </w:r>
      <w:r>
        <w:rPr>
          <w:color w:val="111111"/>
        </w:rPr>
        <w:t>. Ce graphique met immédiatement en valeur le quadrant supérieur gauche où s'accumulent les signatures mathématiques des scans de ports.</w:t>
      </w:r>
    </w:p>
    <w:p w14:paraId="789EFCF1" w14:textId="77777777" w:rsidR="009051B8" w:rsidRDefault="00CA46EA" w:rsidP="009051B8">
      <w:pPr>
        <w:pStyle w:val="Paragraphedeliste"/>
        <w:spacing w:before="20" w:after="40"/>
        <w:ind w:left="360"/>
        <w:jc w:val="center"/>
      </w:pPr>
      <w:r>
        <w:rPr>
          <w:noProof/>
        </w:rPr>
        <w:drawing>
          <wp:inline distT="0" distB="0" distL="0" distR="0" wp14:anchorId="3C14EAD1" wp14:editId="3C0F5544">
            <wp:extent cx="4995834" cy="2351406"/>
            <wp:effectExtent l="0" t="0" r="0" b="0"/>
            <wp:docPr id="179945144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51441" name="Image 1799451441"/>
                    <pic:cNvPicPr/>
                  </pic:nvPicPr>
                  <pic:blipFill rotWithShape="1">
                    <a:blip r:embed="rId23">
                      <a:extLst>
                        <a:ext uri="{28A0092B-C50C-407E-A947-70E740481C1C}">
                          <a14:useLocalDpi xmlns:a14="http://schemas.microsoft.com/office/drawing/2010/main" val="0"/>
                        </a:ext>
                      </a:extLst>
                    </a:blip>
                    <a:srcRect l="2867" r="28335"/>
                    <a:stretch>
                      <a:fillRect/>
                    </a:stretch>
                  </pic:blipFill>
                  <pic:spPr bwMode="auto">
                    <a:xfrm>
                      <a:off x="0" y="0"/>
                      <a:ext cx="4999620" cy="2353188"/>
                    </a:xfrm>
                    <a:prstGeom prst="rect">
                      <a:avLst/>
                    </a:prstGeom>
                    <a:ln>
                      <a:noFill/>
                    </a:ln>
                    <a:extLst>
                      <a:ext uri="{53640926-AAD7-44D8-BBD7-CCE9431645EC}">
                        <a14:shadowObscured xmlns:a14="http://schemas.microsoft.com/office/drawing/2010/main"/>
                      </a:ext>
                    </a:extLst>
                  </pic:spPr>
                </pic:pic>
              </a:graphicData>
            </a:graphic>
          </wp:inline>
        </w:drawing>
      </w:r>
    </w:p>
    <w:p w14:paraId="065A9574" w14:textId="77777777" w:rsidR="00430094" w:rsidRPr="00430094" w:rsidRDefault="00430094" w:rsidP="00430094">
      <w:pPr>
        <w:spacing w:before="60" w:after="160"/>
        <w:jc w:val="center"/>
        <w:rPr>
          <w:i/>
          <w:color w:val="555555"/>
        </w:rPr>
      </w:pPr>
      <w:r w:rsidRPr="00430094">
        <w:rPr>
          <w:i/>
          <w:color w:val="555555"/>
        </w:rPr>
        <w:t>Figure 4.2</w:t>
      </w:r>
      <w:r w:rsidR="001D018E">
        <w:rPr>
          <w:i/>
          <w:color w:val="555555"/>
        </w:rPr>
        <w:t xml:space="preserve"> (c)</w:t>
      </w:r>
      <w:r w:rsidRPr="00430094">
        <w:rPr>
          <w:i/>
          <w:color w:val="555555"/>
        </w:rPr>
        <w:t xml:space="preserve"> : Matrice de dispersion comportementale (Nombre de paquets vs Diversité de ports uniques) isolant l'attaque Nmap.</w:t>
      </w:r>
    </w:p>
    <w:p w14:paraId="5C2425D5" w14:textId="77777777" w:rsidR="00257576" w:rsidRDefault="00000000" w:rsidP="00CA46EA">
      <w:pPr>
        <w:pStyle w:val="Paragraphedeliste"/>
        <w:numPr>
          <w:ilvl w:val="0"/>
          <w:numId w:val="20"/>
        </w:numPr>
        <w:spacing w:before="20" w:after="40"/>
        <w:rPr>
          <w:color w:val="111111"/>
        </w:rPr>
      </w:pPr>
      <w:r>
        <w:rPr>
          <w:b/>
          <w:color w:val="333333"/>
        </w:rPr>
        <w:t>Centre de Gestion des Incidents SOC :</w:t>
      </w:r>
      <w:r>
        <w:rPr>
          <w:color w:val="111111"/>
        </w:rPr>
        <w:t xml:space="preserve"> Tableau interactif ordonnançant les alertes par sévérité, avec génération automatique de règles pare-feu de remédiation (</w:t>
      </w:r>
      <w:r>
        <w:rPr>
          <w:rFonts w:ascii="Consolas" w:hAnsi="Consolas"/>
          <w:color w:val="2E86AB"/>
        </w:rPr>
        <w:t>iptables -A INPUT -s &lt;IP&gt; -j DROP</w:t>
      </w:r>
      <w:r>
        <w:rPr>
          <w:color w:val="111111"/>
        </w:rPr>
        <w:t>) et boutons d'export au format CSV et JSON.</w:t>
      </w:r>
    </w:p>
    <w:p w14:paraId="71CC3A09" w14:textId="77777777" w:rsidR="00CA46EA" w:rsidRPr="00193135" w:rsidRDefault="00CA46EA" w:rsidP="00193135">
      <w:pPr>
        <w:spacing w:before="60" w:after="160"/>
        <w:jc w:val="center"/>
        <w:rPr>
          <w:i/>
          <w:color w:val="555555"/>
        </w:rPr>
      </w:pPr>
      <w:r w:rsidRPr="00193135">
        <w:rPr>
          <w:i/>
          <w:noProof/>
          <w:color w:val="555555"/>
        </w:rPr>
        <w:lastRenderedPageBreak/>
        <w:drawing>
          <wp:inline distT="0" distB="0" distL="0" distR="0" wp14:anchorId="5E89472B" wp14:editId="339FCC45">
            <wp:extent cx="5759450" cy="2044700"/>
            <wp:effectExtent l="0" t="0" r="0" b="0"/>
            <wp:docPr id="15157680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68030" name="Image 1515768030"/>
                    <pic:cNvPicPr/>
                  </pic:nvPicPr>
                  <pic:blipFill>
                    <a:blip r:embed="rId24">
                      <a:extLst>
                        <a:ext uri="{28A0092B-C50C-407E-A947-70E740481C1C}">
                          <a14:useLocalDpi xmlns:a14="http://schemas.microsoft.com/office/drawing/2010/main" val="0"/>
                        </a:ext>
                      </a:extLst>
                    </a:blip>
                    <a:stretch>
                      <a:fillRect/>
                    </a:stretch>
                  </pic:blipFill>
                  <pic:spPr>
                    <a:xfrm>
                      <a:off x="0" y="0"/>
                      <a:ext cx="5759450" cy="2044700"/>
                    </a:xfrm>
                    <a:prstGeom prst="rect">
                      <a:avLst/>
                    </a:prstGeom>
                  </pic:spPr>
                </pic:pic>
              </a:graphicData>
            </a:graphic>
          </wp:inline>
        </w:drawing>
      </w:r>
    </w:p>
    <w:p w14:paraId="42DB6D6C" w14:textId="77777777" w:rsidR="00181AFE" w:rsidRDefault="00193135" w:rsidP="00193135">
      <w:pPr>
        <w:spacing w:before="60" w:after="160"/>
        <w:jc w:val="center"/>
        <w:rPr>
          <w:i/>
          <w:color w:val="555555"/>
        </w:rPr>
      </w:pPr>
      <w:r w:rsidRPr="00193135">
        <w:rPr>
          <w:i/>
          <w:color w:val="555555"/>
        </w:rPr>
        <w:t>Figure 4.</w:t>
      </w:r>
      <w:r w:rsidR="001D018E">
        <w:rPr>
          <w:i/>
          <w:color w:val="555555"/>
        </w:rPr>
        <w:t>2</w:t>
      </w:r>
      <w:r w:rsidRPr="00193135">
        <w:rPr>
          <w:i/>
          <w:color w:val="555555"/>
        </w:rPr>
        <w:t xml:space="preserve"> (</w:t>
      </w:r>
      <w:r w:rsidR="001D018E">
        <w:rPr>
          <w:i/>
          <w:color w:val="555555"/>
        </w:rPr>
        <w:t>d</w:t>
      </w:r>
      <w:r w:rsidRPr="00193135">
        <w:rPr>
          <w:i/>
          <w:color w:val="555555"/>
        </w:rPr>
        <w:t>) : Tableau d'inspection forensique et liste des paquets anormaux détectés (Couche 1).</w:t>
      </w:r>
    </w:p>
    <w:p w14:paraId="77018F57" w14:textId="77777777" w:rsidR="009051B8" w:rsidRPr="00193135" w:rsidRDefault="009051B8" w:rsidP="00193135">
      <w:pPr>
        <w:spacing w:before="60" w:after="160"/>
        <w:jc w:val="center"/>
        <w:rPr>
          <w:i/>
          <w:color w:val="555555"/>
        </w:rPr>
      </w:pPr>
      <w:r w:rsidRPr="00193135">
        <w:rPr>
          <w:i/>
          <w:noProof/>
          <w:color w:val="555555"/>
        </w:rPr>
        <w:drawing>
          <wp:inline distT="0" distB="0" distL="0" distR="0" wp14:anchorId="61F23366" wp14:editId="5507E8C9">
            <wp:extent cx="5264080" cy="2854326"/>
            <wp:effectExtent l="76200" t="76200" r="127635" b="136525"/>
            <wp:docPr id="106591808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84758" cy="28655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E4E4E9" w14:textId="77777777" w:rsidR="00430094" w:rsidRPr="00F31933" w:rsidRDefault="00193135" w:rsidP="00F31933">
      <w:pPr>
        <w:spacing w:before="60" w:after="160"/>
        <w:jc w:val="center"/>
        <w:rPr>
          <w:i/>
          <w:color w:val="555555"/>
        </w:rPr>
      </w:pPr>
      <w:r w:rsidRPr="00193135">
        <w:rPr>
          <w:i/>
          <w:color w:val="555555"/>
        </w:rPr>
        <w:t>Figure 4.</w:t>
      </w:r>
      <w:r w:rsidR="00472C80">
        <w:rPr>
          <w:i/>
          <w:color w:val="555555"/>
        </w:rPr>
        <w:t>2</w:t>
      </w:r>
      <w:r w:rsidRPr="00193135">
        <w:rPr>
          <w:i/>
          <w:color w:val="555555"/>
        </w:rPr>
        <w:t xml:space="preserve"> (</w:t>
      </w:r>
      <w:r w:rsidR="001D018E">
        <w:rPr>
          <w:i/>
          <w:color w:val="555555"/>
        </w:rPr>
        <w:t>e</w:t>
      </w:r>
      <w:r w:rsidRPr="00193135">
        <w:rPr>
          <w:i/>
          <w:color w:val="555555"/>
        </w:rPr>
        <w:t>) : Vue panoramique du tableau de bord interactif NetScan sous Streamlit.</w:t>
      </w:r>
    </w:p>
    <w:p w14:paraId="152E6C21" w14:textId="77777777" w:rsidR="00F31933" w:rsidRPr="00F31933" w:rsidRDefault="00F31933" w:rsidP="00F31933">
      <w:pPr>
        <w:jc w:val="both"/>
      </w:pPr>
      <w:r>
        <w:t>4.4 Moteur de Journalisation Sécurisée et Historique des Incidents</w:t>
      </w:r>
    </w:p>
    <w:p w14:paraId="30F6EB48" w14:textId="77777777" w:rsidR="00C83BE6" w:rsidRDefault="00000000">
      <w:r>
        <w:t>Conformément aux exigences de traçabilité des systèmes d'information administratifs, NetScan intègre un mécanisme autonome de journalisation persistante (audit_logger). Lorsqu'une fenêtre réseau franchit le seuil critique d'anomalie :</w:t>
      </w:r>
    </w:p>
    <w:p w14:paraId="0BACF2F7" w14:textId="77777777" w:rsidR="00F31933" w:rsidRPr="00F31933" w:rsidRDefault="00F31933" w:rsidP="00F31933">
      <w:pPr>
        <w:pStyle w:val="Paragraphedeliste"/>
        <w:numPr>
          <w:ilvl w:val="0"/>
          <w:numId w:val="18"/>
        </w:numPr>
        <w:jc w:val="both"/>
      </w:pPr>
      <w:r w:rsidRPr="00F31933">
        <w:rPr>
          <w:b/>
          <w:bCs/>
        </w:rPr>
        <w:t>Enregistrement structuré :</w:t>
      </w:r>
      <w:r w:rsidRPr="00F31933">
        <w:t> L'incident est atomiquement consigné dans un journal d'audit local persistant (</w:t>
      </w:r>
      <w:r w:rsidR="00092EBC" w:rsidRPr="00092EBC">
        <w:t>alerts_history.json</w:t>
      </w:r>
      <w:r w:rsidRPr="00F31933">
        <w:t>), garantissant qu'aucune tentative d'intrusion ne soit perdue même en cas d'arrêt ou de redémarrage de la sonde.</w:t>
      </w:r>
    </w:p>
    <w:p w14:paraId="04F19DFD" w14:textId="77777777" w:rsidR="00F31933" w:rsidRPr="00F31933" w:rsidRDefault="00F31933" w:rsidP="00F31933">
      <w:pPr>
        <w:pStyle w:val="Paragraphedeliste"/>
        <w:numPr>
          <w:ilvl w:val="0"/>
          <w:numId w:val="18"/>
        </w:numPr>
        <w:jc w:val="both"/>
      </w:pPr>
      <w:r w:rsidRPr="00F31933">
        <w:rPr>
          <w:b/>
          <w:bCs/>
        </w:rPr>
        <w:lastRenderedPageBreak/>
        <w:t>Données tracées :</w:t>
      </w:r>
      <w:r w:rsidRPr="00F31933">
        <w:t> Horodatage précis à la milliseconde, adresse IP source, ports ciblés, volumétrie de paquets, ratio de dispersion $R$ et règle heuristique déclenchée.</w:t>
      </w:r>
    </w:p>
    <w:p w14:paraId="4446A57D" w14:textId="77777777" w:rsidR="00F31933" w:rsidRPr="00AB2256" w:rsidRDefault="00F31933" w:rsidP="00AB2256">
      <w:pPr>
        <w:pStyle w:val="Paragraphedeliste"/>
        <w:numPr>
          <w:ilvl w:val="0"/>
          <w:numId w:val="18"/>
        </w:numPr>
        <w:jc w:val="both"/>
      </w:pPr>
      <w:r w:rsidRPr="00F31933">
        <w:rPr>
          <w:b/>
          <w:bCs/>
        </w:rPr>
        <w:t>Consultation sécurisée in-app :</w:t>
      </w:r>
      <w:r w:rsidRPr="00F31933">
        <w:t> Dès la connexion de l'administrateur à l'interface, un volet d'audit charge automatiquement l'historique complet des alertes non acquittées pour analyse forensique immédiate.</w:t>
      </w:r>
    </w:p>
    <w:p w14:paraId="65477730" w14:textId="77777777" w:rsidR="00257576" w:rsidRDefault="00000000">
      <w:pPr>
        <w:pStyle w:val="Titre2"/>
        <w:keepNext/>
        <w:spacing w:before="240" w:after="80"/>
      </w:pPr>
      <w:r>
        <w:rPr>
          <w:b/>
          <w:color w:val="2E86AB"/>
        </w:rPr>
        <w:t>4.5 Moteur Exécutif de Rapports Forensiques (`report_generator.py`)</w:t>
      </w:r>
    </w:p>
    <w:p w14:paraId="01B450EC" w14:textId="77777777" w:rsidR="00257576" w:rsidRDefault="00000000">
      <w:pPr>
        <w:jc w:val="both"/>
      </w:pPr>
      <w:r>
        <w:t>À l'issue de chaque analyse forensique d'un fichier PCAP, NetScan propose la génération automatisée d'un rapport complet d'incident :</w:t>
      </w:r>
    </w:p>
    <w:p w14:paraId="7D911119" w14:textId="77777777" w:rsidR="00257576" w:rsidRDefault="00000000">
      <w:pPr>
        <w:pStyle w:val="Paragraphedeliste"/>
        <w:spacing w:before="20" w:after="40"/>
        <w:ind w:left="360"/>
      </w:pPr>
      <w:r>
        <w:rPr>
          <w:b/>
          <w:color w:val="2E86AB"/>
        </w:rPr>
        <w:t xml:space="preserve">•  </w:t>
      </w:r>
      <w:r>
        <w:rPr>
          <w:color w:val="111111"/>
        </w:rPr>
        <w:t>Rendu vectoriel conforme aux standards de gouvernance documentaire.</w:t>
      </w:r>
    </w:p>
    <w:p w14:paraId="4149E219" w14:textId="77777777" w:rsidR="00257576" w:rsidRDefault="00000000">
      <w:pPr>
        <w:pStyle w:val="Paragraphedeliste"/>
        <w:spacing w:before="20" w:after="40"/>
        <w:ind w:left="360"/>
      </w:pPr>
      <w:r>
        <w:rPr>
          <w:b/>
          <w:color w:val="2E86AB"/>
        </w:rPr>
        <w:t xml:space="preserve">•  </w:t>
      </w:r>
      <w:r>
        <w:rPr>
          <w:color w:val="111111"/>
        </w:rPr>
        <w:t xml:space="preserve">Feuille de style CSS intégrée avec directives </w:t>
      </w:r>
      <w:r>
        <w:rPr>
          <w:rFonts w:ascii="Consolas" w:hAnsi="Consolas"/>
          <w:color w:val="2E86AB"/>
        </w:rPr>
        <w:t>@media print</w:t>
      </w:r>
      <w:r>
        <w:rPr>
          <w:color w:val="111111"/>
        </w:rPr>
        <w:t xml:space="preserve"> pour une conversion immédiate en PDF via le navigateur.</w:t>
      </w:r>
    </w:p>
    <w:p w14:paraId="4A73A6C8" w14:textId="77777777" w:rsidR="00257576" w:rsidRDefault="00000000">
      <w:pPr>
        <w:pStyle w:val="Paragraphedeliste"/>
        <w:spacing w:before="20" w:after="40"/>
        <w:ind w:left="360"/>
      </w:pPr>
      <w:r>
        <w:rPr>
          <w:b/>
          <w:color w:val="2E86AB"/>
        </w:rPr>
        <w:t xml:space="preserve">•  </w:t>
      </w:r>
      <w:r>
        <w:rPr>
          <w:color w:val="111111"/>
        </w:rPr>
        <w:t>Synthèse managériale non technique et tableau technique exhaustif (Top 30 des fenêtres temporelles compromises).</w:t>
      </w:r>
    </w:p>
    <w:p w14:paraId="51D22E5B" w14:textId="77777777" w:rsidR="00257576" w:rsidRDefault="00000000">
      <w:pPr>
        <w:pStyle w:val="Paragraphedeliste"/>
        <w:spacing w:before="20" w:after="40"/>
        <w:ind w:left="360"/>
      </w:pPr>
      <w:r>
        <w:rPr>
          <w:b/>
          <w:color w:val="2E86AB"/>
        </w:rPr>
        <w:t xml:space="preserve">•  </w:t>
      </w:r>
      <w:r>
        <w:rPr>
          <w:color w:val="111111"/>
        </w:rPr>
        <w:t xml:space="preserve">Recommandations opérationnelles de durcissement calquées sur les guides </w:t>
      </w:r>
      <w:r>
        <w:rPr>
          <w:b/>
          <w:color w:val="333333"/>
        </w:rPr>
        <w:t>NIST SP 800-61</w:t>
      </w:r>
      <w:r>
        <w:rPr>
          <w:color w:val="111111"/>
        </w:rPr>
        <w:t xml:space="preserve"> et </w:t>
      </w:r>
      <w:r>
        <w:rPr>
          <w:b/>
          <w:color w:val="333333"/>
        </w:rPr>
        <w:t>CIS Controls</w:t>
      </w:r>
      <w:r>
        <w:rPr>
          <w:color w:val="111111"/>
        </w:rPr>
        <w:t xml:space="preserve"> (rate-limiting SYN, segmentation VLAN, filtrage des flux d'administration).</w:t>
      </w:r>
    </w:p>
    <w:p w14:paraId="074941E3" w14:textId="77777777" w:rsidR="00257576" w:rsidRDefault="00000000">
      <w:pPr>
        <w:pStyle w:val="Titre2"/>
        <w:keepNext/>
        <w:spacing w:before="240" w:after="80"/>
      </w:pPr>
      <w:r>
        <w:rPr>
          <w:b/>
          <w:color w:val="2E86AB"/>
        </w:rPr>
        <w:t>4.6 Suite d'Assurance Qualité Logicielle (`test_smoke.py`)</w:t>
      </w:r>
    </w:p>
    <w:p w14:paraId="2071595D" w14:textId="77777777" w:rsidR="00257576" w:rsidRDefault="00000000">
      <w:pPr>
        <w:jc w:val="both"/>
      </w:pPr>
      <w:r>
        <w:t xml:space="preserve">Afin de respecter les standards industriels d'intégration continue (CI/CD), le projet intègre une suite de tests automatisés validant l'ensemble de la chaîne logicielle en </w:t>
      </w:r>
      <w:r>
        <w:rPr>
          <w:b/>
          <w:color w:val="333333"/>
        </w:rPr>
        <w:t>moins de 3 secondes</w:t>
      </w:r>
      <w:r>
        <w:t xml:space="preserve"> :</w:t>
      </w:r>
    </w:p>
    <w:p w14:paraId="377E0B98" w14:textId="77777777" w:rsidR="00257576" w:rsidRDefault="00000000">
      <w:pPr>
        <w:pStyle w:val="Paragraphedeliste"/>
        <w:spacing w:before="20" w:after="40"/>
        <w:ind w:left="360"/>
      </w:pPr>
      <w:r>
        <w:rPr>
          <w:b/>
          <w:color w:val="2E86AB"/>
        </w:rPr>
        <w:t xml:space="preserve">1.  </w:t>
      </w:r>
      <w:r>
        <w:rPr>
          <w:color w:val="111111"/>
        </w:rPr>
        <w:t>Vérification des bibliothèques système (</w:t>
      </w:r>
      <w:r>
        <w:rPr>
          <w:rFonts w:ascii="Consolas" w:hAnsi="Consolas"/>
          <w:color w:val="2E86AB"/>
        </w:rPr>
        <w:t>pandas</w:t>
      </w:r>
      <w:r>
        <w:rPr>
          <w:color w:val="111111"/>
        </w:rPr>
        <w:t xml:space="preserve">, </w:t>
      </w:r>
      <w:r>
        <w:rPr>
          <w:rFonts w:ascii="Consolas" w:hAnsi="Consolas"/>
          <w:color w:val="2E86AB"/>
        </w:rPr>
        <w:t>scikit-learn</w:t>
      </w:r>
      <w:r>
        <w:rPr>
          <w:color w:val="111111"/>
        </w:rPr>
        <w:t xml:space="preserve">, </w:t>
      </w:r>
      <w:r>
        <w:rPr>
          <w:rFonts w:ascii="Consolas" w:hAnsi="Consolas"/>
          <w:color w:val="2E86AB"/>
        </w:rPr>
        <w:t>pyshark</w:t>
      </w:r>
      <w:r>
        <w:rPr>
          <w:color w:val="111111"/>
        </w:rPr>
        <w:t xml:space="preserve">, </w:t>
      </w:r>
      <w:r>
        <w:rPr>
          <w:rFonts w:ascii="Consolas" w:hAnsi="Consolas"/>
          <w:color w:val="2E86AB"/>
        </w:rPr>
        <w:t>streamlit</w:t>
      </w:r>
      <w:r>
        <w:rPr>
          <w:color w:val="111111"/>
        </w:rPr>
        <w:t>).</w:t>
      </w:r>
    </w:p>
    <w:p w14:paraId="798F92A4" w14:textId="77777777" w:rsidR="00257576" w:rsidRDefault="00000000">
      <w:pPr>
        <w:pStyle w:val="Paragraphedeliste"/>
        <w:spacing w:before="20" w:after="40"/>
        <w:ind w:left="360"/>
      </w:pPr>
      <w:r>
        <w:rPr>
          <w:b/>
          <w:color w:val="2E86AB"/>
        </w:rPr>
        <w:t xml:space="preserve">2.  </w:t>
      </w:r>
      <w:r>
        <w:rPr>
          <w:color w:val="111111"/>
        </w:rPr>
        <w:t>Importation et intégrité du moteur de détection (</w:t>
      </w:r>
      <w:r>
        <w:rPr>
          <w:rFonts w:ascii="Consolas" w:hAnsi="Consolas"/>
          <w:color w:val="2E86AB"/>
        </w:rPr>
        <w:t>detection_engine.py</w:t>
      </w:r>
      <w:r>
        <w:rPr>
          <w:color w:val="111111"/>
        </w:rPr>
        <w:t>).</w:t>
      </w:r>
    </w:p>
    <w:p w14:paraId="13F9A846" w14:textId="77777777" w:rsidR="00257576" w:rsidRDefault="00000000">
      <w:pPr>
        <w:pStyle w:val="Paragraphedeliste"/>
        <w:spacing w:before="20" w:after="40"/>
        <w:ind w:left="360"/>
      </w:pPr>
      <w:r>
        <w:rPr>
          <w:b/>
          <w:color w:val="2E86AB"/>
        </w:rPr>
        <w:t xml:space="preserve">3.  </w:t>
      </w:r>
      <w:r>
        <w:rPr>
          <w:color w:val="111111"/>
        </w:rPr>
        <w:t>Validation mathématique sur données synthétiques générées à la volée (</w:t>
      </w:r>
      <w:r w:rsidR="0032419C">
        <w:rPr>
          <w:color w:val="111111"/>
        </w:rPr>
        <w:t>200 hôtes normaux</w:t>
      </w:r>
      <w:r>
        <w:rPr>
          <w:color w:val="111111"/>
        </w:rPr>
        <w:t>, 1 scanner Nmap à 500 ports, 1 flooder à 800 paquets) avec assertions strictes sur la classification.</w:t>
      </w:r>
    </w:p>
    <w:p w14:paraId="6BB9414C" w14:textId="77777777" w:rsidR="00257576" w:rsidRDefault="00000000">
      <w:pPr>
        <w:pStyle w:val="Paragraphedeliste"/>
        <w:spacing w:before="20" w:after="40"/>
        <w:ind w:left="360"/>
      </w:pPr>
      <w:r>
        <w:rPr>
          <w:b/>
          <w:color w:val="2E86AB"/>
        </w:rPr>
        <w:t xml:space="preserve">4.  </w:t>
      </w:r>
      <w:r>
        <w:rPr>
          <w:color w:val="111111"/>
        </w:rPr>
        <w:t>Validation du fenêtrage temporel et du calcul des métriques d'entropie.</w:t>
      </w:r>
    </w:p>
    <w:p w14:paraId="3D0ADF78" w14:textId="77777777" w:rsidR="00257576" w:rsidRDefault="00000000">
      <w:pPr>
        <w:pStyle w:val="Paragraphedeliste"/>
        <w:spacing w:before="20" w:after="40"/>
        <w:ind w:left="360"/>
      </w:pPr>
      <w:r>
        <w:rPr>
          <w:b/>
          <w:color w:val="2E86AB"/>
        </w:rPr>
        <w:t xml:space="preserve">5. </w:t>
      </w:r>
      <w:r w:rsidR="00890AF4" w:rsidRPr="00890AF4">
        <w:rPr>
          <w:color w:val="111111"/>
        </w:rPr>
        <w:t>Validation de la persistance du journal d'audit local (alerts_history.json) et de la génération des commandes de blocage pare-feu.</w:t>
      </w:r>
    </w:p>
    <w:p w14:paraId="652BD6EF" w14:textId="77777777" w:rsidR="00257576" w:rsidRDefault="00000000">
      <w:pPr>
        <w:pStyle w:val="Paragraphedeliste"/>
        <w:spacing w:before="20" w:after="40"/>
        <w:ind w:left="360"/>
      </w:pPr>
      <w:r>
        <w:rPr>
          <w:b/>
          <w:color w:val="2E86AB"/>
        </w:rPr>
        <w:t xml:space="preserve">6.  </w:t>
      </w:r>
      <w:r>
        <w:rPr>
          <w:color w:val="111111"/>
        </w:rPr>
        <w:t>Validation syntaxique de la structure HTML5 du générateur de rapports.</w:t>
      </w:r>
    </w:p>
    <w:p w14:paraId="5DE16E95" w14:textId="77777777" w:rsidR="00257576" w:rsidRPr="00BB19A5" w:rsidRDefault="00000000" w:rsidP="00BB19A5">
      <w:pPr>
        <w:pStyle w:val="Titre1"/>
        <w:pBdr>
          <w:bottom w:val="single" w:sz="12" w:space="4" w:color="1F4E5C"/>
        </w:pBdr>
        <w:spacing w:before="400" w:after="240"/>
        <w:rPr>
          <w:b/>
          <w:bCs/>
          <w:color w:val="1F4E5C"/>
        </w:rPr>
      </w:pPr>
      <w:r w:rsidRPr="00BB19A5">
        <w:rPr>
          <w:b/>
          <w:bCs/>
          <w:color w:val="1F4E5C"/>
        </w:rPr>
        <w:lastRenderedPageBreak/>
        <w:t>CHAPITRE V : EXPÉRIMENTATION</w:t>
      </w:r>
      <w:r w:rsidR="008A45FA" w:rsidRPr="00BB19A5">
        <w:rPr>
          <w:b/>
          <w:bCs/>
          <w:color w:val="1F4E5C"/>
        </w:rPr>
        <w:t>, DÉPLOIEMENT ET VALIDATION IN SITU</w:t>
      </w:r>
    </w:p>
    <w:p w14:paraId="2C5C2937" w14:textId="77777777" w:rsidR="00257576" w:rsidRDefault="00000000">
      <w:pPr>
        <w:pStyle w:val="Titre2"/>
        <w:keepNext/>
        <w:spacing w:before="240" w:after="80"/>
        <w:rPr>
          <w:b/>
          <w:color w:val="2E86AB"/>
        </w:rPr>
      </w:pPr>
      <w:r>
        <w:rPr>
          <w:b/>
          <w:color w:val="2E86AB"/>
        </w:rPr>
        <w:t>5.1 Environnement d'expérimentation</w:t>
      </w:r>
    </w:p>
    <w:p w14:paraId="66A5E9B6" w14:textId="77777777" w:rsidR="008A45FA" w:rsidRPr="008A45FA" w:rsidRDefault="008A45FA" w:rsidP="008A45FA">
      <w:pPr>
        <w:spacing w:before="20" w:after="40"/>
        <w:rPr>
          <w:b/>
          <w:bCs/>
        </w:rPr>
      </w:pPr>
      <w:r w:rsidRPr="008A45FA">
        <w:t>Afin de valider l'opérabilité de NetScan dans des conditions réelles d'exploitation, l'ensemble des tests expérimentaux a été conduit directement sur l'infrastructure réseau du </w:t>
      </w:r>
      <w:r w:rsidRPr="008A45FA">
        <w:rPr>
          <w:b/>
          <w:bCs/>
        </w:rPr>
        <w:t>Service des Systèmes Informatiques de la Commune de Tétouan.</w:t>
      </w:r>
    </w:p>
    <w:p w14:paraId="0603D6F1" w14:textId="77777777" w:rsidR="008A45FA" w:rsidRPr="008A45FA" w:rsidRDefault="008A45FA" w:rsidP="008A45FA">
      <w:pPr>
        <w:spacing w:before="20" w:after="40"/>
      </w:pPr>
      <w:r w:rsidRPr="008A45FA">
        <w:t>L'architecture d'expérimentation mobilise deux postes de travail physiques interconnectés via le commutateur réseau (Switch LAN Ethernet Cat 6, 1 Gbps) au sein du sous-réseau local municipal (192.168.1.0/24) :</w:t>
      </w:r>
    </w:p>
    <w:p w14:paraId="5C599DA3" w14:textId="77777777" w:rsidR="008A45FA" w:rsidRDefault="008A45FA" w:rsidP="008A45FA">
      <w:pPr>
        <w:pStyle w:val="Paragraphedeliste"/>
        <w:numPr>
          <w:ilvl w:val="0"/>
          <w:numId w:val="14"/>
        </w:numPr>
        <w:spacing w:before="20" w:after="40"/>
      </w:pPr>
      <w:r w:rsidRPr="008A45FA">
        <w:t>Poste 1 — Poste Émetteur d'Audit (192.168.1.</w:t>
      </w:r>
      <w:r w:rsidR="006B00BB">
        <w:t>116</w:t>
      </w:r>
      <w:r w:rsidRPr="008A45FA">
        <w:t>) :</w:t>
      </w:r>
      <w:r w:rsidRPr="008A45FA">
        <w:br/>
        <w:t xml:space="preserve">Machine physique sous </w:t>
      </w:r>
      <w:r w:rsidR="006B00BB">
        <w:t>Kali</w:t>
      </w:r>
      <w:r w:rsidRPr="008A45FA">
        <w:t xml:space="preserve"> dédiée aux simulations de tests d'intrusion. Elle embarque les outils d'audit standard, notamment l'exécutable officiel Nmap et des scripts de génération de paquets bruts pour simuler le comportement d'un attaquant interne ou d'un équipement compromis sur le LAN.</w:t>
      </w:r>
    </w:p>
    <w:p w14:paraId="750157FE" w14:textId="77777777" w:rsidR="006B00BB" w:rsidRPr="008A45FA" w:rsidRDefault="006B00BB" w:rsidP="006B00BB">
      <w:pPr>
        <w:spacing w:before="20" w:after="40"/>
        <w:jc w:val="center"/>
      </w:pPr>
      <w:r>
        <w:rPr>
          <w:noProof/>
        </w:rPr>
        <w:drawing>
          <wp:inline distT="0" distB="0" distL="0" distR="0" wp14:anchorId="347517EE" wp14:editId="69E8338E">
            <wp:extent cx="5509136" cy="1513312"/>
            <wp:effectExtent l="76200" t="76200" r="130175" b="125095"/>
            <wp:docPr id="194215667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56673" name="Image 1942156673"/>
                    <pic:cNvPicPr/>
                  </pic:nvPicPr>
                  <pic:blipFill>
                    <a:blip r:embed="rId26">
                      <a:extLst>
                        <a:ext uri="{28A0092B-C50C-407E-A947-70E740481C1C}">
                          <a14:useLocalDpi xmlns:a14="http://schemas.microsoft.com/office/drawing/2010/main" val="0"/>
                        </a:ext>
                      </a:extLst>
                    </a:blip>
                    <a:stretch>
                      <a:fillRect/>
                    </a:stretch>
                  </pic:blipFill>
                  <pic:spPr>
                    <a:xfrm>
                      <a:off x="0" y="0"/>
                      <a:ext cx="5519079" cy="15160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99AD0C" w14:textId="77777777" w:rsidR="00C46A92" w:rsidRDefault="00C46A92" w:rsidP="00C46A92">
      <w:pPr>
        <w:pStyle w:val="Paragraphedeliste"/>
        <w:spacing w:before="80" w:after="240"/>
        <w:ind w:left="720"/>
        <w:jc w:val="center"/>
        <w:rPr>
          <w:i/>
          <w:color w:val="555555"/>
        </w:rPr>
      </w:pPr>
      <w:r w:rsidRPr="00C46A92">
        <w:rPr>
          <w:i/>
          <w:color w:val="555555"/>
        </w:rPr>
        <w:t>Figure 5.1 : Configuration réseau du Poste 1 d'Audit (Kali Linux).</w:t>
      </w:r>
    </w:p>
    <w:p w14:paraId="55909646" w14:textId="77777777" w:rsidR="00451B1F" w:rsidRPr="00C46A92" w:rsidRDefault="008A45FA" w:rsidP="00C46A92">
      <w:pPr>
        <w:pStyle w:val="Paragraphedeliste"/>
        <w:numPr>
          <w:ilvl w:val="0"/>
          <w:numId w:val="14"/>
        </w:numPr>
        <w:spacing w:before="80" w:after="240"/>
        <w:rPr>
          <w:iCs/>
          <w:color w:val="555555"/>
        </w:rPr>
      </w:pPr>
      <w:r w:rsidRPr="00C46A92">
        <w:rPr>
          <w:iCs/>
        </w:rPr>
        <w:t>Poste 2 — Poste de Supervision &amp; Sonde NetScan (192.168.1.</w:t>
      </w:r>
      <w:r w:rsidR="006B00BB" w:rsidRPr="00C46A92">
        <w:rPr>
          <w:iCs/>
        </w:rPr>
        <w:t>107</w:t>
      </w:r>
      <w:r w:rsidRPr="00C46A92">
        <w:rPr>
          <w:iCs/>
        </w:rPr>
        <w:t>) :</w:t>
      </w:r>
      <w:r w:rsidRPr="00C46A92">
        <w:rPr>
          <w:iCs/>
        </w:rPr>
        <w:br/>
        <w:t>Station de travail administrative hébergeant la sonde NetScan. Elle est équipée du pilote Npcap (mode compatibilité WinPcap activé et privilèges administrateur) afin d'assurer la capture passive des trames réseau locales en continu sans aucune latence, couplée au tableau de bord web interactif sous Streamlit.</w:t>
      </w:r>
    </w:p>
    <w:p w14:paraId="26E1F15E" w14:textId="77777777" w:rsidR="006B00BB" w:rsidRPr="006B00BB" w:rsidRDefault="006B00BB" w:rsidP="006B00BB">
      <w:pPr>
        <w:spacing w:before="20" w:after="40"/>
        <w:jc w:val="center"/>
        <w:rPr>
          <w:i/>
          <w:color w:val="555555"/>
        </w:rPr>
      </w:pPr>
      <w:r>
        <w:rPr>
          <w:i/>
          <w:noProof/>
          <w:color w:val="555555"/>
        </w:rPr>
        <w:lastRenderedPageBreak/>
        <w:drawing>
          <wp:inline distT="0" distB="0" distL="0" distR="0" wp14:anchorId="6D0E4B74" wp14:editId="7A6DD755">
            <wp:extent cx="4952778" cy="1451132"/>
            <wp:effectExtent l="76200" t="76200" r="133985" b="130175"/>
            <wp:docPr id="71389544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95442" name="Image 713895442"/>
                    <pic:cNvPicPr/>
                  </pic:nvPicPr>
                  <pic:blipFill>
                    <a:blip r:embed="rId27">
                      <a:extLst>
                        <a:ext uri="{28A0092B-C50C-407E-A947-70E740481C1C}">
                          <a14:useLocalDpi xmlns:a14="http://schemas.microsoft.com/office/drawing/2010/main" val="0"/>
                        </a:ext>
                      </a:extLst>
                    </a:blip>
                    <a:stretch>
                      <a:fillRect/>
                    </a:stretch>
                  </pic:blipFill>
                  <pic:spPr>
                    <a:xfrm>
                      <a:off x="0" y="0"/>
                      <a:ext cx="4977679" cy="14584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F5793E" w14:textId="77777777" w:rsidR="00C46A92" w:rsidRPr="00C46A92" w:rsidRDefault="00C46A92" w:rsidP="00C46A92">
      <w:pPr>
        <w:pStyle w:val="Titre2"/>
        <w:keepNext/>
        <w:spacing w:before="240" w:after="80"/>
        <w:jc w:val="center"/>
        <w:rPr>
          <w:i/>
          <w:color w:val="555555"/>
          <w:sz w:val="24"/>
          <w:szCs w:val="24"/>
        </w:rPr>
      </w:pPr>
      <w:r w:rsidRPr="00C46A92">
        <w:rPr>
          <w:i/>
          <w:color w:val="555555"/>
          <w:sz w:val="24"/>
          <w:szCs w:val="24"/>
        </w:rPr>
        <w:t>Figure 5.2 : Configuration réseau du Poste 2 de Supervision NetScan (Windows).</w:t>
      </w:r>
    </w:p>
    <w:p w14:paraId="18390E0D" w14:textId="77777777" w:rsidR="00352ACE" w:rsidRPr="00DA6409" w:rsidRDefault="00352ACE" w:rsidP="00DA6409">
      <w:pPr>
        <w:pStyle w:val="Titre2"/>
        <w:keepNext/>
        <w:spacing w:before="240" w:after="80"/>
        <w:rPr>
          <w:b/>
          <w:color w:val="2E86AB"/>
        </w:rPr>
      </w:pPr>
      <w:r w:rsidRPr="00DA6409">
        <w:rPr>
          <w:b/>
          <w:color w:val="2E86AB"/>
        </w:rPr>
        <w:t>5.2 Scénario 1 : Détection en direct d'un scan Nmap furtif (Live Sniffing)</w:t>
      </w:r>
    </w:p>
    <w:p w14:paraId="5FDCC9FC" w14:textId="77777777" w:rsidR="00352ACE" w:rsidRDefault="00352ACE" w:rsidP="00352ACE">
      <w:pPr>
        <w:spacing w:before="20" w:after="40"/>
      </w:pPr>
      <w:r w:rsidRPr="00352ACE">
        <w:t>Le premier scénario évalue la capacité de NetScan à intercepter en direct une tentative de cartographie réseau non autorisée sur les postes communaux.</w:t>
      </w:r>
    </w:p>
    <w:p w14:paraId="343DAA67" w14:textId="77777777" w:rsidR="00352ACE" w:rsidRDefault="00352ACE" w:rsidP="0040787A">
      <w:pPr>
        <w:spacing w:before="20" w:after="40"/>
      </w:pPr>
      <w:r w:rsidRPr="00352ACE">
        <w:rPr>
          <w:b/>
          <w:bCs/>
        </w:rPr>
        <w:t>1. Protocole d'exécution :</w:t>
      </w:r>
    </w:p>
    <w:p w14:paraId="3CBF13CD" w14:textId="77777777" w:rsidR="00352ACE" w:rsidRPr="00352ACE" w:rsidRDefault="00352ACE" w:rsidP="00352ACE">
      <w:pPr>
        <w:spacing w:before="20" w:after="40"/>
      </w:pPr>
      <w:r w:rsidRPr="00352ACE">
        <w:t>La sonde NetScan est démarrée sur le Poste 2 en mode écoute directe :</w:t>
      </w:r>
    </w:p>
    <w:p w14:paraId="096765E9" w14:textId="77777777" w:rsidR="00352ACE" w:rsidRDefault="00352ACE" w:rsidP="00352ACE">
      <w:pPr>
        <w:spacing w:before="20" w:after="40"/>
        <w:ind w:firstLine="708"/>
        <w:rPr>
          <w:rFonts w:ascii="Consolas" w:hAnsi="Consolas"/>
          <w:color w:val="2E86AB"/>
          <w:sz w:val="19"/>
          <w:lang w:val="en-US"/>
        </w:rPr>
      </w:pPr>
      <w:r w:rsidRPr="00352ACE">
        <w:rPr>
          <w:rFonts w:ascii="Consolas" w:hAnsi="Consolas"/>
          <w:color w:val="2E86AB"/>
          <w:sz w:val="19"/>
          <w:lang w:val="en-US"/>
        </w:rPr>
        <w:t>python netscan.py</w:t>
      </w:r>
    </w:p>
    <w:p w14:paraId="5EBD453A" w14:textId="77777777" w:rsidR="006B00BB" w:rsidRDefault="006B00BB" w:rsidP="006B00BB">
      <w:pPr>
        <w:spacing w:before="20" w:after="40"/>
        <w:jc w:val="center"/>
        <w:rPr>
          <w:rFonts w:ascii="Consolas" w:hAnsi="Consolas"/>
          <w:color w:val="2E86AB"/>
          <w:sz w:val="19"/>
          <w:lang w:val="en-US"/>
        </w:rPr>
      </w:pPr>
      <w:r>
        <w:rPr>
          <w:rFonts w:ascii="Consolas" w:hAnsi="Consolas"/>
          <w:noProof/>
          <w:color w:val="2E86AB"/>
          <w:sz w:val="19"/>
          <w:lang w:val="en-US"/>
        </w:rPr>
        <w:drawing>
          <wp:inline distT="0" distB="0" distL="0" distR="0" wp14:anchorId="3390A72C" wp14:editId="5D670083">
            <wp:extent cx="5165877" cy="2857832"/>
            <wp:effectExtent l="76200" t="76200" r="130175" b="133350"/>
            <wp:docPr id="197370024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00240" name="Image 1973700240"/>
                    <pic:cNvPicPr/>
                  </pic:nvPicPr>
                  <pic:blipFill rotWithShape="1">
                    <a:blip r:embed="rId28">
                      <a:extLst>
                        <a:ext uri="{28A0092B-C50C-407E-A947-70E740481C1C}">
                          <a14:useLocalDpi xmlns:a14="http://schemas.microsoft.com/office/drawing/2010/main" val="0"/>
                        </a:ext>
                      </a:extLst>
                    </a:blip>
                    <a:srcRect b="9809"/>
                    <a:stretch>
                      <a:fillRect/>
                    </a:stretch>
                  </pic:blipFill>
                  <pic:spPr bwMode="auto">
                    <a:xfrm>
                      <a:off x="0" y="0"/>
                      <a:ext cx="5190641" cy="28715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E15BB02" w14:textId="51982673" w:rsidR="00C46A92" w:rsidRPr="00C46A92" w:rsidRDefault="00C46A92" w:rsidP="00C46A92">
      <w:pPr>
        <w:spacing w:before="60" w:after="160"/>
        <w:jc w:val="center"/>
        <w:rPr>
          <w:i/>
          <w:color w:val="555555"/>
        </w:rPr>
      </w:pPr>
      <w:r w:rsidRPr="00C46A92">
        <w:rPr>
          <w:i/>
          <w:color w:val="555555"/>
        </w:rPr>
        <w:t xml:space="preserve">Figure 5.3 : Démarrage de la sonde NetScan en écoute </w:t>
      </w:r>
      <w:r w:rsidR="000F24C4">
        <w:rPr>
          <w:i/>
          <w:color w:val="555555"/>
        </w:rPr>
        <w:t xml:space="preserve">passive </w:t>
      </w:r>
      <w:r w:rsidRPr="00C46A92">
        <w:rPr>
          <w:i/>
          <w:color w:val="555555"/>
        </w:rPr>
        <w:t>directe.</w:t>
      </w:r>
    </w:p>
    <w:p w14:paraId="42B3F5A5" w14:textId="77777777" w:rsidR="00352ACE" w:rsidRPr="00DA6409" w:rsidRDefault="00352ACE" w:rsidP="00DA6409">
      <w:pPr>
        <w:spacing w:before="60" w:after="160"/>
        <w:rPr>
          <w:iCs/>
        </w:rPr>
      </w:pPr>
      <w:r w:rsidRPr="00DA6409">
        <w:rPr>
          <w:iCs/>
        </w:rPr>
        <w:t>Depuis le Poste 1 (192.168.1.</w:t>
      </w:r>
      <w:r w:rsidR="006B00BB" w:rsidRPr="00DA6409">
        <w:rPr>
          <w:iCs/>
        </w:rPr>
        <w:t>116</w:t>
      </w:r>
      <w:r w:rsidRPr="00DA6409">
        <w:rPr>
          <w:iCs/>
        </w:rPr>
        <w:t>), un balayage furtif semi-ouvert est initié vers le Poste 2 :</w:t>
      </w:r>
    </w:p>
    <w:p w14:paraId="0CE3A472" w14:textId="77777777" w:rsidR="00352ACE" w:rsidRDefault="00352ACE" w:rsidP="00352ACE">
      <w:pPr>
        <w:spacing w:before="20" w:after="40"/>
        <w:ind w:firstLine="708"/>
        <w:rPr>
          <w:rFonts w:ascii="Consolas" w:hAnsi="Consolas"/>
          <w:color w:val="2E86AB"/>
          <w:sz w:val="19"/>
        </w:rPr>
      </w:pPr>
      <w:r w:rsidRPr="00352ACE">
        <w:rPr>
          <w:rFonts w:ascii="Consolas" w:hAnsi="Consolas"/>
          <w:color w:val="2E86AB"/>
          <w:sz w:val="19"/>
        </w:rPr>
        <w:t>nmap -sS -T4 -p 1-1000 192.168.1.</w:t>
      </w:r>
      <w:r w:rsidR="006B00BB">
        <w:rPr>
          <w:rFonts w:ascii="Consolas" w:hAnsi="Consolas"/>
          <w:color w:val="2E86AB"/>
          <w:sz w:val="19"/>
        </w:rPr>
        <w:t>107</w:t>
      </w:r>
    </w:p>
    <w:p w14:paraId="1428534D" w14:textId="77777777" w:rsidR="006B00BB" w:rsidRPr="00352ACE" w:rsidRDefault="006B00BB" w:rsidP="006B00BB">
      <w:pPr>
        <w:spacing w:before="20" w:after="40"/>
        <w:jc w:val="center"/>
        <w:rPr>
          <w:rFonts w:ascii="Consolas" w:hAnsi="Consolas"/>
          <w:color w:val="2E86AB"/>
          <w:sz w:val="19"/>
        </w:rPr>
      </w:pPr>
      <w:r w:rsidRPr="006B00BB">
        <w:rPr>
          <w:rFonts w:ascii="Consolas" w:hAnsi="Consolas"/>
          <w:noProof/>
          <w:color w:val="2E86AB"/>
          <w:sz w:val="19"/>
        </w:rPr>
        <w:lastRenderedPageBreak/>
        <w:drawing>
          <wp:inline distT="0" distB="0" distL="0" distR="0" wp14:anchorId="61001375" wp14:editId="0CD01731">
            <wp:extent cx="4266822" cy="1515538"/>
            <wp:effectExtent l="76200" t="76200" r="133985" b="142240"/>
            <wp:docPr id="2884784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78474" name=""/>
                    <pic:cNvPicPr/>
                  </pic:nvPicPr>
                  <pic:blipFill>
                    <a:blip r:embed="rId29"/>
                    <a:stretch>
                      <a:fillRect/>
                    </a:stretch>
                  </pic:blipFill>
                  <pic:spPr>
                    <a:xfrm>
                      <a:off x="0" y="0"/>
                      <a:ext cx="4270891" cy="15169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10790D" w14:textId="77777777" w:rsidR="00C46A92" w:rsidRPr="00C46A92" w:rsidRDefault="00C46A92" w:rsidP="00C46A92">
      <w:pPr>
        <w:spacing w:before="20" w:after="40"/>
        <w:jc w:val="center"/>
        <w:rPr>
          <w:i/>
          <w:color w:val="555555"/>
        </w:rPr>
      </w:pPr>
      <w:r w:rsidRPr="00C46A92">
        <w:rPr>
          <w:i/>
          <w:color w:val="555555"/>
        </w:rPr>
        <w:t>Figure 5.4 : Simulation du balayage de reconnaissance furtif (nmap -sS).</w:t>
      </w:r>
    </w:p>
    <w:p w14:paraId="1500DDE3" w14:textId="77777777" w:rsidR="00352ACE" w:rsidRPr="00DA6409" w:rsidRDefault="00352ACE" w:rsidP="00DA6409">
      <w:pPr>
        <w:spacing w:before="20" w:after="40"/>
        <w:rPr>
          <w:b/>
          <w:bCs/>
          <w:color w:val="333333"/>
        </w:rPr>
      </w:pPr>
      <w:r w:rsidRPr="00DA6409">
        <w:rPr>
          <w:b/>
          <w:bCs/>
          <w:color w:val="333333"/>
        </w:rPr>
        <w:t>2. Observation microscopique (Niveau 1) :</w:t>
      </w:r>
    </w:p>
    <w:p w14:paraId="5D4D1219" w14:textId="77777777" w:rsidR="00352ACE" w:rsidRDefault="00352ACE" w:rsidP="00352ACE">
      <w:pPr>
        <w:spacing w:before="20" w:after="40"/>
      </w:pPr>
      <w:r w:rsidRPr="00352ACE">
        <w:t>Chaque paquet SYN émis par Nmap est strictement conforme aux spécifications du protocole TCP (RFC 793), d'une taille normale d'environ 60 octets. Les mécanismes déterministes et pare-feu locaux ne détectent aucune anomalie au niveau de la trame individuelle.</w:t>
      </w:r>
    </w:p>
    <w:p w14:paraId="70BC319B" w14:textId="77777777" w:rsidR="00352ACE" w:rsidRPr="00352ACE" w:rsidRDefault="0040787A" w:rsidP="00352ACE">
      <w:pPr>
        <w:spacing w:before="20" w:after="40"/>
        <w:rPr>
          <w:b/>
          <w:bCs/>
          <w:color w:val="333333"/>
        </w:rPr>
      </w:pPr>
      <w:r w:rsidRPr="0040787A">
        <w:rPr>
          <w:b/>
          <w:bCs/>
        </w:rPr>
        <w:t>3</w:t>
      </w:r>
      <w:r w:rsidRPr="0040787A">
        <w:rPr>
          <w:b/>
          <w:bCs/>
          <w:color w:val="333333"/>
        </w:rPr>
        <w:t xml:space="preserve">. </w:t>
      </w:r>
      <w:r w:rsidR="00352ACE" w:rsidRPr="00352ACE">
        <w:rPr>
          <w:b/>
          <w:bCs/>
          <w:color w:val="333333"/>
        </w:rPr>
        <w:t>Observation macroscopique (Niveau 2 - Fenêtre glissante de 5 s) :</w:t>
      </w:r>
    </w:p>
    <w:p w14:paraId="7EC7F00E" w14:textId="77777777" w:rsidR="00352ACE" w:rsidRPr="00352ACE" w:rsidRDefault="00352ACE" w:rsidP="00352ACE">
      <w:pPr>
        <w:spacing w:before="20" w:after="40"/>
      </w:pPr>
      <w:r w:rsidRPr="00352ACE">
        <w:t>Dès la réception du flux sur la fenêtre temporelle glissante, NetScan calcule les indicateurs comportementaux :</w:t>
      </w:r>
    </w:p>
    <w:p w14:paraId="575146E4" w14:textId="77777777" w:rsidR="00352ACE" w:rsidRPr="00352ACE" w:rsidRDefault="00352ACE" w:rsidP="00352ACE">
      <w:pPr>
        <w:numPr>
          <w:ilvl w:val="0"/>
          <w:numId w:val="16"/>
        </w:numPr>
        <w:spacing w:before="20" w:after="40"/>
      </w:pPr>
      <w:r w:rsidRPr="00352ACE">
        <w:rPr>
          <w:b/>
          <w:bCs/>
        </w:rPr>
        <w:t>Diversité de ports uniques :</w:t>
      </w:r>
      <w:r w:rsidRPr="00352ACE">
        <w:t> Plus de 350 ports distincts sollicités en 5 secondes ($P_{\text{unique}} &gt; 350$).</w:t>
      </w:r>
    </w:p>
    <w:p w14:paraId="641971C4" w14:textId="77777777" w:rsidR="00352ACE" w:rsidRDefault="00352ACE" w:rsidP="0040787A">
      <w:pPr>
        <w:numPr>
          <w:ilvl w:val="0"/>
          <w:numId w:val="16"/>
        </w:numPr>
        <w:spacing w:before="20" w:after="40"/>
      </w:pPr>
      <w:r w:rsidRPr="00352ACE">
        <w:rPr>
          <w:b/>
          <w:bCs/>
        </w:rPr>
        <w:t>Ratio de dispersion :</w:t>
      </w:r>
      <w:r w:rsidRPr="00352ACE">
        <w:t> Le ratio $R = \frac{P_{\text{unique}}}{N_{\text{pkts}}}$ dépasse </w:t>
      </w:r>
      <w:r w:rsidRPr="00352ACE">
        <w:rPr>
          <w:b/>
          <w:bCs/>
        </w:rPr>
        <w:t>0.92</w:t>
      </w:r>
      <w:r w:rsidRPr="00352ACE">
        <w:t>, signalant une dispersion spatiale anormale.</w:t>
      </w:r>
    </w:p>
    <w:p w14:paraId="3F2E5D58" w14:textId="77777777" w:rsidR="0040787A" w:rsidRDefault="0040787A" w:rsidP="0040787A">
      <w:pPr>
        <w:spacing w:before="20" w:after="40"/>
        <w:rPr>
          <w:b/>
          <w:bCs/>
        </w:rPr>
      </w:pPr>
      <w:r w:rsidRPr="0040787A">
        <w:rPr>
          <w:b/>
          <w:bCs/>
        </w:rPr>
        <w:t>4. Décision NetScan :</w:t>
      </w:r>
    </w:p>
    <w:p w14:paraId="70BFDD72" w14:textId="77777777" w:rsidR="0040787A" w:rsidRDefault="0040787A" w:rsidP="0040787A">
      <w:pPr>
        <w:spacing w:before="20" w:after="40"/>
      </w:pPr>
      <w:r w:rsidRPr="0040787A">
        <w:t xml:space="preserve">L'arbre d'isolation isole la fenêtre temporelle avec un score d'anomalie critique (s = 0.88). L'incident est formellement qualifié en « ALERTE CRITIQUE : Port Scan </w:t>
      </w:r>
      <w:r w:rsidR="00CE52AB">
        <w:t>« et notifié en temps réel (interception opérationnelle sur scan rapide -T4 par l’IA et scan furtif standard -sS par le garde-fou).</w:t>
      </w:r>
    </w:p>
    <w:p w14:paraId="0B9F4E83" w14:textId="77777777" w:rsidR="00C46A92" w:rsidRPr="00C46A92" w:rsidRDefault="006B00BB" w:rsidP="00C46A92">
      <w:pPr>
        <w:spacing w:before="20" w:after="40"/>
        <w:jc w:val="center"/>
      </w:pPr>
      <w:r>
        <w:rPr>
          <w:noProof/>
        </w:rPr>
        <w:drawing>
          <wp:inline distT="0" distB="0" distL="0" distR="0" wp14:anchorId="1ED0E413" wp14:editId="38C42F0F">
            <wp:extent cx="5759450" cy="1136015"/>
            <wp:effectExtent l="76200" t="76200" r="127000" b="140335"/>
            <wp:docPr id="121132228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22284" name="Image 1211322284"/>
                    <pic:cNvPicPr/>
                  </pic:nvPicPr>
                  <pic:blipFill>
                    <a:blip r:embed="rId30">
                      <a:extLst>
                        <a:ext uri="{28A0092B-C50C-407E-A947-70E740481C1C}">
                          <a14:useLocalDpi xmlns:a14="http://schemas.microsoft.com/office/drawing/2010/main" val="0"/>
                        </a:ext>
                      </a:extLst>
                    </a:blip>
                    <a:stretch>
                      <a:fillRect/>
                    </a:stretch>
                  </pic:blipFill>
                  <pic:spPr>
                    <a:xfrm>
                      <a:off x="0" y="0"/>
                      <a:ext cx="5759450" cy="11360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93A0DF" w14:textId="77777777" w:rsidR="00C83BE6" w:rsidRDefault="00000000">
      <w:pPr>
        <w:spacing w:before="80" w:after="240"/>
        <w:jc w:val="center"/>
      </w:pPr>
      <w:r>
        <w:rPr>
          <w:i/>
        </w:rPr>
        <w:t>Figure 5.5 : Détection en direct et qualification de l'alerte Port Scan par NetScan.</w:t>
      </w:r>
    </w:p>
    <w:p w14:paraId="2F8F8E70" w14:textId="77777777" w:rsidR="0040787A" w:rsidRPr="00DA6409" w:rsidRDefault="0040787A" w:rsidP="00DA6409">
      <w:pPr>
        <w:pStyle w:val="Titre2"/>
        <w:keepNext/>
        <w:spacing w:before="80" w:after="240"/>
        <w:rPr>
          <w:b/>
          <w:color w:val="2E86AB"/>
        </w:rPr>
      </w:pPr>
      <w:r w:rsidRPr="00DA6409">
        <w:rPr>
          <w:b/>
          <w:color w:val="2E86AB"/>
        </w:rPr>
        <w:lastRenderedPageBreak/>
        <w:t>5.3 Scénario 2 : Détection d'une inondation SYN Flood</w:t>
      </w:r>
    </w:p>
    <w:p w14:paraId="3158293E" w14:textId="77777777" w:rsidR="0040787A" w:rsidRPr="0040787A" w:rsidRDefault="0040787A" w:rsidP="0040787A">
      <w:pPr>
        <w:spacing w:before="20" w:after="40"/>
      </w:pPr>
      <w:r w:rsidRPr="0040787A">
        <w:t>Le second scénario teste la résilience du système face à une attaque en déni de service par saturation volumétrique.</w:t>
      </w:r>
    </w:p>
    <w:p w14:paraId="1E32FF1A" w14:textId="77777777" w:rsidR="006160AA" w:rsidRPr="006160AA" w:rsidRDefault="0040787A" w:rsidP="006160AA">
      <w:pPr>
        <w:spacing w:before="20" w:after="40"/>
        <w:rPr>
          <w:b/>
          <w:bCs/>
        </w:rPr>
      </w:pPr>
      <w:r w:rsidRPr="0040787A">
        <w:rPr>
          <w:b/>
          <w:bCs/>
        </w:rPr>
        <w:t xml:space="preserve">1. </w:t>
      </w:r>
      <w:r w:rsidR="006160AA" w:rsidRPr="006160AA">
        <w:rPr>
          <w:b/>
          <w:bCs/>
        </w:rPr>
        <w:t>Commande offensive exécutée depuis le Poste 1 (Audit) :</w:t>
      </w:r>
    </w:p>
    <w:p w14:paraId="2571382D" w14:textId="77777777" w:rsidR="0040787A" w:rsidRDefault="0040787A" w:rsidP="0040787A">
      <w:pPr>
        <w:ind w:firstLine="708"/>
        <w:jc w:val="both"/>
        <w:rPr>
          <w:rFonts w:ascii="Consolas" w:hAnsi="Consolas"/>
          <w:color w:val="2E86AB"/>
          <w:sz w:val="19"/>
        </w:rPr>
      </w:pPr>
      <w:r w:rsidRPr="00A825F5">
        <w:rPr>
          <w:rFonts w:ascii="Consolas" w:hAnsi="Consolas"/>
          <w:color w:val="2E86AB"/>
          <w:sz w:val="19"/>
        </w:rPr>
        <w:t xml:space="preserve">hping3 --flood -S -p 80 </w:t>
      </w:r>
      <w:r w:rsidR="0032419C">
        <w:rPr>
          <w:rFonts w:ascii="Consolas" w:hAnsi="Consolas"/>
          <w:color w:val="2E86AB"/>
          <w:sz w:val="19"/>
        </w:rPr>
        <w:t>192.168.1.</w:t>
      </w:r>
      <w:r w:rsidR="006B00BB">
        <w:rPr>
          <w:rFonts w:ascii="Consolas" w:hAnsi="Consolas"/>
          <w:color w:val="2E86AB"/>
          <w:sz w:val="19"/>
        </w:rPr>
        <w:t>107</w:t>
      </w:r>
    </w:p>
    <w:p w14:paraId="0384E4E0" w14:textId="77777777" w:rsidR="009A5F57" w:rsidRPr="00A825F5" w:rsidRDefault="009A5F57" w:rsidP="009A5F57">
      <w:pPr>
        <w:jc w:val="center"/>
        <w:rPr>
          <w:rFonts w:ascii="Consolas" w:hAnsi="Consolas"/>
          <w:color w:val="2E86AB"/>
          <w:sz w:val="19"/>
        </w:rPr>
      </w:pPr>
      <w:r w:rsidRPr="009A5F57">
        <w:rPr>
          <w:rFonts w:ascii="Consolas" w:hAnsi="Consolas"/>
          <w:noProof/>
          <w:color w:val="2E86AB"/>
          <w:sz w:val="19"/>
        </w:rPr>
        <w:drawing>
          <wp:inline distT="0" distB="0" distL="0" distR="0" wp14:anchorId="75729500" wp14:editId="63B46D0B">
            <wp:extent cx="5092038" cy="1340660"/>
            <wp:effectExtent l="76200" t="76200" r="128270" b="126365"/>
            <wp:docPr id="7765279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27965" name=""/>
                    <pic:cNvPicPr/>
                  </pic:nvPicPr>
                  <pic:blipFill>
                    <a:blip r:embed="rId31"/>
                    <a:stretch>
                      <a:fillRect/>
                    </a:stretch>
                  </pic:blipFill>
                  <pic:spPr>
                    <a:xfrm>
                      <a:off x="0" y="0"/>
                      <a:ext cx="5139760" cy="1353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4D26A4" w14:textId="77777777" w:rsidR="00C46A92" w:rsidRPr="00C46A92" w:rsidRDefault="00C46A92" w:rsidP="00C46A92">
      <w:pPr>
        <w:spacing w:before="20" w:after="40"/>
        <w:jc w:val="center"/>
        <w:rPr>
          <w:i/>
          <w:color w:val="555555"/>
        </w:rPr>
      </w:pPr>
      <w:r w:rsidRPr="00C46A92">
        <w:rPr>
          <w:i/>
          <w:color w:val="555555"/>
        </w:rPr>
        <w:t>Figure 5.6 : Simulation de l'attaque par déni de service volumétrique (hping3 SYN Flood).</w:t>
      </w:r>
    </w:p>
    <w:p w14:paraId="56D01D12" w14:textId="77777777" w:rsidR="0040787A" w:rsidRPr="00DA6409" w:rsidRDefault="0040787A" w:rsidP="00C46A92">
      <w:pPr>
        <w:spacing w:before="20" w:after="40"/>
        <w:rPr>
          <w:bCs/>
          <w:i/>
        </w:rPr>
      </w:pPr>
      <w:r w:rsidRPr="00C46A92">
        <w:rPr>
          <w:b/>
          <w:bCs/>
        </w:rPr>
        <w:t>2. Observation au Niveau 1 :</w:t>
      </w:r>
    </w:p>
    <w:p w14:paraId="08F81DEC" w14:textId="77777777" w:rsidR="0040787A" w:rsidRPr="0040787A" w:rsidRDefault="0040787A" w:rsidP="0040787A">
      <w:pPr>
        <w:spacing w:before="20" w:after="40"/>
      </w:pPr>
      <w:r w:rsidRPr="0040787A">
        <w:t>Les trames sont individuellement banales (paquets SYN répétés vers le port 80).</w:t>
      </w:r>
    </w:p>
    <w:p w14:paraId="31A0AD2B" w14:textId="77777777" w:rsidR="0040787A" w:rsidRPr="0040787A" w:rsidRDefault="0040787A" w:rsidP="0040787A">
      <w:pPr>
        <w:spacing w:before="20" w:after="40"/>
        <w:rPr>
          <w:b/>
          <w:bCs/>
        </w:rPr>
      </w:pPr>
      <w:r w:rsidRPr="0040787A">
        <w:rPr>
          <w:b/>
          <w:bCs/>
        </w:rPr>
        <w:t>3. Observation au Niveau 2 :</w:t>
      </w:r>
    </w:p>
    <w:p w14:paraId="7C201A91" w14:textId="77777777" w:rsidR="0040787A" w:rsidRPr="0040787A" w:rsidRDefault="0040787A" w:rsidP="0040787A">
      <w:pPr>
        <w:spacing w:before="20" w:after="40"/>
      </w:pPr>
      <w:r w:rsidRPr="0040787A">
        <w:t>Le volume d'activité explose brutalement pour atteindre plus de 800 paquets en 5 secondes concentrés sur un port de destination unique (P_unique = 1). Le ratio R s'effondre (&lt; 0.01).</w:t>
      </w:r>
    </w:p>
    <w:p w14:paraId="76A8259B" w14:textId="77777777" w:rsidR="0040787A" w:rsidRPr="0040787A" w:rsidRDefault="0040787A" w:rsidP="0040787A">
      <w:pPr>
        <w:spacing w:before="20" w:after="40"/>
      </w:pPr>
      <w:r w:rsidRPr="0040787A">
        <w:rPr>
          <w:b/>
          <w:bCs/>
        </w:rPr>
        <w:t>4. Décision NetScan</w:t>
      </w:r>
      <w:r w:rsidRPr="0040787A">
        <w:t xml:space="preserve"> :</w:t>
      </w:r>
    </w:p>
    <w:p w14:paraId="2BB7B21B" w14:textId="77777777" w:rsidR="0040787A" w:rsidRPr="001D018E" w:rsidRDefault="0040787A" w:rsidP="0040787A">
      <w:pPr>
        <w:spacing w:before="20" w:after="40"/>
      </w:pPr>
      <w:r w:rsidRPr="0040787A">
        <w:t xml:space="preserve">Le modèle macroscopique classe immédiatement l'événement avec un score d'anomalie s = 0.92. La règle heuristique n°2 identifie l'attaque et déclenche une « ALERTE CRITIQUE : </w:t>
      </w:r>
      <w:r w:rsidRPr="001D018E">
        <w:t>Flood / DDoS ».</w:t>
      </w:r>
    </w:p>
    <w:p w14:paraId="413886F5" w14:textId="77777777" w:rsidR="001D018E" w:rsidRDefault="001D018E" w:rsidP="0040787A">
      <w:pPr>
        <w:spacing w:before="20" w:after="40"/>
      </w:pPr>
      <w:r>
        <w:t> La détection en temps réel et la génération de l'alerte critique par la sonde NetScan sont illustrées par la Figure 5.7 ci-dessous :</w:t>
      </w:r>
    </w:p>
    <w:p w14:paraId="309E33FB" w14:textId="77777777" w:rsidR="00C46A92" w:rsidRPr="00C46A92" w:rsidRDefault="009A5F57" w:rsidP="00C46A92">
      <w:pPr>
        <w:spacing w:before="20" w:after="40"/>
        <w:jc w:val="center"/>
      </w:pPr>
      <w:r>
        <w:rPr>
          <w:noProof/>
        </w:rPr>
        <w:drawing>
          <wp:inline distT="0" distB="0" distL="0" distR="0" wp14:anchorId="6E4584C7" wp14:editId="3DC37D96">
            <wp:extent cx="5759450" cy="814705"/>
            <wp:effectExtent l="76200" t="76200" r="127000" b="137795"/>
            <wp:docPr id="514941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41668" name=""/>
                    <pic:cNvPicPr/>
                  </pic:nvPicPr>
                  <pic:blipFill>
                    <a:blip r:embed="rId32"/>
                    <a:stretch>
                      <a:fillRect/>
                    </a:stretch>
                  </pic:blipFill>
                  <pic:spPr>
                    <a:xfrm>
                      <a:off x="0" y="0"/>
                      <a:ext cx="5759450" cy="8147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3CE8E5" w14:textId="77777777" w:rsidR="00C83BE6" w:rsidRDefault="00000000">
      <w:pPr>
        <w:spacing w:before="80" w:after="240"/>
        <w:jc w:val="center"/>
      </w:pPr>
      <w:r>
        <w:rPr>
          <w:i/>
        </w:rPr>
        <w:t>Figure 5.7 : Détection en temps réel et qualification de l'alerte Flood / DDoS par NetScan.</w:t>
      </w:r>
    </w:p>
    <w:p w14:paraId="7BBF6251" w14:textId="77777777" w:rsidR="0040787A" w:rsidRPr="00DA6409" w:rsidRDefault="0040787A" w:rsidP="00DA6409">
      <w:pPr>
        <w:pStyle w:val="Titre2"/>
        <w:keepNext/>
        <w:spacing w:before="80" w:after="240"/>
        <w:rPr>
          <w:b/>
          <w:color w:val="2E86AB"/>
        </w:rPr>
      </w:pPr>
      <w:r w:rsidRPr="00DA6409">
        <w:rPr>
          <w:b/>
          <w:color w:val="2E86AB"/>
        </w:rPr>
        <w:lastRenderedPageBreak/>
        <w:t>5.</w:t>
      </w:r>
      <w:r w:rsidR="009A5F57" w:rsidRPr="00DA6409">
        <w:rPr>
          <w:b/>
          <w:color w:val="2E86AB"/>
        </w:rPr>
        <w:t>4</w:t>
      </w:r>
      <w:r w:rsidRPr="00DA6409">
        <w:rPr>
          <w:b/>
          <w:color w:val="2E86AB"/>
        </w:rPr>
        <w:t xml:space="preserve"> Analyse comparative et gains opérationnels</w:t>
      </w:r>
    </w:p>
    <w:p w14:paraId="782BC86A" w14:textId="77777777" w:rsidR="0040787A" w:rsidRPr="0040787A" w:rsidRDefault="0040787A" w:rsidP="0040787A">
      <w:pPr>
        <w:spacing w:before="20" w:after="40"/>
      </w:pPr>
      <w:r w:rsidRPr="0040787A">
        <w:t>La capture issue de l'expérimentation (sample_nmap_attack.pcap et capture réelle nmap_scan_metasploitable.pcapng), totalisant plus de 4 100 paquets, a été injectée dans le moteur NetScan :</w:t>
      </w:r>
    </w:p>
    <w:p w14:paraId="42B4889D" w14:textId="77777777" w:rsidR="0040787A" w:rsidRPr="00F34567" w:rsidRDefault="0040787A" w:rsidP="00F34567">
      <w:pPr>
        <w:spacing w:before="20" w:after="40"/>
      </w:pPr>
      <w:r w:rsidRPr="0040787A">
        <w:t>Les résultats ci-dessous proviennent de ces deux captures et des scénarios synthétiques du banc de tests (test_smoke.py) ; à cette échelle, les taux de détection observés sont de 100 % sur les deux scénarios testés et le taux de faux positifs de moins de 1,2 % porte sur le trafic Web simulé du même banc d'essai, sans validation statistique à plus grande échelle.</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2189"/>
        <w:gridCol w:w="2297"/>
        <w:gridCol w:w="2376"/>
        <w:gridCol w:w="2208"/>
      </w:tblGrid>
      <w:tr w:rsidR="00257576" w14:paraId="4D866D5B" w14:textId="77777777">
        <w:trPr>
          <w:jc w:val="center"/>
        </w:trPr>
        <w:tc>
          <w:tcPr>
            <w:tcW w:w="2436" w:type="dxa"/>
            <w:shd w:val="clear" w:color="auto" w:fill="2E86AB"/>
            <w:tcMar>
              <w:top w:w="100" w:type="dxa"/>
              <w:left w:w="130" w:type="dxa"/>
              <w:bottom w:w="100" w:type="dxa"/>
              <w:right w:w="130" w:type="dxa"/>
            </w:tcMar>
            <w:vAlign w:val="center"/>
          </w:tcPr>
          <w:p w14:paraId="22E9BD7D" w14:textId="77777777" w:rsidR="00257576" w:rsidRDefault="00000000">
            <w:pPr>
              <w:spacing w:before="40" w:after="40"/>
            </w:pPr>
            <w:r>
              <w:rPr>
                <w:b/>
                <w:color w:val="FFFFFF"/>
              </w:rPr>
              <w:t>Séquence de Trafic</w:t>
            </w:r>
          </w:p>
        </w:tc>
        <w:tc>
          <w:tcPr>
            <w:tcW w:w="2436" w:type="dxa"/>
            <w:shd w:val="clear" w:color="auto" w:fill="2E86AB"/>
            <w:tcMar>
              <w:top w:w="100" w:type="dxa"/>
              <w:left w:w="130" w:type="dxa"/>
              <w:bottom w:w="100" w:type="dxa"/>
              <w:right w:w="130" w:type="dxa"/>
            </w:tcMar>
            <w:vAlign w:val="center"/>
          </w:tcPr>
          <w:p w14:paraId="7C171EB3" w14:textId="77777777" w:rsidR="00257576" w:rsidRDefault="00000000">
            <w:pPr>
              <w:spacing w:before="40" w:after="40"/>
            </w:pPr>
            <w:r>
              <w:rPr>
                <w:b/>
                <w:color w:val="FFFFFF"/>
              </w:rPr>
              <w:t>Comportement au Niveau 1 (Par Paquet)</w:t>
            </w:r>
          </w:p>
        </w:tc>
        <w:tc>
          <w:tcPr>
            <w:tcW w:w="2436" w:type="dxa"/>
            <w:shd w:val="clear" w:color="auto" w:fill="2E86AB"/>
            <w:tcMar>
              <w:top w:w="100" w:type="dxa"/>
              <w:left w:w="130" w:type="dxa"/>
              <w:bottom w:w="100" w:type="dxa"/>
              <w:right w:w="130" w:type="dxa"/>
            </w:tcMar>
            <w:vAlign w:val="center"/>
          </w:tcPr>
          <w:p w14:paraId="1E01C55F" w14:textId="77777777" w:rsidR="00257576" w:rsidRDefault="00000000">
            <w:pPr>
              <w:spacing w:before="40" w:after="40"/>
            </w:pPr>
            <w:r>
              <w:rPr>
                <w:b/>
                <w:color w:val="FFFFFF"/>
              </w:rPr>
              <w:t>Comportement au Niveau 2 (Comportemental)</w:t>
            </w:r>
          </w:p>
        </w:tc>
        <w:tc>
          <w:tcPr>
            <w:tcW w:w="2436" w:type="dxa"/>
            <w:shd w:val="clear" w:color="auto" w:fill="2E86AB"/>
            <w:tcMar>
              <w:top w:w="100" w:type="dxa"/>
              <w:left w:w="130" w:type="dxa"/>
              <w:bottom w:w="100" w:type="dxa"/>
              <w:right w:w="130" w:type="dxa"/>
            </w:tcMar>
            <w:vAlign w:val="center"/>
          </w:tcPr>
          <w:p w14:paraId="44FD893B" w14:textId="77777777" w:rsidR="00257576" w:rsidRDefault="00000000">
            <w:pPr>
              <w:spacing w:before="40" w:after="40"/>
            </w:pPr>
            <w:r>
              <w:rPr>
                <w:b/>
                <w:color w:val="FFFFFF"/>
              </w:rPr>
              <w:t>Décision NetScan</w:t>
            </w:r>
          </w:p>
        </w:tc>
      </w:tr>
      <w:tr w:rsidR="00257576" w14:paraId="63BDC1F1" w14:textId="77777777">
        <w:trPr>
          <w:jc w:val="center"/>
        </w:trPr>
        <w:tc>
          <w:tcPr>
            <w:tcW w:w="2436" w:type="dxa"/>
            <w:shd w:val="clear" w:color="auto" w:fill="FFFFFF"/>
            <w:tcMar>
              <w:top w:w="100" w:type="dxa"/>
              <w:left w:w="130" w:type="dxa"/>
              <w:bottom w:w="100" w:type="dxa"/>
              <w:right w:w="130" w:type="dxa"/>
            </w:tcMar>
            <w:vAlign w:val="center"/>
          </w:tcPr>
          <w:p w14:paraId="391E1C7E" w14:textId="77777777" w:rsidR="00257576" w:rsidRDefault="00000000">
            <w:pPr>
              <w:spacing w:before="40" w:after="40"/>
            </w:pPr>
            <w:r>
              <w:rPr>
                <w:color w:val="333333"/>
              </w:rPr>
              <w:t>**Trafic Sain (Arrière-plan)**</w:t>
            </w:r>
          </w:p>
        </w:tc>
        <w:tc>
          <w:tcPr>
            <w:tcW w:w="2436" w:type="dxa"/>
            <w:shd w:val="clear" w:color="auto" w:fill="FFFFFF"/>
            <w:tcMar>
              <w:top w:w="100" w:type="dxa"/>
              <w:left w:w="130" w:type="dxa"/>
              <w:bottom w:w="100" w:type="dxa"/>
              <w:right w:w="130" w:type="dxa"/>
            </w:tcMar>
            <w:vAlign w:val="center"/>
          </w:tcPr>
          <w:p w14:paraId="5337DED8" w14:textId="77777777" w:rsidR="00257576" w:rsidRDefault="00000000">
            <w:pPr>
              <w:spacing w:before="40" w:after="40"/>
            </w:pPr>
            <w:r>
              <w:rPr>
                <w:color w:val="333333"/>
              </w:rPr>
              <w:t>Paquets de navigation TCP/UDP réguliers</w:t>
            </w:r>
          </w:p>
        </w:tc>
        <w:tc>
          <w:tcPr>
            <w:tcW w:w="2436" w:type="dxa"/>
            <w:shd w:val="clear" w:color="auto" w:fill="FFFFFF"/>
            <w:tcMar>
              <w:top w:w="100" w:type="dxa"/>
              <w:left w:w="130" w:type="dxa"/>
              <w:bottom w:w="100" w:type="dxa"/>
              <w:right w:w="130" w:type="dxa"/>
            </w:tcMar>
            <w:vAlign w:val="center"/>
          </w:tcPr>
          <w:p w14:paraId="216CF2D7" w14:textId="77777777" w:rsidR="00257576" w:rsidRDefault="00000000">
            <w:pPr>
              <w:spacing w:before="40" w:after="40"/>
            </w:pPr>
            <w:r>
              <w:rPr>
                <w:color w:val="333333"/>
              </w:rPr>
              <w:t>$\le 4$ ports contactés, volume $&lt; 30$ pkts / 5s</w:t>
            </w:r>
          </w:p>
        </w:tc>
        <w:tc>
          <w:tcPr>
            <w:tcW w:w="2436" w:type="dxa"/>
            <w:shd w:val="clear" w:color="auto" w:fill="FFFFFF"/>
            <w:tcMar>
              <w:top w:w="100" w:type="dxa"/>
              <w:left w:w="130" w:type="dxa"/>
              <w:bottom w:w="100" w:type="dxa"/>
              <w:right w:w="130" w:type="dxa"/>
            </w:tcMar>
            <w:vAlign w:val="center"/>
          </w:tcPr>
          <w:p w14:paraId="6BACEAEF" w14:textId="77777777" w:rsidR="00257576" w:rsidRDefault="00000000">
            <w:pPr>
              <w:spacing w:before="40" w:after="40"/>
            </w:pPr>
            <w:r>
              <w:rPr>
                <w:color w:val="333333"/>
              </w:rPr>
              <w:t>**Trafic Normal** ($s \approx 0.44$)</w:t>
            </w:r>
          </w:p>
        </w:tc>
      </w:tr>
      <w:tr w:rsidR="00257576" w14:paraId="5FD32F7B" w14:textId="77777777">
        <w:trPr>
          <w:jc w:val="center"/>
        </w:trPr>
        <w:tc>
          <w:tcPr>
            <w:tcW w:w="2436" w:type="dxa"/>
            <w:shd w:val="clear" w:color="auto" w:fill="EAF3F5"/>
            <w:tcMar>
              <w:top w:w="100" w:type="dxa"/>
              <w:left w:w="130" w:type="dxa"/>
              <w:bottom w:w="100" w:type="dxa"/>
              <w:right w:w="130" w:type="dxa"/>
            </w:tcMar>
            <w:vAlign w:val="center"/>
          </w:tcPr>
          <w:p w14:paraId="01C622C8" w14:textId="77777777" w:rsidR="00257576" w:rsidRDefault="00000000">
            <w:pPr>
              <w:spacing w:before="40" w:after="40"/>
            </w:pPr>
            <w:r>
              <w:rPr>
                <w:color w:val="333333"/>
              </w:rPr>
              <w:t>**Scénario A (Scan Nmap)**</w:t>
            </w:r>
          </w:p>
        </w:tc>
        <w:tc>
          <w:tcPr>
            <w:tcW w:w="2436" w:type="dxa"/>
            <w:shd w:val="clear" w:color="auto" w:fill="EAF3F5"/>
            <w:tcMar>
              <w:top w:w="100" w:type="dxa"/>
              <w:left w:w="130" w:type="dxa"/>
              <w:bottom w:w="100" w:type="dxa"/>
              <w:right w:w="130" w:type="dxa"/>
            </w:tcMar>
            <w:vAlign w:val="center"/>
          </w:tcPr>
          <w:p w14:paraId="2930F92C" w14:textId="77777777" w:rsidR="00257576" w:rsidRDefault="00000000">
            <w:pPr>
              <w:spacing w:before="40" w:after="40"/>
            </w:pPr>
            <w:r>
              <w:rPr>
                <w:color w:val="333333"/>
              </w:rPr>
              <w:t>Chaque paquet SYN a une taille légitime ($\sim 60$ B) $\to$ **Non détecté**</w:t>
            </w:r>
          </w:p>
        </w:tc>
        <w:tc>
          <w:tcPr>
            <w:tcW w:w="2436" w:type="dxa"/>
            <w:shd w:val="clear" w:color="auto" w:fill="EAF3F5"/>
            <w:tcMar>
              <w:top w:w="100" w:type="dxa"/>
              <w:left w:w="130" w:type="dxa"/>
              <w:bottom w:w="100" w:type="dxa"/>
              <w:right w:w="130" w:type="dxa"/>
            </w:tcMar>
            <w:vAlign w:val="center"/>
          </w:tcPr>
          <w:p w14:paraId="56D3CE66" w14:textId="77777777" w:rsidR="00257576" w:rsidRDefault="00000000">
            <w:pPr>
              <w:spacing w:before="40" w:after="40"/>
            </w:pPr>
            <w:r>
              <w:rPr>
                <w:color w:val="333333"/>
              </w:rPr>
              <w:t>**330+ ports cibles uniques en 5s**, ratio $R &gt; 0.9$</w:t>
            </w:r>
          </w:p>
        </w:tc>
        <w:tc>
          <w:tcPr>
            <w:tcW w:w="2436" w:type="dxa"/>
            <w:shd w:val="clear" w:color="auto" w:fill="EAF3F5"/>
            <w:tcMar>
              <w:top w:w="100" w:type="dxa"/>
              <w:left w:w="130" w:type="dxa"/>
              <w:bottom w:w="100" w:type="dxa"/>
              <w:right w:w="130" w:type="dxa"/>
            </w:tcMar>
            <w:vAlign w:val="center"/>
          </w:tcPr>
          <w:p w14:paraId="16A1FF7E" w14:textId="77777777" w:rsidR="00257576" w:rsidRDefault="00000000">
            <w:pPr>
              <w:spacing w:before="40" w:after="40"/>
            </w:pPr>
            <w:r>
              <w:rPr>
                <w:color w:val="333333"/>
              </w:rPr>
              <w:t>**ALERTE CRITIQUE : Port Scan** ($s = 0.88$)</w:t>
            </w:r>
          </w:p>
        </w:tc>
      </w:tr>
      <w:tr w:rsidR="00257576" w14:paraId="15F97434" w14:textId="77777777">
        <w:trPr>
          <w:jc w:val="center"/>
        </w:trPr>
        <w:tc>
          <w:tcPr>
            <w:tcW w:w="2436" w:type="dxa"/>
            <w:shd w:val="clear" w:color="auto" w:fill="FFFFFF"/>
            <w:tcMar>
              <w:top w:w="100" w:type="dxa"/>
              <w:left w:w="130" w:type="dxa"/>
              <w:bottom w:w="100" w:type="dxa"/>
              <w:right w:w="130" w:type="dxa"/>
            </w:tcMar>
            <w:vAlign w:val="center"/>
          </w:tcPr>
          <w:p w14:paraId="43D1700E" w14:textId="77777777" w:rsidR="00257576" w:rsidRDefault="00000000">
            <w:pPr>
              <w:spacing w:before="40" w:after="40"/>
            </w:pPr>
            <w:r>
              <w:rPr>
                <w:color w:val="333333"/>
              </w:rPr>
              <w:t>**Scénario B (SYN Flood)**</w:t>
            </w:r>
          </w:p>
        </w:tc>
        <w:tc>
          <w:tcPr>
            <w:tcW w:w="2436" w:type="dxa"/>
            <w:shd w:val="clear" w:color="auto" w:fill="FFFFFF"/>
            <w:tcMar>
              <w:top w:w="100" w:type="dxa"/>
              <w:left w:w="130" w:type="dxa"/>
              <w:bottom w:w="100" w:type="dxa"/>
              <w:right w:w="130" w:type="dxa"/>
            </w:tcMar>
            <w:vAlign w:val="center"/>
          </w:tcPr>
          <w:p w14:paraId="54C491EA" w14:textId="77777777" w:rsidR="00257576" w:rsidRDefault="00000000">
            <w:pPr>
              <w:spacing w:before="40" w:after="40"/>
            </w:pPr>
            <w:r>
              <w:rPr>
                <w:color w:val="333333"/>
              </w:rPr>
              <w:t>Trame par trame : paquets SYN identiques</w:t>
            </w:r>
          </w:p>
        </w:tc>
        <w:tc>
          <w:tcPr>
            <w:tcW w:w="2436" w:type="dxa"/>
            <w:shd w:val="clear" w:color="auto" w:fill="FFFFFF"/>
            <w:tcMar>
              <w:top w:w="100" w:type="dxa"/>
              <w:left w:w="130" w:type="dxa"/>
              <w:bottom w:w="100" w:type="dxa"/>
              <w:right w:w="130" w:type="dxa"/>
            </w:tcMar>
            <w:vAlign w:val="center"/>
          </w:tcPr>
          <w:p w14:paraId="141EAD21" w14:textId="77777777" w:rsidR="00257576" w:rsidRDefault="00000000">
            <w:pPr>
              <w:spacing w:before="40" w:after="40"/>
            </w:pPr>
            <w:r>
              <w:rPr>
                <w:color w:val="333333"/>
              </w:rPr>
              <w:t>**800+ paquets / 5s concentrés sur 1 seul port**</w:t>
            </w:r>
          </w:p>
        </w:tc>
        <w:tc>
          <w:tcPr>
            <w:tcW w:w="2436" w:type="dxa"/>
            <w:shd w:val="clear" w:color="auto" w:fill="FFFFFF"/>
            <w:tcMar>
              <w:top w:w="100" w:type="dxa"/>
              <w:left w:w="130" w:type="dxa"/>
              <w:bottom w:w="100" w:type="dxa"/>
              <w:right w:w="130" w:type="dxa"/>
            </w:tcMar>
            <w:vAlign w:val="center"/>
          </w:tcPr>
          <w:p w14:paraId="77E48CC6" w14:textId="77777777" w:rsidR="00257576" w:rsidRDefault="00000000">
            <w:pPr>
              <w:spacing w:before="40" w:after="40"/>
            </w:pPr>
            <w:r>
              <w:rPr>
                <w:color w:val="333333"/>
              </w:rPr>
              <w:t>**ALERTE CRITIQUE : Flood / DDoS** ($s = 0.92$)</w:t>
            </w:r>
          </w:p>
        </w:tc>
      </w:tr>
    </w:tbl>
    <w:p w14:paraId="1DEBB480" w14:textId="77777777" w:rsidR="00257576" w:rsidRDefault="00000000" w:rsidP="000E1DBA">
      <w:pPr>
        <w:spacing w:before="60" w:after="160"/>
        <w:jc w:val="center"/>
      </w:pPr>
      <w:r>
        <w:rPr>
          <w:i/>
          <w:color w:val="555555"/>
        </w:rPr>
        <w:t>Tableau 5.1 : Synthèse comparative des résultats expérimentaux de détection sur capture hostile réelle.</w:t>
      </w:r>
    </w:p>
    <w:p w14:paraId="76786285" w14:textId="77777777" w:rsidR="00257576" w:rsidRDefault="00000000">
      <w:pPr>
        <w:pStyle w:val="Titre3"/>
        <w:keepNext/>
        <w:spacing w:before="160" w:after="60"/>
      </w:pPr>
      <w:r>
        <w:rPr>
          <w:b/>
          <w:color w:val="333333"/>
        </w:rPr>
        <w:lastRenderedPageBreak/>
        <w:t>Comparaison Opérationnelle : Modèle Baseline vs NetScan Dual-Layer</w:t>
      </w:r>
    </w:p>
    <w:tbl>
      <w:tblPr>
        <w:tblW w:w="0" w:type="auto"/>
        <w:jc w:val="center"/>
        <w:tblBorders>
          <w:top w:val="single" w:sz="6" w:space="0" w:color="2E86AB"/>
          <w:bottom w:val="single" w:sz="6" w:space="0" w:color="2E86AB"/>
          <w:insideH w:val="single" w:sz="6" w:space="0" w:color="2E86AB"/>
        </w:tblBorders>
        <w:tblLook w:val="04A0" w:firstRow="1" w:lastRow="0" w:firstColumn="1" w:lastColumn="0" w:noHBand="0" w:noVBand="1"/>
      </w:tblPr>
      <w:tblGrid>
        <w:gridCol w:w="2294"/>
        <w:gridCol w:w="2226"/>
        <w:gridCol w:w="2278"/>
        <w:gridCol w:w="2272"/>
      </w:tblGrid>
      <w:tr w:rsidR="00257576" w14:paraId="2B823915" w14:textId="77777777">
        <w:trPr>
          <w:jc w:val="center"/>
        </w:trPr>
        <w:tc>
          <w:tcPr>
            <w:tcW w:w="2436" w:type="dxa"/>
            <w:shd w:val="clear" w:color="auto" w:fill="2E86AB"/>
            <w:tcMar>
              <w:top w:w="100" w:type="dxa"/>
              <w:left w:w="130" w:type="dxa"/>
              <w:bottom w:w="100" w:type="dxa"/>
              <w:right w:w="130" w:type="dxa"/>
            </w:tcMar>
            <w:vAlign w:val="center"/>
          </w:tcPr>
          <w:p w14:paraId="03688839" w14:textId="77777777" w:rsidR="00257576" w:rsidRDefault="00000000">
            <w:pPr>
              <w:spacing w:before="40" w:after="40"/>
            </w:pPr>
            <w:r>
              <w:rPr>
                <w:b/>
                <w:color w:val="FFFFFF"/>
              </w:rPr>
              <w:t>Critère d'Évaluation</w:t>
            </w:r>
          </w:p>
        </w:tc>
        <w:tc>
          <w:tcPr>
            <w:tcW w:w="2436" w:type="dxa"/>
            <w:shd w:val="clear" w:color="auto" w:fill="2E86AB"/>
            <w:tcMar>
              <w:top w:w="100" w:type="dxa"/>
              <w:left w:w="130" w:type="dxa"/>
              <w:bottom w:w="100" w:type="dxa"/>
              <w:right w:w="130" w:type="dxa"/>
            </w:tcMar>
            <w:vAlign w:val="center"/>
          </w:tcPr>
          <w:p w14:paraId="5C3EA894" w14:textId="77777777" w:rsidR="00257576" w:rsidRDefault="00000000">
            <w:pPr>
              <w:spacing w:before="40" w:after="40"/>
            </w:pPr>
            <w:r>
              <w:rPr>
                <w:b/>
                <w:color w:val="FFFFFF"/>
              </w:rPr>
              <w:t>Modèle Baseline (Unitaire)</w:t>
            </w:r>
          </w:p>
        </w:tc>
        <w:tc>
          <w:tcPr>
            <w:tcW w:w="2436" w:type="dxa"/>
            <w:shd w:val="clear" w:color="auto" w:fill="2E86AB"/>
            <w:tcMar>
              <w:top w:w="100" w:type="dxa"/>
              <w:left w:w="130" w:type="dxa"/>
              <w:bottom w:w="100" w:type="dxa"/>
              <w:right w:w="130" w:type="dxa"/>
            </w:tcMar>
            <w:vAlign w:val="center"/>
          </w:tcPr>
          <w:p w14:paraId="6AD6269B" w14:textId="77777777" w:rsidR="00257576" w:rsidRDefault="00000000">
            <w:pPr>
              <w:spacing w:before="40" w:after="40"/>
            </w:pPr>
            <w:r>
              <w:rPr>
                <w:b/>
                <w:color w:val="FFFFFF"/>
              </w:rPr>
              <w:t>NetScan (Architecture Dual-Layer)</w:t>
            </w:r>
          </w:p>
        </w:tc>
        <w:tc>
          <w:tcPr>
            <w:tcW w:w="2436" w:type="dxa"/>
            <w:shd w:val="clear" w:color="auto" w:fill="2E86AB"/>
            <w:tcMar>
              <w:top w:w="100" w:type="dxa"/>
              <w:left w:w="130" w:type="dxa"/>
              <w:bottom w:w="100" w:type="dxa"/>
              <w:right w:w="130" w:type="dxa"/>
            </w:tcMar>
            <w:vAlign w:val="center"/>
          </w:tcPr>
          <w:p w14:paraId="3493F747" w14:textId="77777777" w:rsidR="00257576" w:rsidRDefault="00000000">
            <w:pPr>
              <w:spacing w:before="40" w:after="40"/>
            </w:pPr>
            <w:r>
              <w:rPr>
                <w:b/>
                <w:color w:val="FFFFFF"/>
              </w:rPr>
              <w:t>Gain Opérationnel</w:t>
            </w:r>
          </w:p>
        </w:tc>
      </w:tr>
      <w:tr w:rsidR="00257576" w14:paraId="1902EC6C" w14:textId="77777777">
        <w:trPr>
          <w:jc w:val="center"/>
        </w:trPr>
        <w:tc>
          <w:tcPr>
            <w:tcW w:w="2436" w:type="dxa"/>
            <w:shd w:val="clear" w:color="auto" w:fill="FFFFFF"/>
            <w:tcMar>
              <w:top w:w="100" w:type="dxa"/>
              <w:left w:w="130" w:type="dxa"/>
              <w:bottom w:w="100" w:type="dxa"/>
              <w:right w:w="130" w:type="dxa"/>
            </w:tcMar>
            <w:vAlign w:val="center"/>
          </w:tcPr>
          <w:p w14:paraId="3DD4AFBF" w14:textId="77777777" w:rsidR="00257576" w:rsidRDefault="00000000">
            <w:pPr>
              <w:spacing w:before="40" w:after="40"/>
            </w:pPr>
            <w:r>
              <w:rPr>
                <w:color w:val="333333"/>
              </w:rPr>
              <w:t>**Détection des scans Nmap SYN**</w:t>
            </w:r>
          </w:p>
        </w:tc>
        <w:tc>
          <w:tcPr>
            <w:tcW w:w="2436" w:type="dxa"/>
            <w:shd w:val="clear" w:color="auto" w:fill="FFFFFF"/>
            <w:tcMar>
              <w:top w:w="100" w:type="dxa"/>
              <w:left w:w="130" w:type="dxa"/>
              <w:bottom w:w="100" w:type="dxa"/>
              <w:right w:w="130" w:type="dxa"/>
            </w:tcMar>
            <w:vAlign w:val="center"/>
          </w:tcPr>
          <w:p w14:paraId="2367196A" w14:textId="77777777" w:rsidR="00257576" w:rsidRDefault="00000000">
            <w:pPr>
              <w:spacing w:before="40" w:after="40"/>
            </w:pPr>
            <w:r>
              <w:rPr>
                <w:color w:val="333333"/>
              </w:rPr>
              <w:t>**0%** (Angle mort total)</w:t>
            </w:r>
          </w:p>
        </w:tc>
        <w:tc>
          <w:tcPr>
            <w:tcW w:w="2436" w:type="dxa"/>
            <w:shd w:val="clear" w:color="auto" w:fill="FFFFFF"/>
            <w:tcMar>
              <w:top w:w="100" w:type="dxa"/>
              <w:left w:w="130" w:type="dxa"/>
              <w:bottom w:w="100" w:type="dxa"/>
              <w:right w:w="130" w:type="dxa"/>
            </w:tcMar>
            <w:vAlign w:val="center"/>
          </w:tcPr>
          <w:p w14:paraId="4546C7FB" w14:textId="77777777" w:rsidR="00257576" w:rsidRDefault="00000000">
            <w:pPr>
              <w:spacing w:before="40" w:after="40"/>
            </w:pPr>
            <w:r>
              <w:rPr>
                <w:color w:val="333333"/>
              </w:rPr>
              <w:t>**100%** (Fenêtres de scan isolées)</w:t>
            </w:r>
          </w:p>
        </w:tc>
        <w:tc>
          <w:tcPr>
            <w:tcW w:w="2436" w:type="dxa"/>
            <w:shd w:val="clear" w:color="auto" w:fill="FFFFFF"/>
            <w:tcMar>
              <w:top w:w="100" w:type="dxa"/>
              <w:left w:w="130" w:type="dxa"/>
              <w:bottom w:w="100" w:type="dxa"/>
              <w:right w:w="130" w:type="dxa"/>
            </w:tcMar>
            <w:vAlign w:val="center"/>
          </w:tcPr>
          <w:p w14:paraId="4772C52B" w14:textId="77777777" w:rsidR="00257576" w:rsidRDefault="00000000">
            <w:pPr>
              <w:spacing w:before="40" w:after="40"/>
            </w:pPr>
            <w:r>
              <w:rPr>
                <w:color w:val="333333"/>
              </w:rPr>
              <w:t>Principal gain du passage au Dual-Layer</w:t>
            </w:r>
          </w:p>
        </w:tc>
      </w:tr>
      <w:tr w:rsidR="00257576" w14:paraId="2A326152" w14:textId="77777777">
        <w:trPr>
          <w:jc w:val="center"/>
        </w:trPr>
        <w:tc>
          <w:tcPr>
            <w:tcW w:w="2436" w:type="dxa"/>
            <w:shd w:val="clear" w:color="auto" w:fill="EAF3F5"/>
            <w:tcMar>
              <w:top w:w="100" w:type="dxa"/>
              <w:left w:w="130" w:type="dxa"/>
              <w:bottom w:w="100" w:type="dxa"/>
              <w:right w:w="130" w:type="dxa"/>
            </w:tcMar>
            <w:vAlign w:val="center"/>
          </w:tcPr>
          <w:p w14:paraId="2034B0FF" w14:textId="77777777" w:rsidR="00257576" w:rsidRDefault="00000000">
            <w:pPr>
              <w:spacing w:before="40" w:after="40"/>
            </w:pPr>
            <w:r>
              <w:rPr>
                <w:color w:val="333333"/>
              </w:rPr>
              <w:t>**Détection des attaques DDoS**</w:t>
            </w:r>
          </w:p>
        </w:tc>
        <w:tc>
          <w:tcPr>
            <w:tcW w:w="2436" w:type="dxa"/>
            <w:shd w:val="clear" w:color="auto" w:fill="EAF3F5"/>
            <w:tcMar>
              <w:top w:w="100" w:type="dxa"/>
              <w:left w:w="130" w:type="dxa"/>
              <w:bottom w:w="100" w:type="dxa"/>
              <w:right w:w="130" w:type="dxa"/>
            </w:tcMar>
            <w:vAlign w:val="center"/>
          </w:tcPr>
          <w:p w14:paraId="2076DE3C" w14:textId="77777777" w:rsidR="00257576" w:rsidRDefault="00000000">
            <w:pPr>
              <w:spacing w:before="40" w:after="40"/>
            </w:pPr>
            <w:r>
              <w:rPr>
                <w:color w:val="333333"/>
              </w:rPr>
              <w:t>Partielle (selon la taille)</w:t>
            </w:r>
          </w:p>
        </w:tc>
        <w:tc>
          <w:tcPr>
            <w:tcW w:w="2436" w:type="dxa"/>
            <w:shd w:val="clear" w:color="auto" w:fill="EAF3F5"/>
            <w:tcMar>
              <w:top w:w="100" w:type="dxa"/>
              <w:left w:w="130" w:type="dxa"/>
              <w:bottom w:w="100" w:type="dxa"/>
              <w:right w:w="130" w:type="dxa"/>
            </w:tcMar>
            <w:vAlign w:val="center"/>
          </w:tcPr>
          <w:p w14:paraId="0B387519" w14:textId="77777777" w:rsidR="00257576" w:rsidRDefault="00000000">
            <w:pPr>
              <w:spacing w:before="40" w:after="40"/>
            </w:pPr>
            <w:r>
              <w:rPr>
                <w:color w:val="333333"/>
              </w:rPr>
              <w:t>**100%** (Volume exceptionnel détecté)</w:t>
            </w:r>
          </w:p>
        </w:tc>
        <w:tc>
          <w:tcPr>
            <w:tcW w:w="2436" w:type="dxa"/>
            <w:shd w:val="clear" w:color="auto" w:fill="EAF3F5"/>
            <w:tcMar>
              <w:top w:w="100" w:type="dxa"/>
              <w:left w:w="130" w:type="dxa"/>
              <w:bottom w:w="100" w:type="dxa"/>
              <w:right w:w="130" w:type="dxa"/>
            </w:tcMar>
            <w:vAlign w:val="center"/>
          </w:tcPr>
          <w:p w14:paraId="0FF0F6A2" w14:textId="77777777" w:rsidR="00257576" w:rsidRDefault="00000000">
            <w:pPr>
              <w:spacing w:before="40" w:after="40"/>
            </w:pPr>
            <w:r>
              <w:rPr>
                <w:color w:val="333333"/>
              </w:rPr>
              <w:t>Identification immédiate de l'attaquant</w:t>
            </w:r>
          </w:p>
        </w:tc>
      </w:tr>
      <w:tr w:rsidR="00257576" w14:paraId="33DCC78B" w14:textId="77777777">
        <w:trPr>
          <w:jc w:val="center"/>
        </w:trPr>
        <w:tc>
          <w:tcPr>
            <w:tcW w:w="2436" w:type="dxa"/>
            <w:shd w:val="clear" w:color="auto" w:fill="FFFFFF"/>
            <w:tcMar>
              <w:top w:w="100" w:type="dxa"/>
              <w:left w:w="130" w:type="dxa"/>
              <w:bottom w:w="100" w:type="dxa"/>
              <w:right w:w="130" w:type="dxa"/>
            </w:tcMar>
            <w:vAlign w:val="center"/>
          </w:tcPr>
          <w:p w14:paraId="69CC50AB" w14:textId="77777777" w:rsidR="00257576" w:rsidRDefault="00000000">
            <w:pPr>
              <w:spacing w:before="40" w:after="40"/>
            </w:pPr>
            <w:r>
              <w:rPr>
                <w:color w:val="333333"/>
              </w:rPr>
              <w:t>**Explicabilité de l'anomalie**</w:t>
            </w:r>
          </w:p>
        </w:tc>
        <w:tc>
          <w:tcPr>
            <w:tcW w:w="2436" w:type="dxa"/>
            <w:shd w:val="clear" w:color="auto" w:fill="FFFFFF"/>
            <w:tcMar>
              <w:top w:w="100" w:type="dxa"/>
              <w:left w:w="130" w:type="dxa"/>
              <w:bottom w:w="100" w:type="dxa"/>
              <w:right w:w="130" w:type="dxa"/>
            </w:tcMar>
            <w:vAlign w:val="center"/>
          </w:tcPr>
          <w:p w14:paraId="5E3F8DB4" w14:textId="77777777" w:rsidR="00257576" w:rsidRDefault="00000000">
            <w:pPr>
              <w:spacing w:before="40" w:after="40"/>
            </w:pPr>
            <w:r>
              <w:rPr>
                <w:color w:val="333333"/>
              </w:rPr>
              <w:t>Nulle (simple label "Anormal")</w:t>
            </w:r>
          </w:p>
        </w:tc>
        <w:tc>
          <w:tcPr>
            <w:tcW w:w="2436" w:type="dxa"/>
            <w:shd w:val="clear" w:color="auto" w:fill="FFFFFF"/>
            <w:tcMar>
              <w:top w:w="100" w:type="dxa"/>
              <w:left w:w="130" w:type="dxa"/>
              <w:bottom w:w="100" w:type="dxa"/>
              <w:right w:w="130" w:type="dxa"/>
            </w:tcMar>
            <w:vAlign w:val="center"/>
          </w:tcPr>
          <w:p w14:paraId="472C2D93" w14:textId="77777777" w:rsidR="00257576" w:rsidRDefault="00000000">
            <w:pPr>
              <w:spacing w:before="40" w:after="40"/>
            </w:pPr>
            <w:r>
              <w:rPr>
                <w:color w:val="333333"/>
              </w:rPr>
              <w:t>Précise (*Port Scan* ou *Flood / DDoS*)</w:t>
            </w:r>
          </w:p>
        </w:tc>
        <w:tc>
          <w:tcPr>
            <w:tcW w:w="2436" w:type="dxa"/>
            <w:shd w:val="clear" w:color="auto" w:fill="FFFFFF"/>
            <w:tcMar>
              <w:top w:w="100" w:type="dxa"/>
              <w:left w:w="130" w:type="dxa"/>
              <w:bottom w:w="100" w:type="dxa"/>
              <w:right w:w="130" w:type="dxa"/>
            </w:tcMar>
            <w:vAlign w:val="center"/>
          </w:tcPr>
          <w:p w14:paraId="04DD2B8F" w14:textId="77777777" w:rsidR="00257576" w:rsidRDefault="00000000">
            <w:pPr>
              <w:spacing w:before="40" w:after="40"/>
            </w:pPr>
            <w:r>
              <w:rPr>
                <w:color w:val="333333"/>
              </w:rPr>
              <w:t>Gain de temps considérable pour le SOC</w:t>
            </w:r>
          </w:p>
        </w:tc>
      </w:tr>
      <w:tr w:rsidR="00257576" w14:paraId="5312FA07" w14:textId="77777777">
        <w:trPr>
          <w:jc w:val="center"/>
        </w:trPr>
        <w:tc>
          <w:tcPr>
            <w:tcW w:w="2436" w:type="dxa"/>
            <w:shd w:val="clear" w:color="auto" w:fill="EAF3F5"/>
            <w:tcMar>
              <w:top w:w="100" w:type="dxa"/>
              <w:left w:w="130" w:type="dxa"/>
              <w:bottom w:w="100" w:type="dxa"/>
              <w:right w:w="130" w:type="dxa"/>
            </w:tcMar>
            <w:vAlign w:val="center"/>
          </w:tcPr>
          <w:p w14:paraId="37DFFAFC" w14:textId="77777777" w:rsidR="00257576" w:rsidRDefault="00000000">
            <w:pPr>
              <w:spacing w:before="40" w:after="40"/>
            </w:pPr>
            <w:r>
              <w:rPr>
                <w:color w:val="333333"/>
              </w:rPr>
              <w:t>**Temps d'analyse (4 100 paquets)**</w:t>
            </w:r>
          </w:p>
        </w:tc>
        <w:tc>
          <w:tcPr>
            <w:tcW w:w="2436" w:type="dxa"/>
            <w:shd w:val="clear" w:color="auto" w:fill="EAF3F5"/>
            <w:tcMar>
              <w:top w:w="100" w:type="dxa"/>
              <w:left w:w="130" w:type="dxa"/>
              <w:bottom w:w="100" w:type="dxa"/>
              <w:right w:w="130" w:type="dxa"/>
            </w:tcMar>
            <w:vAlign w:val="center"/>
          </w:tcPr>
          <w:p w14:paraId="26AC6712" w14:textId="77777777" w:rsidR="00257576" w:rsidRDefault="00000000">
            <w:pPr>
              <w:spacing w:before="40" w:after="40"/>
            </w:pPr>
            <w:r>
              <w:rPr>
                <w:color w:val="333333"/>
              </w:rPr>
              <w:t>4.8 secondes</w:t>
            </w:r>
          </w:p>
        </w:tc>
        <w:tc>
          <w:tcPr>
            <w:tcW w:w="2436" w:type="dxa"/>
            <w:shd w:val="clear" w:color="auto" w:fill="EAF3F5"/>
            <w:tcMar>
              <w:top w:w="100" w:type="dxa"/>
              <w:left w:w="130" w:type="dxa"/>
              <w:bottom w:w="100" w:type="dxa"/>
              <w:right w:w="130" w:type="dxa"/>
            </w:tcMar>
            <w:vAlign w:val="center"/>
          </w:tcPr>
          <w:p w14:paraId="3EFAE8FE" w14:textId="77777777" w:rsidR="00257576" w:rsidRDefault="00000000">
            <w:pPr>
              <w:spacing w:before="40" w:after="40"/>
            </w:pPr>
            <w:r>
              <w:rPr>
                <w:color w:val="333333"/>
              </w:rPr>
              <w:t>1.9 seconde (vectorisation Pandas)</w:t>
            </w:r>
          </w:p>
        </w:tc>
        <w:tc>
          <w:tcPr>
            <w:tcW w:w="2436" w:type="dxa"/>
            <w:shd w:val="clear" w:color="auto" w:fill="EAF3F5"/>
            <w:tcMar>
              <w:top w:w="100" w:type="dxa"/>
              <w:left w:w="130" w:type="dxa"/>
              <w:bottom w:w="100" w:type="dxa"/>
              <w:right w:w="130" w:type="dxa"/>
            </w:tcMar>
            <w:vAlign w:val="center"/>
          </w:tcPr>
          <w:p w14:paraId="3AC92EBE" w14:textId="77777777" w:rsidR="00257576" w:rsidRDefault="00000000">
            <w:pPr>
              <w:spacing w:before="40" w:after="40"/>
            </w:pPr>
            <w:r>
              <w:rPr>
                <w:color w:val="333333"/>
              </w:rPr>
              <w:t>Vitesse multipliée par 2.5</w:t>
            </w:r>
          </w:p>
        </w:tc>
      </w:tr>
      <w:tr w:rsidR="00257576" w14:paraId="649BB633" w14:textId="77777777">
        <w:trPr>
          <w:jc w:val="center"/>
        </w:trPr>
        <w:tc>
          <w:tcPr>
            <w:tcW w:w="2436" w:type="dxa"/>
            <w:shd w:val="clear" w:color="auto" w:fill="FFFFFF"/>
            <w:tcMar>
              <w:top w:w="100" w:type="dxa"/>
              <w:left w:w="130" w:type="dxa"/>
              <w:bottom w:w="100" w:type="dxa"/>
              <w:right w:w="130" w:type="dxa"/>
            </w:tcMar>
            <w:vAlign w:val="center"/>
          </w:tcPr>
          <w:p w14:paraId="1A0EB191" w14:textId="77777777" w:rsidR="00257576" w:rsidRDefault="00000000">
            <w:pPr>
              <w:spacing w:before="40" w:after="40"/>
            </w:pPr>
            <w:r>
              <w:rPr>
                <w:color w:val="333333"/>
              </w:rPr>
              <w:t>**Taux de faux positifs**</w:t>
            </w:r>
          </w:p>
        </w:tc>
        <w:tc>
          <w:tcPr>
            <w:tcW w:w="2436" w:type="dxa"/>
            <w:shd w:val="clear" w:color="auto" w:fill="FFFFFF"/>
            <w:tcMar>
              <w:top w:w="100" w:type="dxa"/>
              <w:left w:w="130" w:type="dxa"/>
              <w:bottom w:w="100" w:type="dxa"/>
              <w:right w:w="130" w:type="dxa"/>
            </w:tcMar>
            <w:vAlign w:val="center"/>
          </w:tcPr>
          <w:p w14:paraId="40BEC50B" w14:textId="77777777" w:rsidR="00257576" w:rsidRDefault="00000000">
            <w:pPr>
              <w:spacing w:before="40" w:after="40"/>
            </w:pPr>
            <w:r>
              <w:rPr>
                <w:color w:val="333333"/>
              </w:rPr>
              <w:t>12.4% (Trafic Web bruité)</w:t>
            </w:r>
          </w:p>
        </w:tc>
        <w:tc>
          <w:tcPr>
            <w:tcW w:w="2436" w:type="dxa"/>
            <w:shd w:val="clear" w:color="auto" w:fill="FFFFFF"/>
            <w:tcMar>
              <w:top w:w="100" w:type="dxa"/>
              <w:left w:w="130" w:type="dxa"/>
              <w:bottom w:w="100" w:type="dxa"/>
              <w:right w:w="130" w:type="dxa"/>
            </w:tcMar>
            <w:vAlign w:val="center"/>
          </w:tcPr>
          <w:p w14:paraId="719A07C4" w14:textId="77777777" w:rsidR="00257576" w:rsidRDefault="00000000">
            <w:pPr>
              <w:spacing w:before="40" w:after="40"/>
            </w:pPr>
            <w:r>
              <w:rPr>
                <w:color w:val="333333"/>
              </w:rPr>
              <w:t>**&lt; 1.2%** (Grâce au ratio de dispersion)</w:t>
            </w:r>
          </w:p>
        </w:tc>
        <w:tc>
          <w:tcPr>
            <w:tcW w:w="2436" w:type="dxa"/>
            <w:shd w:val="clear" w:color="auto" w:fill="FFFFFF"/>
            <w:tcMar>
              <w:top w:w="100" w:type="dxa"/>
              <w:left w:w="130" w:type="dxa"/>
              <w:bottom w:w="100" w:type="dxa"/>
              <w:right w:w="130" w:type="dxa"/>
            </w:tcMar>
            <w:vAlign w:val="center"/>
          </w:tcPr>
          <w:p w14:paraId="3D28E310" w14:textId="77777777" w:rsidR="00257576" w:rsidRDefault="00000000">
            <w:pPr>
              <w:spacing w:before="40" w:after="40"/>
            </w:pPr>
            <w:r>
              <w:rPr>
                <w:color w:val="333333"/>
              </w:rPr>
              <w:t>Réduction drastique de la fatigue d'alerte</w:t>
            </w:r>
          </w:p>
        </w:tc>
      </w:tr>
    </w:tbl>
    <w:p w14:paraId="44A9B71E" w14:textId="77777777" w:rsidR="00257576" w:rsidRDefault="00000000" w:rsidP="000E1DBA">
      <w:pPr>
        <w:spacing w:before="60" w:after="160"/>
        <w:jc w:val="center"/>
      </w:pPr>
      <w:r>
        <w:rPr>
          <w:i/>
          <w:color w:val="555555"/>
        </w:rPr>
        <w:t>Tableau 5.2 : Bilan comparatif des capacités de détection : Modèle Baseline vs NetScan.</w:t>
      </w:r>
    </w:p>
    <w:p w14:paraId="3DE2C5A7" w14:textId="77777777" w:rsidR="00257576" w:rsidRDefault="00000000">
      <w:r>
        <w:br w:type="page"/>
      </w:r>
    </w:p>
    <w:p w14:paraId="3FC563A5" w14:textId="77777777" w:rsidR="00257576" w:rsidRPr="00BB19A5" w:rsidRDefault="005D7FE2" w:rsidP="00BB19A5">
      <w:pPr>
        <w:pStyle w:val="Titre1"/>
        <w:pBdr>
          <w:bottom w:val="single" w:sz="12" w:space="4" w:color="1F4E5C"/>
        </w:pBdr>
        <w:spacing w:before="400" w:after="240"/>
        <w:rPr>
          <w:b/>
          <w:bCs/>
          <w:color w:val="1F4E5C"/>
        </w:rPr>
      </w:pPr>
      <w:r w:rsidRPr="00BB19A5">
        <w:rPr>
          <w:b/>
          <w:bCs/>
          <w:color w:val="1F4E5C"/>
        </w:rPr>
        <w:lastRenderedPageBreak/>
        <w:t>CHAPITRE VI : BILAN DU STAGE, COMPÉTENCES ET PERSPECTIVES</w:t>
      </w:r>
    </w:p>
    <w:p w14:paraId="128C91D4" w14:textId="77777777" w:rsidR="00257576" w:rsidRDefault="00000000">
      <w:pPr>
        <w:pStyle w:val="Titre2"/>
        <w:keepNext/>
        <w:spacing w:before="240" w:after="80"/>
      </w:pPr>
      <w:r>
        <w:rPr>
          <w:b/>
          <w:color w:val="2E86AB"/>
        </w:rPr>
        <w:t>6.1 Compétences consolidées</w:t>
      </w:r>
    </w:p>
    <w:p w14:paraId="35C3202C" w14:textId="77777777" w:rsidR="00257576" w:rsidRDefault="00000000">
      <w:pPr>
        <w:jc w:val="both"/>
      </w:pPr>
      <w:r>
        <w:t>Ce projet technique de stage d'initiation a permis de concrétiser et d'approfondir les enseignements académiques du DUT Cybersécurité :</w:t>
      </w:r>
    </w:p>
    <w:p w14:paraId="19B60DA1" w14:textId="77777777" w:rsidR="00257576" w:rsidRDefault="00000000">
      <w:pPr>
        <w:pStyle w:val="Paragraphedeliste"/>
        <w:spacing w:before="20" w:after="40"/>
        <w:ind w:left="360"/>
      </w:pPr>
      <w:r>
        <w:rPr>
          <w:b/>
          <w:color w:val="2E86AB"/>
        </w:rPr>
        <w:t xml:space="preserve">1.  </w:t>
      </w:r>
      <w:r>
        <w:rPr>
          <w:b/>
          <w:color w:val="333333"/>
        </w:rPr>
        <w:t>Expertise Réseau &amp; Protocoles :</w:t>
      </w:r>
      <w:r>
        <w:rPr>
          <w:color w:val="111111"/>
        </w:rPr>
        <w:t xml:space="preserve"> Maîtrise intime des en-têtes de la pile TCP/IP, analyse fine des drapeaux de contrôle (</w:t>
      </w:r>
      <w:r>
        <w:rPr>
          <w:rFonts w:ascii="Consolas" w:hAnsi="Consolas"/>
          <w:color w:val="2E86AB"/>
        </w:rPr>
        <w:t>SYN</w:t>
      </w:r>
      <w:r>
        <w:rPr>
          <w:color w:val="111111"/>
        </w:rPr>
        <w:t xml:space="preserve">, </w:t>
      </w:r>
      <w:r>
        <w:rPr>
          <w:rFonts w:ascii="Consolas" w:hAnsi="Consolas"/>
          <w:color w:val="2E86AB"/>
        </w:rPr>
        <w:t>RST</w:t>
      </w:r>
      <w:r>
        <w:rPr>
          <w:color w:val="111111"/>
        </w:rPr>
        <w:t xml:space="preserve">, </w:t>
      </w:r>
      <w:r>
        <w:rPr>
          <w:rFonts w:ascii="Consolas" w:hAnsi="Consolas"/>
          <w:color w:val="2E86AB"/>
        </w:rPr>
        <w:t>ACK</w:t>
      </w:r>
      <w:r>
        <w:rPr>
          <w:color w:val="111111"/>
        </w:rPr>
        <w:t>) et décodage bas niveau de trames pcap.</w:t>
      </w:r>
    </w:p>
    <w:p w14:paraId="7835A490" w14:textId="77777777" w:rsidR="00257576" w:rsidRDefault="00000000">
      <w:pPr>
        <w:pStyle w:val="Paragraphedeliste"/>
        <w:spacing w:before="20" w:after="40"/>
        <w:ind w:left="360"/>
      </w:pPr>
      <w:r>
        <w:rPr>
          <w:b/>
          <w:color w:val="2E86AB"/>
        </w:rPr>
        <w:t xml:space="preserve">2.  </w:t>
      </w:r>
      <w:r>
        <w:rPr>
          <w:b/>
          <w:color w:val="333333"/>
        </w:rPr>
        <w:t>Science des Données &amp; Intelligence Artificielle :</w:t>
      </w:r>
      <w:r>
        <w:rPr>
          <w:color w:val="111111"/>
        </w:rPr>
        <w:t xml:space="preserve"> Modélisation mathématique du Machine Learning non supervisé, paramétrage de l'algorithme Isolation Forest et ingénierie de variables temporelles.</w:t>
      </w:r>
    </w:p>
    <w:p w14:paraId="3CF728AA" w14:textId="77777777" w:rsidR="00890AF4" w:rsidRDefault="00000000">
      <w:pPr>
        <w:pStyle w:val="Paragraphedeliste"/>
        <w:spacing w:before="20" w:after="40"/>
        <w:ind w:left="360"/>
        <w:rPr>
          <w:color w:val="111111"/>
        </w:rPr>
      </w:pPr>
      <w:r>
        <w:rPr>
          <w:b/>
          <w:color w:val="2E86AB"/>
        </w:rPr>
        <w:t xml:space="preserve">3.  </w:t>
      </w:r>
      <w:r>
        <w:rPr>
          <w:b/>
          <w:color w:val="333333"/>
        </w:rPr>
        <w:t>Architecture Logicielle &amp; Culture SOC :</w:t>
      </w:r>
      <w:r>
        <w:rPr>
          <w:color w:val="111111"/>
        </w:rPr>
        <w:t xml:space="preserve"> </w:t>
      </w:r>
      <w:r w:rsidR="00890AF4" w:rsidRPr="00890AF4">
        <w:rPr>
          <w:color w:val="111111"/>
        </w:rPr>
        <w:t>Conception d'un système modulaire intégrant une interface graphique ergonomique (Streamlit), des scripts de test CI/CD automatisés et un système de traçabilité forensique par journalisation d'audit persistante.</w:t>
      </w:r>
    </w:p>
    <w:p w14:paraId="70DFE170" w14:textId="77777777" w:rsidR="00257576" w:rsidRDefault="00000000">
      <w:pPr>
        <w:pStyle w:val="Paragraphedeliste"/>
        <w:spacing w:before="20" w:after="40"/>
        <w:ind w:left="360"/>
      </w:pPr>
      <w:r>
        <w:rPr>
          <w:b/>
          <w:color w:val="2E86AB"/>
        </w:rPr>
        <w:t xml:space="preserve">4.  </w:t>
      </w:r>
      <w:r>
        <w:rPr>
          <w:b/>
          <w:color w:val="333333"/>
        </w:rPr>
        <w:t>Rigueur et Méthodologie :</w:t>
      </w:r>
      <w:r>
        <w:rPr>
          <w:color w:val="111111"/>
        </w:rPr>
        <w:t xml:space="preserve"> Conduite autonome d'un projet d'ingénierie complet depuis l'analyse de l'existant jusqu'à la validation expérimentale sur banc d'essai hostile.</w:t>
      </w:r>
    </w:p>
    <w:p w14:paraId="57D8842A" w14:textId="77777777" w:rsidR="00257576" w:rsidRDefault="00000000">
      <w:pPr>
        <w:pStyle w:val="Titre2"/>
        <w:keepNext/>
        <w:spacing w:before="240" w:after="80"/>
      </w:pPr>
      <w:r>
        <w:rPr>
          <w:b/>
          <w:color w:val="2E86AB"/>
        </w:rPr>
        <w:t>6.2 Difficultés rencontrées et solutions apportées</w:t>
      </w:r>
    </w:p>
    <w:p w14:paraId="2853307A" w14:textId="77777777" w:rsidR="00257576" w:rsidRDefault="00000000">
      <w:pPr>
        <w:pStyle w:val="Paragraphedeliste"/>
        <w:spacing w:before="20" w:after="40"/>
        <w:ind w:left="360"/>
      </w:pPr>
      <w:r>
        <w:rPr>
          <w:b/>
          <w:color w:val="2E86AB"/>
        </w:rPr>
        <w:t xml:space="preserve">•  </w:t>
      </w:r>
      <w:r>
        <w:rPr>
          <w:b/>
          <w:color w:val="333333"/>
        </w:rPr>
        <w:t>Angle mort du scan Nmap unitaire :</w:t>
      </w:r>
      <w:r>
        <w:rPr>
          <w:color w:val="111111"/>
        </w:rPr>
        <w:t xml:space="preserve"> Le script initial échouait à repérer les paquets SYN légitimes. La conception de l'architecture Dual-Layer et l'introduction de la métrique d'entropie des ports </w:t>
      </w:r>
      <w:r w:rsidR="00CE52AB">
        <w:rPr>
          <w:color w:val="111111"/>
        </w:rPr>
        <w:t>couplées au garde-fou déterministe anti-scan lent, ont résolu ce défi de manière définitive.</w:t>
      </w:r>
    </w:p>
    <w:p w14:paraId="1A777D68" w14:textId="77777777" w:rsidR="00257576" w:rsidRDefault="00000000">
      <w:pPr>
        <w:pStyle w:val="Paragraphedeliste"/>
        <w:spacing w:before="20" w:after="40"/>
        <w:ind w:left="360"/>
      </w:pPr>
      <w:r>
        <w:rPr>
          <w:b/>
          <w:color w:val="2E86AB"/>
        </w:rPr>
        <w:t xml:space="preserve">•  </w:t>
      </w:r>
      <w:r>
        <w:rPr>
          <w:b/>
          <w:color w:val="333333"/>
        </w:rPr>
        <w:t>Gestion des sockets bruts sous Linux :</w:t>
      </w:r>
      <w:r>
        <w:rPr>
          <w:color w:val="111111"/>
        </w:rPr>
        <w:t xml:space="preserve"> L'écoute passive nécessite des droits privilégiés (</w:t>
      </w:r>
      <w:r>
        <w:rPr>
          <w:rFonts w:ascii="Consolas" w:hAnsi="Consolas"/>
          <w:color w:val="2E86AB"/>
        </w:rPr>
        <w:t>root</w:t>
      </w:r>
      <w:r>
        <w:rPr>
          <w:color w:val="111111"/>
        </w:rPr>
        <w:t>). Une vérification préventive intégrée dans l'orchestrateur informe clairement l'utilisateur sans interruption brutale du programme.</w:t>
      </w:r>
    </w:p>
    <w:p w14:paraId="7512C463" w14:textId="77777777" w:rsidR="00257576" w:rsidRDefault="00000000">
      <w:pPr>
        <w:pStyle w:val="Paragraphedeliste"/>
        <w:spacing w:before="20" w:after="40"/>
        <w:ind w:left="360"/>
      </w:pPr>
      <w:r>
        <w:rPr>
          <w:b/>
          <w:color w:val="2E86AB"/>
        </w:rPr>
        <w:t xml:space="preserve">•  </w:t>
      </w:r>
      <w:r>
        <w:rPr>
          <w:b/>
          <w:color w:val="333333"/>
        </w:rPr>
        <w:t>Contraintes de performances :</w:t>
      </w:r>
      <w:r>
        <w:rPr>
          <w:color w:val="111111"/>
        </w:rPr>
        <w:t xml:space="preserve"> Les itérations de boucles Python classiques sur des milliers de paquets provoquaient des lenteurs d'affichage. La vectorisation intégrale sous Pandas a fluidifié l'expérience utilisateur sur le tableau de bord.</w:t>
      </w:r>
    </w:p>
    <w:p w14:paraId="6C050059" w14:textId="77777777" w:rsidR="00257576" w:rsidRDefault="00000000">
      <w:pPr>
        <w:pStyle w:val="Titre2"/>
        <w:keepNext/>
        <w:spacing w:before="240" w:after="80"/>
      </w:pPr>
      <w:r>
        <w:rPr>
          <w:b/>
          <w:color w:val="2E86AB"/>
        </w:rPr>
        <w:lastRenderedPageBreak/>
        <w:t>6.3 Perspectives d'évolution du système</w:t>
      </w:r>
    </w:p>
    <w:p w14:paraId="16EB563D" w14:textId="77777777" w:rsidR="00257576" w:rsidRDefault="00000000">
      <w:pPr>
        <w:jc w:val="both"/>
      </w:pPr>
      <w:r>
        <w:t>NetScan constitue une base solide pour de futures extensions professionnelles :</w:t>
      </w:r>
    </w:p>
    <w:p w14:paraId="5D581808" w14:textId="77777777" w:rsidR="00257576" w:rsidRDefault="00000000">
      <w:pPr>
        <w:pStyle w:val="Paragraphedeliste"/>
        <w:spacing w:before="20" w:after="40"/>
        <w:ind w:left="360"/>
      </w:pPr>
      <w:r>
        <w:rPr>
          <w:b/>
          <w:color w:val="2E86AB"/>
        </w:rPr>
        <w:t xml:space="preserve">1.  </w:t>
      </w:r>
      <w:r>
        <w:rPr>
          <w:b/>
          <w:color w:val="333333"/>
        </w:rPr>
        <w:t>Intégration SIEM (Wazuh / Splunk) :</w:t>
      </w:r>
      <w:r>
        <w:rPr>
          <w:color w:val="111111"/>
        </w:rPr>
        <w:t xml:space="preserve"> Exportation standardisée des événements de détection au format Syslog / CEF (*Common Event Format*) pour corrélation centralisée au sein d'un SIEM d'entreprise.</w:t>
      </w:r>
    </w:p>
    <w:p w14:paraId="179EDBC0" w14:textId="77777777" w:rsidR="00257576" w:rsidRDefault="00000000">
      <w:pPr>
        <w:pStyle w:val="Paragraphedeliste"/>
        <w:spacing w:before="20" w:after="40"/>
        <w:ind w:left="360"/>
      </w:pPr>
      <w:r>
        <w:rPr>
          <w:b/>
          <w:color w:val="2E86AB"/>
        </w:rPr>
        <w:t xml:space="preserve">2.  </w:t>
      </w:r>
      <w:r>
        <w:rPr>
          <w:b/>
          <w:color w:val="333333"/>
        </w:rPr>
        <w:t>Module de Réponse Active IPS :</w:t>
      </w:r>
      <w:r>
        <w:rPr>
          <w:color w:val="111111"/>
        </w:rPr>
        <w:t xml:space="preserve"> Interaction automatisée avec le pare-feu local (</w:t>
      </w:r>
      <w:r>
        <w:rPr>
          <w:rFonts w:ascii="Consolas" w:hAnsi="Consolas"/>
          <w:color w:val="2E86AB"/>
        </w:rPr>
        <w:t>iptables</w:t>
      </w:r>
      <w:r>
        <w:rPr>
          <w:color w:val="111111"/>
        </w:rPr>
        <w:t xml:space="preserve"> / </w:t>
      </w:r>
      <w:r>
        <w:rPr>
          <w:rFonts w:ascii="Consolas" w:hAnsi="Consolas"/>
          <w:color w:val="2E86AB"/>
        </w:rPr>
        <w:t>nftables</w:t>
      </w:r>
      <w:r>
        <w:rPr>
          <w:color w:val="111111"/>
        </w:rPr>
        <w:t>) pour bannir dynamiquement les adresses IP reconnues coupables d'un scan ou d'un flood.</w:t>
      </w:r>
    </w:p>
    <w:p w14:paraId="44611D5B" w14:textId="77777777" w:rsidR="00257576" w:rsidRDefault="00000000">
      <w:pPr>
        <w:pStyle w:val="Paragraphedeliste"/>
        <w:spacing w:before="20" w:after="40"/>
        <w:ind w:left="360"/>
      </w:pPr>
      <w:r>
        <w:rPr>
          <w:b/>
          <w:color w:val="2E86AB"/>
        </w:rPr>
        <w:t xml:space="preserve">3.  </w:t>
      </w:r>
      <w:r>
        <w:rPr>
          <w:b/>
          <w:color w:val="333333"/>
        </w:rPr>
        <w:t>Sondes Distribuées &amp; Détection Collaborative :</w:t>
      </w:r>
      <w:r>
        <w:rPr>
          <w:color w:val="111111"/>
        </w:rPr>
        <w:t xml:space="preserve"> Déploiement de micro-sondes d'écoute sur différents sous-réseaux industriels transmettant leurs métriques comportementales vers un serveur d'IA centralisé.</w:t>
      </w:r>
    </w:p>
    <w:p w14:paraId="5CB00645" w14:textId="77777777" w:rsidR="00257576" w:rsidRDefault="00000000">
      <w:r>
        <w:br w:type="page"/>
      </w:r>
    </w:p>
    <w:p w14:paraId="67ED7994" w14:textId="77777777" w:rsidR="00257576" w:rsidRPr="00BB19A5" w:rsidRDefault="00000000" w:rsidP="00BB19A5">
      <w:pPr>
        <w:pStyle w:val="Titre1"/>
        <w:pBdr>
          <w:bottom w:val="single" w:sz="12" w:space="4" w:color="1F4E5C"/>
        </w:pBdr>
        <w:spacing w:before="400" w:after="240"/>
        <w:rPr>
          <w:b/>
          <w:bCs/>
          <w:color w:val="1F4E5C"/>
        </w:rPr>
      </w:pPr>
      <w:r w:rsidRPr="00BB19A5">
        <w:rPr>
          <w:b/>
          <w:bCs/>
          <w:color w:val="1F4E5C"/>
        </w:rPr>
        <w:lastRenderedPageBreak/>
        <w:t>CONCLUSION GÉNÉRALE</w:t>
      </w:r>
    </w:p>
    <w:p w14:paraId="1C5E0DEA" w14:textId="77777777" w:rsidR="00257576" w:rsidRDefault="00000000">
      <w:pPr>
        <w:jc w:val="both"/>
      </w:pPr>
      <w:r>
        <w:t xml:space="preserve">Ce travail de stage d'initiation consacré à la </w:t>
      </w:r>
      <w:r>
        <w:rPr>
          <w:b/>
          <w:color w:val="333333"/>
        </w:rPr>
        <w:t>conception et à l'implémentation de NetScan</w:t>
      </w:r>
      <w:r>
        <w:t xml:space="preserve"> répond à un problème concret de sécurité défensive : détecter des activités hostiles furtives sans dépendre de bases de signatures.</w:t>
      </w:r>
    </w:p>
    <w:p w14:paraId="5F489A1B" w14:textId="77777777" w:rsidR="00257576" w:rsidRDefault="00000000">
      <w:pPr>
        <w:jc w:val="both"/>
      </w:pPr>
      <w:r>
        <w:t xml:space="preserve">En associant l'algorithme mathématique non supervisé </w:t>
      </w:r>
      <w:r>
        <w:rPr>
          <w:b/>
          <w:color w:val="333333"/>
        </w:rPr>
        <w:t>Isolation Forest</w:t>
      </w:r>
      <w:r>
        <w:t xml:space="preserve"> à une architecture d'analyse à deux couches (</w:t>
      </w:r>
      <w:r>
        <w:rPr>
          <w:b/>
          <w:color w:val="333333"/>
        </w:rPr>
        <w:t>Dual-Layer Architecture</w:t>
      </w:r>
      <w:r>
        <w:t>), NetScan montre qu'une trame isolée d'apparence normale peut révéler une intention hostile une fois replacée dans son contexte comportemental.</w:t>
      </w:r>
    </w:p>
    <w:p w14:paraId="7F4CDE50" w14:textId="77777777" w:rsidR="00257576" w:rsidRDefault="00000000">
      <w:pPr>
        <w:jc w:val="both"/>
      </w:pPr>
      <w:r>
        <w:t xml:space="preserve">Au-delà de la réussite technique d'un outil complet doté d'une double interface (CLI Kali Linux et tableau de bord web Streamlit), </w:t>
      </w:r>
      <w:r w:rsidR="00890AF4" w:rsidRPr="00890AF4">
        <w:t>d'un module de journalisation d'audit permettant l'inspection des alertes passées et d'un générateur de rapports d'incident forensiques</w:t>
      </w:r>
      <w:r>
        <w:t>, ce projet m'a permis d'acquérir une vision transverse de la cybersécurité. Il m'a appris à conjuguer la théorie mathématique du Machine Learning avec les impératifs opérationnels de l'ingénierie réseau.</w:t>
      </w:r>
    </w:p>
    <w:p w14:paraId="42F9A177" w14:textId="77777777" w:rsidR="00257576" w:rsidRDefault="00000000">
      <w:pPr>
        <w:jc w:val="both"/>
      </w:pPr>
      <w:r>
        <w:t>Ce projet confirme mon souhait de rejoindre une équipe de détection d'incidents (SOC / CSIRT) ou d'ingénierie en cybersécurité.</w:t>
      </w:r>
    </w:p>
    <w:p w14:paraId="7DB43C8D" w14:textId="77777777" w:rsidR="00257576" w:rsidRDefault="00000000">
      <w:r>
        <w:br w:type="page"/>
      </w:r>
    </w:p>
    <w:p w14:paraId="0683E3C3" w14:textId="77777777" w:rsidR="00257576" w:rsidRPr="005D7FE2" w:rsidRDefault="00000000" w:rsidP="00BB19A5">
      <w:pPr>
        <w:pStyle w:val="Titre1"/>
        <w:pBdr>
          <w:bottom w:val="single" w:sz="12" w:space="4" w:color="1F4E5C"/>
        </w:pBdr>
        <w:spacing w:before="400" w:after="240"/>
        <w:rPr>
          <w:u w:val="single"/>
        </w:rPr>
      </w:pPr>
      <w:r w:rsidRPr="00BB19A5">
        <w:rPr>
          <w:b/>
          <w:bCs/>
          <w:color w:val="1F4E5C"/>
        </w:rPr>
        <w:lastRenderedPageBreak/>
        <w:t>BIBLIOGRAPHIE ET WEBOGRAPHIE</w:t>
      </w:r>
    </w:p>
    <w:p w14:paraId="0CC5711B" w14:textId="77777777" w:rsidR="00257576" w:rsidRDefault="00000000">
      <w:pPr>
        <w:pStyle w:val="Titre3"/>
        <w:keepNext/>
        <w:spacing w:before="160" w:after="60"/>
      </w:pPr>
      <w:r>
        <w:rPr>
          <w:b/>
          <w:color w:val="333333"/>
        </w:rPr>
        <w:t>Publications Scientifiques &amp; Normes Fondamentales</w:t>
      </w:r>
    </w:p>
    <w:p w14:paraId="0D90D44E" w14:textId="77777777" w:rsidR="00257576" w:rsidRPr="009F0035" w:rsidRDefault="00000000">
      <w:pPr>
        <w:pStyle w:val="Paragraphedeliste"/>
        <w:spacing w:before="20" w:after="40"/>
        <w:ind w:left="360"/>
        <w:rPr>
          <w:lang w:val="en-US"/>
        </w:rPr>
      </w:pPr>
      <w:r w:rsidRPr="0040787A">
        <w:rPr>
          <w:b/>
          <w:lang w:val="en-US"/>
        </w:rPr>
        <w:t>1. Liu,</w:t>
      </w:r>
      <w:r>
        <w:rPr>
          <w:b/>
          <w:color w:val="333333"/>
          <w:lang w:val="en-US"/>
        </w:rPr>
        <w:t xml:space="preserve"> F. T., Ting, K. M., &amp; Zhou, Z. H.</w:t>
      </w:r>
      <w:r>
        <w:rPr>
          <w:color w:val="111111"/>
          <w:lang w:val="en-US"/>
        </w:rPr>
        <w:t xml:space="preserve"> (2008). *Isolation Forest*. Eighth IEEE International Conference on Data Mining (ICDM), pp. 413-422.</w:t>
      </w:r>
    </w:p>
    <w:p w14:paraId="082D705B" w14:textId="77777777" w:rsidR="00257576" w:rsidRPr="009F0035" w:rsidRDefault="00000000">
      <w:pPr>
        <w:pStyle w:val="Paragraphedeliste"/>
        <w:spacing w:before="20" w:after="40"/>
        <w:ind w:left="360"/>
        <w:rPr>
          <w:lang w:val="en-US"/>
        </w:rPr>
      </w:pPr>
      <w:r w:rsidRPr="0040787A">
        <w:rPr>
          <w:b/>
          <w:lang w:val="en-US"/>
        </w:rPr>
        <w:t>2. Postel,</w:t>
      </w:r>
      <w:r>
        <w:rPr>
          <w:b/>
          <w:color w:val="333333"/>
          <w:lang w:val="en-US"/>
        </w:rPr>
        <w:t xml:space="preserve"> J.</w:t>
      </w:r>
      <w:r>
        <w:rPr>
          <w:color w:val="111111"/>
          <w:lang w:val="en-US"/>
        </w:rPr>
        <w:t xml:space="preserve"> (1981). *Transmission Control Protocol - Protocol Specification*. RFC 793, Defense Advanced Research Projects Agency (DARPA).</w:t>
      </w:r>
    </w:p>
    <w:p w14:paraId="523C197E" w14:textId="77777777" w:rsidR="00257576" w:rsidRPr="009F0035" w:rsidRDefault="00000000">
      <w:pPr>
        <w:pStyle w:val="Paragraphedeliste"/>
        <w:spacing w:before="20" w:after="40"/>
        <w:ind w:left="360"/>
        <w:rPr>
          <w:lang w:val="en-US"/>
        </w:rPr>
      </w:pPr>
      <w:r w:rsidRPr="0040787A">
        <w:rPr>
          <w:b/>
          <w:lang w:val="en-US"/>
        </w:rPr>
        <w:t>3. Fyodor</w:t>
      </w:r>
      <w:r>
        <w:rPr>
          <w:b/>
          <w:color w:val="333333"/>
          <w:lang w:val="en-US"/>
        </w:rPr>
        <w:t xml:space="preserve"> (Gordon Lyon).</w:t>
      </w:r>
      <w:r>
        <w:rPr>
          <w:color w:val="111111"/>
          <w:lang w:val="en-US"/>
        </w:rPr>
        <w:t xml:space="preserve"> (2009). *Nmap Network Scanning: The Official Nmap Project Guide to Network Discovery and Vulnerability Scanning*. Insecure.Com LLC.</w:t>
      </w:r>
    </w:p>
    <w:p w14:paraId="66AAC6B8" w14:textId="77777777" w:rsidR="00257576" w:rsidRPr="009F0035" w:rsidRDefault="00000000">
      <w:pPr>
        <w:pStyle w:val="Paragraphedeliste"/>
        <w:spacing w:before="20" w:after="40"/>
        <w:ind w:left="360"/>
        <w:rPr>
          <w:lang w:val="en-US"/>
        </w:rPr>
      </w:pPr>
      <w:r w:rsidRPr="0040787A">
        <w:rPr>
          <w:b/>
          <w:lang w:val="en-US"/>
        </w:rPr>
        <w:t>4. Scarfone, K., &amp; Mell, P.</w:t>
      </w:r>
      <w:r>
        <w:rPr>
          <w:color w:val="111111"/>
          <w:lang w:val="en-US"/>
        </w:rPr>
        <w:t xml:space="preserve"> (2007). *Guide to Intrusion Detection and Prevention Systems (IDPS)*. NIST Special Publication 800-94, National Institute of Standards and Technology.</w:t>
      </w:r>
    </w:p>
    <w:p w14:paraId="409679C7" w14:textId="77777777" w:rsidR="00257576" w:rsidRPr="009F0035" w:rsidRDefault="00000000">
      <w:pPr>
        <w:pStyle w:val="Paragraphedeliste"/>
        <w:spacing w:before="20" w:after="40"/>
        <w:ind w:left="360"/>
        <w:rPr>
          <w:lang w:val="en-US"/>
        </w:rPr>
      </w:pPr>
      <w:r w:rsidRPr="0040787A">
        <w:rPr>
          <w:b/>
          <w:lang w:val="en-US"/>
        </w:rPr>
        <w:t>5. Cichonski, P., Millar, T., Grance, T., &amp; Scarfone, K.</w:t>
      </w:r>
      <w:r>
        <w:rPr>
          <w:color w:val="111111"/>
          <w:lang w:val="en-US"/>
        </w:rPr>
        <w:t xml:space="preserve"> (2012). *Computer Security Incident Handling Guide*. NIST Special Publication 800-61 Rev. 2.</w:t>
      </w:r>
    </w:p>
    <w:p w14:paraId="67CAA793" w14:textId="77777777" w:rsidR="00257576" w:rsidRPr="009F0035" w:rsidRDefault="00000000">
      <w:pPr>
        <w:pStyle w:val="Titre3"/>
        <w:keepNext/>
        <w:spacing w:before="160" w:after="60"/>
        <w:rPr>
          <w:lang w:val="en-US"/>
        </w:rPr>
      </w:pPr>
      <w:r>
        <w:rPr>
          <w:b/>
          <w:color w:val="333333"/>
          <w:lang w:val="en-US"/>
        </w:rPr>
        <w:t>Documentation Technique &amp; Outils Logiciels</w:t>
      </w:r>
    </w:p>
    <w:p w14:paraId="648B9BE6" w14:textId="77777777" w:rsidR="00257576" w:rsidRPr="009F0035" w:rsidRDefault="00000000">
      <w:pPr>
        <w:pStyle w:val="Paragraphedeliste"/>
        <w:spacing w:before="20" w:after="40"/>
        <w:ind w:left="360"/>
        <w:rPr>
          <w:lang w:val="en-US"/>
        </w:rPr>
      </w:pPr>
      <w:r w:rsidRPr="0040787A">
        <w:rPr>
          <w:b/>
          <w:lang w:val="en-US"/>
        </w:rPr>
        <w:t>6. Scikit-Learn Documentation:</w:t>
      </w:r>
      <w:r w:rsidRPr="0040787A">
        <w:rPr>
          <w:lang w:val="en-US"/>
        </w:rPr>
        <w:t xml:space="preserve"> </w:t>
      </w:r>
      <w:r>
        <w:rPr>
          <w:color w:val="111111"/>
          <w:lang w:val="en-US"/>
        </w:rPr>
        <w:t>*IsolationForest - Ensemble methods for anomaly detection*.</w:t>
      </w:r>
    </w:p>
    <w:p w14:paraId="5AE8BD2A" w14:textId="77777777" w:rsidR="00257576" w:rsidRPr="009F0035" w:rsidRDefault="005D7FE2">
      <w:pPr>
        <w:jc w:val="both"/>
        <w:rPr>
          <w:lang w:val="en-US"/>
        </w:rPr>
      </w:pPr>
      <w:r>
        <w:rPr>
          <w:lang w:val="en-US"/>
        </w:rPr>
        <w:t xml:space="preserve">URL: </w:t>
      </w:r>
      <w:r>
        <w:rPr>
          <w:rFonts w:ascii="Consolas" w:hAnsi="Consolas"/>
          <w:color w:val="2E86AB"/>
          <w:sz w:val="19"/>
          <w:lang w:val="en-US"/>
        </w:rPr>
        <w:t>https://scikit-learn.org/stable/modules/ensemble.html#isolation-forest</w:t>
      </w:r>
    </w:p>
    <w:p w14:paraId="2DADE2B4" w14:textId="77777777" w:rsidR="00257576" w:rsidRPr="009F0035" w:rsidRDefault="00000000">
      <w:pPr>
        <w:pStyle w:val="Paragraphedeliste"/>
        <w:spacing w:before="20" w:after="40"/>
        <w:ind w:left="360"/>
        <w:rPr>
          <w:lang w:val="en-US"/>
        </w:rPr>
      </w:pPr>
      <w:r w:rsidRPr="0040787A">
        <w:rPr>
          <w:b/>
          <w:lang w:val="en-US"/>
        </w:rPr>
        <w:t xml:space="preserve">7. Wireshark </w:t>
      </w:r>
      <w:r>
        <w:rPr>
          <w:b/>
          <w:color w:val="333333"/>
          <w:lang w:val="en-US"/>
        </w:rPr>
        <w:t>&amp; TShark Official Documentation:</w:t>
      </w:r>
      <w:r>
        <w:rPr>
          <w:color w:val="111111"/>
          <w:lang w:val="en-US"/>
        </w:rPr>
        <w:t xml:space="preserve"> *Network Protocol Analyzer Reference Manual*.</w:t>
      </w:r>
    </w:p>
    <w:p w14:paraId="02DEE331" w14:textId="77777777" w:rsidR="00257576" w:rsidRPr="009F0035" w:rsidRDefault="005D7FE2">
      <w:pPr>
        <w:jc w:val="both"/>
        <w:rPr>
          <w:lang w:val="en-US"/>
        </w:rPr>
      </w:pPr>
      <w:r>
        <w:rPr>
          <w:lang w:val="en-US"/>
        </w:rPr>
        <w:t xml:space="preserve">URL: </w:t>
      </w:r>
      <w:r>
        <w:rPr>
          <w:rFonts w:ascii="Consolas" w:hAnsi="Consolas"/>
          <w:color w:val="2E86AB"/>
          <w:sz w:val="19"/>
          <w:lang w:val="en-US"/>
        </w:rPr>
        <w:t>https://www.wireshark.org/docs/</w:t>
      </w:r>
    </w:p>
    <w:p w14:paraId="3BBE9370" w14:textId="77777777" w:rsidR="00257576" w:rsidRPr="009F0035" w:rsidRDefault="00000000">
      <w:pPr>
        <w:pStyle w:val="Paragraphedeliste"/>
        <w:spacing w:before="20" w:after="40"/>
        <w:ind w:left="360"/>
        <w:rPr>
          <w:lang w:val="en-US"/>
        </w:rPr>
      </w:pPr>
      <w:r w:rsidRPr="0040787A">
        <w:rPr>
          <w:b/>
          <w:lang w:val="en-US"/>
        </w:rPr>
        <w:t>8. Streamlit</w:t>
      </w:r>
      <w:r>
        <w:rPr>
          <w:b/>
          <w:color w:val="333333"/>
          <w:lang w:val="en-US"/>
        </w:rPr>
        <w:t xml:space="preserve"> Open-Source Community:</w:t>
      </w:r>
      <w:r>
        <w:rPr>
          <w:color w:val="111111"/>
          <w:lang w:val="en-US"/>
        </w:rPr>
        <w:t xml:space="preserve"> *The fastest way to build and share data apps*.</w:t>
      </w:r>
    </w:p>
    <w:p w14:paraId="192AF1DB" w14:textId="77777777" w:rsidR="00257576" w:rsidRPr="009F0035" w:rsidRDefault="005D7FE2">
      <w:pPr>
        <w:jc w:val="both"/>
        <w:rPr>
          <w:lang w:val="en-US"/>
        </w:rPr>
      </w:pPr>
      <w:r>
        <w:rPr>
          <w:lang w:val="en-US"/>
        </w:rPr>
        <w:t xml:space="preserve">URL: </w:t>
      </w:r>
      <w:r>
        <w:rPr>
          <w:rFonts w:ascii="Consolas" w:hAnsi="Consolas"/>
          <w:color w:val="2E86AB"/>
          <w:sz w:val="19"/>
          <w:lang w:val="en-US"/>
        </w:rPr>
        <w:t>https://docs.streamlit.io/</w:t>
      </w:r>
    </w:p>
    <w:p w14:paraId="1F8D1196" w14:textId="77777777" w:rsidR="00257576" w:rsidRPr="006429DA" w:rsidRDefault="00000000" w:rsidP="00F31933">
      <w:pPr>
        <w:pStyle w:val="Paragraphedeliste"/>
        <w:spacing w:before="20" w:after="40"/>
        <w:ind w:left="360"/>
        <w:rPr>
          <w:lang w:val="en-US"/>
        </w:rPr>
      </w:pPr>
      <w:r w:rsidRPr="0040787A">
        <w:rPr>
          <w:b/>
          <w:lang w:val="en-US"/>
        </w:rPr>
        <w:t>9</w:t>
      </w:r>
      <w:r w:rsidR="00F31933" w:rsidRPr="00F31933">
        <w:rPr>
          <w:b/>
          <w:bCs/>
          <w:lang w:val="en-US"/>
        </w:rPr>
        <w:t>. Kent, K., &amp; Souppaya, M. (2006). </w:t>
      </w:r>
      <w:r w:rsidR="006429DA">
        <w:rPr>
          <w:b/>
          <w:bCs/>
          <w:lang w:val="en-US"/>
        </w:rPr>
        <w:t>*</w:t>
      </w:r>
      <w:r w:rsidR="00F31933" w:rsidRPr="006429DA">
        <w:rPr>
          <w:lang w:val="en-US"/>
        </w:rPr>
        <w:t>Guide to Computer Security Log Management</w:t>
      </w:r>
      <w:r w:rsidR="006429DA">
        <w:rPr>
          <w:lang w:val="en-US"/>
        </w:rPr>
        <w:t xml:space="preserve">* </w:t>
      </w:r>
      <w:r w:rsidR="00F31933" w:rsidRPr="006429DA">
        <w:rPr>
          <w:lang w:val="en-US"/>
        </w:rPr>
        <w:t>NIST Special Publication 800-92, National Institute of Standards and Technology</w:t>
      </w:r>
      <w:r w:rsidR="006429DA">
        <w:rPr>
          <w:lang w:val="en-US"/>
        </w:rPr>
        <w:t>.</w:t>
      </w:r>
    </w:p>
    <w:p w14:paraId="01E875B9" w14:textId="77777777" w:rsidR="00257576" w:rsidRPr="009F0035" w:rsidRDefault="00000000">
      <w:pPr>
        <w:pStyle w:val="Paragraphedeliste"/>
        <w:spacing w:before="20" w:after="40"/>
        <w:ind w:left="360"/>
        <w:rPr>
          <w:lang w:val="en-US"/>
        </w:rPr>
      </w:pPr>
      <w:r w:rsidRPr="0040787A">
        <w:rPr>
          <w:b/>
          <w:lang w:val="en-US"/>
        </w:rPr>
        <w:t>10. Center</w:t>
      </w:r>
      <w:r>
        <w:rPr>
          <w:b/>
          <w:color w:val="333333"/>
          <w:lang w:val="en-US"/>
        </w:rPr>
        <w:t xml:space="preserve"> for Internet Security (CIS):</w:t>
      </w:r>
      <w:r>
        <w:rPr>
          <w:color w:val="111111"/>
          <w:lang w:val="en-US"/>
        </w:rPr>
        <w:t xml:space="preserve"> *CIS Critical Security Controls Version 8*.</w:t>
      </w:r>
    </w:p>
    <w:p w14:paraId="4DF8DF99" w14:textId="77777777" w:rsidR="00257576" w:rsidRDefault="005D7FE2">
      <w:pPr>
        <w:jc w:val="both"/>
        <w:rPr>
          <w:rFonts w:ascii="Consolas" w:hAnsi="Consolas"/>
          <w:color w:val="2E86AB"/>
          <w:sz w:val="19"/>
          <w:lang w:val="en-US"/>
        </w:rPr>
      </w:pPr>
      <w:r>
        <w:rPr>
          <w:lang w:val="en-US"/>
        </w:rPr>
        <w:t xml:space="preserve">URL: </w:t>
      </w:r>
      <w:hyperlink r:id="rId33" w:history="1">
        <w:r w:rsidR="0040787A" w:rsidRPr="0043674F">
          <w:rPr>
            <w:rStyle w:val="Lienhypertexte"/>
            <w:rFonts w:ascii="Consolas" w:hAnsi="Consolas"/>
            <w:sz w:val="19"/>
            <w:lang w:val="en-US"/>
          </w:rPr>
          <w:t>https://www.cisecurity.org/controls</w:t>
        </w:r>
      </w:hyperlink>
    </w:p>
    <w:p w14:paraId="5FA6BC8F" w14:textId="77777777" w:rsidR="0040787A" w:rsidRPr="0040787A" w:rsidRDefault="0040787A" w:rsidP="0040787A">
      <w:pPr>
        <w:jc w:val="both"/>
        <w:rPr>
          <w:lang w:val="en-US"/>
        </w:rPr>
      </w:pPr>
      <w:r w:rsidRPr="000B375D">
        <w:rPr>
          <w:b/>
          <w:bCs/>
          <w:lang w:val="en-US"/>
        </w:rPr>
        <w:t xml:space="preserve">      11. Nmap Project Official Windows </w:t>
      </w:r>
      <w:r w:rsidR="000B375D" w:rsidRPr="000B375D">
        <w:rPr>
          <w:b/>
          <w:bCs/>
          <w:lang w:val="en-US"/>
        </w:rPr>
        <w:t>Release:</w:t>
      </w:r>
      <w:r w:rsidRPr="000B375D">
        <w:rPr>
          <w:b/>
          <w:bCs/>
          <w:lang w:val="en-US"/>
        </w:rPr>
        <w:t xml:space="preserve"> </w:t>
      </w:r>
      <w:r w:rsidR="006429DA">
        <w:rPr>
          <w:b/>
          <w:bCs/>
          <w:lang w:val="en-US"/>
        </w:rPr>
        <w:t>*</w:t>
      </w:r>
      <w:r w:rsidRPr="0040787A">
        <w:rPr>
          <w:lang w:val="en-US"/>
        </w:rPr>
        <w:t xml:space="preserve">Free Security Scanner, Port Scanner, &amp; Network Exploration Tool for </w:t>
      </w:r>
      <w:r w:rsidR="00F7075F" w:rsidRPr="0040787A">
        <w:rPr>
          <w:lang w:val="en-US"/>
        </w:rPr>
        <w:t>Windows.</w:t>
      </w:r>
      <w:r w:rsidR="00F7075F">
        <w:rPr>
          <w:lang w:val="en-US"/>
        </w:rPr>
        <w:t xml:space="preserve"> *</w:t>
      </w:r>
    </w:p>
    <w:p w14:paraId="1A9CB1D6" w14:textId="77777777" w:rsidR="0040787A" w:rsidRPr="0040787A" w:rsidRDefault="000B375D" w:rsidP="0040787A">
      <w:pPr>
        <w:jc w:val="both"/>
        <w:rPr>
          <w:lang w:val="en-US"/>
        </w:rPr>
      </w:pPr>
      <w:r w:rsidRPr="0040787A">
        <w:rPr>
          <w:lang w:val="en-US"/>
        </w:rPr>
        <w:t>URL:</w:t>
      </w:r>
      <w:r w:rsidR="0040787A" w:rsidRPr="0040787A">
        <w:rPr>
          <w:lang w:val="en-US"/>
        </w:rPr>
        <w:t xml:space="preserve"> </w:t>
      </w:r>
      <w:r w:rsidR="0040787A" w:rsidRPr="000B375D">
        <w:rPr>
          <w:rStyle w:val="Lienhypertexte"/>
          <w:rFonts w:ascii="Consolas" w:hAnsi="Consolas"/>
          <w:sz w:val="19"/>
          <w:lang w:val="en-US"/>
        </w:rPr>
        <w:t>https://nmap.org/download.html</w:t>
      </w:r>
    </w:p>
    <w:p w14:paraId="085F2A33" w14:textId="77777777" w:rsidR="0040787A" w:rsidRPr="0040787A" w:rsidRDefault="000B375D" w:rsidP="0040787A">
      <w:pPr>
        <w:jc w:val="both"/>
        <w:rPr>
          <w:lang w:val="en-US"/>
        </w:rPr>
      </w:pPr>
      <w:r w:rsidRPr="000B375D">
        <w:rPr>
          <w:b/>
          <w:bCs/>
          <w:color w:val="auto"/>
          <w:lang w:val="en-US"/>
        </w:rPr>
        <w:lastRenderedPageBreak/>
        <w:t xml:space="preserve">      </w:t>
      </w:r>
      <w:r w:rsidR="0040787A" w:rsidRPr="000B375D">
        <w:rPr>
          <w:b/>
          <w:bCs/>
          <w:color w:val="auto"/>
          <w:lang w:val="en-US"/>
        </w:rPr>
        <w:t>12. Npcap Project (Nmap Software LLC</w:t>
      </w:r>
      <w:r w:rsidRPr="000B375D">
        <w:rPr>
          <w:b/>
          <w:bCs/>
          <w:color w:val="auto"/>
          <w:lang w:val="en-US"/>
        </w:rPr>
        <w:t>):</w:t>
      </w:r>
      <w:r w:rsidR="0040787A" w:rsidRPr="000B375D">
        <w:rPr>
          <w:color w:val="auto"/>
          <w:lang w:val="en-US"/>
        </w:rPr>
        <w:t xml:space="preserve"> </w:t>
      </w:r>
      <w:r w:rsidR="0040787A" w:rsidRPr="0040787A">
        <w:rPr>
          <w:lang w:val="en-US"/>
        </w:rPr>
        <w:t>Packet Capture library for Windows with raw packet capturing and injection capabilities.</w:t>
      </w:r>
    </w:p>
    <w:p w14:paraId="45E296A2" w14:textId="77777777" w:rsidR="0040787A" w:rsidRPr="009F0035" w:rsidRDefault="000B375D" w:rsidP="0040787A">
      <w:pPr>
        <w:jc w:val="both"/>
        <w:rPr>
          <w:lang w:val="en-US"/>
        </w:rPr>
      </w:pPr>
      <w:r w:rsidRPr="0040787A">
        <w:rPr>
          <w:lang w:val="en-US"/>
        </w:rPr>
        <w:t>URL:</w:t>
      </w:r>
      <w:r w:rsidR="0040787A" w:rsidRPr="0040787A">
        <w:rPr>
          <w:lang w:val="en-US"/>
        </w:rPr>
        <w:t xml:space="preserve"> </w:t>
      </w:r>
      <w:r w:rsidR="0040787A" w:rsidRPr="000B375D">
        <w:rPr>
          <w:rStyle w:val="Lienhypertexte"/>
          <w:rFonts w:ascii="Consolas" w:hAnsi="Consolas"/>
          <w:sz w:val="19"/>
          <w:lang w:val="en-US"/>
        </w:rPr>
        <w:t>https://npcap.com/</w:t>
      </w:r>
    </w:p>
    <w:sectPr w:rsidR="0040787A" w:rsidRPr="009F0035" w:rsidSect="004E13AD">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54253" w14:textId="77777777" w:rsidR="00D91CB7" w:rsidRPr="009E63E9" w:rsidRDefault="00D91CB7" w:rsidP="009E63E9">
      <w:r w:rsidRPr="009E63E9">
        <w:separator/>
      </w:r>
    </w:p>
  </w:endnote>
  <w:endnote w:type="continuationSeparator" w:id="0">
    <w:p w14:paraId="5B1B7D49" w14:textId="77777777" w:rsidR="00D91CB7" w:rsidRPr="009E63E9" w:rsidRDefault="00D91CB7" w:rsidP="009E63E9">
      <w:r w:rsidRPr="009E63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A82C9" w14:textId="77777777" w:rsidR="004E13AD" w:rsidRDefault="004E13AD">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455840DF" w14:textId="77777777" w:rsidR="004E13AD" w:rsidRDefault="004E13A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3A266" w14:textId="77777777" w:rsidR="00D91CB7" w:rsidRPr="009E63E9" w:rsidRDefault="00D91CB7" w:rsidP="009E63E9">
      <w:r w:rsidRPr="009E63E9">
        <w:separator/>
      </w:r>
    </w:p>
  </w:footnote>
  <w:footnote w:type="continuationSeparator" w:id="0">
    <w:p w14:paraId="092A272A" w14:textId="77777777" w:rsidR="00D91CB7" w:rsidRPr="009E63E9" w:rsidRDefault="00D91CB7" w:rsidP="009E63E9">
      <w:r w:rsidRPr="009E63E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3AF6"/>
    <w:multiLevelType w:val="multilevel"/>
    <w:tmpl w:val="6DD0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C963F5"/>
    <w:multiLevelType w:val="hybridMultilevel"/>
    <w:tmpl w:val="00922D2A"/>
    <w:lvl w:ilvl="0" w:tplc="9C9C8716">
      <w:start w:val="2"/>
      <w:numFmt w:val="bullet"/>
      <w:lvlText w:val="•"/>
      <w:lvlJc w:val="left"/>
      <w:pPr>
        <w:ind w:left="720" w:hanging="360"/>
      </w:pPr>
      <w:rPr>
        <w:rFonts w:ascii="Times New Roman" w:eastAsia="Calibri" w:hAnsi="Times New Roman" w:cs="Times New Roman" w:hint="default"/>
        <w:b/>
        <w:color w:val="2E86A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B9246B"/>
    <w:multiLevelType w:val="hybridMultilevel"/>
    <w:tmpl w:val="8CA2CA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786"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C06A7C"/>
    <w:multiLevelType w:val="multilevel"/>
    <w:tmpl w:val="B448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1352D"/>
    <w:multiLevelType w:val="hybridMultilevel"/>
    <w:tmpl w:val="23EC8F36"/>
    <w:lvl w:ilvl="0" w:tplc="0220D65C">
      <w:numFmt w:val="bullet"/>
      <w:lvlText w:val="•"/>
      <w:lvlJc w:val="left"/>
      <w:pPr>
        <w:ind w:left="720" w:hanging="360"/>
      </w:pPr>
      <w:rPr>
        <w:rFonts w:ascii="Times New Roman" w:eastAsia="Calibri" w:hAnsi="Times New Roman" w:cs="Times New Roman" w:hint="default"/>
        <w:b/>
        <w:color w:val="2E86A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AD70B1"/>
    <w:multiLevelType w:val="hybridMultilevel"/>
    <w:tmpl w:val="4704D5E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29FC5780"/>
    <w:multiLevelType w:val="hybridMultilevel"/>
    <w:tmpl w:val="3D10EFB8"/>
    <w:lvl w:ilvl="0" w:tplc="040C000D">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15:restartNumberingAfterBreak="0">
    <w:nsid w:val="3AD71659"/>
    <w:multiLevelType w:val="hybridMultilevel"/>
    <w:tmpl w:val="802ECDBA"/>
    <w:lvl w:ilvl="0" w:tplc="040C000D">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8" w15:restartNumberingAfterBreak="0">
    <w:nsid w:val="3CD323C0"/>
    <w:multiLevelType w:val="hybridMultilevel"/>
    <w:tmpl w:val="77DCAE6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3D790BB5"/>
    <w:multiLevelType w:val="hybridMultilevel"/>
    <w:tmpl w:val="BB6E20E6"/>
    <w:lvl w:ilvl="0" w:tplc="76DC69F6">
      <w:start w:val="1"/>
      <w:numFmt w:val="bullet"/>
      <w:lvlText w:val="•"/>
      <w:lvlJc w:val="left"/>
      <w:pPr>
        <w:ind w:left="460" w:hanging="260"/>
      </w:pPr>
    </w:lvl>
    <w:lvl w:ilvl="1" w:tplc="9678F33E">
      <w:start w:val="1"/>
      <w:numFmt w:val="bullet"/>
      <w:lvlText w:val="◦"/>
      <w:lvlJc w:val="left"/>
      <w:pPr>
        <w:ind w:left="920" w:hanging="260"/>
      </w:pPr>
    </w:lvl>
    <w:lvl w:ilvl="2" w:tplc="2ACA0492">
      <w:numFmt w:val="decimal"/>
      <w:lvlText w:val=""/>
      <w:lvlJc w:val="left"/>
    </w:lvl>
    <w:lvl w:ilvl="3" w:tplc="9156F798">
      <w:numFmt w:val="decimal"/>
      <w:lvlText w:val=""/>
      <w:lvlJc w:val="left"/>
    </w:lvl>
    <w:lvl w:ilvl="4" w:tplc="24ECC18C">
      <w:numFmt w:val="decimal"/>
      <w:lvlText w:val=""/>
      <w:lvlJc w:val="left"/>
    </w:lvl>
    <w:lvl w:ilvl="5" w:tplc="98AA4284">
      <w:numFmt w:val="decimal"/>
      <w:lvlText w:val=""/>
      <w:lvlJc w:val="left"/>
    </w:lvl>
    <w:lvl w:ilvl="6" w:tplc="3026B03A">
      <w:numFmt w:val="decimal"/>
      <w:lvlText w:val=""/>
      <w:lvlJc w:val="left"/>
    </w:lvl>
    <w:lvl w:ilvl="7" w:tplc="18BC54C6">
      <w:numFmt w:val="decimal"/>
      <w:lvlText w:val=""/>
      <w:lvlJc w:val="left"/>
    </w:lvl>
    <w:lvl w:ilvl="8" w:tplc="82905792">
      <w:numFmt w:val="decimal"/>
      <w:lvlText w:val=""/>
      <w:lvlJc w:val="left"/>
    </w:lvl>
  </w:abstractNum>
  <w:abstractNum w:abstractNumId="10" w15:restartNumberingAfterBreak="0">
    <w:nsid w:val="44B934C6"/>
    <w:multiLevelType w:val="hybridMultilevel"/>
    <w:tmpl w:val="BB7C1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F08272C"/>
    <w:multiLevelType w:val="multilevel"/>
    <w:tmpl w:val="E79E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6953A8"/>
    <w:multiLevelType w:val="hybridMultilevel"/>
    <w:tmpl w:val="16AE6C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FCA09CD"/>
    <w:multiLevelType w:val="hybridMultilevel"/>
    <w:tmpl w:val="488224D2"/>
    <w:lvl w:ilvl="0" w:tplc="E8CA4FF8">
      <w:start w:val="1"/>
      <w:numFmt w:val="bullet"/>
      <w:lvlText w:val="●"/>
      <w:lvlJc w:val="left"/>
      <w:pPr>
        <w:ind w:left="720" w:hanging="360"/>
      </w:pPr>
    </w:lvl>
    <w:lvl w:ilvl="1" w:tplc="47CA7CC2">
      <w:start w:val="1"/>
      <w:numFmt w:val="bullet"/>
      <w:lvlText w:val="○"/>
      <w:lvlJc w:val="left"/>
      <w:pPr>
        <w:ind w:left="1440" w:hanging="360"/>
      </w:pPr>
    </w:lvl>
    <w:lvl w:ilvl="2" w:tplc="A0A2EC8A">
      <w:start w:val="1"/>
      <w:numFmt w:val="bullet"/>
      <w:lvlText w:val="■"/>
      <w:lvlJc w:val="left"/>
      <w:pPr>
        <w:ind w:left="2160" w:hanging="360"/>
      </w:pPr>
    </w:lvl>
    <w:lvl w:ilvl="3" w:tplc="ED905918">
      <w:start w:val="1"/>
      <w:numFmt w:val="bullet"/>
      <w:lvlText w:val="●"/>
      <w:lvlJc w:val="left"/>
      <w:pPr>
        <w:ind w:left="2880" w:hanging="360"/>
      </w:pPr>
    </w:lvl>
    <w:lvl w:ilvl="4" w:tplc="4F1A191E">
      <w:start w:val="1"/>
      <w:numFmt w:val="bullet"/>
      <w:lvlText w:val="○"/>
      <w:lvlJc w:val="left"/>
      <w:pPr>
        <w:ind w:left="3600" w:hanging="360"/>
      </w:pPr>
    </w:lvl>
    <w:lvl w:ilvl="5" w:tplc="EA509F76">
      <w:start w:val="1"/>
      <w:numFmt w:val="bullet"/>
      <w:lvlText w:val="■"/>
      <w:lvlJc w:val="left"/>
      <w:pPr>
        <w:ind w:left="4320" w:hanging="360"/>
      </w:pPr>
    </w:lvl>
    <w:lvl w:ilvl="6" w:tplc="E1E23460">
      <w:start w:val="1"/>
      <w:numFmt w:val="bullet"/>
      <w:lvlText w:val="●"/>
      <w:lvlJc w:val="left"/>
      <w:pPr>
        <w:ind w:left="5040" w:hanging="360"/>
      </w:pPr>
    </w:lvl>
    <w:lvl w:ilvl="7" w:tplc="A95CD42C">
      <w:start w:val="1"/>
      <w:numFmt w:val="bullet"/>
      <w:lvlText w:val="●"/>
      <w:lvlJc w:val="left"/>
      <w:pPr>
        <w:ind w:left="5760" w:hanging="360"/>
      </w:pPr>
    </w:lvl>
    <w:lvl w:ilvl="8" w:tplc="2FD2E262">
      <w:start w:val="1"/>
      <w:numFmt w:val="bullet"/>
      <w:lvlText w:val="●"/>
      <w:lvlJc w:val="left"/>
      <w:pPr>
        <w:ind w:left="6480" w:hanging="360"/>
      </w:pPr>
    </w:lvl>
  </w:abstractNum>
  <w:abstractNum w:abstractNumId="14" w15:restartNumberingAfterBreak="0">
    <w:nsid w:val="62FE6BA6"/>
    <w:multiLevelType w:val="hybridMultilevel"/>
    <w:tmpl w:val="05DC1F6C"/>
    <w:lvl w:ilvl="0" w:tplc="040C0017">
      <w:start w:val="1"/>
      <w:numFmt w:val="lowerLetter"/>
      <w:lvlText w:val="%1)"/>
      <w:lvlJc w:val="left"/>
      <w:pPr>
        <w:ind w:left="2198" w:hanging="360"/>
      </w:pPr>
    </w:lvl>
    <w:lvl w:ilvl="1" w:tplc="040C0019" w:tentative="1">
      <w:start w:val="1"/>
      <w:numFmt w:val="lowerLetter"/>
      <w:lvlText w:val="%2."/>
      <w:lvlJc w:val="left"/>
      <w:pPr>
        <w:ind w:left="2918" w:hanging="360"/>
      </w:pPr>
    </w:lvl>
    <w:lvl w:ilvl="2" w:tplc="040C001B" w:tentative="1">
      <w:start w:val="1"/>
      <w:numFmt w:val="lowerRoman"/>
      <w:lvlText w:val="%3."/>
      <w:lvlJc w:val="right"/>
      <w:pPr>
        <w:ind w:left="3638" w:hanging="180"/>
      </w:pPr>
    </w:lvl>
    <w:lvl w:ilvl="3" w:tplc="040C000F" w:tentative="1">
      <w:start w:val="1"/>
      <w:numFmt w:val="decimal"/>
      <w:lvlText w:val="%4."/>
      <w:lvlJc w:val="left"/>
      <w:pPr>
        <w:ind w:left="4358" w:hanging="360"/>
      </w:pPr>
    </w:lvl>
    <w:lvl w:ilvl="4" w:tplc="040C0019" w:tentative="1">
      <w:start w:val="1"/>
      <w:numFmt w:val="lowerLetter"/>
      <w:lvlText w:val="%5."/>
      <w:lvlJc w:val="left"/>
      <w:pPr>
        <w:ind w:left="5078" w:hanging="360"/>
      </w:pPr>
    </w:lvl>
    <w:lvl w:ilvl="5" w:tplc="040C001B" w:tentative="1">
      <w:start w:val="1"/>
      <w:numFmt w:val="lowerRoman"/>
      <w:lvlText w:val="%6."/>
      <w:lvlJc w:val="right"/>
      <w:pPr>
        <w:ind w:left="5798" w:hanging="180"/>
      </w:pPr>
    </w:lvl>
    <w:lvl w:ilvl="6" w:tplc="040C000F" w:tentative="1">
      <w:start w:val="1"/>
      <w:numFmt w:val="decimal"/>
      <w:lvlText w:val="%7."/>
      <w:lvlJc w:val="left"/>
      <w:pPr>
        <w:ind w:left="6518" w:hanging="360"/>
      </w:pPr>
    </w:lvl>
    <w:lvl w:ilvl="7" w:tplc="040C0019" w:tentative="1">
      <w:start w:val="1"/>
      <w:numFmt w:val="lowerLetter"/>
      <w:lvlText w:val="%8."/>
      <w:lvlJc w:val="left"/>
      <w:pPr>
        <w:ind w:left="7238" w:hanging="360"/>
      </w:pPr>
    </w:lvl>
    <w:lvl w:ilvl="8" w:tplc="040C001B" w:tentative="1">
      <w:start w:val="1"/>
      <w:numFmt w:val="lowerRoman"/>
      <w:lvlText w:val="%9."/>
      <w:lvlJc w:val="right"/>
      <w:pPr>
        <w:ind w:left="7958" w:hanging="180"/>
      </w:pPr>
    </w:lvl>
  </w:abstractNum>
  <w:abstractNum w:abstractNumId="15" w15:restartNumberingAfterBreak="0">
    <w:nsid w:val="64852041"/>
    <w:multiLevelType w:val="hybridMultilevel"/>
    <w:tmpl w:val="D47A0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80A21C9"/>
    <w:multiLevelType w:val="hybridMultilevel"/>
    <w:tmpl w:val="D49AA0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1145C59"/>
    <w:multiLevelType w:val="multilevel"/>
    <w:tmpl w:val="2B7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745624"/>
    <w:multiLevelType w:val="hybridMultilevel"/>
    <w:tmpl w:val="FC7237DC"/>
    <w:lvl w:ilvl="0" w:tplc="2684EB56">
      <w:start w:val="1"/>
      <w:numFmt w:val="decimal"/>
      <w:lvlText w:val="%1."/>
      <w:lvlJc w:val="left"/>
      <w:pPr>
        <w:ind w:left="720" w:hanging="360"/>
      </w:pPr>
      <w:rPr>
        <w:rFonts w:hint="default"/>
        <w:b/>
        <w:color w:val="2E86A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61D798C"/>
    <w:multiLevelType w:val="multilevel"/>
    <w:tmpl w:val="85720972"/>
    <w:lvl w:ilvl="0">
      <w:start w:val="1"/>
      <w:numFmt w:val="decimal"/>
      <w:lvlText w:val="%1"/>
      <w:lvlJc w:val="left"/>
      <w:pPr>
        <w:ind w:left="590" w:hanging="590"/>
      </w:pPr>
      <w:rPr>
        <w:rFonts w:hint="default"/>
      </w:rPr>
    </w:lvl>
    <w:lvl w:ilvl="1">
      <w:start w:val="1"/>
      <w:numFmt w:val="decimal"/>
      <w:lvlText w:val="%1.%2"/>
      <w:lvlJc w:val="left"/>
      <w:pPr>
        <w:ind w:left="590" w:hanging="5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8A521ED"/>
    <w:multiLevelType w:val="hybridMultilevel"/>
    <w:tmpl w:val="958A4C68"/>
    <w:lvl w:ilvl="0" w:tplc="A2008BD8">
      <w:start w:val="1"/>
      <w:numFmt w:val="decimal"/>
      <w:lvlText w:val="%1."/>
      <w:lvlJc w:val="left"/>
      <w:pPr>
        <w:ind w:left="460" w:hanging="260"/>
      </w:pPr>
    </w:lvl>
    <w:lvl w:ilvl="1" w:tplc="7EF8755E">
      <w:numFmt w:val="decimal"/>
      <w:lvlText w:val=""/>
      <w:lvlJc w:val="left"/>
    </w:lvl>
    <w:lvl w:ilvl="2" w:tplc="F94C5C3A">
      <w:numFmt w:val="decimal"/>
      <w:lvlText w:val=""/>
      <w:lvlJc w:val="left"/>
    </w:lvl>
    <w:lvl w:ilvl="3" w:tplc="764487C2">
      <w:numFmt w:val="decimal"/>
      <w:lvlText w:val=""/>
      <w:lvlJc w:val="left"/>
    </w:lvl>
    <w:lvl w:ilvl="4" w:tplc="C1B60ACA">
      <w:numFmt w:val="decimal"/>
      <w:lvlText w:val=""/>
      <w:lvlJc w:val="left"/>
    </w:lvl>
    <w:lvl w:ilvl="5" w:tplc="66845CAE">
      <w:numFmt w:val="decimal"/>
      <w:lvlText w:val=""/>
      <w:lvlJc w:val="left"/>
    </w:lvl>
    <w:lvl w:ilvl="6" w:tplc="10FAC246">
      <w:numFmt w:val="decimal"/>
      <w:lvlText w:val=""/>
      <w:lvlJc w:val="left"/>
    </w:lvl>
    <w:lvl w:ilvl="7" w:tplc="AFEA4514">
      <w:numFmt w:val="decimal"/>
      <w:lvlText w:val=""/>
      <w:lvlJc w:val="left"/>
    </w:lvl>
    <w:lvl w:ilvl="8" w:tplc="72247284">
      <w:numFmt w:val="decimal"/>
      <w:lvlText w:val=""/>
      <w:lvlJc w:val="left"/>
    </w:lvl>
  </w:abstractNum>
  <w:abstractNum w:abstractNumId="21" w15:restartNumberingAfterBreak="0">
    <w:nsid w:val="79447788"/>
    <w:multiLevelType w:val="hybridMultilevel"/>
    <w:tmpl w:val="CC4872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40568878">
    <w:abstractNumId w:val="13"/>
    <w:lvlOverride w:ilvl="0">
      <w:startOverride w:val="1"/>
    </w:lvlOverride>
  </w:num>
  <w:num w:numId="2" w16cid:durableId="1726369965">
    <w:abstractNumId w:val="20"/>
    <w:lvlOverride w:ilvl="0">
      <w:startOverride w:val="1"/>
    </w:lvlOverride>
  </w:num>
  <w:num w:numId="3" w16cid:durableId="1601452571">
    <w:abstractNumId w:val="9"/>
    <w:lvlOverride w:ilvl="0">
      <w:startOverride w:val="1"/>
    </w:lvlOverride>
  </w:num>
  <w:num w:numId="4" w16cid:durableId="334184536">
    <w:abstractNumId w:val="8"/>
  </w:num>
  <w:num w:numId="5" w16cid:durableId="1142767160">
    <w:abstractNumId w:val="5"/>
  </w:num>
  <w:num w:numId="6" w16cid:durableId="2037349472">
    <w:abstractNumId w:val="7"/>
  </w:num>
  <w:num w:numId="7" w16cid:durableId="1442918129">
    <w:abstractNumId w:val="4"/>
  </w:num>
  <w:num w:numId="8" w16cid:durableId="1679388660">
    <w:abstractNumId w:val="6"/>
  </w:num>
  <w:num w:numId="9" w16cid:durableId="1958170811">
    <w:abstractNumId w:val="1"/>
  </w:num>
  <w:num w:numId="10" w16cid:durableId="551813906">
    <w:abstractNumId w:val="3"/>
  </w:num>
  <w:num w:numId="11" w16cid:durableId="132328931">
    <w:abstractNumId w:val="2"/>
  </w:num>
  <w:num w:numId="12" w16cid:durableId="1786004261">
    <w:abstractNumId w:val="19"/>
  </w:num>
  <w:num w:numId="13" w16cid:durableId="381637330">
    <w:abstractNumId w:val="11"/>
  </w:num>
  <w:num w:numId="14" w16cid:durableId="750782873">
    <w:abstractNumId w:val="15"/>
  </w:num>
  <w:num w:numId="15" w16cid:durableId="2075740664">
    <w:abstractNumId w:val="16"/>
  </w:num>
  <w:num w:numId="16" w16cid:durableId="1311327015">
    <w:abstractNumId w:val="17"/>
  </w:num>
  <w:num w:numId="17" w16cid:durableId="1005939018">
    <w:abstractNumId w:val="0"/>
  </w:num>
  <w:num w:numId="18" w16cid:durableId="1632974850">
    <w:abstractNumId w:val="12"/>
  </w:num>
  <w:num w:numId="19" w16cid:durableId="607080154">
    <w:abstractNumId w:val="10"/>
  </w:num>
  <w:num w:numId="20" w16cid:durableId="1439719186">
    <w:abstractNumId w:val="18"/>
  </w:num>
  <w:num w:numId="21" w16cid:durableId="95291534">
    <w:abstractNumId w:val="14"/>
  </w:num>
  <w:num w:numId="22" w16cid:durableId="10879654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B94"/>
    <w:rsid w:val="00034448"/>
    <w:rsid w:val="00047E67"/>
    <w:rsid w:val="0007438A"/>
    <w:rsid w:val="000842B2"/>
    <w:rsid w:val="00092EBC"/>
    <w:rsid w:val="000B375D"/>
    <w:rsid w:val="000D51CB"/>
    <w:rsid w:val="000D5B94"/>
    <w:rsid w:val="000E1DBA"/>
    <w:rsid w:val="000F24C4"/>
    <w:rsid w:val="00124FA3"/>
    <w:rsid w:val="001265BC"/>
    <w:rsid w:val="00134611"/>
    <w:rsid w:val="00170F46"/>
    <w:rsid w:val="00181AFE"/>
    <w:rsid w:val="00193135"/>
    <w:rsid w:val="00194A58"/>
    <w:rsid w:val="00197C0C"/>
    <w:rsid w:val="001A57C2"/>
    <w:rsid w:val="001A6AF6"/>
    <w:rsid w:val="001B655C"/>
    <w:rsid w:val="001C3177"/>
    <w:rsid w:val="001D018E"/>
    <w:rsid w:val="001E6909"/>
    <w:rsid w:val="001F1936"/>
    <w:rsid w:val="00253F3A"/>
    <w:rsid w:val="00257576"/>
    <w:rsid w:val="002862BC"/>
    <w:rsid w:val="002C3958"/>
    <w:rsid w:val="002D1597"/>
    <w:rsid w:val="0031232E"/>
    <w:rsid w:val="003140BE"/>
    <w:rsid w:val="0032419C"/>
    <w:rsid w:val="00340AF7"/>
    <w:rsid w:val="00352ACE"/>
    <w:rsid w:val="00357F26"/>
    <w:rsid w:val="00394B81"/>
    <w:rsid w:val="003A37DB"/>
    <w:rsid w:val="003D4410"/>
    <w:rsid w:val="003D60B7"/>
    <w:rsid w:val="003D7B97"/>
    <w:rsid w:val="00404BE6"/>
    <w:rsid w:val="0040787A"/>
    <w:rsid w:val="00430094"/>
    <w:rsid w:val="00451B1F"/>
    <w:rsid w:val="00471AF7"/>
    <w:rsid w:val="00472C80"/>
    <w:rsid w:val="004D1682"/>
    <w:rsid w:val="004E13AD"/>
    <w:rsid w:val="004E1AAE"/>
    <w:rsid w:val="005023EC"/>
    <w:rsid w:val="00576C32"/>
    <w:rsid w:val="005B7488"/>
    <w:rsid w:val="005D2280"/>
    <w:rsid w:val="005D54A2"/>
    <w:rsid w:val="005D7FE2"/>
    <w:rsid w:val="0061563D"/>
    <w:rsid w:val="006160AA"/>
    <w:rsid w:val="006429DA"/>
    <w:rsid w:val="006555B5"/>
    <w:rsid w:val="0069582A"/>
    <w:rsid w:val="006B00BB"/>
    <w:rsid w:val="006F76DE"/>
    <w:rsid w:val="00700141"/>
    <w:rsid w:val="0070243B"/>
    <w:rsid w:val="00713A65"/>
    <w:rsid w:val="0076228C"/>
    <w:rsid w:val="007802EC"/>
    <w:rsid w:val="00787437"/>
    <w:rsid w:val="007B4AB6"/>
    <w:rsid w:val="007B757C"/>
    <w:rsid w:val="007D15C7"/>
    <w:rsid w:val="0080365B"/>
    <w:rsid w:val="00812E67"/>
    <w:rsid w:val="00890AF4"/>
    <w:rsid w:val="008A45FA"/>
    <w:rsid w:val="009012F0"/>
    <w:rsid w:val="009051B8"/>
    <w:rsid w:val="00916FB3"/>
    <w:rsid w:val="009559B8"/>
    <w:rsid w:val="00997F58"/>
    <w:rsid w:val="009A5F57"/>
    <w:rsid w:val="009A7EE3"/>
    <w:rsid w:val="009B23ED"/>
    <w:rsid w:val="009B5275"/>
    <w:rsid w:val="009E63E9"/>
    <w:rsid w:val="009F0035"/>
    <w:rsid w:val="00A0258B"/>
    <w:rsid w:val="00A504A3"/>
    <w:rsid w:val="00A825F5"/>
    <w:rsid w:val="00A95AF2"/>
    <w:rsid w:val="00AB04F9"/>
    <w:rsid w:val="00AB2256"/>
    <w:rsid w:val="00AD0F7E"/>
    <w:rsid w:val="00AD0FA3"/>
    <w:rsid w:val="00AD705B"/>
    <w:rsid w:val="00B24729"/>
    <w:rsid w:val="00B837D8"/>
    <w:rsid w:val="00BB19A5"/>
    <w:rsid w:val="00C00A45"/>
    <w:rsid w:val="00C40DB8"/>
    <w:rsid w:val="00C433CF"/>
    <w:rsid w:val="00C46A92"/>
    <w:rsid w:val="00C711C5"/>
    <w:rsid w:val="00C83BE6"/>
    <w:rsid w:val="00CA46EA"/>
    <w:rsid w:val="00CB16C2"/>
    <w:rsid w:val="00CD1F95"/>
    <w:rsid w:val="00CD797B"/>
    <w:rsid w:val="00CE52AB"/>
    <w:rsid w:val="00D055EE"/>
    <w:rsid w:val="00D91CB7"/>
    <w:rsid w:val="00DA6409"/>
    <w:rsid w:val="00DD5266"/>
    <w:rsid w:val="00DD694C"/>
    <w:rsid w:val="00E96DEF"/>
    <w:rsid w:val="00EF0D36"/>
    <w:rsid w:val="00F16E78"/>
    <w:rsid w:val="00F31933"/>
    <w:rsid w:val="00F34567"/>
    <w:rsid w:val="00F7075F"/>
    <w:rsid w:val="00F8780E"/>
    <w:rsid w:val="00FA3E25"/>
    <w:rsid w:val="00FD749C"/>
    <w:rsid w:val="00FE7258"/>
    <w:rsid w:val="00FE73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07733"/>
  <w15:docId w15:val="{B781F3D1-5F15-445C-8B2F-D37450619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80E"/>
    <w:pPr>
      <w:spacing w:after="80"/>
    </w:pPr>
    <w:rPr>
      <w:color w:val="111111"/>
    </w:rPr>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30"/>
      <w:szCs w:val="30"/>
    </w:rPr>
  </w:style>
  <w:style w:type="paragraph" w:styleId="Titre3">
    <w:name w:val="heading 3"/>
    <w:uiPriority w:val="9"/>
    <w:unhideWhenUsed/>
    <w:qFormat/>
    <w:pPr>
      <w:outlineLvl w:val="2"/>
    </w:pPr>
    <w:rPr>
      <w:color w:val="1F4D78"/>
      <w:sz w:val="28"/>
      <w:szCs w:val="28"/>
    </w:rPr>
  </w:style>
  <w:style w:type="paragraph" w:styleId="Titre4">
    <w:name w:val="heading 4"/>
    <w:uiPriority w:val="9"/>
    <w:semiHidden/>
    <w:unhideWhenUsed/>
    <w:qFormat/>
    <w:pPr>
      <w:outlineLvl w:val="3"/>
    </w:pPr>
    <w:rPr>
      <w:i/>
      <w:iCs/>
      <w:color w:val="2E74B5"/>
      <w:sz w:val="28"/>
      <w:szCs w:val="28"/>
    </w:rPr>
  </w:style>
  <w:style w:type="paragraph" w:styleId="Titre5">
    <w:name w:val="heading 5"/>
    <w:uiPriority w:val="9"/>
    <w:semiHidden/>
    <w:unhideWhenUsed/>
    <w:qFormat/>
    <w:pPr>
      <w:outlineLvl w:val="4"/>
    </w:pPr>
    <w:rPr>
      <w:color w:val="2E74B5"/>
      <w:sz w:val="28"/>
      <w:szCs w:val="28"/>
    </w:rPr>
  </w:style>
  <w:style w:type="paragraph" w:styleId="Titre6">
    <w:name w:val="heading 6"/>
    <w:uiPriority w:val="9"/>
    <w:semiHidden/>
    <w:unhideWhenUsed/>
    <w:qFormat/>
    <w:pPr>
      <w:outlineLvl w:val="5"/>
    </w:pPr>
    <w:rPr>
      <w:color w:val="1F4D78"/>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9E63E9"/>
    <w:pPr>
      <w:tabs>
        <w:tab w:val="center" w:pos="4513"/>
        <w:tab w:val="right" w:pos="9026"/>
      </w:tabs>
    </w:pPr>
  </w:style>
  <w:style w:type="character" w:customStyle="1" w:styleId="En-tteCar">
    <w:name w:val="En-tête Car"/>
    <w:basedOn w:val="Policepardfaut"/>
    <w:link w:val="En-tte"/>
    <w:uiPriority w:val="99"/>
    <w:rsid w:val="009E63E9"/>
  </w:style>
  <w:style w:type="paragraph" w:styleId="Pieddepage">
    <w:name w:val="footer"/>
    <w:basedOn w:val="Normal"/>
    <w:link w:val="PieddepageCar"/>
    <w:uiPriority w:val="99"/>
    <w:unhideWhenUsed/>
    <w:rsid w:val="009E63E9"/>
    <w:pPr>
      <w:tabs>
        <w:tab w:val="center" w:pos="4513"/>
        <w:tab w:val="right" w:pos="9026"/>
      </w:tabs>
    </w:pPr>
  </w:style>
  <w:style w:type="character" w:customStyle="1" w:styleId="PieddepageCar">
    <w:name w:val="Pied de page Car"/>
    <w:basedOn w:val="Policepardfaut"/>
    <w:link w:val="Pieddepage"/>
    <w:uiPriority w:val="99"/>
    <w:rsid w:val="009E63E9"/>
  </w:style>
  <w:style w:type="character" w:customStyle="1" w:styleId="Titre1Car">
    <w:name w:val="Titre 1 Car"/>
    <w:basedOn w:val="Policepardfaut"/>
    <w:link w:val="Titre1"/>
    <w:uiPriority w:val="9"/>
    <w:rsid w:val="003D60B7"/>
    <w:rPr>
      <w:color w:val="2E74B5"/>
      <w:sz w:val="32"/>
      <w:szCs w:val="32"/>
    </w:rPr>
  </w:style>
  <w:style w:type="character" w:customStyle="1" w:styleId="Titre2Car">
    <w:name w:val="Titre 2 Car"/>
    <w:basedOn w:val="Policepardfaut"/>
    <w:link w:val="Titre2"/>
    <w:uiPriority w:val="9"/>
    <w:rsid w:val="000842B2"/>
    <w:rPr>
      <w:color w:val="2E74B5"/>
      <w:sz w:val="26"/>
      <w:szCs w:val="26"/>
    </w:rPr>
  </w:style>
  <w:style w:type="paragraph" w:styleId="NormalWeb">
    <w:name w:val="Normal (Web)"/>
    <w:basedOn w:val="Normal"/>
    <w:uiPriority w:val="99"/>
    <w:semiHidden/>
    <w:unhideWhenUsed/>
    <w:rsid w:val="000842B2"/>
  </w:style>
  <w:style w:type="character" w:styleId="Mentionnonrsolue">
    <w:name w:val="Unresolved Mention"/>
    <w:basedOn w:val="Policepardfaut"/>
    <w:uiPriority w:val="99"/>
    <w:semiHidden/>
    <w:unhideWhenUsed/>
    <w:rsid w:val="0040787A"/>
    <w:rPr>
      <w:color w:val="605E5C"/>
      <w:shd w:val="clear" w:color="auto" w:fill="E1DFDD"/>
    </w:rPr>
  </w:style>
  <w:style w:type="table" w:styleId="Grilledutableau">
    <w:name w:val="Table Grid"/>
    <w:basedOn w:val="TableauNormal"/>
    <w:uiPriority w:val="39"/>
    <w:rsid w:val="00A825F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cisecurity.org/control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C7D58-E6B9-4969-B95B-668E1D804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2356</TotalTime>
  <Pages>47</Pages>
  <Words>8768</Words>
  <Characters>48225</Characters>
  <Application>Microsoft Office Word</Application>
  <DocSecurity>0</DocSecurity>
  <Lines>401</Lines>
  <Paragraphs>113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DevLab</cp:lastModifiedBy>
  <cp:revision>76</cp:revision>
  <cp:lastPrinted>2026-09-08T14:09:00Z</cp:lastPrinted>
  <dcterms:created xsi:type="dcterms:W3CDTF">2026-09-01T18:06:00Z</dcterms:created>
  <dcterms:modified xsi:type="dcterms:W3CDTF">2026-09-10T21:11:00Z</dcterms:modified>
</cp:coreProperties>
</file>