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5707E3B7" w:rsidR="00812A86" w:rsidRPr="00F076D7" w:rsidRDefault="0052323F" w:rsidP="00DE19A1">
            <w:pPr>
              <w:ind w:right="-944"/>
              <w:rPr>
                <w:rFonts w:ascii="Arial" w:hAnsi="Arial"/>
              </w:rPr>
            </w:pPr>
            <w:r>
              <w:rPr>
                <w:rFonts w:ascii="Arial" w:hAnsi="Arial"/>
              </w:rPr>
              <w:t>Medusa Corporation</w:t>
            </w:r>
          </w:p>
        </w:tc>
        <w:tc>
          <w:tcPr>
            <w:tcW w:w="412" w:type="dxa"/>
            <w:gridSpan w:val="2"/>
            <w:tcBorders>
              <w:bottom w:val="single" w:sz="4" w:space="0" w:color="F2F2F2" w:themeColor="background1" w:themeShade="F2"/>
            </w:tcBorders>
            <w:shd w:val="clear" w:color="auto" w:fill="F3F3F3"/>
            <w:vAlign w:val="center"/>
          </w:tcPr>
          <w:p w14:paraId="66DFDDF2" w14:textId="7950F42A"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3F34AB4C" w:rsidR="00812A86" w:rsidRPr="00F076D7" w:rsidRDefault="0052323F" w:rsidP="00DE19A1">
            <w:pPr>
              <w:ind w:right="-944"/>
              <w:rPr>
                <w:rFonts w:ascii="Arial" w:hAnsi="Arial"/>
              </w:rPr>
            </w:pPr>
            <w:r>
              <w:rPr>
                <w:rFonts w:ascii="Arial" w:hAnsi="Arial"/>
              </w:rPr>
              <w:t>Brad Flaugher</w:t>
            </w:r>
          </w:p>
        </w:tc>
        <w:tc>
          <w:tcPr>
            <w:tcW w:w="397" w:type="dxa"/>
            <w:tcBorders>
              <w:bottom w:val="single" w:sz="4" w:space="0" w:color="F2F2F2" w:themeColor="background1" w:themeShade="F2"/>
            </w:tcBorders>
            <w:shd w:val="clear" w:color="auto" w:fill="F3F3F3"/>
            <w:vAlign w:val="center"/>
          </w:tcPr>
          <w:p w14:paraId="38E021E2" w14:textId="229684D5"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4B959FAE" w:rsidR="00812A86" w:rsidRPr="00F076D7" w:rsidRDefault="0052323F" w:rsidP="00DE19A1">
            <w:pPr>
              <w:ind w:right="-944"/>
              <w:rPr>
                <w:rFonts w:ascii="Arial" w:hAnsi="Arial"/>
              </w:rPr>
            </w:pPr>
            <w:r>
              <w:rPr>
                <w:rFonts w:ascii="Arial" w:hAnsi="Arial"/>
              </w:rPr>
              <w:t>3/29/2022</w:t>
            </w: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461BAE7A" w:rsidR="00812A86" w:rsidRPr="00F076D7" w:rsidRDefault="0052323F" w:rsidP="00DE19A1">
            <w:pPr>
              <w:ind w:right="-944"/>
              <w:rPr>
                <w:rFonts w:ascii="Arial" w:hAnsi="Arial"/>
              </w:rPr>
            </w:pPr>
            <w:r>
              <w:rPr>
                <w:rFonts w:ascii="Arial" w:hAnsi="Arial"/>
              </w:rPr>
              <w:t>1</w:t>
            </w: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795E6307" w14:textId="77777777" w:rsidR="00812A86" w:rsidRPr="0052323F" w:rsidRDefault="00F22732" w:rsidP="00F22732">
            <w:pPr>
              <w:pStyle w:val="ListParagraph"/>
              <w:numPr>
                <w:ilvl w:val="0"/>
                <w:numId w:val="2"/>
              </w:numPr>
              <w:rPr>
                <w:rFonts w:ascii="Arial" w:hAnsi="Arial"/>
                <w:color w:val="808080" w:themeColor="background1" w:themeShade="80"/>
                <w:sz w:val="20"/>
              </w:rPr>
            </w:pPr>
            <w:r w:rsidRPr="0052323F">
              <w:rPr>
                <w:rFonts w:ascii="Arial" w:hAnsi="Arial"/>
                <w:color w:val="808080" w:themeColor="background1" w:themeShade="80"/>
                <w:sz w:val="20"/>
              </w:rPr>
              <w:t>Students/Universities</w:t>
            </w:r>
          </w:p>
          <w:p w14:paraId="4708A404" w14:textId="688B8B2B" w:rsidR="00F22732" w:rsidRPr="00F22732" w:rsidRDefault="00F22732" w:rsidP="00F22732">
            <w:pPr>
              <w:pStyle w:val="ListParagraph"/>
              <w:numPr>
                <w:ilvl w:val="0"/>
                <w:numId w:val="2"/>
              </w:numPr>
              <w:rPr>
                <w:rFonts w:ascii="Arial" w:hAnsi="Arial"/>
              </w:rPr>
            </w:pPr>
            <w:r w:rsidRPr="0052323F">
              <w:rPr>
                <w:rFonts w:ascii="Arial" w:hAnsi="Arial"/>
                <w:color w:val="808080" w:themeColor="background1" w:themeShade="80"/>
                <w:sz w:val="20"/>
              </w:rPr>
              <w:t>Outsourcers (Inoxoft)</w:t>
            </w:r>
          </w:p>
        </w:tc>
        <w:tc>
          <w:tcPr>
            <w:tcW w:w="3118" w:type="dxa"/>
            <w:gridSpan w:val="2"/>
            <w:tcBorders>
              <w:top w:val="nil"/>
              <w:bottom w:val="single" w:sz="4" w:space="0" w:color="F2F2F2" w:themeColor="background1" w:themeShade="F2"/>
            </w:tcBorders>
            <w:shd w:val="clear" w:color="auto" w:fill="FFFFFF"/>
          </w:tcPr>
          <w:p w14:paraId="20E48659" w14:textId="77777777" w:rsidR="00812A86" w:rsidRDefault="00812A86" w:rsidP="00DE19A1">
            <w:pPr>
              <w:rPr>
                <w:rFonts w:ascii="Arial" w:hAnsi="Arial"/>
                <w:color w:val="808080" w:themeColor="background1" w:themeShade="80"/>
                <w:sz w:val="20"/>
              </w:rPr>
            </w:pPr>
          </w:p>
          <w:p w14:paraId="58C89A27" w14:textId="77777777" w:rsid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Train Students</w:t>
            </w:r>
          </w:p>
          <w:p w14:paraId="1FA7940F" w14:textId="77777777" w:rsid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Create AI/ML models</w:t>
            </w:r>
          </w:p>
          <w:p w14:paraId="1E6FF1F0" w14:textId="546E2FCF" w:rsidR="00F22732" w:rsidRP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Sell Software to businesses (both off the shelf AI, and custom outsourcing)</w:t>
            </w:r>
          </w:p>
        </w:tc>
        <w:tc>
          <w:tcPr>
            <w:tcW w:w="3096" w:type="dxa"/>
            <w:gridSpan w:val="4"/>
            <w:vMerge w:val="restart"/>
            <w:tcBorders>
              <w:top w:val="nil"/>
            </w:tcBorders>
            <w:shd w:val="clear" w:color="auto" w:fill="FFFFFF"/>
          </w:tcPr>
          <w:p w14:paraId="0A08F835" w14:textId="77777777" w:rsidR="00812A86" w:rsidRDefault="00812A86" w:rsidP="00DE19A1">
            <w:pPr>
              <w:rPr>
                <w:rFonts w:ascii="Arial" w:hAnsi="Arial"/>
                <w:color w:val="808080" w:themeColor="background1" w:themeShade="80"/>
                <w:sz w:val="20"/>
              </w:rPr>
            </w:pPr>
          </w:p>
          <w:p w14:paraId="3AB08E81" w14:textId="77777777" w:rsidR="0052323F" w:rsidRDefault="0052323F" w:rsidP="0052323F">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Convenient, Accessable and Cheap AI/ML</w:t>
            </w:r>
          </w:p>
          <w:p w14:paraId="74215074" w14:textId="77777777" w:rsidR="0052323F" w:rsidRDefault="0052323F" w:rsidP="0052323F">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Cost and Risk Reduction through outsourcing</w:t>
            </w:r>
          </w:p>
          <w:p w14:paraId="11676A0E" w14:textId="4E6F00D6" w:rsidR="0052323F" w:rsidRPr="0052323F" w:rsidRDefault="0052323F" w:rsidP="0052323F">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High Performance and Pay for Students</w:t>
            </w:r>
          </w:p>
        </w:tc>
        <w:tc>
          <w:tcPr>
            <w:tcW w:w="3103" w:type="dxa"/>
            <w:gridSpan w:val="2"/>
            <w:tcBorders>
              <w:top w:val="nil"/>
              <w:bottom w:val="single" w:sz="4" w:space="0" w:color="F2F2F2" w:themeColor="background1" w:themeShade="F2"/>
            </w:tcBorders>
            <w:shd w:val="clear" w:color="auto" w:fill="FFFFFF"/>
          </w:tcPr>
          <w:p w14:paraId="2D3AD25B" w14:textId="77777777" w:rsidR="00812A86" w:rsidRDefault="00812A86" w:rsidP="00DE19A1">
            <w:pPr>
              <w:ind w:right="-10"/>
              <w:rPr>
                <w:rFonts w:ascii="Arial" w:hAnsi="Arial"/>
                <w:color w:val="808080" w:themeColor="background1" w:themeShade="80"/>
                <w:sz w:val="20"/>
              </w:rPr>
            </w:pPr>
          </w:p>
          <w:p w14:paraId="0179332E" w14:textId="77777777" w:rsidR="0052323F"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Startups, easy breezy</w:t>
            </w:r>
          </w:p>
          <w:p w14:paraId="3CD2E071" w14:textId="77777777" w:rsidR="0052323F"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SMEs, harder, need work, expensive</w:t>
            </w:r>
          </w:p>
          <w:p w14:paraId="39926F41" w14:textId="46C1C824" w:rsidR="0052323F" w:rsidRPr="0052323F"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Students, need marketing but fairly straightforward</w:t>
            </w:r>
          </w:p>
        </w:tc>
        <w:tc>
          <w:tcPr>
            <w:tcW w:w="3110" w:type="dxa"/>
            <w:gridSpan w:val="3"/>
            <w:vMerge w:val="restart"/>
            <w:tcBorders>
              <w:top w:val="nil"/>
            </w:tcBorders>
            <w:shd w:val="clear" w:color="auto" w:fill="FFFFFF"/>
          </w:tcPr>
          <w:p w14:paraId="7A65B2F9" w14:textId="77777777" w:rsidR="00812A86" w:rsidRDefault="00812A86" w:rsidP="00DE19A1">
            <w:pPr>
              <w:ind w:right="-18"/>
              <w:rPr>
                <w:rFonts w:ascii="Arial" w:hAnsi="Arial"/>
              </w:rPr>
            </w:pPr>
          </w:p>
          <w:p w14:paraId="6C62B895" w14:textId="77777777" w:rsidR="0052323F" w:rsidRPr="0052323F" w:rsidRDefault="0052323F" w:rsidP="0052323F">
            <w:pPr>
              <w:pStyle w:val="ListParagraph"/>
              <w:numPr>
                <w:ilvl w:val="0"/>
                <w:numId w:val="2"/>
              </w:numPr>
              <w:rPr>
                <w:rFonts w:ascii="Arial" w:hAnsi="Arial"/>
                <w:color w:val="808080" w:themeColor="background1" w:themeShade="80"/>
                <w:sz w:val="20"/>
              </w:rPr>
            </w:pPr>
            <w:r w:rsidRPr="0052323F">
              <w:rPr>
                <w:rFonts w:ascii="Arial" w:hAnsi="Arial"/>
                <w:color w:val="808080" w:themeColor="background1" w:themeShade="80"/>
                <w:sz w:val="20"/>
              </w:rPr>
              <w:t>Students, great value for money, no upfront fees</w:t>
            </w:r>
          </w:p>
          <w:p w14:paraId="5DEB370C" w14:textId="77777777" w:rsidR="0052323F" w:rsidRPr="0052323F" w:rsidRDefault="0052323F" w:rsidP="0052323F">
            <w:pPr>
              <w:pStyle w:val="ListParagraph"/>
              <w:numPr>
                <w:ilvl w:val="0"/>
                <w:numId w:val="2"/>
              </w:numPr>
              <w:rPr>
                <w:rFonts w:ascii="Arial" w:hAnsi="Arial"/>
                <w:color w:val="808080" w:themeColor="background1" w:themeShade="80"/>
                <w:sz w:val="20"/>
              </w:rPr>
            </w:pPr>
            <w:r w:rsidRPr="0052323F">
              <w:rPr>
                <w:rFonts w:ascii="Arial" w:hAnsi="Arial"/>
                <w:color w:val="808080" w:themeColor="background1" w:themeShade="80"/>
                <w:sz w:val="20"/>
              </w:rPr>
              <w:t>SMEs, cheap AI/ML</w:t>
            </w:r>
          </w:p>
          <w:p w14:paraId="6DA09633" w14:textId="61E2536D" w:rsidR="0052323F" w:rsidRPr="0052323F" w:rsidRDefault="0052323F" w:rsidP="0052323F">
            <w:pPr>
              <w:pStyle w:val="ListParagraph"/>
              <w:numPr>
                <w:ilvl w:val="0"/>
                <w:numId w:val="2"/>
              </w:numPr>
              <w:rPr>
                <w:rFonts w:ascii="Arial" w:hAnsi="Arial"/>
              </w:rPr>
            </w:pPr>
            <w:r w:rsidRPr="0052323F">
              <w:rPr>
                <w:rFonts w:ascii="Arial" w:hAnsi="Arial"/>
                <w:color w:val="808080" w:themeColor="background1" w:themeShade="80"/>
                <w:sz w:val="20"/>
              </w:rPr>
              <w:t>Startups and SMEs, guidance through outsourcing process</w:t>
            </w: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32622EE4" w14:textId="77777777" w:rsidR="00812A86" w:rsidRDefault="00812A86" w:rsidP="00DE19A1">
            <w:pPr>
              <w:ind w:right="-944"/>
              <w:rPr>
                <w:rFonts w:ascii="Arial" w:hAnsi="Arial"/>
                <w:b/>
                <w:sz w:val="22"/>
              </w:rPr>
            </w:pPr>
            <w:r w:rsidRPr="00000413">
              <w:rPr>
                <w:rFonts w:ascii="Arial" w:hAnsi="Arial"/>
                <w:b/>
                <w:sz w:val="22"/>
              </w:rPr>
              <w:t>Key Resources</w:t>
            </w:r>
          </w:p>
          <w:p w14:paraId="116D9D0A" w14:textId="7BADAE3A" w:rsidR="00F22732" w:rsidRPr="00000413" w:rsidRDefault="00F22732" w:rsidP="00DE19A1">
            <w:pPr>
              <w:ind w:right="-944"/>
              <w:rPr>
                <w:rFonts w:ascii="Arial" w:hAnsi="Arial"/>
                <w:b/>
                <w:sz w:val="22"/>
              </w:rPr>
            </w:pP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038DCB9C" w14:textId="77777777" w:rsidR="00812A86"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NextFab</w:t>
            </w:r>
          </w:p>
          <w:p w14:paraId="66AF96C6" w14:textId="77777777" w:rsid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RCOP</w:t>
            </w:r>
          </w:p>
          <w:p w14:paraId="3B7616A4" w14:textId="77777777" w:rsid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Wharton/MIT</w:t>
            </w:r>
          </w:p>
          <w:p w14:paraId="38929A01" w14:textId="77777777" w:rsid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Philly Startup Leaders</w:t>
            </w:r>
          </w:p>
          <w:p w14:paraId="631A5A65" w14:textId="04817974" w:rsidR="00F22732" w:rsidRPr="00F22732" w:rsidRDefault="00F22732" w:rsidP="00F22732">
            <w:pPr>
              <w:pStyle w:val="ListParagraph"/>
              <w:numPr>
                <w:ilvl w:val="0"/>
                <w:numId w:val="2"/>
              </w:numPr>
              <w:rPr>
                <w:rFonts w:ascii="Arial" w:hAnsi="Arial"/>
                <w:color w:val="808080" w:themeColor="background1" w:themeShade="80"/>
                <w:sz w:val="20"/>
              </w:rPr>
            </w:pPr>
            <w:r>
              <w:rPr>
                <w:rFonts w:ascii="Arial" w:hAnsi="Arial"/>
                <w:color w:val="808080" w:themeColor="background1" w:themeShade="80"/>
                <w:sz w:val="20"/>
              </w:rPr>
              <w:t>Online AI Groups?</w:t>
            </w: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C8FF82E" w14:textId="77777777" w:rsidR="00812A86"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Online Student Direct (DuckDuckGo)</w:t>
            </w:r>
          </w:p>
          <w:p w14:paraId="262693C6" w14:textId="77777777" w:rsidR="0052323F"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 xml:space="preserve">LinkedIn to Startups </w:t>
            </w:r>
          </w:p>
          <w:p w14:paraId="34EA0F1C" w14:textId="33EA35B2" w:rsidR="0052323F" w:rsidRPr="0052323F" w:rsidRDefault="0052323F" w:rsidP="0052323F">
            <w:pPr>
              <w:pStyle w:val="ListParagraph"/>
              <w:numPr>
                <w:ilvl w:val="0"/>
                <w:numId w:val="2"/>
              </w:numPr>
              <w:ind w:right="-10"/>
              <w:rPr>
                <w:rFonts w:ascii="Arial" w:hAnsi="Arial"/>
                <w:color w:val="808080" w:themeColor="background1" w:themeShade="80"/>
                <w:sz w:val="20"/>
              </w:rPr>
            </w:pPr>
            <w:r>
              <w:rPr>
                <w:rFonts w:ascii="Arial" w:hAnsi="Arial"/>
                <w:color w:val="808080" w:themeColor="background1" w:themeShade="80"/>
                <w:sz w:val="20"/>
              </w:rPr>
              <w:t>JumpCrew for SMEs</w:t>
            </w: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54DC4DAC" w14:textId="77777777" w:rsidR="00812A86" w:rsidRDefault="00812A86" w:rsidP="00DE19A1">
            <w:pPr>
              <w:ind w:right="-32"/>
              <w:rPr>
                <w:rFonts w:ascii="Arial" w:hAnsi="Arial"/>
                <w:color w:val="808080" w:themeColor="background1" w:themeShade="80"/>
                <w:sz w:val="20"/>
              </w:rPr>
            </w:pPr>
          </w:p>
          <w:p w14:paraId="5FEC24EC" w14:textId="77777777" w:rsidR="00F22732" w:rsidRDefault="00F22732" w:rsidP="00F22732">
            <w:pPr>
              <w:pStyle w:val="ListParagraph"/>
              <w:numPr>
                <w:ilvl w:val="0"/>
                <w:numId w:val="2"/>
              </w:numPr>
              <w:ind w:right="-32"/>
              <w:rPr>
                <w:rFonts w:ascii="Arial" w:hAnsi="Arial"/>
                <w:color w:val="808080" w:themeColor="background1" w:themeShade="80"/>
                <w:sz w:val="20"/>
              </w:rPr>
            </w:pPr>
            <w:r>
              <w:rPr>
                <w:rFonts w:ascii="Arial" w:hAnsi="Arial"/>
                <w:color w:val="808080" w:themeColor="background1" w:themeShade="80"/>
                <w:sz w:val="20"/>
              </w:rPr>
              <w:t>Fixed Costs: Lawyers, Website, Servers</w:t>
            </w:r>
          </w:p>
          <w:p w14:paraId="0ABDEEDC" w14:textId="77777777" w:rsidR="00F22732" w:rsidRDefault="00F22732" w:rsidP="00F22732">
            <w:pPr>
              <w:pStyle w:val="ListParagraph"/>
              <w:numPr>
                <w:ilvl w:val="0"/>
                <w:numId w:val="2"/>
              </w:numPr>
              <w:ind w:right="-32"/>
              <w:rPr>
                <w:rFonts w:ascii="Arial" w:hAnsi="Arial"/>
                <w:color w:val="808080" w:themeColor="background1" w:themeShade="80"/>
                <w:sz w:val="20"/>
              </w:rPr>
            </w:pPr>
            <w:r>
              <w:rPr>
                <w:rFonts w:ascii="Arial" w:hAnsi="Arial"/>
                <w:color w:val="808080" w:themeColor="background1" w:themeShade="80"/>
                <w:sz w:val="20"/>
              </w:rPr>
              <w:t>Variable Costs: Marketing</w:t>
            </w:r>
          </w:p>
          <w:p w14:paraId="3E45AC1D" w14:textId="2FDCA142" w:rsidR="00F22732" w:rsidRPr="00F22732" w:rsidRDefault="00F22732" w:rsidP="00F22732">
            <w:pPr>
              <w:pStyle w:val="ListParagraph"/>
              <w:numPr>
                <w:ilvl w:val="0"/>
                <w:numId w:val="2"/>
              </w:numPr>
              <w:ind w:right="-32"/>
              <w:rPr>
                <w:rFonts w:ascii="Arial" w:hAnsi="Arial"/>
                <w:color w:val="808080" w:themeColor="background1" w:themeShade="80"/>
                <w:sz w:val="20"/>
              </w:rPr>
            </w:pPr>
            <w:r>
              <w:rPr>
                <w:rFonts w:ascii="Arial" w:hAnsi="Arial"/>
                <w:color w:val="808080" w:themeColor="background1" w:themeShade="80"/>
                <w:sz w:val="20"/>
              </w:rPr>
              <w:t>Outsourced Costs: Software Development, Marketing?</w:t>
            </w:r>
          </w:p>
        </w:tc>
        <w:tc>
          <w:tcPr>
            <w:tcW w:w="7810" w:type="dxa"/>
            <w:gridSpan w:val="8"/>
            <w:tcBorders>
              <w:top w:val="nil"/>
            </w:tcBorders>
            <w:shd w:val="clear" w:color="auto" w:fill="FFFFFF"/>
          </w:tcPr>
          <w:p w14:paraId="655E1A95" w14:textId="77777777" w:rsidR="00812A86" w:rsidRDefault="00812A86" w:rsidP="00DE19A1">
            <w:pPr>
              <w:ind w:right="-18"/>
              <w:rPr>
                <w:rFonts w:ascii="Arial" w:hAnsi="Arial"/>
                <w:color w:val="808080" w:themeColor="background1" w:themeShade="80"/>
                <w:sz w:val="20"/>
              </w:rPr>
            </w:pPr>
          </w:p>
          <w:p w14:paraId="48492984" w14:textId="47DC2E99" w:rsidR="00F22732" w:rsidRDefault="00F22732" w:rsidP="00F22732">
            <w:pPr>
              <w:pStyle w:val="ListParagraph"/>
              <w:numPr>
                <w:ilvl w:val="0"/>
                <w:numId w:val="2"/>
              </w:numPr>
              <w:ind w:right="-18"/>
              <w:rPr>
                <w:rFonts w:ascii="Arial" w:hAnsi="Arial"/>
                <w:color w:val="808080" w:themeColor="background1" w:themeShade="80"/>
                <w:sz w:val="20"/>
              </w:rPr>
            </w:pPr>
            <w:r>
              <w:rPr>
                <w:rFonts w:ascii="Arial" w:hAnsi="Arial"/>
                <w:color w:val="808080" w:themeColor="background1" w:themeShade="80"/>
                <w:sz w:val="20"/>
              </w:rPr>
              <w:t>Recruiting/Tuition Fees for Students ~$10k per head</w:t>
            </w:r>
          </w:p>
          <w:p w14:paraId="351E86CB" w14:textId="77777777" w:rsidR="00F22732" w:rsidRDefault="00F22732" w:rsidP="00F22732">
            <w:pPr>
              <w:pStyle w:val="ListParagraph"/>
              <w:numPr>
                <w:ilvl w:val="0"/>
                <w:numId w:val="2"/>
              </w:numPr>
              <w:ind w:right="-18"/>
              <w:rPr>
                <w:rFonts w:ascii="Arial" w:hAnsi="Arial"/>
                <w:color w:val="808080" w:themeColor="background1" w:themeShade="80"/>
                <w:sz w:val="20"/>
              </w:rPr>
            </w:pPr>
            <w:r>
              <w:rPr>
                <w:rFonts w:ascii="Arial" w:hAnsi="Arial"/>
                <w:color w:val="808080" w:themeColor="background1" w:themeShade="80"/>
                <w:sz w:val="20"/>
              </w:rPr>
              <w:t>One-Off Medusa Model selling ~$50k per sale</w:t>
            </w:r>
          </w:p>
          <w:p w14:paraId="11E8B678" w14:textId="3D2933D8" w:rsidR="00F22732" w:rsidRPr="00F22732" w:rsidRDefault="00F22732" w:rsidP="00F22732">
            <w:pPr>
              <w:pStyle w:val="ListParagraph"/>
              <w:numPr>
                <w:ilvl w:val="0"/>
                <w:numId w:val="2"/>
              </w:numPr>
              <w:ind w:right="-18"/>
              <w:rPr>
                <w:rFonts w:ascii="Arial" w:hAnsi="Arial"/>
                <w:color w:val="808080" w:themeColor="background1" w:themeShade="80"/>
                <w:sz w:val="20"/>
              </w:rPr>
            </w:pPr>
            <w:r>
              <w:rPr>
                <w:rFonts w:ascii="Arial" w:hAnsi="Arial"/>
                <w:color w:val="808080" w:themeColor="background1" w:themeShade="80"/>
                <w:sz w:val="20"/>
              </w:rPr>
              <w:t>Outsourcing sales ~$</w:t>
            </w:r>
            <w:r w:rsidR="0052323F">
              <w:rPr>
                <w:rFonts w:ascii="Arial" w:hAnsi="Arial"/>
                <w:color w:val="808080" w:themeColor="background1" w:themeShade="80"/>
                <w:sz w:val="20"/>
              </w:rPr>
              <w:t>30k per project</w:t>
            </w:r>
          </w:p>
        </w:tc>
      </w:tr>
    </w:tbl>
    <w:p w14:paraId="49042E5A" w14:textId="77777777" w:rsidR="00812A86" w:rsidRDefault="00812A86" w:rsidP="00B312C7">
      <w:pPr>
        <w:ind w:right="-944"/>
      </w:pPr>
    </w:p>
    <w:sectPr w:rsidR="00812A86"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88091" w14:textId="77777777" w:rsidR="00B93D9E" w:rsidRDefault="00B93D9E" w:rsidP="00000413">
      <w:r>
        <w:separator/>
      </w:r>
    </w:p>
  </w:endnote>
  <w:endnote w:type="continuationSeparator" w:id="0">
    <w:p w14:paraId="2700FFFC" w14:textId="77777777" w:rsidR="00B93D9E" w:rsidRDefault="00B93D9E"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07217" w14:textId="77777777" w:rsidR="00B93D9E" w:rsidRDefault="00B93D9E" w:rsidP="00000413">
      <w:r>
        <w:separator/>
      </w:r>
    </w:p>
  </w:footnote>
  <w:footnote w:type="continuationSeparator" w:id="0">
    <w:p w14:paraId="68723D0A" w14:textId="77777777" w:rsidR="00B93D9E" w:rsidRDefault="00B93D9E"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B93D9E">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B93D9E">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B93D9E">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5263AC"/>
    <w:multiLevelType w:val="hybridMultilevel"/>
    <w:tmpl w:val="5F42EB88"/>
    <w:lvl w:ilvl="0" w:tplc="2C204C80">
      <w:numFmt w:val="bullet"/>
      <w:lvlText w:val=""/>
      <w:lvlJc w:val="left"/>
      <w:pPr>
        <w:ind w:left="428" w:hanging="360"/>
      </w:pPr>
      <w:rPr>
        <w:rFonts w:ascii="Symbol" w:eastAsiaTheme="minorEastAsia" w:hAnsi="Symbol" w:cstheme="minorBidi"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31262"/>
    <w:rsid w:val="00277AE1"/>
    <w:rsid w:val="00312950"/>
    <w:rsid w:val="003B2072"/>
    <w:rsid w:val="00480E3D"/>
    <w:rsid w:val="00494DA4"/>
    <w:rsid w:val="004B5316"/>
    <w:rsid w:val="004C52B9"/>
    <w:rsid w:val="004F4172"/>
    <w:rsid w:val="0052323F"/>
    <w:rsid w:val="006760EB"/>
    <w:rsid w:val="007C13A7"/>
    <w:rsid w:val="00812A86"/>
    <w:rsid w:val="009505CB"/>
    <w:rsid w:val="009A02B2"/>
    <w:rsid w:val="00A35899"/>
    <w:rsid w:val="00A86846"/>
    <w:rsid w:val="00AB7D2A"/>
    <w:rsid w:val="00B01DDB"/>
    <w:rsid w:val="00B312C7"/>
    <w:rsid w:val="00B566F7"/>
    <w:rsid w:val="00B93D9E"/>
    <w:rsid w:val="00BA4A1A"/>
    <w:rsid w:val="00C054AF"/>
    <w:rsid w:val="00C9225D"/>
    <w:rsid w:val="00CA30DE"/>
    <w:rsid w:val="00CC7672"/>
    <w:rsid w:val="00CE5510"/>
    <w:rsid w:val="00F076D7"/>
    <w:rsid w:val="00F22732"/>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85D970EE-D1FC-4921-A906-227905CE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F2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4501</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Brad Flaugher</cp:lastModifiedBy>
  <cp:revision>25</cp:revision>
  <cp:lastPrinted>2019-05-23T09:25:00Z</cp:lastPrinted>
  <dcterms:created xsi:type="dcterms:W3CDTF">2019-05-23T08:39:00Z</dcterms:created>
  <dcterms:modified xsi:type="dcterms:W3CDTF">2022-03-29T14:11:00Z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