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567"/>
        <w:jc w:val="right"/>
        <w:rPr>
          <w:sz w:val="25"/>
          <w:szCs w:val="25"/>
        </w:rPr>
      </w:pPr>
      <w:r>
        <w:rPr>
          <w:rFonts w:ascii="Times New Roman" w:eastAsia="Times New Roman" w:hAnsi="Times New Roman" w:cs="Times New Roman"/>
          <w:b/>
          <w:bCs/>
          <w:sz w:val="25"/>
          <w:szCs w:val="25"/>
          <w:highlight w:val="none"/>
        </w:rPr>
        <w:t>УИД</w:t>
      </w:r>
      <w:r>
        <w:rPr>
          <w:rFonts w:ascii="Times New Roman" w:eastAsia="Times New Roman" w:hAnsi="Times New Roman" w:cs="Times New Roman"/>
          <w:highlight w:val="none"/>
        </w:rPr>
        <w:t xml:space="preserve"> </w:t>
      </w:r>
      <w:r>
        <w:rPr>
          <w:rFonts w:ascii="Times New Roman" w:eastAsia="Times New Roman" w:hAnsi="Times New Roman" w:cs="Times New Roman"/>
          <w:b/>
          <w:bCs/>
          <w:sz w:val="25"/>
          <w:szCs w:val="25"/>
          <w:highlight w:val="none"/>
        </w:rPr>
        <w:t>77RS0003-02-2021-015133-79</w:t>
      </w:r>
    </w:p>
    <w:p>
      <w:pPr>
        <w:spacing w:before="0" w:after="0"/>
        <w:ind w:firstLine="567"/>
        <w:jc w:val="right"/>
        <w:rPr>
          <w:sz w:val="25"/>
          <w:szCs w:val="25"/>
        </w:rPr>
      </w:pPr>
      <w:r>
        <w:rPr>
          <w:rFonts w:ascii="Times New Roman" w:eastAsia="Times New Roman" w:hAnsi="Times New Roman" w:cs="Times New Roman"/>
          <w:b/>
          <w:bCs/>
          <w:sz w:val="25"/>
          <w:szCs w:val="25"/>
          <w:highlight w:val="none"/>
        </w:rPr>
        <w:t>Дело №2-2409/22</w:t>
      </w:r>
    </w:p>
    <w:p>
      <w:pPr>
        <w:spacing w:before="0" w:after="0"/>
        <w:ind w:firstLine="567"/>
        <w:jc w:val="center"/>
        <w:rPr>
          <w:sz w:val="25"/>
          <w:szCs w:val="25"/>
        </w:rPr>
      </w:pPr>
      <w:r>
        <w:rPr>
          <w:rFonts w:ascii="Times New Roman" w:eastAsia="Times New Roman" w:hAnsi="Times New Roman" w:cs="Times New Roman"/>
          <w:b/>
          <w:bCs/>
          <w:sz w:val="25"/>
          <w:szCs w:val="25"/>
          <w:highlight w:val="none"/>
        </w:rPr>
        <w:t>РЕШЕНИЕ</w:t>
      </w:r>
    </w:p>
    <w:p>
      <w:pPr>
        <w:spacing w:before="0" w:after="0"/>
        <w:ind w:firstLine="567"/>
        <w:jc w:val="center"/>
        <w:rPr>
          <w:sz w:val="25"/>
          <w:szCs w:val="25"/>
        </w:rPr>
      </w:pPr>
      <w:r>
        <w:rPr>
          <w:rFonts w:ascii="Times New Roman" w:eastAsia="Times New Roman" w:hAnsi="Times New Roman" w:cs="Times New Roman"/>
          <w:b/>
          <w:bCs/>
          <w:sz w:val="25"/>
          <w:szCs w:val="25"/>
          <w:highlight w:val="none"/>
        </w:rPr>
        <w:t>ИМЕНЕМ РОССИЙСКОЙ ФЕДЕРАЦИИ</w:t>
      </w:r>
    </w:p>
    <w:p>
      <w:pPr>
        <w:spacing w:before="0" w:after="0"/>
        <w:ind w:firstLine="567"/>
        <w:jc w:val="center"/>
        <w:rPr>
          <w:sz w:val="25"/>
          <w:szCs w:val="25"/>
        </w:rPr>
      </w:pPr>
    </w:p>
    <w:p>
      <w:pPr>
        <w:spacing w:before="0" w:after="0"/>
        <w:ind w:firstLine="567"/>
        <w:jc w:val="both"/>
        <w:rPr>
          <w:sz w:val="25"/>
          <w:szCs w:val="25"/>
        </w:rPr>
      </w:pPr>
      <w:r>
        <w:rPr>
          <w:rStyle w:val="cat-Addressgrp-0rplc-0"/>
          <w:rFonts w:ascii="Times New Roman" w:eastAsia="Times New Roman" w:hAnsi="Times New Roman" w:cs="Times New Roman"/>
          <w:sz w:val="25"/>
          <w:szCs w:val="25"/>
          <w:highlight w:val="none"/>
        </w:rPr>
        <w:t>адрес</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Style w:val="cat-Dategrp-6rplc-1"/>
          <w:rFonts w:ascii="Times New Roman" w:eastAsia="Times New Roman" w:hAnsi="Times New Roman" w:cs="Times New Roman"/>
          <w:sz w:val="25"/>
          <w:szCs w:val="25"/>
          <w:highlight w:val="none"/>
        </w:rPr>
        <w:t>дата</w:t>
      </w:r>
      <w:r>
        <w:rPr>
          <w:rFonts w:ascii="Times New Roman" w:eastAsia="Times New Roman" w:hAnsi="Times New Roman" w:cs="Times New Roman"/>
          <w:sz w:val="25"/>
          <w:szCs w:val="25"/>
          <w:highlight w:val="none"/>
        </w:rPr>
        <w:t xml:space="preserve">  </w:t>
      </w:r>
    </w:p>
    <w:p>
      <w:pPr>
        <w:spacing w:before="0" w:after="0"/>
        <w:ind w:firstLine="567"/>
        <w:jc w:val="both"/>
        <w:rPr>
          <w:sz w:val="25"/>
          <w:szCs w:val="25"/>
        </w:rPr>
      </w:pPr>
      <w:r>
        <w:rPr>
          <w:rFonts w:ascii="Times New Roman" w:eastAsia="Times New Roman" w:hAnsi="Times New Roman" w:cs="Times New Roman"/>
          <w:sz w:val="25"/>
          <w:szCs w:val="25"/>
          <w:highlight w:val="none"/>
        </w:rPr>
        <w:t> </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Бутырский районный суд </w:t>
      </w:r>
      <w:r>
        <w:rPr>
          <w:rStyle w:val="cat-Addressgrp-0rplc-2"/>
          <w:rFonts w:ascii="Times New Roman" w:eastAsia="Times New Roman" w:hAnsi="Times New Roman" w:cs="Times New Roman"/>
          <w:sz w:val="25"/>
          <w:szCs w:val="25"/>
          <w:highlight w:val="none"/>
        </w:rPr>
        <w:t>адрес</w:t>
      </w:r>
      <w:r>
        <w:rPr>
          <w:rFonts w:ascii="Times New Roman" w:eastAsia="Times New Roman" w:hAnsi="Times New Roman" w:cs="Times New Roman"/>
          <w:sz w:val="25"/>
          <w:szCs w:val="25"/>
          <w:highlight w:val="none"/>
        </w:rPr>
        <w:t xml:space="preserve"> в составе председательствующего судьи </w:t>
      </w:r>
      <w:r>
        <w:rPr>
          <w:rStyle w:val="cat-UserDefinedgrp-39rplc-3"/>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й</w:t>
      </w:r>
      <w:r>
        <w:rPr>
          <w:rFonts w:ascii="Times New Roman" w:eastAsia="Times New Roman" w:hAnsi="Times New Roman" w:cs="Times New Roman"/>
          <w:sz w:val="25"/>
          <w:szCs w:val="25"/>
          <w:highlight w:val="none"/>
        </w:rPr>
        <w:t xml:space="preserve"> О.Ю.</w:t>
      </w:r>
      <w:r>
        <w:rPr>
          <w:rFonts w:ascii="Times New Roman" w:eastAsia="Times New Roman" w:hAnsi="Times New Roman" w:cs="Times New Roman"/>
          <w:sz w:val="25"/>
          <w:szCs w:val="25"/>
          <w:highlight w:val="none"/>
        </w:rPr>
        <w:t xml:space="preserve">, с участием прокурора </w:t>
      </w:r>
      <w:r>
        <w:rPr>
          <w:rStyle w:val="cat-FIOgrp-25rplc-5"/>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при секретаре </w:t>
      </w:r>
      <w:r>
        <w:rPr>
          <w:rStyle w:val="cat-UserDefinedgrp-38rplc-6"/>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е</w:t>
      </w:r>
      <w:r>
        <w:rPr>
          <w:rFonts w:ascii="Times New Roman" w:eastAsia="Times New Roman" w:hAnsi="Times New Roman" w:cs="Times New Roman"/>
          <w:sz w:val="25"/>
          <w:szCs w:val="25"/>
          <w:highlight w:val="none"/>
        </w:rPr>
        <w:t xml:space="preserve"> М.М.</w:t>
      </w:r>
      <w:r>
        <w:rPr>
          <w:rFonts w:ascii="Times New Roman" w:eastAsia="Times New Roman" w:hAnsi="Times New Roman" w:cs="Times New Roman"/>
          <w:sz w:val="25"/>
          <w:szCs w:val="25"/>
          <w:highlight w:val="none"/>
        </w:rPr>
        <w:t>, рассмотрев в открытом судебном заседании гражданское дело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2-</w:t>
      </w:r>
      <w:r>
        <w:rPr>
          <w:rFonts w:ascii="Times New Roman" w:eastAsia="Times New Roman" w:hAnsi="Times New Roman" w:cs="Times New Roman"/>
          <w:sz w:val="25"/>
          <w:szCs w:val="25"/>
          <w:highlight w:val="none"/>
        </w:rPr>
        <w:t>2409</w:t>
      </w:r>
      <w:r>
        <w:rPr>
          <w:rFonts w:ascii="Times New Roman" w:eastAsia="Times New Roman" w:hAnsi="Times New Roman" w:cs="Times New Roman"/>
          <w:sz w:val="25"/>
          <w:szCs w:val="25"/>
          <w:highlight w:val="none"/>
        </w:rPr>
        <w:t>/</w:t>
      </w:r>
      <w:r>
        <w:rPr>
          <w:rStyle w:val="cat-Dategrp-7rplc-8"/>
          <w:rFonts w:ascii="Times New Roman" w:eastAsia="Times New Roman" w:hAnsi="Times New Roman" w:cs="Times New Roman"/>
          <w:sz w:val="25"/>
          <w:szCs w:val="25"/>
          <w:highlight w:val="none"/>
        </w:rPr>
        <w:t>дата</w:t>
      </w:r>
      <w:r>
        <w:rPr>
          <w:rFonts w:ascii="Times New Roman" w:eastAsia="Times New Roman" w:hAnsi="Times New Roman" w:cs="Times New Roman"/>
          <w:sz w:val="25"/>
          <w:szCs w:val="25"/>
          <w:highlight w:val="none"/>
        </w:rPr>
        <w:t xml:space="preserve"> по иску </w:t>
      </w:r>
      <w:r>
        <w:rPr>
          <w:rStyle w:val="cat-OrganizationNamegrp-36rplc-9"/>
          <w:rFonts w:ascii="Times New Roman" w:eastAsia="Times New Roman" w:hAnsi="Times New Roman" w:cs="Times New Roman"/>
          <w:sz w:val="25"/>
          <w:szCs w:val="25"/>
          <w:highlight w:val="none"/>
        </w:rPr>
        <w:t>наименование организации</w:t>
      </w:r>
      <w:r>
        <w:rPr>
          <w:rFonts w:ascii="Times New Roman" w:eastAsia="Times New Roman" w:hAnsi="Times New Roman" w:cs="Times New Roman"/>
          <w:sz w:val="25"/>
          <w:szCs w:val="25"/>
          <w:highlight w:val="none"/>
        </w:rPr>
        <w:t xml:space="preserve"> к </w:t>
      </w:r>
      <w:r>
        <w:rPr>
          <w:rStyle w:val="cat-UserDefinedgrp-37rplc-10"/>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у Михаилу Юрьевичу, </w:t>
      </w:r>
      <w:r>
        <w:rPr>
          <w:rStyle w:val="cat-UserDefinedgrp-37rplc-12"/>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у Юрию Николаевичу, </w:t>
      </w:r>
      <w:r>
        <w:rPr>
          <w:rStyle w:val="cat-UserDefinedgrp-37rplc-14"/>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ой Татьяне Ильиничне </w:t>
      </w:r>
      <w:r>
        <w:rPr>
          <w:rFonts w:ascii="Times New Roman" w:eastAsia="Times New Roman" w:hAnsi="Times New Roman" w:cs="Times New Roman"/>
          <w:sz w:val="25"/>
          <w:szCs w:val="25"/>
          <w:highlight w:val="none"/>
        </w:rPr>
        <w:t>о признании утративш</w:t>
      </w:r>
      <w:r>
        <w:rPr>
          <w:rFonts w:ascii="Times New Roman" w:eastAsia="Times New Roman" w:hAnsi="Times New Roman" w:cs="Times New Roman"/>
          <w:sz w:val="25"/>
          <w:szCs w:val="25"/>
          <w:highlight w:val="none"/>
        </w:rPr>
        <w:t>им</w:t>
      </w:r>
      <w:r>
        <w:rPr>
          <w:rFonts w:ascii="Times New Roman" w:eastAsia="Times New Roman" w:hAnsi="Times New Roman" w:cs="Times New Roman"/>
          <w:sz w:val="25"/>
          <w:szCs w:val="25"/>
          <w:highlight w:val="none"/>
        </w:rPr>
        <w:t>и</w:t>
      </w:r>
      <w:r>
        <w:rPr>
          <w:rFonts w:ascii="Times New Roman" w:eastAsia="Times New Roman" w:hAnsi="Times New Roman" w:cs="Times New Roman"/>
          <w:sz w:val="25"/>
          <w:szCs w:val="25"/>
          <w:highlight w:val="none"/>
        </w:rPr>
        <w:t xml:space="preserve"> право пользования жилым помещением, выселении,</w:t>
      </w:r>
      <w:r>
        <w:rPr>
          <w:rFonts w:ascii="Times New Roman" w:eastAsia="Times New Roman" w:hAnsi="Times New Roman" w:cs="Times New Roman"/>
          <w:sz w:val="25"/>
          <w:szCs w:val="25"/>
          <w:highlight w:val="none"/>
        </w:rPr>
        <w:t xml:space="preserve">  </w:t>
      </w:r>
    </w:p>
    <w:p>
      <w:pPr>
        <w:spacing w:before="0" w:after="0"/>
        <w:ind w:firstLine="567"/>
        <w:jc w:val="both"/>
        <w:rPr>
          <w:sz w:val="25"/>
          <w:szCs w:val="25"/>
        </w:rPr>
      </w:pPr>
    </w:p>
    <w:p>
      <w:pPr>
        <w:spacing w:before="0" w:after="120"/>
        <w:ind w:firstLine="567"/>
        <w:jc w:val="center"/>
        <w:rPr>
          <w:sz w:val="25"/>
          <w:szCs w:val="25"/>
        </w:rPr>
      </w:pPr>
      <w:r>
        <w:rPr>
          <w:rFonts w:ascii="Times New Roman" w:eastAsia="Times New Roman" w:hAnsi="Times New Roman" w:cs="Times New Roman"/>
          <w:b/>
          <w:bCs/>
          <w:sz w:val="25"/>
          <w:szCs w:val="25"/>
          <w:highlight w:val="none"/>
        </w:rPr>
        <w:t>УСТАНОВИЛ:</w:t>
      </w:r>
    </w:p>
    <w:p>
      <w:pPr>
        <w:spacing w:before="0" w:after="0"/>
        <w:ind w:firstLine="708"/>
        <w:jc w:val="both"/>
        <w:rPr>
          <w:sz w:val="25"/>
          <w:szCs w:val="25"/>
        </w:rPr>
      </w:pPr>
      <w:r>
        <w:rPr>
          <w:rFonts w:ascii="Times New Roman" w:eastAsia="Times New Roman" w:hAnsi="Times New Roman" w:cs="Times New Roman"/>
          <w:sz w:val="25"/>
          <w:szCs w:val="25"/>
          <w:highlight w:val="none"/>
        </w:rPr>
        <w:t xml:space="preserve">Истец </w:t>
      </w:r>
      <w:r>
        <w:rPr>
          <w:rStyle w:val="cat-OrganizationNamegrp-36rplc-16"/>
          <w:rFonts w:ascii="Times New Roman" w:eastAsia="Times New Roman" w:hAnsi="Times New Roman" w:cs="Times New Roman"/>
          <w:sz w:val="25"/>
          <w:szCs w:val="25"/>
          <w:highlight w:val="none"/>
        </w:rPr>
        <w:t>наименование организации</w:t>
      </w:r>
      <w:r>
        <w:rPr>
          <w:rFonts w:ascii="Times New Roman" w:eastAsia="Times New Roman" w:hAnsi="Times New Roman" w:cs="Times New Roman"/>
          <w:sz w:val="25"/>
          <w:szCs w:val="25"/>
          <w:highlight w:val="none"/>
        </w:rPr>
        <w:t xml:space="preserve"> обратил</w:t>
      </w:r>
      <w:r>
        <w:rPr>
          <w:rFonts w:ascii="Times New Roman" w:eastAsia="Times New Roman" w:hAnsi="Times New Roman" w:cs="Times New Roman"/>
          <w:sz w:val="25"/>
          <w:szCs w:val="25"/>
          <w:highlight w:val="none"/>
        </w:rPr>
        <w:t>ся</w:t>
      </w:r>
      <w:r>
        <w:rPr>
          <w:rFonts w:ascii="Times New Roman" w:eastAsia="Times New Roman" w:hAnsi="Times New Roman" w:cs="Times New Roman"/>
          <w:sz w:val="25"/>
          <w:szCs w:val="25"/>
          <w:highlight w:val="none"/>
        </w:rPr>
        <w:t xml:space="preserve"> в суд с исковым заявлением к </w:t>
      </w:r>
      <w:r>
        <w:rPr>
          <w:rStyle w:val="cat-UserDefinedgrp-37rplc-17"/>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у М.Ю., </w:t>
      </w:r>
      <w:r>
        <w:rPr>
          <w:rStyle w:val="cat-UserDefinedgrp-37rplc-19"/>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у Ю.Н., </w:t>
      </w:r>
      <w:r>
        <w:rPr>
          <w:rStyle w:val="cat-UserDefinedgrp-37rplc-21"/>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ой Т.И. </w:t>
      </w:r>
      <w:r>
        <w:rPr>
          <w:rFonts w:ascii="Times New Roman" w:eastAsia="Times New Roman" w:hAnsi="Times New Roman" w:cs="Times New Roman"/>
          <w:sz w:val="25"/>
          <w:szCs w:val="25"/>
          <w:highlight w:val="none"/>
        </w:rPr>
        <w:t>о признании утратившим</w:t>
      </w:r>
      <w:r>
        <w:rPr>
          <w:rFonts w:ascii="Times New Roman" w:eastAsia="Times New Roman" w:hAnsi="Times New Roman" w:cs="Times New Roman"/>
          <w:sz w:val="25"/>
          <w:szCs w:val="25"/>
          <w:highlight w:val="none"/>
        </w:rPr>
        <w:t>и</w:t>
      </w:r>
      <w:r>
        <w:rPr>
          <w:rFonts w:ascii="Times New Roman" w:eastAsia="Times New Roman" w:hAnsi="Times New Roman" w:cs="Times New Roman"/>
          <w:sz w:val="25"/>
          <w:szCs w:val="25"/>
          <w:highlight w:val="none"/>
        </w:rPr>
        <w:t xml:space="preserve"> право пользования жилым помещением, выселении</w:t>
      </w:r>
      <w:r>
        <w:rPr>
          <w:rFonts w:ascii="Times New Roman" w:eastAsia="Times New Roman" w:hAnsi="Times New Roman" w:cs="Times New Roman"/>
          <w:sz w:val="25"/>
          <w:szCs w:val="25"/>
          <w:highlight w:val="none"/>
        </w:rPr>
        <w:t>, указав в обоснование заявленных требований, что</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жилое помещение, расположенное по адресу: </w:t>
      </w:r>
      <w:r>
        <w:rPr>
          <w:rStyle w:val="cat-Addressgrp-2rplc-23"/>
          <w:rFonts w:ascii="Times New Roman" w:eastAsia="Times New Roman" w:hAnsi="Times New Roman" w:cs="Times New Roman"/>
          <w:sz w:val="25"/>
          <w:szCs w:val="25"/>
          <w:highlight w:val="none"/>
        </w:rPr>
        <w:t>адрес</w:t>
      </w:r>
      <w:r>
        <w:rPr>
          <w:rFonts w:ascii="Times New Roman" w:eastAsia="Times New Roman" w:hAnsi="Times New Roman" w:cs="Times New Roman"/>
          <w:sz w:val="25"/>
          <w:szCs w:val="25"/>
          <w:highlight w:val="none"/>
        </w:rPr>
        <w:t xml:space="preserve"> на основании решения Исполнительного комитета Совета народных депутатов </w:t>
      </w:r>
      <w:r>
        <w:rPr>
          <w:rStyle w:val="cat-Addressgrp-1rplc-24"/>
          <w:rFonts w:ascii="Times New Roman" w:eastAsia="Times New Roman" w:hAnsi="Times New Roman" w:cs="Times New Roman"/>
          <w:sz w:val="25"/>
          <w:szCs w:val="25"/>
          <w:highlight w:val="none"/>
        </w:rPr>
        <w:t>адрес</w:t>
      </w:r>
      <w:r>
        <w:rPr>
          <w:rFonts w:ascii="Times New Roman" w:eastAsia="Times New Roman" w:hAnsi="Times New Roman" w:cs="Times New Roman"/>
          <w:sz w:val="25"/>
          <w:szCs w:val="25"/>
          <w:highlight w:val="none"/>
        </w:rPr>
        <w:t xml:space="preserve"> от </w:t>
      </w:r>
      <w:r>
        <w:rPr>
          <w:rStyle w:val="cat-Dategrp-8rplc-25"/>
          <w:rFonts w:ascii="Times New Roman" w:eastAsia="Times New Roman" w:hAnsi="Times New Roman" w:cs="Times New Roman"/>
          <w:sz w:val="25"/>
          <w:szCs w:val="25"/>
          <w:highlight w:val="none"/>
        </w:rPr>
        <w:t>дата</w:t>
      </w:r>
      <w:r>
        <w:rPr>
          <w:rFonts w:ascii="Times New Roman" w:eastAsia="Times New Roman" w:hAnsi="Times New Roman" w:cs="Times New Roman"/>
          <w:sz w:val="25"/>
          <w:szCs w:val="25"/>
          <w:highlight w:val="none"/>
        </w:rPr>
        <w:t xml:space="preserve"> № </w:t>
      </w:r>
      <w:r>
        <w:rPr>
          <w:rFonts w:ascii="Times New Roman" w:eastAsia="Times New Roman" w:hAnsi="Times New Roman" w:cs="Times New Roman"/>
          <w:sz w:val="25"/>
          <w:szCs w:val="25"/>
          <w:highlight w:val="none"/>
        </w:rPr>
        <w:t>2/1</w:t>
      </w:r>
      <w:r>
        <w:rPr>
          <w:rFonts w:ascii="Times New Roman" w:eastAsia="Times New Roman" w:hAnsi="Times New Roman" w:cs="Times New Roman"/>
          <w:sz w:val="25"/>
          <w:szCs w:val="25"/>
          <w:highlight w:val="none"/>
        </w:rPr>
        <w:t>, отнесено к служебному жилому фонду.</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Приказом </w:t>
      </w:r>
      <w:r>
        <w:rPr>
          <w:rFonts w:ascii="Times New Roman" w:eastAsia="Times New Roman" w:hAnsi="Times New Roman" w:cs="Times New Roman"/>
          <w:sz w:val="25"/>
          <w:szCs w:val="25"/>
          <w:highlight w:val="none"/>
        </w:rPr>
        <w:t>директора Департамента военного имущества Министерства обороны Российской Федерации</w:t>
      </w:r>
      <w:r>
        <w:rPr>
          <w:rFonts w:ascii="Times New Roman" w:eastAsia="Times New Roman" w:hAnsi="Times New Roman" w:cs="Times New Roman"/>
          <w:sz w:val="25"/>
          <w:szCs w:val="25"/>
          <w:highlight w:val="none"/>
        </w:rPr>
        <w:t xml:space="preserve"> от </w:t>
      </w:r>
      <w:r>
        <w:rPr>
          <w:rStyle w:val="cat-Dategrp-9rplc-26"/>
          <w:rFonts w:ascii="Times New Roman" w:eastAsia="Times New Roman" w:hAnsi="Times New Roman" w:cs="Times New Roman"/>
          <w:sz w:val="25"/>
          <w:szCs w:val="25"/>
          <w:highlight w:val="none"/>
        </w:rPr>
        <w:t>дата</w:t>
      </w:r>
      <w:r>
        <w:rPr>
          <w:rFonts w:ascii="Times New Roman" w:eastAsia="Times New Roman" w:hAnsi="Times New Roman" w:cs="Times New Roman"/>
          <w:sz w:val="25"/>
          <w:szCs w:val="25"/>
          <w:highlight w:val="none"/>
        </w:rPr>
        <w:t xml:space="preserve"> №</w:t>
      </w:r>
      <w:r>
        <w:rPr>
          <w:rStyle w:val="cat-Dategrp-10rplc-27"/>
          <w:rFonts w:ascii="Times New Roman" w:eastAsia="Times New Roman" w:hAnsi="Times New Roman" w:cs="Times New Roman"/>
          <w:sz w:val="25"/>
          <w:szCs w:val="25"/>
          <w:highlight w:val="none"/>
        </w:rPr>
        <w:t>дата</w:t>
      </w:r>
      <w:r>
        <w:rPr>
          <w:rFonts w:ascii="Times New Roman" w:eastAsia="Times New Roman" w:hAnsi="Times New Roman" w:cs="Times New Roman"/>
          <w:sz w:val="25"/>
          <w:szCs w:val="25"/>
          <w:highlight w:val="none"/>
        </w:rPr>
        <w:t xml:space="preserve">, жилое помещение, расположенное по адресу: </w:t>
      </w:r>
      <w:r>
        <w:rPr>
          <w:rStyle w:val="cat-Addressgrp-3rplc-28"/>
          <w:rFonts w:ascii="Times New Roman" w:eastAsia="Times New Roman" w:hAnsi="Times New Roman" w:cs="Times New Roman"/>
          <w:sz w:val="25"/>
          <w:szCs w:val="25"/>
          <w:highlight w:val="none"/>
        </w:rPr>
        <w:t>адрес</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закреплено на праве оперативного управления за истцом.</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Актом фактического проживания было установлено, что в спорном жилом помещении прожива</w:t>
      </w:r>
      <w:r>
        <w:rPr>
          <w:rFonts w:ascii="Times New Roman" w:eastAsia="Times New Roman" w:hAnsi="Times New Roman" w:cs="Times New Roman"/>
          <w:sz w:val="25"/>
          <w:szCs w:val="25"/>
          <w:highlight w:val="none"/>
        </w:rPr>
        <w:t>ю</w:t>
      </w:r>
      <w:r>
        <w:rPr>
          <w:rFonts w:ascii="Times New Roman" w:eastAsia="Times New Roman" w:hAnsi="Times New Roman" w:cs="Times New Roman"/>
          <w:sz w:val="25"/>
          <w:szCs w:val="25"/>
          <w:highlight w:val="none"/>
        </w:rPr>
        <w:t>т ответчик</w:t>
      </w:r>
      <w:r>
        <w:rPr>
          <w:rFonts w:ascii="Times New Roman" w:eastAsia="Times New Roman" w:hAnsi="Times New Roman" w:cs="Times New Roman"/>
          <w:sz w:val="25"/>
          <w:szCs w:val="25"/>
          <w:highlight w:val="none"/>
        </w:rPr>
        <w:t>и.</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Спорное жилое помещение, расположенное по адресу: </w:t>
      </w:r>
      <w:r>
        <w:rPr>
          <w:rStyle w:val="cat-Addressgrp-2rplc-29"/>
          <w:rFonts w:ascii="Times New Roman" w:eastAsia="Times New Roman" w:hAnsi="Times New Roman" w:cs="Times New Roman"/>
          <w:sz w:val="25"/>
          <w:szCs w:val="25"/>
          <w:highlight w:val="none"/>
        </w:rPr>
        <w:t>адрес</w:t>
      </w:r>
      <w:r>
        <w:rPr>
          <w:rFonts w:ascii="Times New Roman" w:eastAsia="Times New Roman" w:hAnsi="Times New Roman" w:cs="Times New Roman"/>
          <w:sz w:val="25"/>
          <w:szCs w:val="25"/>
          <w:highlight w:val="none"/>
        </w:rPr>
        <w:t xml:space="preserve"> предоставлено ответчиками </w:t>
      </w:r>
      <w:r>
        <w:rPr>
          <w:rStyle w:val="cat-Dategrp-11rplc-30"/>
          <w:rFonts w:ascii="Times New Roman" w:eastAsia="Times New Roman" w:hAnsi="Times New Roman" w:cs="Times New Roman"/>
          <w:sz w:val="25"/>
          <w:szCs w:val="25"/>
          <w:highlight w:val="none"/>
        </w:rPr>
        <w:t>дата</w:t>
      </w:r>
      <w:r>
        <w:rPr>
          <w:rFonts w:ascii="Times New Roman" w:eastAsia="Times New Roman" w:hAnsi="Times New Roman" w:cs="Times New Roman"/>
          <w:sz w:val="25"/>
          <w:szCs w:val="25"/>
          <w:highlight w:val="none"/>
        </w:rPr>
        <w:t xml:space="preserve"> на основании ордера № 5/0390, на основании решения командования Военно-воздушной академии им. </w:t>
      </w:r>
      <w:r>
        <w:rPr>
          <w:rStyle w:val="cat-FIOgrp-35rplc-31"/>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Жуковского, для временного проживания. Жилье предоставлено на срок до </w:t>
      </w:r>
      <w:r>
        <w:rPr>
          <w:rStyle w:val="cat-Dategrp-12rplc-32"/>
          <w:rFonts w:ascii="Times New Roman" w:eastAsia="Times New Roman" w:hAnsi="Times New Roman" w:cs="Times New Roman"/>
          <w:sz w:val="25"/>
          <w:szCs w:val="25"/>
          <w:highlight w:val="none"/>
        </w:rPr>
        <w:t>дата</w:t>
      </w:r>
      <w:r>
        <w:rPr>
          <w:rFonts w:ascii="Times New Roman" w:eastAsia="Times New Roman" w:hAnsi="Times New Roman" w:cs="Times New Roman"/>
          <w:sz w:val="25"/>
          <w:szCs w:val="25"/>
          <w:highlight w:val="none"/>
        </w:rPr>
        <w:t xml:space="preserve">. </w:t>
      </w:r>
      <w:r>
        <w:rPr>
          <w:rStyle w:val="cat-UserDefinedgrp-37rplc-33"/>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Ю.Н. уволен с военной службы в запас по состоянию здоровья </w:t>
      </w:r>
      <w:r>
        <w:rPr>
          <w:rStyle w:val="cat-Dategrp-13rplc-35"/>
          <w:rFonts w:ascii="Times New Roman" w:eastAsia="Times New Roman" w:hAnsi="Times New Roman" w:cs="Times New Roman"/>
          <w:sz w:val="25"/>
          <w:szCs w:val="25"/>
          <w:highlight w:val="none"/>
        </w:rPr>
        <w:t>дата</w:t>
      </w:r>
      <w:r>
        <w:rPr>
          <w:rFonts w:ascii="Times New Roman" w:eastAsia="Times New Roman" w:hAnsi="Times New Roman" w:cs="Times New Roman"/>
          <w:sz w:val="25"/>
          <w:szCs w:val="25"/>
          <w:highlight w:val="none"/>
        </w:rPr>
        <w:t xml:space="preserve">. По учетным данным </w:t>
      </w:r>
      <w:r>
        <w:rPr>
          <w:rStyle w:val="cat-UserDefinedgrp-37rplc-36"/>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Ю.Н. и члены его семьи, на учете нуждающихся в жилых помещениях не состоят, с соответствующим заявлением не обращался.</w:t>
      </w:r>
    </w:p>
    <w:p>
      <w:pPr>
        <w:spacing w:before="0" w:after="0"/>
        <w:ind w:firstLine="708"/>
        <w:jc w:val="both"/>
        <w:rPr>
          <w:sz w:val="25"/>
          <w:szCs w:val="25"/>
        </w:rPr>
      </w:pPr>
      <w:r>
        <w:rPr>
          <w:rFonts w:ascii="Times New Roman" w:eastAsia="Times New Roman" w:hAnsi="Times New Roman" w:cs="Times New Roman"/>
          <w:sz w:val="25"/>
          <w:szCs w:val="25"/>
          <w:highlight w:val="none"/>
        </w:rPr>
        <w:t>На основан</w:t>
      </w:r>
      <w:r>
        <w:rPr>
          <w:rFonts w:ascii="Times New Roman" w:eastAsia="Times New Roman" w:hAnsi="Times New Roman" w:cs="Times New Roman"/>
          <w:sz w:val="25"/>
          <w:szCs w:val="25"/>
          <w:highlight w:val="none"/>
        </w:rPr>
        <w:t>ии изложенного истец просит суд</w:t>
      </w:r>
      <w:r>
        <w:rPr>
          <w:rFonts w:ascii="Times New Roman" w:eastAsia="Times New Roman" w:hAnsi="Times New Roman" w:cs="Times New Roman"/>
          <w:sz w:val="25"/>
          <w:szCs w:val="25"/>
          <w:highlight w:val="none"/>
        </w:rPr>
        <w:t xml:space="preserve"> признать </w:t>
      </w:r>
      <w:r>
        <w:rPr>
          <w:rStyle w:val="cat-UserDefinedgrp-37rplc-38"/>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а М.Ю., </w:t>
      </w:r>
      <w:r>
        <w:rPr>
          <w:rStyle w:val="cat-UserDefinedgrp-37rplc-40"/>
          <w:rFonts w:ascii="Times New Roman" w:eastAsia="Times New Roman" w:hAnsi="Times New Roman" w:cs="Times New Roman"/>
          <w:sz w:val="25"/>
          <w:szCs w:val="25"/>
          <w:highlight w:val="none"/>
        </w:rPr>
        <w:t>...</w:t>
      </w:r>
      <w:r>
        <w:rPr>
          <w:rStyle w:val="cat-FIOgrp-31rplc-41"/>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w:t>
      </w:r>
      <w:r>
        <w:rPr>
          <w:rStyle w:val="cat-UserDefinedgrp-37rplc-42"/>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у Т.И.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утративш</w:t>
      </w:r>
      <w:r>
        <w:rPr>
          <w:rFonts w:ascii="Times New Roman" w:eastAsia="Times New Roman" w:hAnsi="Times New Roman" w:cs="Times New Roman"/>
          <w:sz w:val="25"/>
          <w:szCs w:val="25"/>
          <w:highlight w:val="none"/>
        </w:rPr>
        <w:t>им</w:t>
      </w:r>
      <w:r>
        <w:rPr>
          <w:rFonts w:ascii="Times New Roman" w:eastAsia="Times New Roman" w:hAnsi="Times New Roman" w:cs="Times New Roman"/>
          <w:sz w:val="25"/>
          <w:szCs w:val="25"/>
          <w:highlight w:val="none"/>
        </w:rPr>
        <w:t>и</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право пользования жилым помещением, расположенным по адресу:</w:t>
      </w:r>
      <w:r>
        <w:rPr>
          <w:rFonts w:ascii="Times New Roman" w:eastAsia="Times New Roman" w:hAnsi="Times New Roman" w:cs="Times New Roman"/>
          <w:sz w:val="25"/>
          <w:szCs w:val="25"/>
          <w:highlight w:val="none"/>
        </w:rPr>
        <w:t xml:space="preserve"> </w:t>
      </w:r>
      <w:r>
        <w:rPr>
          <w:rStyle w:val="cat-Addressgrp-3rplc-44"/>
          <w:rFonts w:ascii="Times New Roman" w:eastAsia="Times New Roman" w:hAnsi="Times New Roman" w:cs="Times New Roman"/>
          <w:sz w:val="25"/>
          <w:szCs w:val="25"/>
          <w:highlight w:val="none"/>
        </w:rPr>
        <w:t>адрес</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выселить ответчик</w:t>
      </w:r>
      <w:r>
        <w:rPr>
          <w:rFonts w:ascii="Times New Roman" w:eastAsia="Times New Roman" w:hAnsi="Times New Roman" w:cs="Times New Roman"/>
          <w:sz w:val="25"/>
          <w:szCs w:val="25"/>
          <w:highlight w:val="none"/>
        </w:rPr>
        <w:t>ов</w:t>
      </w:r>
      <w:r>
        <w:rPr>
          <w:rFonts w:ascii="Times New Roman" w:eastAsia="Times New Roman" w:hAnsi="Times New Roman" w:cs="Times New Roman"/>
          <w:sz w:val="25"/>
          <w:szCs w:val="25"/>
          <w:highlight w:val="none"/>
        </w:rPr>
        <w:t xml:space="preserve"> из жилого помещения, расположенного по адресу: </w:t>
      </w:r>
      <w:r>
        <w:rPr>
          <w:rStyle w:val="cat-Addressgrp-3rplc-45"/>
          <w:rFonts w:ascii="Times New Roman" w:eastAsia="Times New Roman" w:hAnsi="Times New Roman" w:cs="Times New Roman"/>
          <w:sz w:val="25"/>
          <w:szCs w:val="25"/>
          <w:highlight w:val="none"/>
        </w:rPr>
        <w:t>адрес</w:t>
      </w:r>
      <w:r>
        <w:rPr>
          <w:rFonts w:ascii="Times New Roman" w:eastAsia="Times New Roman" w:hAnsi="Times New Roman" w:cs="Times New Roman"/>
          <w:sz w:val="25"/>
          <w:szCs w:val="25"/>
          <w:highlight w:val="none"/>
        </w:rPr>
        <w:t>, без предоставления другого жилого помещения.</w:t>
      </w:r>
    </w:p>
    <w:p>
      <w:pPr>
        <w:spacing w:before="0" w:after="0"/>
        <w:ind w:firstLine="708"/>
        <w:jc w:val="both"/>
        <w:rPr>
          <w:sz w:val="25"/>
          <w:szCs w:val="25"/>
        </w:rPr>
      </w:pPr>
      <w:r>
        <w:rPr>
          <w:rFonts w:ascii="Times New Roman" w:eastAsia="Times New Roman" w:hAnsi="Times New Roman" w:cs="Times New Roman"/>
          <w:sz w:val="25"/>
          <w:szCs w:val="25"/>
          <w:highlight w:val="none"/>
        </w:rPr>
        <w:t xml:space="preserve">Представитель истца </w:t>
      </w:r>
      <w:r>
        <w:rPr>
          <w:rStyle w:val="cat-FIOgrp-32rplc-46"/>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в судебное заседание явилась, заявленные требования поддержала, настаивала на их удовлетворении.</w:t>
      </w:r>
    </w:p>
    <w:p>
      <w:pPr>
        <w:spacing w:before="0" w:after="0"/>
        <w:ind w:firstLine="708"/>
        <w:jc w:val="both"/>
        <w:rPr>
          <w:sz w:val="25"/>
          <w:szCs w:val="25"/>
        </w:rPr>
      </w:pPr>
      <w:r>
        <w:rPr>
          <w:rFonts w:ascii="Times New Roman" w:eastAsia="Times New Roman" w:hAnsi="Times New Roman" w:cs="Times New Roman"/>
          <w:sz w:val="25"/>
          <w:szCs w:val="25"/>
          <w:highlight w:val="none"/>
        </w:rPr>
        <w:t>Ответчик</w:t>
      </w:r>
      <w:r>
        <w:rPr>
          <w:rFonts w:ascii="Times New Roman" w:eastAsia="Times New Roman" w:hAnsi="Times New Roman" w:cs="Times New Roman"/>
          <w:sz w:val="25"/>
          <w:szCs w:val="25"/>
          <w:highlight w:val="none"/>
        </w:rPr>
        <w:t xml:space="preserve">и </w:t>
      </w:r>
      <w:r>
        <w:rPr>
          <w:rStyle w:val="cat-UserDefinedgrp-37rplc-47"/>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Ю.Н., </w:t>
      </w:r>
      <w:r>
        <w:rPr>
          <w:rStyle w:val="cat-UserDefinedgrp-37rplc-49"/>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а Т.И., представитель истцов по доверенности </w:t>
      </w:r>
      <w:r>
        <w:rPr>
          <w:rStyle w:val="cat-FIOgrp-33rplc-51"/>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в судебное заседание явились, </w:t>
      </w:r>
      <w:r>
        <w:rPr>
          <w:rFonts w:ascii="Times New Roman" w:eastAsia="Times New Roman" w:hAnsi="Times New Roman" w:cs="Times New Roman"/>
          <w:sz w:val="25"/>
          <w:szCs w:val="25"/>
          <w:highlight w:val="none"/>
        </w:rPr>
        <w:t>возражал</w:t>
      </w:r>
      <w:r>
        <w:rPr>
          <w:rFonts w:ascii="Times New Roman" w:eastAsia="Times New Roman" w:hAnsi="Times New Roman" w:cs="Times New Roman"/>
          <w:sz w:val="25"/>
          <w:szCs w:val="25"/>
          <w:highlight w:val="none"/>
        </w:rPr>
        <w:t>и</w:t>
      </w:r>
      <w:r>
        <w:rPr>
          <w:rFonts w:ascii="Times New Roman" w:eastAsia="Times New Roman" w:hAnsi="Times New Roman" w:cs="Times New Roman"/>
          <w:sz w:val="25"/>
          <w:szCs w:val="25"/>
          <w:highlight w:val="none"/>
        </w:rPr>
        <w:t xml:space="preserve"> против удовлетворения заявленных требований. В судебном заседании пояснил</w:t>
      </w:r>
      <w:r>
        <w:rPr>
          <w:rFonts w:ascii="Times New Roman" w:eastAsia="Times New Roman" w:hAnsi="Times New Roman" w:cs="Times New Roman"/>
          <w:sz w:val="25"/>
          <w:szCs w:val="25"/>
          <w:highlight w:val="none"/>
        </w:rPr>
        <w:t>и</w:t>
      </w:r>
      <w:r>
        <w:rPr>
          <w:rFonts w:ascii="Times New Roman" w:eastAsia="Times New Roman" w:hAnsi="Times New Roman" w:cs="Times New Roman"/>
          <w:sz w:val="25"/>
          <w:szCs w:val="25"/>
          <w:highlight w:val="none"/>
        </w:rPr>
        <w:t xml:space="preserve">, что решением Бутырского районного суда </w:t>
      </w:r>
      <w:r>
        <w:rPr>
          <w:rStyle w:val="cat-Addressgrp-1rplc-52"/>
          <w:rFonts w:ascii="Times New Roman" w:eastAsia="Times New Roman" w:hAnsi="Times New Roman" w:cs="Times New Roman"/>
          <w:sz w:val="25"/>
          <w:szCs w:val="25"/>
          <w:highlight w:val="none"/>
        </w:rPr>
        <w:t>адрес</w:t>
      </w:r>
      <w:r>
        <w:rPr>
          <w:rFonts w:ascii="Times New Roman" w:eastAsia="Times New Roman" w:hAnsi="Times New Roman" w:cs="Times New Roman"/>
          <w:sz w:val="25"/>
          <w:szCs w:val="25"/>
          <w:highlight w:val="none"/>
        </w:rPr>
        <w:t xml:space="preserve"> от </w:t>
      </w:r>
      <w:r>
        <w:rPr>
          <w:rStyle w:val="cat-Dategrp-14rplc-53"/>
          <w:rFonts w:ascii="Times New Roman" w:eastAsia="Times New Roman" w:hAnsi="Times New Roman" w:cs="Times New Roman"/>
          <w:sz w:val="25"/>
          <w:szCs w:val="25"/>
          <w:highlight w:val="none"/>
        </w:rPr>
        <w:t>дата</w:t>
      </w:r>
      <w:r>
        <w:rPr>
          <w:rFonts w:ascii="Times New Roman" w:eastAsia="Times New Roman" w:hAnsi="Times New Roman" w:cs="Times New Roman"/>
          <w:sz w:val="25"/>
          <w:szCs w:val="25"/>
          <w:highlight w:val="none"/>
        </w:rPr>
        <w:t xml:space="preserve"> было отказано в удовлетворении </w:t>
      </w:r>
      <w:r>
        <w:rPr>
          <w:rFonts w:ascii="Times New Roman" w:eastAsia="Times New Roman" w:hAnsi="Times New Roman" w:cs="Times New Roman"/>
          <w:sz w:val="25"/>
          <w:szCs w:val="25"/>
          <w:highlight w:val="none"/>
        </w:rPr>
        <w:t xml:space="preserve">иска Военно-воздушной инженерной академии им. </w:t>
      </w:r>
      <w:r>
        <w:rPr>
          <w:rStyle w:val="cat-FIOgrp-35rplc-54"/>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Жуковского </w:t>
      </w:r>
      <w:r>
        <w:rPr>
          <w:rFonts w:ascii="Times New Roman" w:eastAsia="Times New Roman" w:hAnsi="Times New Roman" w:cs="Times New Roman"/>
          <w:sz w:val="25"/>
          <w:szCs w:val="25"/>
          <w:highlight w:val="none"/>
        </w:rPr>
        <w:t>о</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их</w:t>
      </w:r>
      <w:r>
        <w:rPr>
          <w:rFonts w:ascii="Times New Roman" w:eastAsia="Times New Roman" w:hAnsi="Times New Roman" w:cs="Times New Roman"/>
          <w:sz w:val="25"/>
          <w:szCs w:val="25"/>
          <w:highlight w:val="none"/>
        </w:rPr>
        <w:t xml:space="preserve"> выселении из спорного жилого помещения. </w:t>
      </w:r>
    </w:p>
    <w:p>
      <w:pPr>
        <w:spacing w:before="0" w:after="0"/>
        <w:ind w:firstLine="708"/>
        <w:jc w:val="both"/>
        <w:rPr>
          <w:sz w:val="25"/>
          <w:szCs w:val="25"/>
        </w:rPr>
      </w:pPr>
      <w:r>
        <w:rPr>
          <w:rFonts w:ascii="Times New Roman" w:eastAsia="Times New Roman" w:hAnsi="Times New Roman" w:cs="Times New Roman"/>
          <w:sz w:val="25"/>
          <w:szCs w:val="25"/>
          <w:highlight w:val="none"/>
        </w:rPr>
        <w:t>Суд, исследовав письменные материалы дела, заслушав заключение прокурора, полагавш</w:t>
      </w:r>
      <w:r>
        <w:rPr>
          <w:rFonts w:ascii="Times New Roman" w:eastAsia="Times New Roman" w:hAnsi="Times New Roman" w:cs="Times New Roman"/>
          <w:sz w:val="25"/>
          <w:szCs w:val="25"/>
          <w:highlight w:val="none"/>
        </w:rPr>
        <w:t xml:space="preserve">его </w:t>
      </w:r>
      <w:r>
        <w:rPr>
          <w:rFonts w:ascii="Times New Roman" w:eastAsia="Times New Roman" w:hAnsi="Times New Roman" w:cs="Times New Roman"/>
          <w:sz w:val="25"/>
          <w:szCs w:val="25"/>
          <w:highlight w:val="none"/>
        </w:rPr>
        <w:t xml:space="preserve">не </w:t>
      </w:r>
      <w:r>
        <w:rPr>
          <w:rFonts w:ascii="Times New Roman" w:eastAsia="Times New Roman" w:hAnsi="Times New Roman" w:cs="Times New Roman"/>
          <w:sz w:val="25"/>
          <w:szCs w:val="25"/>
          <w:highlight w:val="none"/>
        </w:rPr>
        <w:t>подлежащими удовлетворению</w:t>
      </w:r>
      <w:r>
        <w:rPr>
          <w:rFonts w:ascii="Times New Roman" w:eastAsia="Times New Roman" w:hAnsi="Times New Roman" w:cs="Times New Roman"/>
          <w:sz w:val="25"/>
          <w:szCs w:val="25"/>
          <w:highlight w:val="none"/>
        </w:rPr>
        <w:t xml:space="preserve"> заявленные требования</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приходит к следующему. </w:t>
      </w:r>
      <w:r>
        <w:rPr>
          <w:rFonts w:ascii="Times New Roman" w:eastAsia="Times New Roman" w:hAnsi="Times New Roman" w:cs="Times New Roman"/>
          <w:sz w:val="25"/>
          <w:szCs w:val="25"/>
          <w:highlight w:val="none"/>
        </w:rPr>
        <w:t xml:space="preserve"> </w:t>
      </w:r>
    </w:p>
    <w:p>
      <w:pPr>
        <w:spacing w:before="0" w:after="0"/>
        <w:ind w:firstLine="708"/>
        <w:jc w:val="both"/>
        <w:rPr>
          <w:sz w:val="25"/>
          <w:szCs w:val="25"/>
        </w:rPr>
      </w:pPr>
      <w:r>
        <w:rPr>
          <w:rFonts w:ascii="Times New Roman" w:eastAsia="Times New Roman" w:hAnsi="Times New Roman" w:cs="Times New Roman"/>
          <w:sz w:val="25"/>
          <w:szCs w:val="25"/>
          <w:highlight w:val="none"/>
        </w:rPr>
        <w:t xml:space="preserve">Как следует из письменных материалов дела, </w:t>
      </w:r>
      <w:r>
        <w:rPr>
          <w:rFonts w:ascii="Times New Roman" w:eastAsia="Times New Roman" w:hAnsi="Times New Roman" w:cs="Times New Roman"/>
          <w:sz w:val="25"/>
          <w:szCs w:val="25"/>
          <w:highlight w:val="none"/>
        </w:rPr>
        <w:t xml:space="preserve">Приказом </w:t>
      </w:r>
      <w:r>
        <w:rPr>
          <w:rFonts w:ascii="Times New Roman" w:eastAsia="Times New Roman" w:hAnsi="Times New Roman" w:cs="Times New Roman"/>
          <w:sz w:val="25"/>
          <w:szCs w:val="25"/>
          <w:highlight w:val="none"/>
        </w:rPr>
        <w:t>директора Департамента военного имущества Министерства обороны Российской Федерации</w:t>
      </w:r>
      <w:r>
        <w:rPr>
          <w:rFonts w:ascii="Times New Roman" w:eastAsia="Times New Roman" w:hAnsi="Times New Roman" w:cs="Times New Roman"/>
          <w:sz w:val="25"/>
          <w:szCs w:val="25"/>
          <w:highlight w:val="none"/>
        </w:rPr>
        <w:t xml:space="preserve"> от </w:t>
      </w:r>
      <w:r>
        <w:rPr>
          <w:rStyle w:val="cat-Dategrp-9rplc-55"/>
          <w:rFonts w:ascii="Times New Roman" w:eastAsia="Times New Roman" w:hAnsi="Times New Roman" w:cs="Times New Roman"/>
          <w:sz w:val="25"/>
          <w:szCs w:val="25"/>
          <w:highlight w:val="none"/>
        </w:rPr>
        <w:t>дата</w:t>
      </w:r>
      <w:r>
        <w:rPr>
          <w:rFonts w:ascii="Times New Roman" w:eastAsia="Times New Roman" w:hAnsi="Times New Roman" w:cs="Times New Roman"/>
          <w:sz w:val="25"/>
          <w:szCs w:val="25"/>
          <w:highlight w:val="none"/>
        </w:rPr>
        <w:t xml:space="preserve"> №</w:t>
      </w:r>
      <w:r>
        <w:rPr>
          <w:rStyle w:val="cat-Dategrp-10rplc-56"/>
          <w:rFonts w:ascii="Times New Roman" w:eastAsia="Times New Roman" w:hAnsi="Times New Roman" w:cs="Times New Roman"/>
          <w:sz w:val="25"/>
          <w:szCs w:val="25"/>
          <w:highlight w:val="none"/>
        </w:rPr>
        <w:t>дата</w:t>
      </w:r>
      <w:r>
        <w:rPr>
          <w:rFonts w:ascii="Times New Roman" w:eastAsia="Times New Roman" w:hAnsi="Times New Roman" w:cs="Times New Roman"/>
          <w:sz w:val="25"/>
          <w:szCs w:val="25"/>
          <w:highlight w:val="none"/>
        </w:rPr>
        <w:t xml:space="preserve">, жилое помещение, расположенное по адресу: </w:t>
      </w:r>
      <w:r>
        <w:rPr>
          <w:rStyle w:val="cat-Addressgrp-3rplc-57"/>
          <w:rFonts w:ascii="Times New Roman" w:eastAsia="Times New Roman" w:hAnsi="Times New Roman" w:cs="Times New Roman"/>
          <w:sz w:val="25"/>
          <w:szCs w:val="25"/>
          <w:highlight w:val="none"/>
        </w:rPr>
        <w:t>адрес</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закреплено на праве оперативного управления за истцом.</w:t>
      </w:r>
    </w:p>
    <w:p>
      <w:pPr>
        <w:spacing w:before="0" w:after="0"/>
        <w:ind w:firstLine="708"/>
        <w:jc w:val="both"/>
        <w:rPr>
          <w:sz w:val="25"/>
          <w:szCs w:val="25"/>
        </w:rPr>
      </w:pPr>
      <w:r>
        <w:rPr>
          <w:rFonts w:ascii="Times New Roman" w:eastAsia="Times New Roman" w:hAnsi="Times New Roman" w:cs="Times New Roman"/>
          <w:sz w:val="25"/>
          <w:szCs w:val="25"/>
          <w:highlight w:val="none"/>
        </w:rPr>
        <w:t xml:space="preserve">Согласно ордеру № 5/0390 выданному на основании решения командования Военно-воздушной академии им. </w:t>
      </w:r>
      <w:r>
        <w:rPr>
          <w:rStyle w:val="cat-FIOgrp-35rplc-58"/>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Жуковского, на срок до </w:t>
      </w:r>
      <w:r>
        <w:rPr>
          <w:rStyle w:val="cat-Dategrp-12rplc-59"/>
          <w:rFonts w:ascii="Times New Roman" w:eastAsia="Times New Roman" w:hAnsi="Times New Roman" w:cs="Times New Roman"/>
          <w:sz w:val="25"/>
          <w:szCs w:val="25"/>
          <w:highlight w:val="none"/>
        </w:rPr>
        <w:t>дата</w:t>
      </w:r>
      <w:r>
        <w:rPr>
          <w:rFonts w:ascii="Times New Roman" w:eastAsia="Times New Roman" w:hAnsi="Times New Roman" w:cs="Times New Roman"/>
          <w:sz w:val="25"/>
          <w:szCs w:val="25"/>
          <w:highlight w:val="none"/>
        </w:rPr>
        <w:t xml:space="preserve"> для проживания ответчикам </w:t>
      </w:r>
      <w:r>
        <w:rPr>
          <w:rStyle w:val="cat-UserDefinedgrp-37rplc-60"/>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у М.Ю., </w:t>
      </w:r>
      <w:r>
        <w:rPr>
          <w:rStyle w:val="cat-UserDefinedgrp-37rplc-62"/>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у Ю.Н., </w:t>
      </w:r>
      <w:r>
        <w:rPr>
          <w:rStyle w:val="cat-UserDefinedgrp-37rplc-64"/>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ой Т.И. предоставлено </w:t>
      </w:r>
      <w:r>
        <w:rPr>
          <w:rFonts w:ascii="Times New Roman" w:eastAsia="Times New Roman" w:hAnsi="Times New Roman" w:cs="Times New Roman"/>
          <w:sz w:val="25"/>
          <w:szCs w:val="25"/>
          <w:highlight w:val="none"/>
        </w:rPr>
        <w:t xml:space="preserve">жилое помещение, расположенное по адресу: </w:t>
      </w:r>
      <w:r>
        <w:rPr>
          <w:rStyle w:val="cat-Addressgrp-3rplc-66"/>
          <w:rFonts w:ascii="Times New Roman" w:eastAsia="Times New Roman" w:hAnsi="Times New Roman" w:cs="Times New Roman"/>
          <w:sz w:val="25"/>
          <w:szCs w:val="25"/>
          <w:highlight w:val="none"/>
        </w:rPr>
        <w:t>адрес</w:t>
      </w:r>
      <w:r>
        <w:rPr>
          <w:rFonts w:ascii="Times New Roman" w:eastAsia="Times New Roman" w:hAnsi="Times New Roman" w:cs="Times New Roman"/>
          <w:sz w:val="25"/>
          <w:szCs w:val="25"/>
          <w:highlight w:val="none"/>
        </w:rPr>
        <w:t>.</w:t>
      </w:r>
    </w:p>
    <w:p>
      <w:pPr>
        <w:spacing w:before="0" w:after="0"/>
        <w:ind w:firstLine="708"/>
        <w:jc w:val="both"/>
        <w:rPr>
          <w:sz w:val="25"/>
          <w:szCs w:val="25"/>
        </w:rPr>
      </w:pPr>
      <w:r>
        <w:rPr>
          <w:rStyle w:val="cat-Dategrp-15rplc-67"/>
          <w:rFonts w:ascii="Times New Roman" w:eastAsia="Times New Roman" w:hAnsi="Times New Roman" w:cs="Times New Roman"/>
          <w:sz w:val="25"/>
          <w:szCs w:val="25"/>
          <w:highlight w:val="none"/>
        </w:rPr>
        <w:t>дата</w:t>
      </w:r>
      <w:r>
        <w:rPr>
          <w:rFonts w:ascii="Times New Roman" w:eastAsia="Times New Roman" w:hAnsi="Times New Roman" w:cs="Times New Roman"/>
          <w:sz w:val="25"/>
          <w:szCs w:val="25"/>
          <w:highlight w:val="none"/>
        </w:rPr>
        <w:t xml:space="preserve"> комиссией состоящей из представителей собственника осуществлено обследование спорного жилого помещения, по результатам которого</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составлен акт о фактическом проживании ответчик</w:t>
      </w:r>
      <w:r>
        <w:rPr>
          <w:rFonts w:ascii="Times New Roman" w:eastAsia="Times New Roman" w:hAnsi="Times New Roman" w:cs="Times New Roman"/>
          <w:sz w:val="25"/>
          <w:szCs w:val="25"/>
          <w:highlight w:val="none"/>
        </w:rPr>
        <w:t xml:space="preserve">ов </w:t>
      </w:r>
      <w:r>
        <w:rPr>
          <w:rFonts w:ascii="Times New Roman" w:eastAsia="Times New Roman" w:hAnsi="Times New Roman" w:cs="Times New Roman"/>
          <w:sz w:val="25"/>
          <w:szCs w:val="25"/>
          <w:highlight w:val="none"/>
        </w:rPr>
        <w:t xml:space="preserve">в квартире расположенной по адресу: </w:t>
      </w:r>
      <w:r>
        <w:rPr>
          <w:rStyle w:val="cat-Addressgrp-3rplc-68"/>
          <w:rFonts w:ascii="Times New Roman" w:eastAsia="Times New Roman" w:hAnsi="Times New Roman" w:cs="Times New Roman"/>
          <w:sz w:val="25"/>
          <w:szCs w:val="25"/>
          <w:highlight w:val="none"/>
        </w:rPr>
        <w:t>адрес</w:t>
      </w:r>
      <w:r>
        <w:rPr>
          <w:rFonts w:ascii="Times New Roman" w:eastAsia="Times New Roman" w:hAnsi="Times New Roman" w:cs="Times New Roman"/>
          <w:sz w:val="25"/>
          <w:szCs w:val="25"/>
          <w:highlight w:val="none"/>
        </w:rPr>
        <w:t xml:space="preserve">. </w:t>
      </w:r>
    </w:p>
    <w:p>
      <w:pPr>
        <w:spacing w:before="0" w:after="0"/>
        <w:ind w:firstLine="708"/>
        <w:jc w:val="both"/>
        <w:rPr>
          <w:sz w:val="25"/>
          <w:szCs w:val="25"/>
        </w:rPr>
      </w:pPr>
      <w:r>
        <w:rPr>
          <w:rFonts w:ascii="Times New Roman" w:eastAsia="Times New Roman" w:hAnsi="Times New Roman" w:cs="Times New Roman"/>
          <w:sz w:val="25"/>
          <w:szCs w:val="25"/>
          <w:highlight w:val="none"/>
        </w:rPr>
        <w:t>Согласно сведениям финансово-лицевого</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счета</w:t>
      </w:r>
      <w:r>
        <w:rPr>
          <w:rFonts w:ascii="Times New Roman" w:eastAsia="Times New Roman" w:hAnsi="Times New Roman" w:cs="Times New Roman"/>
          <w:sz w:val="25"/>
          <w:szCs w:val="25"/>
          <w:highlight w:val="none"/>
        </w:rPr>
        <w:t>, выписке из домовой книги</w:t>
      </w:r>
      <w:r>
        <w:rPr>
          <w:rFonts w:ascii="Times New Roman" w:eastAsia="Times New Roman" w:hAnsi="Times New Roman" w:cs="Times New Roman"/>
          <w:sz w:val="25"/>
          <w:szCs w:val="25"/>
          <w:highlight w:val="none"/>
        </w:rPr>
        <w:t xml:space="preserve"> квартиронанимателем жилого помещения является </w:t>
      </w:r>
      <w:r>
        <w:rPr>
          <w:rStyle w:val="cat-UserDefinedgrp-37rplc-69"/>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Ю.Н., временно без регистрации в жилом помещении проживают </w:t>
      </w:r>
      <w:r>
        <w:rPr>
          <w:rStyle w:val="cat-UserDefinedgrp-37rplc-71"/>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М.Ю. – ответственное лицо, </w:t>
      </w:r>
      <w:r>
        <w:rPr>
          <w:rStyle w:val="cat-UserDefinedgrp-37rplc-73"/>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Ю.Н. - сын, </w:t>
      </w:r>
      <w:r>
        <w:rPr>
          <w:rStyle w:val="cat-UserDefinedgrp-37rplc-75"/>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а Т.И. – жена. </w:t>
      </w:r>
    </w:p>
    <w:p>
      <w:pPr>
        <w:spacing w:before="0" w:after="0"/>
        <w:ind w:firstLine="708"/>
        <w:jc w:val="both"/>
        <w:rPr>
          <w:sz w:val="25"/>
          <w:szCs w:val="25"/>
        </w:rPr>
      </w:pPr>
      <w:r>
        <w:rPr>
          <w:rStyle w:val="cat-Dategrp-16rplc-77"/>
          <w:rFonts w:ascii="Times New Roman" w:eastAsia="Times New Roman" w:hAnsi="Times New Roman" w:cs="Times New Roman"/>
          <w:sz w:val="25"/>
          <w:szCs w:val="25"/>
          <w:highlight w:val="none"/>
        </w:rPr>
        <w:t>дата</w:t>
      </w:r>
      <w:r>
        <w:rPr>
          <w:rFonts w:ascii="Times New Roman" w:eastAsia="Times New Roman" w:hAnsi="Times New Roman" w:cs="Times New Roman"/>
          <w:sz w:val="25"/>
          <w:szCs w:val="25"/>
          <w:highlight w:val="none"/>
        </w:rPr>
        <w:t xml:space="preserve"> в адрес ответчик</w:t>
      </w:r>
      <w:r>
        <w:rPr>
          <w:rFonts w:ascii="Times New Roman" w:eastAsia="Times New Roman" w:hAnsi="Times New Roman" w:cs="Times New Roman"/>
          <w:sz w:val="25"/>
          <w:szCs w:val="25"/>
          <w:highlight w:val="none"/>
        </w:rPr>
        <w:t>ов</w:t>
      </w:r>
      <w:r>
        <w:rPr>
          <w:rFonts w:ascii="Times New Roman" w:eastAsia="Times New Roman" w:hAnsi="Times New Roman" w:cs="Times New Roman"/>
          <w:sz w:val="25"/>
          <w:szCs w:val="25"/>
          <w:highlight w:val="none"/>
        </w:rPr>
        <w:t xml:space="preserve"> направлено уведомление о необходимости освобождения жилого помещения.</w:t>
      </w:r>
      <w:r>
        <w:rPr>
          <w:rFonts w:ascii="Times New Roman" w:eastAsia="Times New Roman" w:hAnsi="Times New Roman" w:cs="Times New Roman"/>
          <w:sz w:val="25"/>
          <w:szCs w:val="25"/>
          <w:highlight w:val="none"/>
        </w:rPr>
        <w:t xml:space="preserve">    </w:t>
      </w:r>
    </w:p>
    <w:p>
      <w:pPr>
        <w:spacing w:before="0" w:after="0"/>
        <w:ind w:firstLine="708"/>
        <w:jc w:val="both"/>
        <w:rPr>
          <w:sz w:val="25"/>
          <w:szCs w:val="25"/>
        </w:rPr>
      </w:pPr>
      <w:r>
        <w:rPr>
          <w:rFonts w:ascii="Times New Roman" w:eastAsia="Times New Roman" w:hAnsi="Times New Roman" w:cs="Times New Roman"/>
          <w:sz w:val="25"/>
          <w:szCs w:val="25"/>
          <w:highlight w:val="none"/>
        </w:rPr>
        <w:t xml:space="preserve">Согласно </w:t>
      </w:r>
      <w:r>
        <w:rPr>
          <w:rFonts w:ascii="Times New Roman" w:eastAsia="Times New Roman" w:hAnsi="Times New Roman" w:cs="Times New Roman"/>
          <w:sz w:val="25"/>
          <w:szCs w:val="25"/>
          <w:highlight w:val="none"/>
        </w:rPr>
        <w:t>п.п</w:t>
      </w:r>
      <w:r>
        <w:rPr>
          <w:rFonts w:ascii="Times New Roman" w:eastAsia="Times New Roman" w:hAnsi="Times New Roman" w:cs="Times New Roman"/>
          <w:sz w:val="25"/>
          <w:szCs w:val="25"/>
          <w:highlight w:val="none"/>
        </w:rPr>
        <w:t xml:space="preserve">. 4 п. 1 ст. 108 ЖК </w:t>
      </w:r>
      <w:r>
        <w:rPr>
          <w:rStyle w:val="cat-Addressgrp-4rplc-78"/>
          <w:rFonts w:ascii="Times New Roman" w:eastAsia="Times New Roman" w:hAnsi="Times New Roman" w:cs="Times New Roman"/>
          <w:sz w:val="25"/>
          <w:szCs w:val="25"/>
          <w:highlight w:val="none"/>
        </w:rPr>
        <w:t>адрес</w:t>
      </w:r>
      <w:r>
        <w:rPr>
          <w:rFonts w:ascii="Times New Roman" w:eastAsia="Times New Roman" w:hAnsi="Times New Roman" w:cs="Times New Roman"/>
          <w:sz w:val="25"/>
          <w:szCs w:val="25"/>
          <w:highlight w:val="none"/>
        </w:rPr>
        <w:t xml:space="preserve"> без предоставления другого жилого помещения в случае, указанном в</w:t>
      </w:r>
      <w:r>
        <w:rPr>
          <w:rFonts w:ascii="Times New Roman" w:eastAsia="Times New Roman" w:hAnsi="Times New Roman" w:cs="Times New Roman"/>
          <w:sz w:val="25"/>
          <w:szCs w:val="25"/>
          <w:highlight w:val="none"/>
        </w:rPr>
        <w:t> </w:t>
      </w:r>
      <w:r>
        <w:rPr>
          <w:rFonts w:ascii="Times New Roman" w:eastAsia="Times New Roman" w:hAnsi="Times New Roman" w:cs="Times New Roman"/>
          <w:sz w:val="25"/>
          <w:szCs w:val="25"/>
        </w:rPr>
        <w:fldChar w:fldCharType="begin"/>
      </w:r>
      <w:r>
        <w:rPr>
          <w:rFonts w:ascii="Times New Roman" w:eastAsia="Times New Roman" w:hAnsi="Times New Roman" w:cs="Times New Roman"/>
          <w:sz w:val="25"/>
          <w:szCs w:val="25"/>
          <w:highlight w:val="none"/>
        </w:rPr>
        <w:instrText xml:space="preserve"> HYPERLINK "http://www.consultant.ru/document/cons_doc_LAW_48666/e190853f609d3c6314fbcdc7f2643daab749a1da/" \l "dst100447" </w:instrText>
      </w:r>
      <w:r>
        <w:rPr>
          <w:rFonts w:ascii="Times New Roman" w:eastAsia="Times New Roman" w:hAnsi="Times New Roman" w:cs="Times New Roman"/>
          <w:sz w:val="25"/>
          <w:szCs w:val="25"/>
        </w:rPr>
        <w:fldChar w:fldCharType="separate"/>
      </w:r>
      <w:r>
        <w:rPr>
          <w:rFonts w:ascii="Times New Roman" w:eastAsia="Times New Roman" w:hAnsi="Times New Roman" w:cs="Times New Roman"/>
          <w:color w:val="0000EE"/>
          <w:sz w:val="25"/>
          <w:szCs w:val="25"/>
          <w:highlight w:val="none"/>
        </w:rPr>
        <w:t>статье 107</w:t>
      </w:r>
      <w:r>
        <w:rPr>
          <w:rFonts w:ascii="Times New Roman" w:eastAsia="Times New Roman" w:hAnsi="Times New Roman" w:cs="Times New Roman"/>
          <w:color w:val="0000EE"/>
          <w:sz w:val="25"/>
          <w:szCs w:val="25"/>
        </w:rPr>
        <w:fldChar w:fldCharType="end"/>
      </w:r>
      <w:r>
        <w:rPr>
          <w:rFonts w:ascii="Times New Roman" w:eastAsia="Times New Roman" w:hAnsi="Times New Roman" w:cs="Times New Roman"/>
          <w:sz w:val="25"/>
          <w:szCs w:val="25"/>
          <w:highlight w:val="none"/>
        </w:rPr>
        <w:t> </w:t>
      </w:r>
      <w:r>
        <w:rPr>
          <w:rFonts w:ascii="Times New Roman" w:eastAsia="Times New Roman" w:hAnsi="Times New Roman" w:cs="Times New Roman"/>
          <w:sz w:val="25"/>
          <w:szCs w:val="25"/>
          <w:highlight w:val="none"/>
        </w:rPr>
        <w:t>настоящего Кодекса, не могут быть выселены: семьи военнослужащих.</w:t>
      </w:r>
    </w:p>
    <w:p>
      <w:pPr>
        <w:spacing w:before="0" w:after="0"/>
        <w:ind w:firstLine="708"/>
        <w:jc w:val="both"/>
        <w:rPr>
          <w:sz w:val="25"/>
          <w:szCs w:val="25"/>
        </w:rPr>
      </w:pPr>
      <w:r>
        <w:rPr>
          <w:rFonts w:ascii="Times New Roman" w:eastAsia="Times New Roman" w:hAnsi="Times New Roman" w:cs="Times New Roman"/>
          <w:sz w:val="25"/>
          <w:szCs w:val="25"/>
          <w:highlight w:val="none"/>
        </w:rPr>
        <w:t xml:space="preserve">В силу ст. 13 </w:t>
      </w:r>
      <w:r>
        <w:rPr>
          <w:rFonts w:ascii="Times New Roman" w:eastAsia="Times New Roman" w:hAnsi="Times New Roman" w:cs="Times New Roman"/>
          <w:sz w:val="25"/>
          <w:szCs w:val="25"/>
        </w:rPr>
        <w:fldChar w:fldCharType="begin"/>
      </w:r>
      <w:r>
        <w:rPr>
          <w:rFonts w:ascii="Times New Roman" w:eastAsia="Times New Roman" w:hAnsi="Times New Roman" w:cs="Times New Roman"/>
          <w:sz w:val="25"/>
          <w:szCs w:val="25"/>
          <w:highlight w:val="none"/>
        </w:rPr>
        <w:instrText xml:space="preserve"> HYPERLINK "http://www.consultant.ru/document/cons_doc_LAW_51061/" </w:instrText>
      </w:r>
      <w:r>
        <w:rPr>
          <w:rFonts w:ascii="Times New Roman" w:eastAsia="Times New Roman" w:hAnsi="Times New Roman" w:cs="Times New Roman"/>
          <w:sz w:val="25"/>
          <w:szCs w:val="25"/>
        </w:rPr>
        <w:fldChar w:fldCharType="separate"/>
      </w:r>
      <w:r>
        <w:rPr>
          <w:rFonts w:ascii="Times New Roman" w:eastAsia="Times New Roman" w:hAnsi="Times New Roman" w:cs="Times New Roman"/>
          <w:color w:val="0000EE"/>
          <w:sz w:val="25"/>
          <w:szCs w:val="25"/>
          <w:highlight w:val="none"/>
        </w:rPr>
        <w:t xml:space="preserve">Федерального закона от </w:t>
      </w:r>
      <w:r>
        <w:rPr>
          <w:rStyle w:val="cat-Dategrp-17rplc-79"/>
          <w:rFonts w:ascii="Times New Roman" w:eastAsia="Times New Roman" w:hAnsi="Times New Roman" w:cs="Times New Roman"/>
          <w:color w:val="0000EE"/>
          <w:sz w:val="25"/>
          <w:szCs w:val="25"/>
          <w:highlight w:val="none"/>
        </w:rPr>
        <w:t>дата</w:t>
      </w:r>
      <w:r>
        <w:rPr>
          <w:rFonts w:ascii="Times New Roman" w:eastAsia="Times New Roman" w:hAnsi="Times New Roman" w:cs="Times New Roman"/>
          <w:color w:val="0000EE"/>
          <w:sz w:val="25"/>
          <w:szCs w:val="25"/>
          <w:highlight w:val="none"/>
        </w:rPr>
        <w:t xml:space="preserve"> N 189-ФЗ (ред. от </w:t>
      </w:r>
      <w:r>
        <w:rPr>
          <w:rStyle w:val="cat-Dategrp-18rplc-80"/>
          <w:rFonts w:ascii="Times New Roman" w:eastAsia="Times New Roman" w:hAnsi="Times New Roman" w:cs="Times New Roman"/>
          <w:color w:val="0000EE"/>
          <w:sz w:val="25"/>
          <w:szCs w:val="25"/>
          <w:highlight w:val="none"/>
        </w:rPr>
        <w:t>дата</w:t>
      </w:r>
      <w:r>
        <w:rPr>
          <w:rFonts w:ascii="Times New Roman" w:eastAsia="Times New Roman" w:hAnsi="Times New Roman" w:cs="Times New Roman"/>
          <w:color w:val="0000EE"/>
          <w:sz w:val="25"/>
          <w:szCs w:val="25"/>
          <w:highlight w:val="none"/>
        </w:rPr>
        <w:t>) "О введении в действие Жилищного кодекса Российской Федерации"</w:t>
      </w:r>
      <w:r>
        <w:rPr>
          <w:rFonts w:ascii="Times New Roman" w:eastAsia="Times New Roman" w:hAnsi="Times New Roman" w:cs="Times New Roman"/>
          <w:color w:val="0000EE"/>
          <w:sz w:val="25"/>
          <w:szCs w:val="25"/>
        </w:rPr>
        <w:fldChar w:fldCharType="end"/>
      </w:r>
      <w:r>
        <w:rPr>
          <w:rFonts w:ascii="Times New Roman" w:eastAsia="Times New Roman" w:hAnsi="Times New Roman" w:cs="Times New Roman"/>
          <w:sz w:val="25"/>
          <w:szCs w:val="25"/>
          <w:highlight w:val="none"/>
        </w:rPr>
        <w:t>, г</w:t>
      </w:r>
      <w:r>
        <w:rPr>
          <w:rFonts w:ascii="Times New Roman" w:eastAsia="Times New Roman" w:hAnsi="Times New Roman" w:cs="Times New Roman"/>
          <w:sz w:val="25"/>
          <w:szCs w:val="25"/>
          <w:highlight w:val="none"/>
        </w:rPr>
        <w:t>раждане, которые</w:t>
      </w:r>
      <w:r>
        <w:rPr>
          <w:rFonts w:ascii="Times New Roman" w:eastAsia="Times New Roman" w:hAnsi="Times New Roman" w:cs="Times New Roman"/>
          <w:sz w:val="25"/>
          <w:szCs w:val="25"/>
          <w:highlight w:val="none"/>
        </w:rPr>
        <w:t xml:space="preserve"> проживают в служебных жилых помещениях и жилых помещениях в общежитиях, предоставленных им до введения в действие Жилищного</w:t>
      </w:r>
      <w:r>
        <w:rPr>
          <w:rFonts w:ascii="Times New Roman" w:eastAsia="Times New Roman" w:hAnsi="Times New Roman" w:cs="Times New Roman"/>
          <w:sz w:val="25"/>
          <w:szCs w:val="25"/>
          <w:highlight w:val="none"/>
        </w:rPr>
        <w:t> </w:t>
      </w:r>
      <w:r>
        <w:rPr>
          <w:rFonts w:ascii="Times New Roman" w:eastAsia="Times New Roman" w:hAnsi="Times New Roman" w:cs="Times New Roman"/>
          <w:sz w:val="25"/>
          <w:szCs w:val="25"/>
        </w:rPr>
        <w:fldChar w:fldCharType="begin"/>
      </w:r>
      <w:r>
        <w:rPr>
          <w:rFonts w:ascii="Times New Roman" w:eastAsia="Times New Roman" w:hAnsi="Times New Roman" w:cs="Times New Roman"/>
          <w:sz w:val="25"/>
          <w:szCs w:val="25"/>
          <w:highlight w:val="none"/>
        </w:rPr>
        <w:instrText xml:space="preserve"> HYPERLINK "http://www.consultant.ru/document/cons_doc_LAW_416251/" </w:instrText>
      </w:r>
      <w:r>
        <w:rPr>
          <w:rFonts w:ascii="Times New Roman" w:eastAsia="Times New Roman" w:hAnsi="Times New Roman" w:cs="Times New Roman"/>
          <w:sz w:val="25"/>
          <w:szCs w:val="25"/>
        </w:rPr>
        <w:fldChar w:fldCharType="separate"/>
      </w:r>
      <w:r>
        <w:rPr>
          <w:rFonts w:ascii="Times New Roman" w:eastAsia="Times New Roman" w:hAnsi="Times New Roman" w:cs="Times New Roman"/>
          <w:color w:val="0000EE"/>
          <w:sz w:val="25"/>
          <w:szCs w:val="25"/>
          <w:highlight w:val="none"/>
        </w:rPr>
        <w:t>кодекса</w:t>
      </w:r>
      <w:r>
        <w:rPr>
          <w:rFonts w:ascii="Times New Roman" w:eastAsia="Times New Roman" w:hAnsi="Times New Roman" w:cs="Times New Roman"/>
          <w:color w:val="0000EE"/>
          <w:sz w:val="25"/>
          <w:szCs w:val="25"/>
        </w:rPr>
        <w:fldChar w:fldCharType="end"/>
      </w:r>
      <w:r>
        <w:rPr>
          <w:rFonts w:ascii="Times New Roman" w:eastAsia="Times New Roman" w:hAnsi="Times New Roman" w:cs="Times New Roman"/>
          <w:sz w:val="25"/>
          <w:szCs w:val="25"/>
          <w:highlight w:val="none"/>
        </w:rPr>
        <w:t> </w:t>
      </w:r>
      <w:r>
        <w:rPr>
          <w:rFonts w:ascii="Times New Roman" w:eastAsia="Times New Roman" w:hAnsi="Times New Roman" w:cs="Times New Roman"/>
          <w:sz w:val="25"/>
          <w:szCs w:val="25"/>
          <w:highlight w:val="none"/>
        </w:rPr>
        <w:t>Российской Федерации, состоят в соответствии с</w:t>
      </w:r>
      <w:r>
        <w:rPr>
          <w:rFonts w:ascii="Times New Roman" w:eastAsia="Times New Roman" w:hAnsi="Times New Roman" w:cs="Times New Roman"/>
          <w:sz w:val="25"/>
          <w:szCs w:val="25"/>
          <w:highlight w:val="none"/>
        </w:rPr>
        <w:t> </w:t>
      </w:r>
      <w:r>
        <w:rPr>
          <w:rFonts w:ascii="Times New Roman" w:eastAsia="Times New Roman" w:hAnsi="Times New Roman" w:cs="Times New Roman"/>
          <w:sz w:val="25"/>
          <w:szCs w:val="25"/>
        </w:rPr>
        <w:fldChar w:fldCharType="begin"/>
      </w:r>
      <w:r>
        <w:rPr>
          <w:rFonts w:ascii="Times New Roman" w:eastAsia="Times New Roman" w:hAnsi="Times New Roman" w:cs="Times New Roman"/>
          <w:sz w:val="25"/>
          <w:szCs w:val="25"/>
          <w:highlight w:val="none"/>
        </w:rPr>
        <w:instrText xml:space="preserve"> HYPERLINK "http://www.consultant.ru/document/cons_doc_LAW_416251/a36ffdc17b4732a0373e4eee4aaac4fe5b476127/" \l "dst100363" </w:instrText>
      </w:r>
      <w:r>
        <w:rPr>
          <w:rFonts w:ascii="Times New Roman" w:eastAsia="Times New Roman" w:hAnsi="Times New Roman" w:cs="Times New Roman"/>
          <w:sz w:val="25"/>
          <w:szCs w:val="25"/>
        </w:rPr>
        <w:fldChar w:fldCharType="separate"/>
      </w:r>
      <w:r>
        <w:rPr>
          <w:rFonts w:ascii="Times New Roman" w:eastAsia="Times New Roman" w:hAnsi="Times New Roman" w:cs="Times New Roman"/>
          <w:color w:val="0000EE"/>
          <w:sz w:val="25"/>
          <w:szCs w:val="25"/>
          <w:highlight w:val="none"/>
        </w:rPr>
        <w:t>пунктом 1 части 1 статьи 51</w:t>
      </w:r>
      <w:r>
        <w:rPr>
          <w:rFonts w:ascii="Times New Roman" w:eastAsia="Times New Roman" w:hAnsi="Times New Roman" w:cs="Times New Roman"/>
          <w:color w:val="0000EE"/>
          <w:sz w:val="25"/>
          <w:szCs w:val="25"/>
        </w:rPr>
        <w:fldChar w:fldCharType="end"/>
      </w:r>
      <w:r>
        <w:rPr>
          <w:rFonts w:ascii="Times New Roman" w:eastAsia="Times New Roman" w:hAnsi="Times New Roman" w:cs="Times New Roman"/>
          <w:sz w:val="25"/>
          <w:szCs w:val="25"/>
          <w:highlight w:val="none"/>
        </w:rPr>
        <w:t> </w:t>
      </w:r>
      <w:r>
        <w:rPr>
          <w:rFonts w:ascii="Times New Roman" w:eastAsia="Times New Roman" w:hAnsi="Times New Roman" w:cs="Times New Roman"/>
          <w:sz w:val="25"/>
          <w:szCs w:val="25"/>
          <w:highlight w:val="none"/>
        </w:rPr>
        <w:t>Жилищного кодекса Российской Федерации на учете в</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качестве нуждающихся в жилых помещениях, предоставляемых по договорам социального найма, или имеют право состоять на данном учете, не могут быть выселены из указанных жилых помещений без предоставления других жилых помещений, если их выселение не допускалось</w:t>
      </w:r>
      <w:r>
        <w:rPr>
          <w:rFonts w:ascii="Times New Roman" w:eastAsia="Times New Roman" w:hAnsi="Times New Roman" w:cs="Times New Roman"/>
          <w:sz w:val="25"/>
          <w:szCs w:val="25"/>
          <w:highlight w:val="none"/>
        </w:rPr>
        <w:t> </w:t>
      </w:r>
      <w:r>
        <w:rPr>
          <w:rFonts w:ascii="Times New Roman" w:eastAsia="Times New Roman" w:hAnsi="Times New Roman" w:cs="Times New Roman"/>
          <w:sz w:val="25"/>
          <w:szCs w:val="25"/>
        </w:rPr>
        <w:fldChar w:fldCharType="begin"/>
      </w:r>
      <w:r>
        <w:rPr>
          <w:rFonts w:ascii="Times New Roman" w:eastAsia="Times New Roman" w:hAnsi="Times New Roman" w:cs="Times New Roman"/>
          <w:sz w:val="25"/>
          <w:szCs w:val="25"/>
          <w:highlight w:val="none"/>
        </w:rPr>
        <w:instrText xml:space="preserve"> HYPERLINK "http://www.consultant.ru/document/cons_doc_LAW_51061/e625deadfee87da5d5eb6e1866ae6969140b685b/" </w:instrText>
      </w:r>
      <w:r>
        <w:rPr>
          <w:rFonts w:ascii="Times New Roman" w:eastAsia="Times New Roman" w:hAnsi="Times New Roman" w:cs="Times New Roman"/>
          <w:sz w:val="25"/>
          <w:szCs w:val="25"/>
        </w:rPr>
        <w:fldChar w:fldCharType="separate"/>
      </w:r>
      <w:r>
        <w:rPr>
          <w:rFonts w:ascii="Times New Roman" w:eastAsia="Times New Roman" w:hAnsi="Times New Roman" w:cs="Times New Roman"/>
          <w:color w:val="0000EE"/>
          <w:sz w:val="25"/>
          <w:szCs w:val="25"/>
          <w:highlight w:val="none"/>
        </w:rPr>
        <w:t>законом</w:t>
      </w:r>
      <w:r>
        <w:rPr>
          <w:rFonts w:ascii="Times New Roman" w:eastAsia="Times New Roman" w:hAnsi="Times New Roman" w:cs="Times New Roman"/>
          <w:color w:val="0000EE"/>
          <w:sz w:val="25"/>
          <w:szCs w:val="25"/>
        </w:rPr>
        <w:fldChar w:fldCharType="end"/>
      </w:r>
      <w:r>
        <w:rPr>
          <w:rFonts w:ascii="Times New Roman" w:eastAsia="Times New Roman" w:hAnsi="Times New Roman" w:cs="Times New Roman"/>
          <w:sz w:val="25"/>
          <w:szCs w:val="25"/>
          <w:highlight w:val="none"/>
        </w:rPr>
        <w:t> </w:t>
      </w:r>
      <w:r>
        <w:rPr>
          <w:rFonts w:ascii="Times New Roman" w:eastAsia="Times New Roman" w:hAnsi="Times New Roman" w:cs="Times New Roman"/>
          <w:sz w:val="25"/>
          <w:szCs w:val="25"/>
          <w:highlight w:val="none"/>
        </w:rPr>
        <w:t>до введения в действие</w:t>
      </w:r>
      <w:r>
        <w:rPr>
          <w:rFonts w:ascii="Times New Roman" w:eastAsia="Times New Roman" w:hAnsi="Times New Roman" w:cs="Times New Roman"/>
          <w:sz w:val="25"/>
          <w:szCs w:val="25"/>
          <w:highlight w:val="none"/>
        </w:rPr>
        <w:t xml:space="preserve"> Жилищного</w:t>
      </w:r>
      <w:r>
        <w:rPr>
          <w:rFonts w:ascii="Times New Roman" w:eastAsia="Times New Roman" w:hAnsi="Times New Roman" w:cs="Times New Roman"/>
          <w:sz w:val="25"/>
          <w:szCs w:val="25"/>
          <w:highlight w:val="none"/>
        </w:rPr>
        <w:t> </w:t>
      </w:r>
      <w:r>
        <w:rPr>
          <w:rFonts w:ascii="Times New Roman" w:eastAsia="Times New Roman" w:hAnsi="Times New Roman" w:cs="Times New Roman"/>
          <w:sz w:val="25"/>
          <w:szCs w:val="25"/>
        </w:rPr>
        <w:fldChar w:fldCharType="begin"/>
      </w:r>
      <w:r>
        <w:rPr>
          <w:rFonts w:ascii="Times New Roman" w:eastAsia="Times New Roman" w:hAnsi="Times New Roman" w:cs="Times New Roman"/>
          <w:sz w:val="25"/>
          <w:szCs w:val="25"/>
          <w:highlight w:val="none"/>
        </w:rPr>
        <w:instrText xml:space="preserve"> HYPERLINK "http://www.consultant.ru/document/cons_doc_LAW_416251/" </w:instrText>
      </w:r>
      <w:r>
        <w:rPr>
          <w:rFonts w:ascii="Times New Roman" w:eastAsia="Times New Roman" w:hAnsi="Times New Roman" w:cs="Times New Roman"/>
          <w:sz w:val="25"/>
          <w:szCs w:val="25"/>
        </w:rPr>
        <w:fldChar w:fldCharType="separate"/>
      </w:r>
      <w:r>
        <w:rPr>
          <w:rFonts w:ascii="Times New Roman" w:eastAsia="Times New Roman" w:hAnsi="Times New Roman" w:cs="Times New Roman"/>
          <w:color w:val="0000EE"/>
          <w:sz w:val="25"/>
          <w:szCs w:val="25"/>
          <w:highlight w:val="none"/>
        </w:rPr>
        <w:t>кодекса</w:t>
      </w:r>
      <w:r>
        <w:rPr>
          <w:rFonts w:ascii="Times New Roman" w:eastAsia="Times New Roman" w:hAnsi="Times New Roman" w:cs="Times New Roman"/>
          <w:color w:val="0000EE"/>
          <w:sz w:val="25"/>
          <w:szCs w:val="25"/>
        </w:rPr>
        <w:fldChar w:fldCharType="end"/>
      </w:r>
      <w:r>
        <w:rPr>
          <w:rFonts w:ascii="Times New Roman" w:eastAsia="Times New Roman" w:hAnsi="Times New Roman" w:cs="Times New Roman"/>
          <w:sz w:val="25"/>
          <w:szCs w:val="25"/>
          <w:highlight w:val="none"/>
        </w:rPr>
        <w:t> </w:t>
      </w:r>
      <w:r>
        <w:rPr>
          <w:rFonts w:ascii="Times New Roman" w:eastAsia="Times New Roman" w:hAnsi="Times New Roman" w:cs="Times New Roman"/>
          <w:sz w:val="25"/>
          <w:szCs w:val="25"/>
          <w:highlight w:val="none"/>
        </w:rPr>
        <w:t>Российской Федерации.</w:t>
      </w:r>
    </w:p>
    <w:p>
      <w:pPr>
        <w:spacing w:before="0" w:after="0"/>
        <w:ind w:firstLine="708"/>
        <w:jc w:val="both"/>
        <w:rPr>
          <w:sz w:val="25"/>
          <w:szCs w:val="25"/>
        </w:rPr>
      </w:pPr>
      <w:r>
        <w:rPr>
          <w:rFonts w:ascii="Times New Roman" w:eastAsia="Times New Roman" w:hAnsi="Times New Roman" w:cs="Times New Roman"/>
          <w:sz w:val="25"/>
          <w:szCs w:val="25"/>
          <w:highlight w:val="none"/>
        </w:rPr>
        <w:t xml:space="preserve">Решением Бутырского районного суда </w:t>
      </w:r>
      <w:r>
        <w:rPr>
          <w:rStyle w:val="cat-Addressgrp-1rplc-81"/>
          <w:rFonts w:ascii="Times New Roman" w:eastAsia="Times New Roman" w:hAnsi="Times New Roman" w:cs="Times New Roman"/>
          <w:sz w:val="25"/>
          <w:szCs w:val="25"/>
          <w:highlight w:val="none"/>
        </w:rPr>
        <w:t>адрес</w:t>
      </w:r>
      <w:r>
        <w:rPr>
          <w:rFonts w:ascii="Times New Roman" w:eastAsia="Times New Roman" w:hAnsi="Times New Roman" w:cs="Times New Roman"/>
          <w:sz w:val="25"/>
          <w:szCs w:val="25"/>
          <w:highlight w:val="none"/>
        </w:rPr>
        <w:t xml:space="preserve"> от </w:t>
      </w:r>
      <w:r>
        <w:rPr>
          <w:rStyle w:val="cat-Dategrp-14rplc-82"/>
          <w:rFonts w:ascii="Times New Roman" w:eastAsia="Times New Roman" w:hAnsi="Times New Roman" w:cs="Times New Roman"/>
          <w:sz w:val="25"/>
          <w:szCs w:val="25"/>
          <w:highlight w:val="none"/>
        </w:rPr>
        <w:t>дата</w:t>
      </w:r>
      <w:r>
        <w:rPr>
          <w:rFonts w:ascii="Times New Roman" w:eastAsia="Times New Roman" w:hAnsi="Times New Roman" w:cs="Times New Roman"/>
          <w:sz w:val="25"/>
          <w:szCs w:val="25"/>
          <w:highlight w:val="none"/>
        </w:rPr>
        <w:t xml:space="preserve"> отказано в удовлетворении иска Военно-воздушной инженерной академии им. </w:t>
      </w:r>
      <w:r>
        <w:rPr>
          <w:rStyle w:val="cat-FIOgrp-35rplc-83"/>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Жуковского к </w:t>
      </w:r>
      <w:r>
        <w:rPr>
          <w:rStyle w:val="cat-UserDefinedgrp-37rplc-84"/>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у М.Ю., </w:t>
      </w:r>
      <w:r>
        <w:rPr>
          <w:rStyle w:val="cat-UserDefinedgrp-37rplc-86"/>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у Ю.Н., </w:t>
      </w:r>
      <w:r>
        <w:rPr>
          <w:rStyle w:val="cat-UserDefinedgrp-37rplc-88"/>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ой Т.И. о </w:t>
      </w:r>
      <w:r>
        <w:rPr>
          <w:rFonts w:ascii="Times New Roman" w:eastAsia="Times New Roman" w:hAnsi="Times New Roman" w:cs="Times New Roman"/>
          <w:sz w:val="25"/>
          <w:szCs w:val="25"/>
          <w:highlight w:val="none"/>
        </w:rPr>
        <w:t xml:space="preserve">выселении из спорного жилого помещения. </w:t>
      </w:r>
    </w:p>
    <w:p>
      <w:pPr>
        <w:spacing w:before="0" w:after="0"/>
        <w:ind w:firstLine="708"/>
        <w:jc w:val="both"/>
        <w:rPr>
          <w:sz w:val="25"/>
          <w:szCs w:val="25"/>
        </w:rPr>
      </w:pPr>
      <w:r>
        <w:rPr>
          <w:rFonts w:ascii="Times New Roman" w:eastAsia="Times New Roman" w:hAnsi="Times New Roman" w:cs="Times New Roman"/>
          <w:sz w:val="25"/>
          <w:szCs w:val="25"/>
          <w:highlight w:val="none"/>
        </w:rPr>
        <w:t xml:space="preserve">Решением суда установлено, что </w:t>
      </w:r>
      <w:r>
        <w:rPr>
          <w:rFonts w:ascii="Times New Roman" w:eastAsia="Times New Roman" w:hAnsi="Times New Roman" w:cs="Times New Roman"/>
          <w:sz w:val="25"/>
          <w:szCs w:val="25"/>
          <w:highlight w:val="none"/>
        </w:rPr>
        <w:t xml:space="preserve">бывший военнослужащий </w:t>
      </w:r>
      <w:r>
        <w:rPr>
          <w:rStyle w:val="cat-UserDefinedgrp-37rplc-90"/>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Ю.Н. имеет выслугу более 19 лет и уволен из армии по состоянию здоровья, а при увольнении из армии должен быть обеспечен жилым помещением для себя и членов своей семьи постоянно с ним проживающих. Право </w:t>
      </w:r>
      <w:r>
        <w:rPr>
          <w:rStyle w:val="cat-UserDefinedgrp-37rplc-92"/>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а Ю.Н. </w:t>
      </w:r>
      <w:r>
        <w:rPr>
          <w:rFonts w:ascii="Times New Roman" w:eastAsia="Times New Roman" w:hAnsi="Times New Roman" w:cs="Times New Roman"/>
          <w:sz w:val="25"/>
          <w:szCs w:val="25"/>
          <w:highlight w:val="none"/>
        </w:rPr>
        <w:t>возникло</w:t>
      </w:r>
      <w:r>
        <w:rPr>
          <w:rFonts w:ascii="Times New Roman" w:eastAsia="Times New Roman" w:hAnsi="Times New Roman" w:cs="Times New Roman"/>
          <w:sz w:val="25"/>
          <w:szCs w:val="25"/>
          <w:highlight w:val="none"/>
        </w:rPr>
        <w:t xml:space="preserve"> до введения в действие ЖК РФ.</w:t>
      </w:r>
      <w:r>
        <w:rPr>
          <w:rFonts w:ascii="Times New Roman" w:eastAsia="Times New Roman" w:hAnsi="Times New Roman" w:cs="Times New Roman"/>
          <w:sz w:val="25"/>
          <w:szCs w:val="25"/>
          <w:highlight w:val="none"/>
        </w:rPr>
        <w:t xml:space="preserve">  </w:t>
      </w:r>
    </w:p>
    <w:p>
      <w:pPr>
        <w:spacing w:before="0" w:after="0"/>
        <w:ind w:firstLine="708"/>
        <w:jc w:val="both"/>
        <w:rPr>
          <w:sz w:val="25"/>
          <w:szCs w:val="25"/>
        </w:rPr>
      </w:pPr>
    </w:p>
    <w:p>
      <w:pPr>
        <w:spacing w:before="0" w:after="0"/>
        <w:ind w:firstLine="709"/>
        <w:jc w:val="both"/>
        <w:rPr>
          <w:sz w:val="25"/>
          <w:szCs w:val="25"/>
        </w:rPr>
      </w:pPr>
      <w:r>
        <w:rPr>
          <w:rFonts w:ascii="Times New Roman" w:eastAsia="Times New Roman" w:hAnsi="Times New Roman" w:cs="Times New Roman"/>
          <w:sz w:val="25"/>
          <w:szCs w:val="25"/>
          <w:highlight w:val="none"/>
        </w:rPr>
        <w:t>Согласно ч. 2 ст. 61 ГПК РФ обстоятельства, установленные вступившим в законную силу судебным</w:t>
      </w:r>
      <w:r>
        <w:rPr>
          <w:rFonts w:ascii="Times New Roman" w:eastAsia="Times New Roman" w:hAnsi="Times New Roman" w:cs="Times New Roman"/>
          <w:sz w:val="25"/>
          <w:szCs w:val="25"/>
          <w:highlight w:val="none"/>
        </w:rPr>
        <w:t> </w:t>
      </w:r>
      <w:r>
        <w:rPr>
          <w:rFonts w:ascii="Times New Roman" w:eastAsia="Times New Roman" w:hAnsi="Times New Roman" w:cs="Times New Roman"/>
          <w:sz w:val="25"/>
          <w:szCs w:val="25"/>
        </w:rPr>
        <w:fldChar w:fldCharType="begin"/>
      </w:r>
      <w:r>
        <w:rPr>
          <w:rFonts w:ascii="Times New Roman" w:eastAsia="Times New Roman" w:hAnsi="Times New Roman" w:cs="Times New Roman"/>
          <w:sz w:val="25"/>
          <w:szCs w:val="25"/>
          <w:highlight w:val="none"/>
        </w:rPr>
        <w:instrText xml:space="preserve"> HYPERLINK "http://www.consultant.ru/document/cons_doc_LAW_181664/" \l "dst100029" </w:instrText>
      </w:r>
      <w:r>
        <w:rPr>
          <w:rFonts w:ascii="Times New Roman" w:eastAsia="Times New Roman" w:hAnsi="Times New Roman" w:cs="Times New Roman"/>
          <w:sz w:val="25"/>
          <w:szCs w:val="25"/>
        </w:rPr>
        <w:fldChar w:fldCharType="separate"/>
      </w:r>
      <w:r>
        <w:rPr>
          <w:rFonts w:ascii="Times New Roman" w:eastAsia="Times New Roman" w:hAnsi="Times New Roman" w:cs="Times New Roman"/>
          <w:color w:val="0000EE"/>
          <w:sz w:val="25"/>
          <w:szCs w:val="25"/>
          <w:highlight w:val="none"/>
          <w:u w:val="single" w:color="0000EE"/>
        </w:rPr>
        <w:t>постановлением</w:t>
      </w:r>
      <w:r>
        <w:rPr>
          <w:rFonts w:ascii="Times New Roman" w:eastAsia="Times New Roman" w:hAnsi="Times New Roman" w:cs="Times New Roman"/>
          <w:color w:val="0000EE"/>
          <w:sz w:val="25"/>
          <w:szCs w:val="25"/>
          <w:u w:val="single" w:color="0000EE"/>
        </w:rPr>
        <w:fldChar w:fldCharType="end"/>
      </w:r>
      <w:r>
        <w:rPr>
          <w:rFonts w:ascii="Times New Roman" w:eastAsia="Times New Roman" w:hAnsi="Times New Roman" w:cs="Times New Roman"/>
          <w:sz w:val="25"/>
          <w:szCs w:val="25"/>
          <w:highlight w:val="none"/>
        </w:rPr>
        <w:t> </w:t>
      </w:r>
      <w:r>
        <w:rPr>
          <w:rFonts w:ascii="Times New Roman" w:eastAsia="Times New Roman" w:hAnsi="Times New Roman" w:cs="Times New Roman"/>
          <w:sz w:val="25"/>
          <w:szCs w:val="25"/>
          <w:highlight w:val="none"/>
        </w:rPr>
        <w:t>по ранее рассмотренному делу, обязательны для суда. Указанные обстоятельства не доказываются вновь и не подлежат оспариванию при рассмотрении другого дела, в котором участвуют те же лица, а также в случаях, предусмотренных настоящим Кодексом.</w:t>
      </w:r>
    </w:p>
    <w:p>
      <w:pPr>
        <w:spacing w:before="0" w:after="0"/>
        <w:ind w:firstLine="540"/>
        <w:jc w:val="both"/>
        <w:rPr>
          <w:sz w:val="25"/>
          <w:szCs w:val="25"/>
        </w:rPr>
      </w:pP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При таких обстоятельствах, с учетом вступившего в законную силу решения</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Бутырского районного суда </w:t>
      </w:r>
      <w:r>
        <w:rPr>
          <w:rStyle w:val="cat-Addressgrp-1rplc-94"/>
          <w:rFonts w:ascii="Times New Roman" w:eastAsia="Times New Roman" w:hAnsi="Times New Roman" w:cs="Times New Roman"/>
          <w:sz w:val="25"/>
          <w:szCs w:val="25"/>
          <w:highlight w:val="none"/>
        </w:rPr>
        <w:t>адрес</w:t>
      </w:r>
      <w:r>
        <w:rPr>
          <w:rFonts w:ascii="Times New Roman" w:eastAsia="Times New Roman" w:hAnsi="Times New Roman" w:cs="Times New Roman"/>
          <w:sz w:val="25"/>
          <w:szCs w:val="25"/>
          <w:highlight w:val="none"/>
        </w:rPr>
        <w:t xml:space="preserve"> от </w:t>
      </w:r>
      <w:r>
        <w:rPr>
          <w:rStyle w:val="cat-Dategrp-19rplc-95"/>
          <w:rFonts w:ascii="Times New Roman" w:eastAsia="Times New Roman" w:hAnsi="Times New Roman" w:cs="Times New Roman"/>
          <w:sz w:val="25"/>
          <w:szCs w:val="25"/>
          <w:highlight w:val="none"/>
        </w:rPr>
        <w:t>дата</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имеющего преюдициальное значение при рассмотрении настоящего спора, суд приходит к выводу, что исковые требования</w:t>
      </w:r>
      <w:r>
        <w:rPr>
          <w:rFonts w:ascii="Times New Roman" w:eastAsia="Times New Roman" w:hAnsi="Times New Roman" w:cs="Times New Roman"/>
          <w:sz w:val="25"/>
          <w:szCs w:val="25"/>
          <w:highlight w:val="none"/>
        </w:rPr>
        <w:t xml:space="preserve"> </w:t>
      </w:r>
      <w:r>
        <w:rPr>
          <w:rStyle w:val="cat-OrganizationNamegrp-36rplc-96"/>
          <w:rFonts w:ascii="Times New Roman" w:eastAsia="Times New Roman" w:hAnsi="Times New Roman" w:cs="Times New Roman"/>
          <w:sz w:val="25"/>
          <w:szCs w:val="25"/>
          <w:highlight w:val="none"/>
        </w:rPr>
        <w:t>наименование организации</w:t>
      </w:r>
      <w:r>
        <w:rPr>
          <w:rFonts w:ascii="Times New Roman" w:eastAsia="Times New Roman" w:hAnsi="Times New Roman" w:cs="Times New Roman"/>
          <w:sz w:val="25"/>
          <w:szCs w:val="25"/>
          <w:highlight w:val="none"/>
        </w:rPr>
        <w:t xml:space="preserve"> к</w:t>
      </w:r>
      <w:r>
        <w:rPr>
          <w:rFonts w:ascii="Times New Roman" w:eastAsia="Times New Roman" w:hAnsi="Times New Roman" w:cs="Times New Roman"/>
          <w:sz w:val="25"/>
          <w:szCs w:val="25"/>
          <w:highlight w:val="none"/>
        </w:rPr>
        <w:t xml:space="preserve"> </w:t>
      </w:r>
      <w:r>
        <w:rPr>
          <w:rStyle w:val="cat-UserDefinedgrp-37rplc-97"/>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у М.Ю., </w:t>
      </w:r>
      <w:r>
        <w:rPr>
          <w:rStyle w:val="cat-UserDefinedgrp-37rplc-99"/>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у Ю.Н., </w:t>
      </w:r>
      <w:r>
        <w:rPr>
          <w:rStyle w:val="cat-UserDefinedgrp-37rplc-101"/>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ой Т.И. </w:t>
      </w:r>
      <w:r>
        <w:rPr>
          <w:rFonts w:ascii="Times New Roman" w:eastAsia="Times New Roman" w:hAnsi="Times New Roman" w:cs="Times New Roman"/>
          <w:sz w:val="25"/>
          <w:szCs w:val="25"/>
          <w:highlight w:val="none"/>
        </w:rPr>
        <w:t>о признании утратившим</w:t>
      </w:r>
      <w:r>
        <w:rPr>
          <w:rFonts w:ascii="Times New Roman" w:eastAsia="Times New Roman" w:hAnsi="Times New Roman" w:cs="Times New Roman"/>
          <w:sz w:val="25"/>
          <w:szCs w:val="25"/>
          <w:highlight w:val="none"/>
        </w:rPr>
        <w:t>и</w:t>
      </w:r>
      <w:r>
        <w:rPr>
          <w:rFonts w:ascii="Times New Roman" w:eastAsia="Times New Roman" w:hAnsi="Times New Roman" w:cs="Times New Roman"/>
          <w:sz w:val="25"/>
          <w:szCs w:val="25"/>
          <w:highlight w:val="none"/>
        </w:rPr>
        <w:t xml:space="preserve"> право пользования жилым помещением, выселении</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 xml:space="preserve">удовлетворению не подлежат, </w:t>
      </w:r>
      <w:r>
        <w:rPr>
          <w:rFonts w:ascii="Times New Roman" w:eastAsia="Times New Roman" w:hAnsi="Times New Roman" w:cs="Times New Roman"/>
          <w:sz w:val="25"/>
          <w:szCs w:val="25"/>
          <w:highlight w:val="none"/>
        </w:rPr>
        <w:t xml:space="preserve">ответчики были </w:t>
      </w:r>
      <w:r>
        <w:rPr>
          <w:rFonts w:ascii="Times New Roman" w:eastAsia="Times New Roman" w:hAnsi="Times New Roman" w:cs="Times New Roman"/>
          <w:sz w:val="25"/>
          <w:szCs w:val="25"/>
          <w:highlight w:val="none"/>
        </w:rPr>
        <w:t>вселен</w:t>
      </w:r>
      <w:r>
        <w:rPr>
          <w:rFonts w:ascii="Times New Roman" w:eastAsia="Times New Roman" w:hAnsi="Times New Roman" w:cs="Times New Roman"/>
          <w:sz w:val="25"/>
          <w:szCs w:val="25"/>
          <w:highlight w:val="none"/>
        </w:rPr>
        <w:t>ы</w:t>
      </w:r>
      <w:r>
        <w:rPr>
          <w:rFonts w:ascii="Times New Roman" w:eastAsia="Times New Roman" w:hAnsi="Times New Roman" w:cs="Times New Roman"/>
          <w:sz w:val="25"/>
          <w:szCs w:val="25"/>
          <w:highlight w:val="none"/>
        </w:rPr>
        <w:t xml:space="preserve"> в спорное жилое помещение в установленном законом порядке</w:t>
      </w:r>
      <w:r>
        <w:rPr>
          <w:rFonts w:ascii="Times New Roman" w:eastAsia="Times New Roman" w:hAnsi="Times New Roman" w:cs="Times New Roman"/>
          <w:sz w:val="25"/>
          <w:szCs w:val="25"/>
          <w:highlight w:val="none"/>
        </w:rPr>
        <w:t>, имею</w:t>
      </w:r>
      <w:r>
        <w:rPr>
          <w:rFonts w:ascii="Times New Roman" w:eastAsia="Times New Roman" w:hAnsi="Times New Roman" w:cs="Times New Roman"/>
          <w:sz w:val="25"/>
          <w:szCs w:val="25"/>
          <w:highlight w:val="none"/>
        </w:rPr>
        <w:t xml:space="preserve">т право </w:t>
      </w:r>
      <w:r>
        <w:rPr>
          <w:rFonts w:ascii="Times New Roman" w:eastAsia="Times New Roman" w:hAnsi="Times New Roman" w:cs="Times New Roman"/>
          <w:sz w:val="25"/>
          <w:szCs w:val="25"/>
          <w:highlight w:val="none"/>
        </w:rPr>
        <w:t xml:space="preserve">на обеспечение жилым помещением в </w:t>
      </w:r>
      <w:r>
        <w:rPr>
          <w:rFonts w:ascii="Times New Roman" w:eastAsia="Times New Roman" w:hAnsi="Times New Roman" w:cs="Times New Roman"/>
          <w:sz w:val="25"/>
          <w:szCs w:val="25"/>
          <w:highlight w:val="none"/>
        </w:rPr>
        <w:t>связи</w:t>
      </w:r>
      <w:r>
        <w:rPr>
          <w:rFonts w:ascii="Times New Roman" w:eastAsia="Times New Roman" w:hAnsi="Times New Roman" w:cs="Times New Roman"/>
          <w:sz w:val="25"/>
          <w:szCs w:val="25"/>
          <w:highlight w:val="none"/>
        </w:rPr>
        <w:t xml:space="preserve"> с чем </w:t>
      </w:r>
      <w:r>
        <w:rPr>
          <w:rFonts w:ascii="Times New Roman" w:eastAsia="Times New Roman" w:hAnsi="Times New Roman" w:cs="Times New Roman"/>
          <w:sz w:val="25"/>
          <w:szCs w:val="25"/>
          <w:highlight w:val="none"/>
        </w:rPr>
        <w:t xml:space="preserve">право пользования </w:t>
      </w:r>
      <w:r>
        <w:rPr>
          <w:rFonts w:ascii="Times New Roman" w:eastAsia="Times New Roman" w:hAnsi="Times New Roman" w:cs="Times New Roman"/>
          <w:sz w:val="25"/>
          <w:szCs w:val="25"/>
          <w:highlight w:val="none"/>
        </w:rPr>
        <w:t>ответчиками</w:t>
      </w:r>
      <w:r>
        <w:rPr>
          <w:rFonts w:ascii="Times New Roman" w:eastAsia="Times New Roman" w:hAnsi="Times New Roman" w:cs="Times New Roman"/>
          <w:sz w:val="25"/>
          <w:szCs w:val="25"/>
          <w:highlight w:val="none"/>
        </w:rPr>
        <w:t xml:space="preserve"> предоставленным жилы</w:t>
      </w:r>
      <w:r>
        <w:rPr>
          <w:rFonts w:ascii="Times New Roman" w:eastAsia="Times New Roman" w:hAnsi="Times New Roman" w:cs="Times New Roman"/>
          <w:sz w:val="25"/>
          <w:szCs w:val="25"/>
          <w:highlight w:val="none"/>
        </w:rPr>
        <w:t>м</w:t>
      </w:r>
      <w:r>
        <w:rPr>
          <w:rFonts w:ascii="Times New Roman" w:eastAsia="Times New Roman" w:hAnsi="Times New Roman" w:cs="Times New Roman"/>
          <w:sz w:val="25"/>
          <w:szCs w:val="25"/>
          <w:highlight w:val="none"/>
        </w:rPr>
        <w:t xml:space="preserve"> помещением не может быть прекращено. </w:t>
      </w:r>
    </w:p>
    <w:p>
      <w:pPr>
        <w:spacing w:before="0" w:after="0"/>
        <w:ind w:firstLine="708"/>
        <w:jc w:val="both"/>
        <w:rPr>
          <w:sz w:val="25"/>
          <w:szCs w:val="25"/>
        </w:rPr>
      </w:pPr>
    </w:p>
    <w:p>
      <w:pPr>
        <w:spacing w:before="0" w:after="0"/>
        <w:ind w:firstLine="708"/>
        <w:jc w:val="both"/>
        <w:rPr>
          <w:sz w:val="25"/>
          <w:szCs w:val="25"/>
        </w:rPr>
      </w:pPr>
      <w:r>
        <w:rPr>
          <w:rFonts w:ascii="Times New Roman" w:eastAsia="Times New Roman" w:hAnsi="Times New Roman" w:cs="Times New Roman"/>
          <w:sz w:val="25"/>
          <w:szCs w:val="25"/>
          <w:highlight w:val="none"/>
        </w:rPr>
        <w:t xml:space="preserve">На основании </w:t>
      </w:r>
      <w:r>
        <w:rPr>
          <w:rFonts w:ascii="Times New Roman" w:eastAsia="Times New Roman" w:hAnsi="Times New Roman" w:cs="Times New Roman"/>
          <w:sz w:val="25"/>
          <w:szCs w:val="25"/>
          <w:highlight w:val="none"/>
        </w:rPr>
        <w:t>изложенного</w:t>
      </w:r>
      <w:r>
        <w:rPr>
          <w:rFonts w:ascii="Times New Roman" w:eastAsia="Times New Roman" w:hAnsi="Times New Roman" w:cs="Times New Roman"/>
          <w:sz w:val="25"/>
          <w:szCs w:val="25"/>
          <w:highlight w:val="none"/>
        </w:rPr>
        <w:t xml:space="preserve"> и руководствуясь </w:t>
      </w:r>
      <w:r>
        <w:rPr>
          <w:rFonts w:ascii="Times New Roman" w:eastAsia="Times New Roman" w:hAnsi="Times New Roman" w:cs="Times New Roman"/>
          <w:sz w:val="25"/>
          <w:szCs w:val="25"/>
          <w:highlight w:val="none"/>
        </w:rPr>
        <w:t>ст.</w:t>
      </w:r>
      <w:r>
        <w:rPr>
          <w:rStyle w:val="cat-Addressgrp-5rplc-103"/>
          <w:rFonts w:ascii="Times New Roman" w:eastAsia="Times New Roman" w:hAnsi="Times New Roman" w:cs="Times New Roman"/>
          <w:sz w:val="25"/>
          <w:szCs w:val="25"/>
          <w:highlight w:val="none"/>
        </w:rPr>
        <w:t>адрес</w:t>
      </w:r>
      <w:r>
        <w:rPr>
          <w:rFonts w:ascii="Times New Roman" w:eastAsia="Times New Roman" w:hAnsi="Times New Roman" w:cs="Times New Roman"/>
          <w:sz w:val="25"/>
          <w:szCs w:val="25"/>
          <w:highlight w:val="none"/>
        </w:rPr>
        <w:t>, суд</w:t>
      </w:r>
    </w:p>
    <w:p>
      <w:pPr>
        <w:spacing w:before="0" w:after="0"/>
        <w:ind w:firstLine="708"/>
        <w:jc w:val="both"/>
        <w:rPr>
          <w:sz w:val="25"/>
          <w:szCs w:val="25"/>
        </w:rPr>
      </w:pPr>
    </w:p>
    <w:p>
      <w:pPr>
        <w:spacing w:before="0" w:after="0"/>
        <w:ind w:firstLine="567"/>
        <w:jc w:val="center"/>
        <w:rPr>
          <w:sz w:val="25"/>
          <w:szCs w:val="25"/>
        </w:rPr>
      </w:pPr>
      <w:r>
        <w:rPr>
          <w:rFonts w:ascii="Times New Roman" w:eastAsia="Times New Roman" w:hAnsi="Times New Roman" w:cs="Times New Roman"/>
          <w:b/>
          <w:bCs/>
          <w:sz w:val="25"/>
          <w:szCs w:val="25"/>
          <w:highlight w:val="none"/>
        </w:rPr>
        <w:t xml:space="preserve">РЕШИЛ: </w:t>
      </w:r>
    </w:p>
    <w:p>
      <w:pPr>
        <w:spacing w:before="0" w:after="0"/>
        <w:ind w:firstLine="567"/>
        <w:jc w:val="center"/>
        <w:rPr>
          <w:sz w:val="25"/>
          <w:szCs w:val="25"/>
        </w:rPr>
      </w:pPr>
    </w:p>
    <w:p>
      <w:pPr>
        <w:spacing w:before="0" w:after="0"/>
        <w:ind w:firstLine="567"/>
        <w:jc w:val="both"/>
        <w:rPr>
          <w:sz w:val="25"/>
          <w:szCs w:val="25"/>
        </w:rPr>
      </w:pPr>
      <w:r>
        <w:rPr>
          <w:rFonts w:ascii="Times New Roman" w:eastAsia="Times New Roman" w:hAnsi="Times New Roman" w:cs="Times New Roman"/>
          <w:sz w:val="25"/>
          <w:szCs w:val="25"/>
          <w:highlight w:val="none"/>
        </w:rPr>
        <w:t>В удовлетворении исковых требований</w:t>
      </w:r>
      <w:r>
        <w:rPr>
          <w:rFonts w:ascii="Times New Roman" w:eastAsia="Times New Roman" w:hAnsi="Times New Roman" w:cs="Times New Roman"/>
          <w:highlight w:val="none"/>
        </w:rPr>
        <w:t xml:space="preserve"> </w:t>
      </w:r>
      <w:r>
        <w:rPr>
          <w:rStyle w:val="cat-OrganizationNamegrp-36rplc-104"/>
          <w:rFonts w:ascii="Times New Roman" w:eastAsia="Times New Roman" w:hAnsi="Times New Roman" w:cs="Times New Roman"/>
          <w:sz w:val="25"/>
          <w:szCs w:val="25"/>
          <w:highlight w:val="none"/>
        </w:rPr>
        <w:t>наименование организации</w:t>
      </w:r>
      <w:r>
        <w:rPr>
          <w:rFonts w:ascii="Times New Roman" w:eastAsia="Times New Roman" w:hAnsi="Times New Roman" w:cs="Times New Roman"/>
          <w:sz w:val="25"/>
          <w:szCs w:val="25"/>
          <w:highlight w:val="none"/>
        </w:rPr>
        <w:t xml:space="preserve"> к </w:t>
      </w:r>
      <w:r>
        <w:rPr>
          <w:rStyle w:val="cat-UserDefinedgrp-37rplc-105"/>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у Михаилу Юрьевичу, </w:t>
      </w:r>
      <w:r>
        <w:rPr>
          <w:rStyle w:val="cat-UserDefinedgrp-37rplc-107"/>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у Юрию Николаевичу, </w:t>
      </w:r>
      <w:r>
        <w:rPr>
          <w:rStyle w:val="cat-UserDefinedgrp-37rplc-109"/>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ой Татьяне Ильиничне о признании утратившими право пользования жилым помещением, выселении</w:t>
      </w:r>
      <w:r>
        <w:rPr>
          <w:rFonts w:ascii="Times New Roman" w:eastAsia="Times New Roman" w:hAnsi="Times New Roman" w:cs="Times New Roman"/>
          <w:sz w:val="25"/>
          <w:szCs w:val="25"/>
          <w:highlight w:val="none"/>
        </w:rPr>
        <w:t xml:space="preserve"> - отказать </w:t>
      </w: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Решение может быть обжаловано в Московский городской суд через Бутырский районный суд </w:t>
      </w:r>
      <w:r>
        <w:rPr>
          <w:rStyle w:val="cat-Addressgrp-0rplc-111"/>
          <w:rFonts w:ascii="Times New Roman" w:eastAsia="Times New Roman" w:hAnsi="Times New Roman" w:cs="Times New Roman"/>
          <w:sz w:val="25"/>
          <w:szCs w:val="25"/>
          <w:highlight w:val="none"/>
        </w:rPr>
        <w:t>адрес</w:t>
      </w:r>
      <w:r>
        <w:rPr>
          <w:rFonts w:ascii="Times New Roman" w:eastAsia="Times New Roman" w:hAnsi="Times New Roman" w:cs="Times New Roman"/>
          <w:sz w:val="25"/>
          <w:szCs w:val="25"/>
          <w:highlight w:val="none"/>
        </w:rPr>
        <w:t xml:space="preserve"> в течение месяца со дня изготовления решения суда в окончательной форме.</w:t>
      </w:r>
    </w:p>
    <w:p>
      <w:pPr>
        <w:spacing w:before="0" w:after="0"/>
        <w:ind w:firstLine="567"/>
        <w:jc w:val="both"/>
        <w:rPr>
          <w:sz w:val="25"/>
          <w:szCs w:val="25"/>
        </w:rPr>
      </w:pPr>
    </w:p>
    <w:p>
      <w:pPr>
        <w:spacing w:before="0" w:after="0"/>
        <w:ind w:firstLine="567"/>
        <w:jc w:val="both"/>
        <w:rPr>
          <w:sz w:val="25"/>
          <w:szCs w:val="25"/>
        </w:rPr>
      </w:pPr>
    </w:p>
    <w:p>
      <w:pPr>
        <w:spacing w:before="0" w:after="0"/>
        <w:ind w:firstLine="567"/>
        <w:jc w:val="both"/>
        <w:rPr>
          <w:sz w:val="25"/>
          <w:szCs w:val="25"/>
        </w:rPr>
      </w:pPr>
      <w:r>
        <w:rPr>
          <w:rFonts w:ascii="Times New Roman" w:eastAsia="Times New Roman" w:hAnsi="Times New Roman" w:cs="Times New Roman"/>
          <w:sz w:val="25"/>
          <w:szCs w:val="25"/>
          <w:highlight w:val="none"/>
        </w:rPr>
        <w:t>Судья:</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ab/>
      </w:r>
      <w:r>
        <w:rPr>
          <w:rFonts w:ascii="Times New Roman" w:eastAsia="Times New Roman" w:hAnsi="Times New Roman" w:cs="Times New Roman"/>
          <w:sz w:val="25"/>
          <w:szCs w:val="25"/>
          <w:highlight w:val="none"/>
        </w:rPr>
        <w:tab/>
      </w:r>
      <w:r>
        <w:rPr>
          <w:rFonts w:ascii="Times New Roman" w:eastAsia="Times New Roman" w:hAnsi="Times New Roman" w:cs="Times New Roman"/>
          <w:sz w:val="25"/>
          <w:szCs w:val="25"/>
          <w:highlight w:val="none"/>
        </w:rPr>
        <w:tab/>
      </w:r>
      <w:r>
        <w:rPr>
          <w:rFonts w:ascii="Times New Roman" w:eastAsia="Times New Roman" w:hAnsi="Times New Roman" w:cs="Times New Roman"/>
          <w:sz w:val="25"/>
          <w:szCs w:val="25"/>
          <w:highlight w:val="none"/>
        </w:rPr>
        <w:tab/>
      </w:r>
      <w:r>
        <w:rPr>
          <w:rFonts w:ascii="Times New Roman" w:eastAsia="Times New Roman" w:hAnsi="Times New Roman" w:cs="Times New Roman"/>
          <w:sz w:val="25"/>
          <w:szCs w:val="25"/>
          <w:highlight w:val="none"/>
        </w:rPr>
        <w:t xml:space="preserve">                                 </w:t>
      </w:r>
      <w:r>
        <w:rPr>
          <w:rStyle w:val="cat-FIOgrp-34rplc-112"/>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w:t>
      </w:r>
    </w:p>
    <w:p>
      <w:pPr>
        <w:spacing w:before="0" w:after="0"/>
        <w:jc w:val="both"/>
        <w:rPr>
          <w:sz w:val="25"/>
          <w:szCs w:val="25"/>
        </w:rPr>
      </w:pPr>
    </w:p>
    <w:p>
      <w:pPr>
        <w:spacing w:before="0" w:after="0"/>
        <w:ind w:firstLine="567"/>
        <w:jc w:val="both"/>
        <w:rPr>
          <w:sz w:val="25"/>
          <w:szCs w:val="25"/>
        </w:rPr>
      </w:pPr>
    </w:p>
    <w:p>
      <w:pPr>
        <w:spacing w:before="0" w:after="0"/>
        <w:ind w:firstLine="567"/>
        <w:jc w:val="both"/>
        <w:rPr>
          <w:sz w:val="25"/>
          <w:szCs w:val="25"/>
        </w:rPr>
      </w:pPr>
      <w:r>
        <w:rPr>
          <w:rFonts w:ascii="Times New Roman" w:eastAsia="Times New Roman" w:hAnsi="Times New Roman" w:cs="Times New Roman"/>
          <w:sz w:val="25"/>
          <w:szCs w:val="25"/>
          <w:highlight w:val="none"/>
        </w:rPr>
        <w:t xml:space="preserve">Решение суда изготовлено в окончательной форме </w:t>
      </w:r>
      <w:r>
        <w:rPr>
          <w:rStyle w:val="cat-Dategrp-20rplc-113"/>
          <w:rFonts w:ascii="Times New Roman" w:eastAsia="Times New Roman" w:hAnsi="Times New Roman" w:cs="Times New Roman"/>
          <w:sz w:val="25"/>
          <w:szCs w:val="25"/>
          <w:highlight w:val="none"/>
        </w:rPr>
        <w:t>дата</w:t>
      </w:r>
      <w:r>
        <w:rPr>
          <w:rFonts w:ascii="Times New Roman" w:eastAsia="Times New Roman" w:hAnsi="Times New Roman" w:cs="Times New Roman"/>
          <w:sz w:val="25"/>
          <w:szCs w:val="25"/>
          <w:highlight w:val="none"/>
        </w:rPr>
        <w:t>.</w:t>
      </w:r>
    </w:p>
    <w:p>
      <w:pPr>
        <w:spacing w:before="0" w:after="0"/>
        <w:ind w:firstLine="567"/>
        <w:jc w:val="both"/>
        <w:rPr>
          <w:sz w:val="25"/>
          <w:szCs w:val="25"/>
        </w:rPr>
      </w:pPr>
    </w:p>
    <w:p>
      <w:pPr>
        <w:spacing w:before="0" w:after="0"/>
        <w:ind w:firstLine="567"/>
        <w:jc w:val="both"/>
        <w:rPr>
          <w:sz w:val="25"/>
          <w:szCs w:val="25"/>
        </w:rPr>
      </w:pPr>
    </w:p>
    <w:p>
      <w:pPr>
        <w:spacing w:before="0" w:after="0"/>
        <w:ind w:firstLine="567"/>
        <w:jc w:val="both"/>
        <w:rPr>
          <w:sz w:val="25"/>
          <w:szCs w:val="25"/>
        </w:rPr>
      </w:pPr>
    </w:p>
    <w:p>
      <w:pPr>
        <w:spacing w:before="0" w:after="0"/>
        <w:ind w:firstLine="567"/>
        <w:jc w:val="both"/>
        <w:rPr>
          <w:sz w:val="25"/>
          <w:szCs w:val="25"/>
        </w:rPr>
      </w:pPr>
      <w:r>
        <w:rPr>
          <w:rFonts w:ascii="Times New Roman" w:eastAsia="Times New Roman" w:hAnsi="Times New Roman" w:cs="Times New Roman"/>
          <w:sz w:val="25"/>
          <w:szCs w:val="25"/>
          <w:highlight w:val="none"/>
        </w:rPr>
        <w:t>Судья:</w:t>
      </w:r>
      <w:r>
        <w:rPr>
          <w:rFonts w:ascii="Times New Roman" w:eastAsia="Times New Roman" w:hAnsi="Times New Roman" w:cs="Times New Roman"/>
          <w:sz w:val="25"/>
          <w:szCs w:val="25"/>
          <w:highlight w:val="none"/>
        </w:rPr>
        <w:tab/>
      </w:r>
      <w:r>
        <w:rPr>
          <w:rFonts w:ascii="Times New Roman" w:eastAsia="Times New Roman" w:hAnsi="Times New Roman" w:cs="Times New Roman"/>
          <w:sz w:val="25"/>
          <w:szCs w:val="25"/>
          <w:highlight w:val="none"/>
        </w:rPr>
        <w:tab/>
      </w:r>
      <w:r>
        <w:rPr>
          <w:rFonts w:ascii="Times New Roman" w:eastAsia="Times New Roman" w:hAnsi="Times New Roman" w:cs="Times New Roman"/>
          <w:sz w:val="25"/>
          <w:szCs w:val="25"/>
          <w:highlight w:val="none"/>
        </w:rPr>
        <w:tab/>
      </w:r>
      <w:r>
        <w:rPr>
          <w:rFonts w:ascii="Times New Roman" w:eastAsia="Times New Roman" w:hAnsi="Times New Roman" w:cs="Times New Roman"/>
          <w:sz w:val="25"/>
          <w:szCs w:val="25"/>
          <w:highlight w:val="none"/>
        </w:rPr>
        <w:tab/>
      </w:r>
      <w:r>
        <w:rPr>
          <w:rFonts w:ascii="Times New Roman" w:eastAsia="Times New Roman" w:hAnsi="Times New Roman" w:cs="Times New Roman"/>
          <w:sz w:val="25"/>
          <w:szCs w:val="25"/>
          <w:highlight w:val="none"/>
        </w:rPr>
        <w:tab/>
      </w:r>
      <w:r>
        <w:rPr>
          <w:rFonts w:ascii="Times New Roman" w:eastAsia="Times New Roman" w:hAnsi="Times New Roman" w:cs="Times New Roman"/>
          <w:sz w:val="25"/>
          <w:szCs w:val="25"/>
          <w:highlight w:val="none"/>
        </w:rPr>
        <w:tab/>
      </w:r>
      <w:r>
        <w:rPr>
          <w:rFonts w:ascii="Times New Roman" w:eastAsia="Times New Roman" w:hAnsi="Times New Roman" w:cs="Times New Roman"/>
          <w:sz w:val="25"/>
          <w:szCs w:val="25"/>
          <w:highlight w:val="none"/>
        </w:rPr>
        <w:t xml:space="preserve">                                 </w:t>
      </w:r>
      <w:r>
        <w:rPr>
          <w:rStyle w:val="cat-FIOgrp-34rplc-114"/>
          <w:rFonts w:ascii="Times New Roman" w:eastAsia="Times New Roman" w:hAnsi="Times New Roman" w:cs="Times New Roman"/>
          <w:sz w:val="25"/>
          <w:szCs w:val="25"/>
          <w:highlight w:val="none"/>
        </w:rPr>
        <w:t>фио</w:t>
      </w:r>
    </w:p>
    <w:p>
      <w:pPr>
        <w:spacing w:before="0" w:after="0"/>
        <w:ind w:firstLine="708"/>
        <w:jc w:val="both"/>
        <w:rPr>
          <w:sz w:val="25"/>
          <w:szCs w:val="25"/>
        </w:rPr>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Dategrp-6rplc-1">
    <w:name w:val="cat-Date grp-6 rplc-1"/>
    <w:basedOn w:val="DefaultParagraphFont"/>
  </w:style>
  <w:style w:type="character" w:customStyle="1" w:styleId="cat-Addressgrp-0rplc-2">
    <w:name w:val="cat-Address grp-0 rplc-2"/>
    <w:basedOn w:val="DefaultParagraphFont"/>
  </w:style>
  <w:style w:type="character" w:customStyle="1" w:styleId="cat-UserDefinedgrp-39rplc-3">
    <w:name w:val="cat-UserDefined grp-39 rplc-3"/>
    <w:basedOn w:val="DefaultParagraphFont"/>
  </w:style>
  <w:style w:type="character" w:customStyle="1" w:styleId="cat-FIOgrp-25rplc-5">
    <w:name w:val="cat-FIO grp-25 rplc-5"/>
    <w:basedOn w:val="DefaultParagraphFont"/>
  </w:style>
  <w:style w:type="character" w:customStyle="1" w:styleId="cat-UserDefinedgrp-38rplc-6">
    <w:name w:val="cat-UserDefined grp-38 rplc-6"/>
    <w:basedOn w:val="DefaultParagraphFont"/>
  </w:style>
  <w:style w:type="character" w:customStyle="1" w:styleId="cat-Dategrp-7rplc-8">
    <w:name w:val="cat-Date grp-7 rplc-8"/>
    <w:basedOn w:val="DefaultParagraphFont"/>
  </w:style>
  <w:style w:type="character" w:customStyle="1" w:styleId="cat-OrganizationNamegrp-36rplc-9">
    <w:name w:val="cat-OrganizationName grp-36 rplc-9"/>
    <w:basedOn w:val="DefaultParagraphFont"/>
  </w:style>
  <w:style w:type="character" w:customStyle="1" w:styleId="cat-UserDefinedgrp-37rplc-10">
    <w:name w:val="cat-UserDefined grp-37 rplc-10"/>
    <w:basedOn w:val="DefaultParagraphFont"/>
  </w:style>
  <w:style w:type="character" w:customStyle="1" w:styleId="cat-UserDefinedgrp-37rplc-12">
    <w:name w:val="cat-UserDefined grp-37 rplc-12"/>
    <w:basedOn w:val="DefaultParagraphFont"/>
  </w:style>
  <w:style w:type="character" w:customStyle="1" w:styleId="cat-UserDefinedgrp-37rplc-14">
    <w:name w:val="cat-UserDefined grp-37 rplc-14"/>
    <w:basedOn w:val="DefaultParagraphFont"/>
  </w:style>
  <w:style w:type="character" w:customStyle="1" w:styleId="cat-OrganizationNamegrp-36rplc-16">
    <w:name w:val="cat-OrganizationName grp-36 rplc-16"/>
    <w:basedOn w:val="DefaultParagraphFont"/>
  </w:style>
  <w:style w:type="character" w:customStyle="1" w:styleId="cat-UserDefinedgrp-37rplc-17">
    <w:name w:val="cat-UserDefined grp-37 rplc-17"/>
    <w:basedOn w:val="DefaultParagraphFont"/>
  </w:style>
  <w:style w:type="character" w:customStyle="1" w:styleId="cat-UserDefinedgrp-37rplc-19">
    <w:name w:val="cat-UserDefined grp-37 rplc-19"/>
    <w:basedOn w:val="DefaultParagraphFont"/>
  </w:style>
  <w:style w:type="character" w:customStyle="1" w:styleId="cat-UserDefinedgrp-37rplc-21">
    <w:name w:val="cat-UserDefined grp-37 rplc-21"/>
    <w:basedOn w:val="DefaultParagraphFont"/>
  </w:style>
  <w:style w:type="character" w:customStyle="1" w:styleId="cat-Addressgrp-2rplc-23">
    <w:name w:val="cat-Address grp-2 rplc-23"/>
    <w:basedOn w:val="DefaultParagraphFont"/>
  </w:style>
  <w:style w:type="character" w:customStyle="1" w:styleId="cat-Addressgrp-1rplc-24">
    <w:name w:val="cat-Address grp-1 rplc-24"/>
    <w:basedOn w:val="DefaultParagraphFont"/>
  </w:style>
  <w:style w:type="character" w:customStyle="1" w:styleId="cat-Dategrp-8rplc-25">
    <w:name w:val="cat-Date grp-8 rplc-25"/>
    <w:basedOn w:val="DefaultParagraphFont"/>
  </w:style>
  <w:style w:type="character" w:customStyle="1" w:styleId="cat-Dategrp-9rplc-26">
    <w:name w:val="cat-Date grp-9 rplc-26"/>
    <w:basedOn w:val="DefaultParagraphFont"/>
  </w:style>
  <w:style w:type="character" w:customStyle="1" w:styleId="cat-Dategrp-10rplc-27">
    <w:name w:val="cat-Date grp-10 rplc-27"/>
    <w:basedOn w:val="DefaultParagraphFont"/>
  </w:style>
  <w:style w:type="character" w:customStyle="1" w:styleId="cat-Addressgrp-3rplc-28">
    <w:name w:val="cat-Address grp-3 rplc-28"/>
    <w:basedOn w:val="DefaultParagraphFont"/>
  </w:style>
  <w:style w:type="character" w:customStyle="1" w:styleId="cat-Addressgrp-2rplc-29">
    <w:name w:val="cat-Address grp-2 rplc-29"/>
    <w:basedOn w:val="DefaultParagraphFont"/>
  </w:style>
  <w:style w:type="character" w:customStyle="1" w:styleId="cat-Dategrp-11rplc-30">
    <w:name w:val="cat-Date grp-11 rplc-30"/>
    <w:basedOn w:val="DefaultParagraphFont"/>
  </w:style>
  <w:style w:type="character" w:customStyle="1" w:styleId="cat-FIOgrp-35rplc-31">
    <w:name w:val="cat-FIO grp-35 rplc-31"/>
    <w:basedOn w:val="DefaultParagraphFont"/>
  </w:style>
  <w:style w:type="character" w:customStyle="1" w:styleId="cat-Dategrp-12rplc-32">
    <w:name w:val="cat-Date grp-12 rplc-32"/>
    <w:basedOn w:val="DefaultParagraphFont"/>
  </w:style>
  <w:style w:type="character" w:customStyle="1" w:styleId="cat-UserDefinedgrp-37rplc-33">
    <w:name w:val="cat-UserDefined grp-37 rplc-33"/>
    <w:basedOn w:val="DefaultParagraphFont"/>
  </w:style>
  <w:style w:type="character" w:customStyle="1" w:styleId="cat-Dategrp-13rplc-35">
    <w:name w:val="cat-Date grp-13 rplc-35"/>
    <w:basedOn w:val="DefaultParagraphFont"/>
  </w:style>
  <w:style w:type="character" w:customStyle="1" w:styleId="cat-UserDefinedgrp-37rplc-36">
    <w:name w:val="cat-UserDefined grp-37 rplc-36"/>
    <w:basedOn w:val="DefaultParagraphFont"/>
  </w:style>
  <w:style w:type="character" w:customStyle="1" w:styleId="cat-UserDefinedgrp-37rplc-38">
    <w:name w:val="cat-UserDefined grp-37 rplc-38"/>
    <w:basedOn w:val="DefaultParagraphFont"/>
  </w:style>
  <w:style w:type="character" w:customStyle="1" w:styleId="cat-UserDefinedgrp-37rplc-40">
    <w:name w:val="cat-UserDefined grp-37 rplc-40"/>
    <w:basedOn w:val="DefaultParagraphFont"/>
  </w:style>
  <w:style w:type="character" w:customStyle="1" w:styleId="cat-FIOgrp-31rplc-41">
    <w:name w:val="cat-FIO grp-31 rplc-41"/>
    <w:basedOn w:val="DefaultParagraphFont"/>
  </w:style>
  <w:style w:type="character" w:customStyle="1" w:styleId="cat-UserDefinedgrp-37rplc-42">
    <w:name w:val="cat-UserDefined grp-37 rplc-42"/>
    <w:basedOn w:val="DefaultParagraphFont"/>
  </w:style>
  <w:style w:type="character" w:customStyle="1" w:styleId="cat-Addressgrp-3rplc-44">
    <w:name w:val="cat-Address grp-3 rplc-44"/>
    <w:basedOn w:val="DefaultParagraphFont"/>
  </w:style>
  <w:style w:type="character" w:customStyle="1" w:styleId="cat-Addressgrp-3rplc-45">
    <w:name w:val="cat-Address grp-3 rplc-45"/>
    <w:basedOn w:val="DefaultParagraphFont"/>
  </w:style>
  <w:style w:type="character" w:customStyle="1" w:styleId="cat-FIOgrp-32rplc-46">
    <w:name w:val="cat-FIO grp-32 rplc-46"/>
    <w:basedOn w:val="DefaultParagraphFont"/>
  </w:style>
  <w:style w:type="character" w:customStyle="1" w:styleId="cat-UserDefinedgrp-37rplc-47">
    <w:name w:val="cat-UserDefined grp-37 rplc-47"/>
    <w:basedOn w:val="DefaultParagraphFont"/>
  </w:style>
  <w:style w:type="character" w:customStyle="1" w:styleId="cat-UserDefinedgrp-37rplc-49">
    <w:name w:val="cat-UserDefined grp-37 rplc-49"/>
    <w:basedOn w:val="DefaultParagraphFont"/>
  </w:style>
  <w:style w:type="character" w:customStyle="1" w:styleId="cat-FIOgrp-33rplc-51">
    <w:name w:val="cat-FIO grp-33 rplc-51"/>
    <w:basedOn w:val="DefaultParagraphFont"/>
  </w:style>
  <w:style w:type="character" w:customStyle="1" w:styleId="cat-Addressgrp-1rplc-52">
    <w:name w:val="cat-Address grp-1 rplc-52"/>
    <w:basedOn w:val="DefaultParagraphFont"/>
  </w:style>
  <w:style w:type="character" w:customStyle="1" w:styleId="cat-Dategrp-14rplc-53">
    <w:name w:val="cat-Date grp-14 rplc-53"/>
    <w:basedOn w:val="DefaultParagraphFont"/>
  </w:style>
  <w:style w:type="character" w:customStyle="1" w:styleId="cat-FIOgrp-35rplc-54">
    <w:name w:val="cat-FIO grp-35 rplc-54"/>
    <w:basedOn w:val="DefaultParagraphFont"/>
  </w:style>
  <w:style w:type="character" w:customStyle="1" w:styleId="cat-Dategrp-9rplc-55">
    <w:name w:val="cat-Date grp-9 rplc-55"/>
    <w:basedOn w:val="DefaultParagraphFont"/>
  </w:style>
  <w:style w:type="character" w:customStyle="1" w:styleId="cat-Dategrp-10rplc-56">
    <w:name w:val="cat-Date grp-10 rplc-56"/>
    <w:basedOn w:val="DefaultParagraphFont"/>
  </w:style>
  <w:style w:type="character" w:customStyle="1" w:styleId="cat-Addressgrp-3rplc-57">
    <w:name w:val="cat-Address grp-3 rplc-57"/>
    <w:basedOn w:val="DefaultParagraphFont"/>
  </w:style>
  <w:style w:type="character" w:customStyle="1" w:styleId="cat-FIOgrp-35rplc-58">
    <w:name w:val="cat-FIO grp-35 rplc-58"/>
    <w:basedOn w:val="DefaultParagraphFont"/>
  </w:style>
  <w:style w:type="character" w:customStyle="1" w:styleId="cat-Dategrp-12rplc-59">
    <w:name w:val="cat-Date grp-12 rplc-59"/>
    <w:basedOn w:val="DefaultParagraphFont"/>
  </w:style>
  <w:style w:type="character" w:customStyle="1" w:styleId="cat-UserDefinedgrp-37rplc-60">
    <w:name w:val="cat-UserDefined grp-37 rplc-60"/>
    <w:basedOn w:val="DefaultParagraphFont"/>
  </w:style>
  <w:style w:type="character" w:customStyle="1" w:styleId="cat-UserDefinedgrp-37rplc-62">
    <w:name w:val="cat-UserDefined grp-37 rplc-62"/>
    <w:basedOn w:val="DefaultParagraphFont"/>
  </w:style>
  <w:style w:type="character" w:customStyle="1" w:styleId="cat-UserDefinedgrp-37rplc-64">
    <w:name w:val="cat-UserDefined grp-37 rplc-64"/>
    <w:basedOn w:val="DefaultParagraphFont"/>
  </w:style>
  <w:style w:type="character" w:customStyle="1" w:styleId="cat-Addressgrp-3rplc-66">
    <w:name w:val="cat-Address grp-3 rplc-66"/>
    <w:basedOn w:val="DefaultParagraphFont"/>
  </w:style>
  <w:style w:type="character" w:customStyle="1" w:styleId="cat-Dategrp-15rplc-67">
    <w:name w:val="cat-Date grp-15 rplc-67"/>
    <w:basedOn w:val="DefaultParagraphFont"/>
  </w:style>
  <w:style w:type="character" w:customStyle="1" w:styleId="cat-Addressgrp-3rplc-68">
    <w:name w:val="cat-Address grp-3 rplc-68"/>
    <w:basedOn w:val="DefaultParagraphFont"/>
  </w:style>
  <w:style w:type="character" w:customStyle="1" w:styleId="cat-UserDefinedgrp-37rplc-69">
    <w:name w:val="cat-UserDefined grp-37 rplc-69"/>
    <w:basedOn w:val="DefaultParagraphFont"/>
  </w:style>
  <w:style w:type="character" w:customStyle="1" w:styleId="cat-UserDefinedgrp-37rplc-71">
    <w:name w:val="cat-UserDefined grp-37 rplc-71"/>
    <w:basedOn w:val="DefaultParagraphFont"/>
  </w:style>
  <w:style w:type="character" w:customStyle="1" w:styleId="cat-UserDefinedgrp-37rplc-73">
    <w:name w:val="cat-UserDefined grp-37 rplc-73"/>
    <w:basedOn w:val="DefaultParagraphFont"/>
  </w:style>
  <w:style w:type="character" w:customStyle="1" w:styleId="cat-UserDefinedgrp-37rplc-75">
    <w:name w:val="cat-UserDefined grp-37 rplc-75"/>
    <w:basedOn w:val="DefaultParagraphFont"/>
  </w:style>
  <w:style w:type="character" w:customStyle="1" w:styleId="cat-Dategrp-16rplc-77">
    <w:name w:val="cat-Date grp-16 rplc-77"/>
    <w:basedOn w:val="DefaultParagraphFont"/>
  </w:style>
  <w:style w:type="character" w:customStyle="1" w:styleId="cat-Addressgrp-4rplc-78">
    <w:name w:val="cat-Address grp-4 rplc-78"/>
    <w:basedOn w:val="DefaultParagraphFont"/>
  </w:style>
  <w:style w:type="character" w:customStyle="1" w:styleId="cat-Dategrp-17rplc-79">
    <w:name w:val="cat-Date grp-17 rplc-79"/>
    <w:basedOn w:val="DefaultParagraphFont"/>
  </w:style>
  <w:style w:type="character" w:customStyle="1" w:styleId="cat-Dategrp-18rplc-80">
    <w:name w:val="cat-Date grp-18 rplc-80"/>
    <w:basedOn w:val="DefaultParagraphFont"/>
  </w:style>
  <w:style w:type="character" w:customStyle="1" w:styleId="cat-Addressgrp-1rplc-81">
    <w:name w:val="cat-Address grp-1 rplc-81"/>
    <w:basedOn w:val="DefaultParagraphFont"/>
  </w:style>
  <w:style w:type="character" w:customStyle="1" w:styleId="cat-Dategrp-14rplc-82">
    <w:name w:val="cat-Date grp-14 rplc-82"/>
    <w:basedOn w:val="DefaultParagraphFont"/>
  </w:style>
  <w:style w:type="character" w:customStyle="1" w:styleId="cat-FIOgrp-35rplc-83">
    <w:name w:val="cat-FIO grp-35 rplc-83"/>
    <w:basedOn w:val="DefaultParagraphFont"/>
  </w:style>
  <w:style w:type="character" w:customStyle="1" w:styleId="cat-UserDefinedgrp-37rplc-84">
    <w:name w:val="cat-UserDefined grp-37 rplc-84"/>
    <w:basedOn w:val="DefaultParagraphFont"/>
  </w:style>
  <w:style w:type="character" w:customStyle="1" w:styleId="cat-UserDefinedgrp-37rplc-86">
    <w:name w:val="cat-UserDefined grp-37 rplc-86"/>
    <w:basedOn w:val="DefaultParagraphFont"/>
  </w:style>
  <w:style w:type="character" w:customStyle="1" w:styleId="cat-UserDefinedgrp-37rplc-88">
    <w:name w:val="cat-UserDefined grp-37 rplc-88"/>
    <w:basedOn w:val="DefaultParagraphFont"/>
  </w:style>
  <w:style w:type="character" w:customStyle="1" w:styleId="cat-UserDefinedgrp-37rplc-90">
    <w:name w:val="cat-UserDefined grp-37 rplc-90"/>
    <w:basedOn w:val="DefaultParagraphFont"/>
  </w:style>
  <w:style w:type="character" w:customStyle="1" w:styleId="cat-UserDefinedgrp-37rplc-92">
    <w:name w:val="cat-UserDefined grp-37 rplc-92"/>
    <w:basedOn w:val="DefaultParagraphFont"/>
  </w:style>
  <w:style w:type="character" w:customStyle="1" w:styleId="cat-Addressgrp-1rplc-94">
    <w:name w:val="cat-Address grp-1 rplc-94"/>
    <w:basedOn w:val="DefaultParagraphFont"/>
  </w:style>
  <w:style w:type="character" w:customStyle="1" w:styleId="cat-Dategrp-19rplc-95">
    <w:name w:val="cat-Date grp-19 rplc-95"/>
    <w:basedOn w:val="DefaultParagraphFont"/>
  </w:style>
  <w:style w:type="character" w:customStyle="1" w:styleId="cat-OrganizationNamegrp-36rplc-96">
    <w:name w:val="cat-OrganizationName grp-36 rplc-96"/>
    <w:basedOn w:val="DefaultParagraphFont"/>
  </w:style>
  <w:style w:type="character" w:customStyle="1" w:styleId="cat-UserDefinedgrp-37rplc-97">
    <w:name w:val="cat-UserDefined grp-37 rplc-97"/>
    <w:basedOn w:val="DefaultParagraphFont"/>
  </w:style>
  <w:style w:type="character" w:customStyle="1" w:styleId="cat-UserDefinedgrp-37rplc-99">
    <w:name w:val="cat-UserDefined grp-37 rplc-99"/>
    <w:basedOn w:val="DefaultParagraphFont"/>
  </w:style>
  <w:style w:type="character" w:customStyle="1" w:styleId="cat-UserDefinedgrp-37rplc-101">
    <w:name w:val="cat-UserDefined grp-37 rplc-101"/>
    <w:basedOn w:val="DefaultParagraphFont"/>
  </w:style>
  <w:style w:type="character" w:customStyle="1" w:styleId="cat-Addressgrp-5rplc-103">
    <w:name w:val="cat-Address grp-5 rplc-103"/>
    <w:basedOn w:val="DefaultParagraphFont"/>
  </w:style>
  <w:style w:type="character" w:customStyle="1" w:styleId="cat-OrganizationNamegrp-36rplc-104">
    <w:name w:val="cat-OrganizationName grp-36 rplc-104"/>
    <w:basedOn w:val="DefaultParagraphFont"/>
  </w:style>
  <w:style w:type="character" w:customStyle="1" w:styleId="cat-UserDefinedgrp-37rplc-105">
    <w:name w:val="cat-UserDefined grp-37 rplc-105"/>
    <w:basedOn w:val="DefaultParagraphFont"/>
  </w:style>
  <w:style w:type="character" w:customStyle="1" w:styleId="cat-UserDefinedgrp-37rplc-107">
    <w:name w:val="cat-UserDefined grp-37 rplc-107"/>
    <w:basedOn w:val="DefaultParagraphFont"/>
  </w:style>
  <w:style w:type="character" w:customStyle="1" w:styleId="cat-UserDefinedgrp-37rplc-109">
    <w:name w:val="cat-UserDefined grp-37 rplc-109"/>
    <w:basedOn w:val="DefaultParagraphFont"/>
  </w:style>
  <w:style w:type="character" w:customStyle="1" w:styleId="cat-Addressgrp-0rplc-111">
    <w:name w:val="cat-Address grp-0 rplc-111"/>
    <w:basedOn w:val="DefaultParagraphFont"/>
  </w:style>
  <w:style w:type="character" w:customStyle="1" w:styleId="cat-FIOgrp-34rplc-112">
    <w:name w:val="cat-FIO grp-34 rplc-112"/>
    <w:basedOn w:val="DefaultParagraphFont"/>
  </w:style>
  <w:style w:type="character" w:customStyle="1" w:styleId="cat-Dategrp-20rplc-113">
    <w:name w:val="cat-Date grp-20 rplc-113"/>
    <w:basedOn w:val="DefaultParagraphFont"/>
  </w:style>
  <w:style w:type="character" w:customStyle="1" w:styleId="cat-FIOgrp-34rplc-114">
    <w:name w:val="cat-FIO grp-34 rplc-114"/>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