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v4r868bp8c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&amp; Account Deletion (MeeLi)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Effective [Month Day, Year] — Version 1.0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czqqh86my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Deletion &amp; Your Data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MeeLi is built on the idea that your data belongs to you.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decide to leave, you should be able to do so clearly, simply, and with confidence.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601d19q3x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Delete Your Account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delete your account at any time directly in the app: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Profile → Settings → Delete Account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pfv5ra8r6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You Delete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delete your account: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profile becomes inactive immediately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content is no longer visible to other users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account enters a </w:t>
      </w:r>
      <w:r w:rsidDel="00000000" w:rsidR="00000000" w:rsidRPr="00000000">
        <w:rPr>
          <w:b w:val="1"/>
          <w:bCs w:val="1"/>
          <w:rtl w:val="0"/>
        </w:rPr>
        <w:t xml:space="preserve">14-day recovery period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zj4noo7z6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 Period (14 Days)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time: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data is not visible to others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restore your account by logging back in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14 days, your account and associated data are permanently deleted.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jq28l2b2x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Gets Deleted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recovery period, MeeLi permanently deletes your: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posts, photos, and videos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and chats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Journey data (including journal entries, memories, and timeline activity)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credentials and login information (email address or phone number)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nrz7apyvo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May Be Retained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safety and improve the platform, MeeLi may retain limited internal records related to: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moderation and review decisions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integrity and security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stored in a limited and internal form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used to identify you as an active user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never sold or shared externally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vf6m5doi8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deletion is permanent after the 14-day recovery period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accounts cannot be restored after this period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new account does not restore previous data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full details on how your data is handled, see MeeLi's Privacy Policy.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kqn2wkb74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Help?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having trouble deleting your account or have questions, you can contact us: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  <w:t xml:space="preserve"> support@meeli.social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