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1F8" w:rsidRDefault="00000000" w:rsidP="000F086F">
      <w:pPr>
        <w:pStyle w:val="Title"/>
        <w:ind w:left="-567" w:right="-846"/>
        <w:jc w:val="center"/>
      </w:pPr>
      <w:bookmarkStart w:id="0" w:name="_gk5h5n631h3n" w:colFirst="0" w:colLast="0"/>
      <w:bookmarkEnd w:id="0"/>
      <w:r>
        <w:t>IoT Defense V3 — Work Plan &amp; Weekly Timeline</w:t>
      </w:r>
    </w:p>
    <w:p w:rsidR="00BF51F8" w:rsidRDefault="00000000" w:rsidP="000F086F">
      <w:pPr>
        <w:ind w:left="284"/>
      </w:pPr>
      <w:r>
        <w:t>Structured 16-week project roadmap including environment setup, topology design, telemetry collection, AI model development, SIEM integration, and system validation.</w:t>
      </w:r>
    </w:p>
    <w:p w:rsidR="00BF51F8" w:rsidRDefault="00000000">
      <w:pPr>
        <w:pStyle w:val="Heading1"/>
      </w:pPr>
      <w:bookmarkStart w:id="1" w:name="_lp23wb9v2i4i" w:colFirst="0" w:colLast="0"/>
      <w:bookmarkEnd w:id="1"/>
      <w:r>
        <w:t>Executive Summary &amp; Milestones</w:t>
      </w:r>
    </w:p>
    <w:tbl>
      <w:tblPr>
        <w:tblStyle w:val="a"/>
        <w:tblW w:w="10205" w:type="dxa"/>
        <w:tblInd w:w="-41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335"/>
        <w:gridCol w:w="1870"/>
        <w:gridCol w:w="3500"/>
        <w:gridCol w:w="3500"/>
      </w:tblGrid>
      <w:tr w:rsidR="00BF51F8" w:rsidTr="00D26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:rsidR="00BF51F8" w:rsidRDefault="00000000">
            <w:r>
              <w:t>Phase</w:t>
            </w:r>
          </w:p>
        </w:tc>
        <w:tc>
          <w:tcPr>
            <w:tcW w:w="1870" w:type="dxa"/>
          </w:tcPr>
          <w:p w:rsidR="00BF51F8" w:rsidRDefault="00000000">
            <w:r>
              <w:t>Duration</w:t>
            </w:r>
          </w:p>
        </w:tc>
        <w:tc>
          <w:tcPr>
            <w:tcW w:w="3500" w:type="dxa"/>
          </w:tcPr>
          <w:p w:rsidR="00BF51F8" w:rsidRDefault="00000000">
            <w:r>
              <w:t>Core Focus Areas</w:t>
            </w:r>
          </w:p>
        </w:tc>
        <w:tc>
          <w:tcPr>
            <w:tcW w:w="3500" w:type="dxa"/>
          </w:tcPr>
          <w:p w:rsidR="00BF51F8" w:rsidRDefault="00000000">
            <w:r>
              <w:t>Key Deliverables</w:t>
            </w:r>
          </w:p>
        </w:tc>
      </w:tr>
      <w:tr w:rsidR="00BF51F8" w:rsidTr="00D2602F">
        <w:tc>
          <w:tcPr>
            <w:tcW w:w="1335" w:type="dxa"/>
          </w:tcPr>
          <w:p w:rsidR="00BF51F8" w:rsidRDefault="00000000">
            <w:r>
              <w:rPr>
                <w:b/>
                <w:bCs/>
              </w:rPr>
              <w:t>Phase 1</w:t>
            </w:r>
          </w:p>
        </w:tc>
        <w:tc>
          <w:tcPr>
            <w:tcW w:w="1870" w:type="dxa"/>
          </w:tcPr>
          <w:p w:rsidR="00BF51F8" w:rsidRDefault="00000000">
            <w:r>
              <w:t>Weeks 1 – 4</w:t>
            </w:r>
          </w:p>
        </w:tc>
        <w:tc>
          <w:tcPr>
            <w:tcW w:w="3500" w:type="dxa"/>
          </w:tcPr>
          <w:p w:rsidR="00BF51F8" w:rsidRDefault="00000000">
            <w:r>
              <w:t>Environment Setup &amp; Initial AI Modeling</w:t>
            </w:r>
          </w:p>
        </w:tc>
        <w:tc>
          <w:tcPr>
            <w:tcW w:w="3500" w:type="dxa"/>
          </w:tcPr>
          <w:p w:rsidR="00BF51F8" w:rsidRDefault="00000000">
            <w:r>
              <w:t>Scope definition, GNS3/VMware bridging, AI baseline code</w:t>
            </w:r>
          </w:p>
        </w:tc>
      </w:tr>
      <w:tr w:rsidR="00BF51F8" w:rsidTr="00D2602F">
        <w:tc>
          <w:tcPr>
            <w:tcW w:w="1335" w:type="dxa"/>
          </w:tcPr>
          <w:p w:rsidR="00BF51F8" w:rsidRDefault="00000000">
            <w:r>
              <w:rPr>
                <w:b/>
                <w:bCs/>
              </w:rPr>
              <w:t>Phase 2</w:t>
            </w:r>
          </w:p>
        </w:tc>
        <w:tc>
          <w:tcPr>
            <w:tcW w:w="1870" w:type="dxa"/>
          </w:tcPr>
          <w:p w:rsidR="00BF51F8" w:rsidRDefault="00000000">
            <w:r>
              <w:t>Weeks 5 – 8</w:t>
            </w:r>
          </w:p>
        </w:tc>
        <w:tc>
          <w:tcPr>
            <w:tcW w:w="3500" w:type="dxa"/>
          </w:tcPr>
          <w:p w:rsidR="00BF51F8" w:rsidRDefault="00000000">
            <w:r>
              <w:t>Topology Deployment &amp; Telemetry</w:t>
            </w:r>
          </w:p>
        </w:tc>
        <w:tc>
          <w:tcPr>
            <w:tcW w:w="3500" w:type="dxa"/>
          </w:tcPr>
          <w:p w:rsidR="00BF51F8" w:rsidRDefault="00000000">
            <w:r>
              <w:t>10.10.10.0/24 LAN setup, MQTT broker, MITRE ATT&amp;CK alignment</w:t>
            </w:r>
          </w:p>
        </w:tc>
      </w:tr>
      <w:tr w:rsidR="00BF51F8" w:rsidTr="00D2602F">
        <w:tc>
          <w:tcPr>
            <w:tcW w:w="1335" w:type="dxa"/>
          </w:tcPr>
          <w:p w:rsidR="00BF51F8" w:rsidRDefault="00000000">
            <w:r>
              <w:rPr>
                <w:b/>
                <w:bCs/>
              </w:rPr>
              <w:t>Phase 3</w:t>
            </w:r>
          </w:p>
        </w:tc>
        <w:tc>
          <w:tcPr>
            <w:tcW w:w="1870" w:type="dxa"/>
          </w:tcPr>
          <w:p w:rsidR="00BF51F8" w:rsidRDefault="00000000">
            <w:r>
              <w:t>Weeks 9 – 12</w:t>
            </w:r>
          </w:p>
        </w:tc>
        <w:tc>
          <w:tcPr>
            <w:tcW w:w="3500" w:type="dxa"/>
          </w:tcPr>
          <w:p w:rsidR="00BF51F8" w:rsidRDefault="00000000">
            <w:r>
              <w:t>AI Refinement &amp; SIEM Integration</w:t>
            </w:r>
          </w:p>
        </w:tc>
        <w:tc>
          <w:tcPr>
            <w:tcW w:w="3500" w:type="dxa"/>
          </w:tcPr>
          <w:p w:rsidR="00BF51F8" w:rsidRDefault="00000000">
            <w:r>
              <w:t>Threshold tuning, SIEM dashboard hook, RL framework setup</w:t>
            </w:r>
          </w:p>
        </w:tc>
      </w:tr>
      <w:tr w:rsidR="00BF51F8" w:rsidTr="00D2602F">
        <w:tc>
          <w:tcPr>
            <w:tcW w:w="1335" w:type="dxa"/>
          </w:tcPr>
          <w:p w:rsidR="00BF51F8" w:rsidRDefault="00000000">
            <w:r>
              <w:rPr>
                <w:b/>
                <w:bCs/>
              </w:rPr>
              <w:t>Phase 4</w:t>
            </w:r>
          </w:p>
        </w:tc>
        <w:tc>
          <w:tcPr>
            <w:tcW w:w="1870" w:type="dxa"/>
          </w:tcPr>
          <w:p w:rsidR="00BF51F8" w:rsidRDefault="00000000">
            <w:r>
              <w:t>Weeks 13 – 16</w:t>
            </w:r>
          </w:p>
        </w:tc>
        <w:tc>
          <w:tcPr>
            <w:tcW w:w="3500" w:type="dxa"/>
          </w:tcPr>
          <w:p w:rsidR="00BF51F8" w:rsidRDefault="00000000">
            <w:r>
              <w:t>Response Testing &amp; System Validation</w:t>
            </w:r>
          </w:p>
        </w:tc>
        <w:tc>
          <w:tcPr>
            <w:tcW w:w="3500" w:type="dxa"/>
          </w:tcPr>
          <w:p w:rsidR="00BF51F8" w:rsidRDefault="00000000">
            <w:r>
              <w:t>Automated mitigation, end-to-end testing, final documentation</w:t>
            </w:r>
          </w:p>
        </w:tc>
      </w:tr>
    </w:tbl>
    <w:p w:rsidR="00BF51F8" w:rsidRDefault="00000000">
      <w:pPr>
        <w:pStyle w:val="Heading1"/>
      </w:pPr>
      <w:bookmarkStart w:id="2" w:name="_nmu3h237dr" w:colFirst="0" w:colLast="0"/>
      <w:bookmarkEnd w:id="2"/>
      <w:r>
        <w:t>Phase 1: Project Initiation, Environment Setup &amp; Initial AI Modeling (Weeks 1 – 4)</w:t>
      </w:r>
    </w:p>
    <w:p w:rsidR="00BF51F8" w:rsidRDefault="00000000">
      <w:pPr>
        <w:pStyle w:val="Heading2"/>
      </w:pPr>
      <w:bookmarkStart w:id="3" w:name="_x65lu7gj1ma1" w:colFirst="0" w:colLast="0"/>
      <w:bookmarkEnd w:id="3"/>
      <w:r>
        <w:t>Week 1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</w:t>
      </w:r>
      <w:r w:rsidR="003653DB">
        <w:rPr>
          <w:rFonts w:ascii="Times New Roman" w:hAnsi="Times New Roman" w:cs="Times New Roman"/>
          <w:rtl/>
          <w:lang w:val="en-US"/>
        </w:rPr>
        <w:t>‏</w:t>
      </w:r>
      <w:r w:rsidR="003653DB" w:rsidRPr="003653DB">
        <w:rPr>
          <w:rFonts w:ascii="Arial" w:hAnsi="Arial" w:cs="Arial"/>
          <w:b/>
          <w:color w:val="FFFFFF"/>
          <w:sz w:val="15"/>
        </w:rPr>
        <w:t xml:space="preserve"> </w:t>
      </w:r>
      <w:r w:rsidR="003653DB" w:rsidRPr="003653DB">
        <w:rPr>
          <w:rFonts w:ascii="Arial" w:hAnsi="Arial" w:cs="Arial"/>
          <w:bCs/>
          <w:color w:val="00B050"/>
          <w:szCs w:val="24"/>
        </w:rPr>
        <w:t>Completed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Collect project files, background documentation, and initial requirements.</w:t>
      </w:r>
    </w:p>
    <w:p w:rsidR="000F086F" w:rsidRDefault="00000000" w:rsidP="000F086F">
      <w:pPr>
        <w:numPr>
          <w:ilvl w:val="1"/>
          <w:numId w:val="1"/>
        </w:numPr>
        <w:rPr>
          <w:rtl/>
        </w:rPr>
      </w:pPr>
      <w:r>
        <w:t>Define project scope, core objectives, system architecture, and team responsibilities.</w:t>
      </w:r>
      <w:bookmarkStart w:id="4" w:name="_qp63kdi59e4r" w:colFirst="0" w:colLast="0"/>
      <w:bookmarkEnd w:id="4"/>
    </w:p>
    <w:p w:rsidR="00BF51F8" w:rsidRDefault="00000000">
      <w:pPr>
        <w:pStyle w:val="Heading2"/>
      </w:pPr>
      <w:r>
        <w:t>Week 2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</w:t>
      </w:r>
      <w:r w:rsidR="003653DB" w:rsidRPr="003653DB">
        <w:rPr>
          <w:rFonts w:ascii="Arial" w:hAnsi="Arial" w:cs="Arial"/>
          <w:bCs/>
          <w:color w:val="00B050"/>
          <w:szCs w:val="24"/>
        </w:rPr>
        <w:t>Completed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Conduct requirements analysis and organize constraints and specifications.</w:t>
      </w:r>
    </w:p>
    <w:p w:rsidR="00BF51F8" w:rsidRDefault="00000000">
      <w:pPr>
        <w:numPr>
          <w:ilvl w:val="1"/>
          <w:numId w:val="1"/>
        </w:numPr>
      </w:pPr>
      <w:r>
        <w:t>Establish data structures, project milestones, and initial documentation baselines.</w:t>
      </w:r>
    </w:p>
    <w:p w:rsidR="00BF51F8" w:rsidRDefault="00000000">
      <w:pPr>
        <w:pStyle w:val="Heading2"/>
      </w:pPr>
      <w:bookmarkStart w:id="5" w:name="_38ojufpvqp84" w:colFirst="0" w:colLast="0"/>
      <w:bookmarkEnd w:id="5"/>
      <w:r>
        <w:t>Week 3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</w:t>
      </w:r>
      <w:r w:rsidR="00F2298F" w:rsidRPr="003653DB">
        <w:rPr>
          <w:rFonts w:ascii="Arial" w:hAnsi="Arial" w:cs="Arial"/>
          <w:bCs/>
          <w:color w:val="00B050"/>
          <w:szCs w:val="24"/>
        </w:rPr>
        <w:t>Completed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Tasks &amp; Deliverables:</w:t>
      </w:r>
    </w:p>
    <w:p w:rsidR="00BF51F8" w:rsidRDefault="00000000">
      <w:pPr>
        <w:numPr>
          <w:ilvl w:val="1"/>
          <w:numId w:val="1"/>
        </w:numPr>
      </w:pPr>
      <w:r>
        <w:t>Install and configure VMware Workstation and the GNS3 VM environment.</w:t>
      </w:r>
    </w:p>
    <w:p w:rsidR="00BF51F8" w:rsidRDefault="00000000">
      <w:pPr>
        <w:numPr>
          <w:ilvl w:val="1"/>
          <w:numId w:val="1"/>
        </w:numPr>
      </w:pPr>
      <w:r>
        <w:t>Deploy required base operating systems (Ubuntu Desktop/Gateway) and essential software dependencies.</w:t>
      </w:r>
    </w:p>
    <w:p w:rsidR="00BF51F8" w:rsidRDefault="00000000">
      <w:pPr>
        <w:numPr>
          <w:ilvl w:val="1"/>
          <w:numId w:val="1"/>
        </w:numPr>
      </w:pPr>
      <w:r>
        <w:rPr>
          <w:b/>
          <w:bCs/>
        </w:rPr>
        <w:t>Parallel Development:</w:t>
      </w:r>
      <w:r>
        <w:t xml:space="preserve"> Initiate foundational code for the initial AI Model baseline.</w:t>
      </w:r>
    </w:p>
    <w:p w:rsidR="00BF51F8" w:rsidRDefault="00000000">
      <w:pPr>
        <w:pStyle w:val="Heading2"/>
      </w:pPr>
      <w:bookmarkStart w:id="6" w:name="_a5u6svnzrkrc" w:colFirst="0" w:colLast="0"/>
      <w:bookmarkEnd w:id="6"/>
      <w:r>
        <w:t>Week 4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</w:t>
      </w:r>
      <w:r w:rsidR="005B65F3" w:rsidRPr="005B65F3">
        <w:rPr>
          <w:rFonts w:ascii="Arial" w:hAnsi="Arial" w:cs="Arial"/>
          <w:bCs/>
          <w:color w:val="F79646" w:themeColor="accent6"/>
          <w:szCs w:val="24"/>
        </w:rPr>
        <w:t>Partial / verify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Establish network adapters, interface bindings, and bridges between GNS3 and VMware.</w:t>
      </w:r>
    </w:p>
    <w:p w:rsidR="00BF51F8" w:rsidRDefault="00000000">
      <w:pPr>
        <w:numPr>
          <w:ilvl w:val="1"/>
          <w:numId w:val="1"/>
        </w:numPr>
      </w:pPr>
      <w:r>
        <w:t>Perform network troubleshooting, resolve connection errors, and ensure VM adapter compatibility.</w:t>
      </w:r>
    </w:p>
    <w:p w:rsidR="00BF51F8" w:rsidRDefault="00000000">
      <w:pPr>
        <w:numPr>
          <w:ilvl w:val="1"/>
          <w:numId w:val="1"/>
        </w:numPr>
      </w:pPr>
      <w:r>
        <w:t>Refine and validate the initial AI Model code structure.</w:t>
      </w:r>
    </w:p>
    <w:p w:rsidR="00BF51F8" w:rsidRDefault="00000000">
      <w:pPr>
        <w:pStyle w:val="Heading1"/>
      </w:pPr>
      <w:bookmarkStart w:id="7" w:name="_1nrv5nadcv7w" w:colFirst="0" w:colLast="0"/>
      <w:bookmarkEnd w:id="7"/>
      <w:r>
        <w:t>Phase 2: Topology Deployment, MQTT Integration &amp; Telemetry (Weeks 5 – 8)</w:t>
      </w:r>
    </w:p>
    <w:p w:rsidR="00BF51F8" w:rsidRDefault="00000000">
      <w:pPr>
        <w:pStyle w:val="Heading2"/>
      </w:pPr>
      <w:bookmarkStart w:id="8" w:name="_xnwioc84kr7l" w:colFirst="0" w:colLast="0"/>
      <w:bookmarkEnd w:id="8"/>
      <w:r>
        <w:t>Week 5</w:t>
      </w:r>
    </w:p>
    <w:p w:rsidR="00BF51F8" w:rsidRPr="005B65F3" w:rsidRDefault="00000000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Cs w:val="24"/>
        </w:rPr>
      </w:pPr>
      <w:r>
        <w:rPr>
          <w:b/>
          <w:bCs/>
        </w:rPr>
        <w:t>Status:</w:t>
      </w:r>
      <w:r>
        <w:t xml:space="preserve"> </w:t>
      </w:r>
      <w:r w:rsidR="005B65F3" w:rsidRPr="005B65F3">
        <w:rPr>
          <w:rFonts w:ascii="Arial" w:hAnsi="Arial" w:cs="Arial"/>
          <w:bCs/>
          <w:color w:val="000000" w:themeColor="text1"/>
          <w:szCs w:val="24"/>
        </w:rPr>
        <w:t>Current focus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Design and construct the GNS3 network topology (</w:t>
      </w:r>
      <w:r>
        <w:rPr>
          <w:rFonts w:ascii="Roboto Mono" w:eastAsia="Roboto Mono" w:hAnsi="Roboto Mono" w:cs="Roboto Mono"/>
          <w:color w:val="188038"/>
        </w:rPr>
        <w:t>10.10.10.0/24</w:t>
      </w:r>
      <w:r>
        <w:t xml:space="preserve"> internal LAN).</w:t>
      </w:r>
    </w:p>
    <w:p w:rsidR="00BF51F8" w:rsidRDefault="00000000">
      <w:pPr>
        <w:numPr>
          <w:ilvl w:val="1"/>
          <w:numId w:val="1"/>
        </w:numPr>
      </w:pPr>
      <w:r>
        <w:t>Configure device nodes (Linux-Gateway, Publisher-A, Publisher-B, Separate-Controller, Ethernet Switch).</w:t>
      </w:r>
    </w:p>
    <w:p w:rsidR="00BF51F8" w:rsidRDefault="00000000">
      <w:pPr>
        <w:numPr>
          <w:ilvl w:val="1"/>
          <w:numId w:val="1"/>
        </w:numPr>
      </w:pPr>
      <w:r>
        <w:rPr>
          <w:i/>
          <w:iCs/>
        </w:rPr>
        <w:t>Note:</w:t>
      </w:r>
      <w:r>
        <w:t xml:space="preserve"> Topology is established as a dynamic architecture open to continuous refinement.</w:t>
      </w:r>
    </w:p>
    <w:p w:rsidR="00BF51F8" w:rsidRDefault="00000000">
      <w:pPr>
        <w:pStyle w:val="Heading2"/>
      </w:pPr>
      <w:bookmarkStart w:id="9" w:name="_cgxe6llhuy29" w:colFirst="0" w:colLast="0"/>
      <w:bookmarkEnd w:id="9"/>
      <w:r>
        <w:t>Week 6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 xml:space="preserve">Configure </w:t>
      </w:r>
      <w:proofErr w:type="spellStart"/>
      <w:r>
        <w:t>Mosquitto</w:t>
      </w:r>
      <w:proofErr w:type="spellEnd"/>
      <w:r>
        <w:t xml:space="preserve"> MQTT Broker on Linux-Gateway (</w:t>
      </w:r>
      <w:r>
        <w:rPr>
          <w:rFonts w:ascii="Roboto Mono" w:eastAsia="Roboto Mono" w:hAnsi="Roboto Mono" w:cs="Roboto Mono"/>
          <w:color w:val="188038"/>
        </w:rPr>
        <w:t>10.10.10.10:1883</w:t>
      </w:r>
      <w:r>
        <w:t>).</w:t>
      </w:r>
    </w:p>
    <w:p w:rsidR="00BF51F8" w:rsidRDefault="00000000">
      <w:pPr>
        <w:numPr>
          <w:ilvl w:val="1"/>
          <w:numId w:val="1"/>
        </w:numPr>
      </w:pPr>
      <w:r>
        <w:t>Validate end-to-end MQTT connectivity from Publisher-A and Publisher-B to Gateway.</w:t>
      </w:r>
    </w:p>
    <w:p w:rsidR="00BF51F8" w:rsidRDefault="00000000">
      <w:pPr>
        <w:numPr>
          <w:ilvl w:val="1"/>
          <w:numId w:val="1"/>
        </w:numPr>
      </w:pPr>
      <w:r>
        <w:t>Verify IP addressing and connectivity for the Separate Controller (</w:t>
      </w:r>
      <w:r>
        <w:rPr>
          <w:rFonts w:ascii="Roboto Mono" w:eastAsia="Roboto Mono" w:hAnsi="Roboto Mono" w:cs="Roboto Mono"/>
          <w:color w:val="188038"/>
        </w:rPr>
        <w:t>10.10.10.30</w:t>
      </w:r>
      <w:r>
        <w:t>).</w:t>
      </w:r>
    </w:p>
    <w:p w:rsidR="000F086F" w:rsidRDefault="000F086F">
      <w:pPr>
        <w:pStyle w:val="Heading2"/>
        <w:rPr>
          <w:rtl/>
        </w:rPr>
      </w:pPr>
      <w:bookmarkStart w:id="10" w:name="_abpkm97l9dau" w:colFirst="0" w:colLast="0"/>
      <w:bookmarkEnd w:id="10"/>
    </w:p>
    <w:p w:rsidR="00BF51F8" w:rsidRDefault="00000000">
      <w:pPr>
        <w:pStyle w:val="Heading2"/>
      </w:pPr>
      <w:r>
        <w:t>Week 7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Design normal and attack telemetry generation scenarios in the lab.</w:t>
      </w:r>
    </w:p>
    <w:p w:rsidR="00BF51F8" w:rsidRDefault="00000000">
      <w:pPr>
        <w:numPr>
          <w:ilvl w:val="1"/>
          <w:numId w:val="1"/>
        </w:numPr>
      </w:pPr>
      <w:r>
        <w:t>Align logging scenarios with MITRE ATT&amp;CK techniques (e.g., discovery and authentication attempts).</w:t>
      </w:r>
    </w:p>
    <w:p w:rsidR="00BF51F8" w:rsidRDefault="00000000">
      <w:pPr>
        <w:pStyle w:val="Heading2"/>
      </w:pPr>
      <w:bookmarkStart w:id="11" w:name="_t3s5bd1dtv9t" w:colFirst="0" w:colLast="0"/>
      <w:bookmarkEnd w:id="11"/>
      <w:r>
        <w:lastRenderedPageBreak/>
        <w:t>Week 8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Train and evaluate the ML/Regression baseline model using segregated normal and attack datasets.</w:t>
      </w:r>
    </w:p>
    <w:p w:rsidR="00BF51F8" w:rsidRDefault="00000000">
      <w:pPr>
        <w:numPr>
          <w:ilvl w:val="1"/>
          <w:numId w:val="1"/>
        </w:numPr>
      </w:pPr>
      <w:r>
        <w:t>Record performance metrics, dataset splits, and baseline detection limitations.</w:t>
      </w:r>
    </w:p>
    <w:p w:rsidR="00BF51F8" w:rsidRDefault="00000000">
      <w:pPr>
        <w:pStyle w:val="Heading1"/>
      </w:pPr>
      <w:bookmarkStart w:id="12" w:name="_hhp84r48l968" w:colFirst="0" w:colLast="0"/>
      <w:bookmarkEnd w:id="12"/>
      <w:r>
        <w:t>Phase 3: AI Engine Refinement, SIEM Handoff &amp; Policy Modeling (Weeks 9 – 12)</w:t>
      </w:r>
    </w:p>
    <w:p w:rsidR="00BF51F8" w:rsidRDefault="00000000">
      <w:pPr>
        <w:pStyle w:val="Heading2"/>
      </w:pPr>
      <w:bookmarkStart w:id="13" w:name="_ssa3h8v7j22o" w:colFirst="0" w:colLast="0"/>
      <w:bookmarkEnd w:id="13"/>
      <w:r>
        <w:t>Week 9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Evaluate per-device regression behavior on separate baseline and test data.</w:t>
      </w:r>
    </w:p>
    <w:p w:rsidR="00BF51F8" w:rsidRDefault="00000000">
      <w:pPr>
        <w:numPr>
          <w:ilvl w:val="1"/>
          <w:numId w:val="1"/>
        </w:numPr>
      </w:pPr>
      <w:r>
        <w:t>Tune anomaly detection thresholds for network traffic patterns and payload rates.</w:t>
      </w:r>
    </w:p>
    <w:p w:rsidR="00BF51F8" w:rsidRDefault="00000000">
      <w:pPr>
        <w:pStyle w:val="Heading2"/>
      </w:pPr>
      <w:bookmarkStart w:id="14" w:name="_j1wqbiq03phs" w:colFirst="0" w:colLast="0"/>
      <w:bookmarkEnd w:id="14"/>
      <w:r>
        <w:t>Week 10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Connect live MQTT telemetry stream or CSV replay to the AI decision engine.</w:t>
      </w:r>
    </w:p>
    <w:p w:rsidR="00BF51F8" w:rsidRDefault="00000000">
      <w:pPr>
        <w:numPr>
          <w:ilvl w:val="1"/>
          <w:numId w:val="1"/>
        </w:numPr>
      </w:pPr>
      <w:r>
        <w:t>Define data output schema and integrate prediction results with the SIEM Dashboard.</w:t>
      </w:r>
    </w:p>
    <w:p w:rsidR="00BF51F8" w:rsidRDefault="00000000">
      <w:pPr>
        <w:pStyle w:val="Heading2"/>
      </w:pPr>
      <w:bookmarkStart w:id="15" w:name="_9l5q2mkkb391" w:colFirst="0" w:colLast="0"/>
      <w:bookmarkEnd w:id="15"/>
      <w:r>
        <w:t>Week 11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Implement rule fusion combining neural anomaly scores with symbolic safety rules.</w:t>
      </w:r>
    </w:p>
    <w:p w:rsidR="00BF51F8" w:rsidRDefault="00000000">
      <w:pPr>
        <w:numPr>
          <w:ilvl w:val="1"/>
          <w:numId w:val="1"/>
        </w:numPr>
      </w:pPr>
      <w:r>
        <w:t>Calibrate threat severity levels (</w:t>
      </w:r>
      <w:proofErr w:type="spellStart"/>
      <w:r>
        <w:rPr>
          <w:rFonts w:ascii="Roboto Mono" w:eastAsia="Roboto Mono" w:hAnsi="Roboto Mono" w:cs="Roboto Mono"/>
          <w:color w:val="188038"/>
        </w:rPr>
        <w:t>policy_severity</w:t>
      </w:r>
      <w:proofErr w:type="spellEnd"/>
      <w:r>
        <w:t>) and risk scoring thresholds.</w:t>
      </w:r>
    </w:p>
    <w:p w:rsidR="000F086F" w:rsidRDefault="000F086F">
      <w:pPr>
        <w:pStyle w:val="Heading2"/>
        <w:rPr>
          <w:rtl/>
        </w:rPr>
      </w:pPr>
      <w:bookmarkStart w:id="16" w:name="_n8k9xioo75j2" w:colFirst="0" w:colLast="0"/>
      <w:bookmarkEnd w:id="16"/>
    </w:p>
    <w:p w:rsidR="00BF51F8" w:rsidRDefault="00000000">
      <w:pPr>
        <w:pStyle w:val="Heading2"/>
      </w:pPr>
      <w:r>
        <w:t>Week 12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Formalize Reinforcement Learning (RL) decision framework.</w:t>
      </w:r>
    </w:p>
    <w:p w:rsidR="00BF51F8" w:rsidRDefault="00000000">
      <w:pPr>
        <w:numPr>
          <w:ilvl w:val="1"/>
          <w:numId w:val="1"/>
        </w:numPr>
      </w:pPr>
      <w:r>
        <w:t>Define state representations, action spaces, reward functions, and penalty bounds for network mitigations.</w:t>
      </w:r>
    </w:p>
    <w:p w:rsidR="00BF51F8" w:rsidRDefault="00000000">
      <w:pPr>
        <w:pStyle w:val="Heading1"/>
      </w:pPr>
      <w:bookmarkStart w:id="17" w:name="_6rtwrf7pcavw" w:colFirst="0" w:colLast="0"/>
      <w:bookmarkEnd w:id="17"/>
      <w:r>
        <w:lastRenderedPageBreak/>
        <w:t>Phase 4: Response Testing, Full Validation &amp; Handoff (Weeks 13 – 16)</w:t>
      </w:r>
    </w:p>
    <w:p w:rsidR="00BF51F8" w:rsidRDefault="00000000">
      <w:pPr>
        <w:pStyle w:val="Heading2"/>
      </w:pPr>
      <w:bookmarkStart w:id="18" w:name="_4tmo0wcev3lp" w:colFirst="0" w:colLast="0"/>
      <w:bookmarkEnd w:id="18"/>
      <w:r>
        <w:t>Week 13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Train and evaluate the RL mitigation policy within simulated network attack scenarios.</w:t>
      </w:r>
    </w:p>
    <w:p w:rsidR="00BF51F8" w:rsidRDefault="00000000">
      <w:pPr>
        <w:pStyle w:val="Heading2"/>
      </w:pPr>
      <w:bookmarkStart w:id="19" w:name="_3ysp00xylsc8" w:colFirst="0" w:colLast="0"/>
      <w:bookmarkEnd w:id="19"/>
      <w:r>
        <w:t>Week 14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Test automated response mechanisms in GNS3 (Dry-run mode, approval flows, logging, and rollback).</w:t>
      </w:r>
    </w:p>
    <w:p w:rsidR="00BF51F8" w:rsidRDefault="00000000">
      <w:pPr>
        <w:pStyle w:val="Heading2"/>
      </w:pPr>
      <w:bookmarkStart w:id="20" w:name="_b133klmt6sq5" w:colFirst="0" w:colLast="0"/>
      <w:bookmarkEnd w:id="20"/>
      <w:r>
        <w:t>Week 15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Conduct full end-to-end system integration testing across GNS3 topology, AI Engine, and SIEM Dashboard.</w:t>
      </w:r>
    </w:p>
    <w:p w:rsidR="00BF51F8" w:rsidRDefault="00000000">
      <w:pPr>
        <w:numPr>
          <w:ilvl w:val="1"/>
          <w:numId w:val="1"/>
        </w:numPr>
      </w:pPr>
      <w:r>
        <w:t>Verify overall system resilience and extended operational stability.</w:t>
      </w:r>
    </w:p>
    <w:p w:rsidR="000F086F" w:rsidRDefault="000F086F">
      <w:pPr>
        <w:pStyle w:val="Heading2"/>
        <w:rPr>
          <w:rtl/>
        </w:rPr>
      </w:pPr>
      <w:bookmarkStart w:id="21" w:name="_x4ktaf5h9dde" w:colFirst="0" w:colLast="0"/>
      <w:bookmarkEnd w:id="21"/>
    </w:p>
    <w:p w:rsidR="00BF51F8" w:rsidRDefault="00000000">
      <w:pPr>
        <w:pStyle w:val="Heading2"/>
      </w:pPr>
      <w:r>
        <w:t>Week 16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Planned</w:t>
      </w:r>
    </w:p>
    <w:p w:rsidR="00BF51F8" w:rsidRDefault="00000000">
      <w:pPr>
        <w:numPr>
          <w:ilvl w:val="0"/>
          <w:numId w:val="1"/>
        </w:numPr>
      </w:pPr>
      <w:r>
        <w:rPr>
          <w:b/>
          <w:bCs/>
        </w:rPr>
        <w:t>Tasks &amp; Deliverables:</w:t>
      </w:r>
    </w:p>
    <w:p w:rsidR="00BF51F8" w:rsidRDefault="00000000">
      <w:pPr>
        <w:numPr>
          <w:ilvl w:val="1"/>
          <w:numId w:val="1"/>
        </w:numPr>
      </w:pPr>
      <w:r>
        <w:t>Complete technical documentation (Network Infrastructure 5.1 &amp; ZEUS AI Engine 5.3).</w:t>
      </w:r>
    </w:p>
    <w:p w:rsidR="00BF51F8" w:rsidRDefault="00000000" w:rsidP="000F086F">
      <w:pPr>
        <w:numPr>
          <w:ilvl w:val="1"/>
          <w:numId w:val="1"/>
        </w:numPr>
      </w:pPr>
      <w:r>
        <w:t>Perform final code audit, consolidate diagrams and topology files, and complete project submission.</w:t>
      </w:r>
    </w:p>
    <w:sectPr w:rsidR="00BF51F8" w:rsidSect="000F086F">
      <w:pgSz w:w="12240" w:h="15840"/>
      <w:pgMar w:top="684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38FB9CE-C3F0-0F48-AA69-328EC15C2E72}"/>
    <w:embedBold r:id="rId2" w:fontKey="{B793E26A-7B87-5144-B647-F14DB30F4B7F}"/>
  </w:font>
  <w:font w:name="Inte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2244B84-383F-3842-A734-D1C29E60FE5B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5BE8FDD6-9509-D440-B924-3508A549FC3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EAAC00A0-2583-1749-9DA4-B0422F1D27E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49559CCA-0E9A-2B48-9677-AB66D841F0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426A1"/>
    <w:multiLevelType w:val="multilevel"/>
    <w:tmpl w:val="6FD013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6803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1F8"/>
    <w:rsid w:val="000F086F"/>
    <w:rsid w:val="003653DB"/>
    <w:rsid w:val="005B65F3"/>
    <w:rsid w:val="00BF51F8"/>
    <w:rsid w:val="00D2602F"/>
    <w:rsid w:val="00F2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5CB8406-C0CB-A149-BD9B-E451A9E9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lang w:val="en-CA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475569"/>
        <w:sz w:val="19"/>
        <w:szCs w:val="19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abdelrahman fawwaz attia elsayed ghazi elkhamisi</cp:lastModifiedBy>
  <cp:revision>6</cp:revision>
  <dcterms:created xsi:type="dcterms:W3CDTF">2026-10-17T11:49:00Z</dcterms:created>
  <dcterms:modified xsi:type="dcterms:W3CDTF">2026-10-18T14:24:00Z</dcterms:modified>
</cp:coreProperties>
</file>