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Cover Letter for New Zealand Visitor Visa Application</w:t>
      </w:r>
    </w:p>
    <w:p>
      <w:pPr>
        <w:spacing w:after="200"/>
      </w:pPr>
      <w:r>
        <w:t xml:space="preserve">Dear Visa Officer,</w:t>
      </w:r>
    </w:p>
    <w:p>
      <w:pPr>
        <w:spacing w:after="200"/>
      </w:pPr>
      <w:r>
        <w:t xml:space="preserve">Thank you for considering our application for a New Zealand Visitor Visa. My name is LU PENGYU (Passport No. EJ8718527), a Chinese citizen born on 10 August 2002. I am submitting this application together with my partner, ZHU QIUYI (Passport No. EM6449635), with whom I plan to travel to New Zealand. We are in a long-term, stable relationship and intend to take this trip together as a couple.</w:t>
      </w:r>
    </w:p>
    <w:p>
      <w:pPr>
        <w:pStyle w:val="Heading2"/>
      </w:pPr>
      <w:r>
        <w:rPr>
          <w:b/>
          <w:bCs/>
        </w:rPr>
        <w:t xml:space="preserve">Purpose of the Trip</w:t>
      </w:r>
    </w:p>
    <w:p>
      <w:pPr>
        <w:spacing w:after="160"/>
      </w:pPr>
      <w:r>
        <w:t xml:space="preserve">The purpose of our trip is purely tourism. New Zealand has long been on our shared travel wish list because of its breathtaking natural landscapes, rich Maori culture, and welcoming atmosphere. We plan to visit New Zealand from 8 August 2026 to 17 August 2026 (a total of about 10 calendar days including travel, with around 7 days on the ground in New Zealand). Our international flights depart from and return to Shenzhen Bao’an International Airport (SZX), transiting through Melbourne (MEL) in both directions. We will obtain Australian Transit Visas (subclass 771) before departure to cover the Melbourne layovers, since Australia does not offer Transit Without Visa for Chinese passport holders.</w:t>
      </w:r>
    </w:p>
    <w:p>
      <w:pPr>
        <w:spacing w:after="200"/>
      </w:pPr>
      <w:r>
        <w:t xml:space="preserve">Our itinerary focuses on the South Island. After our flight via Melbourne arrives in Christchurch late on 9 August, we will drive a planned route through Lake Tekapo, Lake Pukaki and Aoraki/Mount Cook, Wanaka and Arrowtown, before reaching Queenstown, where we will return the rental car. In Queenstown we will join an organized day tour to Milford Sound, spend a day in Arrowtown, and enjoy a full skiing day at The Remarkables or Coronet Peak. We will then fly from Queenstown back to Auckland on the evening of 15 August for one buffer night near the airport before our international flight home via Melbourne on 16 August. A detailed day-by-day itinerary, together with confirmed flight bookings and accommodation reservations, is attached for your reference.</w:t>
      </w:r>
    </w:p>
    <w:p>
      <w:pPr>
        <w:pStyle w:val="Heading2"/>
      </w:pPr>
      <w:r>
        <w:rPr>
          <w:b/>
          <w:bCs/>
        </w:rPr>
        <w:t xml:space="preserve">Financial Situation and Employment</w:t>
      </w:r>
    </w:p>
    <w:p>
      <w:pPr>
        <w:spacing w:after="160"/>
      </w:pPr>
      <w:r>
        <w:t xml:space="preserve">I have stable employment and sufficient personal savings to comfortably cover all expenses related to this trip, including international flights, domestic transfers in New Zealand, accommodation, the rental car, day tours, meals, and any incidental costs.</w:t>
      </w:r>
    </w:p>
    <w:p>
      <w:pPr>
        <w:spacing w:after="160"/>
      </w:pPr>
      <w:r>
        <w:t xml:space="preserve">I hold a Bachelor’s degree from Beijing Film Academy (北京电影学院), one of China’s most prestigious film and media institutions. I currently hold a full-time position at Shenzhen Skyworth Display Technology Co., Ltd. (深圳创维显示科技有限公司), a subsidiary of the well-established Skyworth Group. My monthly payroll from Skyworth Group Finance Co., Ltd. is regularly credited to my China Merchants Bank account, and my social insurance and housing provident fund contributions have been continuously paid by the company, as evidenced by the attached Shenzhen Social Insurance Participation Certificate and CMB bank statements.</w:t>
      </w:r>
    </w:p>
    <w:p>
      <w:pPr>
        <w:spacing w:after="160"/>
      </w:pPr>
      <w:r>
        <w:t xml:space="preserve">In addition to my employment, I am the founder and Legal Representative of Beijing Bu Er Shan Culture Media Co., Ltd. (北京不二普文化传媒有限公司), established on 16 April 2024, which operates in cultural and artistic exchange, advertising, film and television production, and related creative services. The business license is attached for your reference.</w:t>
      </w:r>
    </w:p>
    <w:p>
      <w:pPr>
        <w:spacing w:after="200"/>
      </w:pPr>
      <w:r>
        <w:t xml:space="preserve">My personal financial standing is further supported by my China Merchants Bank statements, ZA Bank investment account statements, and Bank of China (Hong Kong) statements, which together demonstrate consistent income, regular savings, and ongoing investment activity. These funds, combined with my partner Zhu Qiuyi’s own savings and family support (each of us covering our own share of trip expenses, as documented separately in her application), are more than sufficient to fund our trip without any need for assistance abroad.</w:t>
      </w:r>
    </w:p>
    <w:p>
      <w:pPr>
        <w:pStyle w:val="Heading2"/>
      </w:pPr>
      <w:r>
        <w:rPr>
          <w:b/>
          <w:bCs/>
        </w:rPr>
        <w:t xml:space="preserve">Ties to China</w:t>
      </w:r>
    </w:p>
    <w:p>
      <w:pPr>
        <w:spacing w:after="160"/>
      </w:pPr>
      <w:r>
        <w:t xml:space="preserve">We have strong personal and professional ties to China that ensure our return after this trip.</w:t>
      </w:r>
    </w:p>
    <w:p>
      <w:pPr>
        <w:spacing w:after="100"/>
      </w:pPr>
      <w:r>
        <w:rPr>
          <w:b/>
          <w:bCs/>
        </w:rPr>
        <w:t xml:space="preserve">Career Commitments. </w:t>
      </w:r>
      <w:r>
        <w:t xml:space="preserve">My ongoing role at Shenzhen Skyworth Display Technology Co., Ltd. requires my continued presence in China. As Legal Representative of Beijing Bu Er Shan Culture Media Co., Ltd., I am also personally responsible for the company’s day-to-day operations, contractual obligations, and statutory compliance, which cannot be delegated and require me to remain based in China.</w:t>
      </w:r>
    </w:p>
    <w:p>
      <w:pPr>
        <w:spacing w:after="100"/>
      </w:pPr>
      <w:r>
        <w:rPr>
          <w:b/>
          <w:bCs/>
        </w:rPr>
        <w:t xml:space="preserve">Family Responsibilities. </w:t>
      </w:r>
      <w:r>
        <w:t xml:space="preserve">My household is registered in Zhengzhou, Henan Province, where my parents reside. I am their only son and remain closely involved in family matters. My partner and I share a stable life together in China, and our family obligations on both sides anchor us firmly at home.</w:t>
      </w:r>
    </w:p>
    <w:p>
      <w:pPr>
        <w:spacing w:after="200"/>
      </w:pPr>
      <w:r>
        <w:rPr>
          <w:b/>
          <w:bCs/>
        </w:rPr>
        <w:t xml:space="preserve">Future Plans. </w:t>
      </w:r>
      <w:r>
        <w:t xml:space="preserve">Both of us have clear career and life plans in China for the years ahead, including continued development of my businesses and our shared long-term plans as a couple. We have every reason to return on time and no intention of remaining in New Zealand beyond the duration of our visit.</w:t>
      </w:r>
    </w:p>
    <w:p>
      <w:pPr>
        <w:pStyle w:val="Heading2"/>
      </w:pPr>
      <w:r>
        <w:rPr>
          <w:b/>
          <w:bCs/>
        </w:rPr>
        <w:t xml:space="preserve">Travel History</w:t>
      </w:r>
    </w:p>
    <w:p>
      <w:pPr>
        <w:spacing w:after="200"/>
      </w:pPr>
      <w:r>
        <w:t xml:space="preserve">My most recent international travel was to Japan in July 2024 under a short-stay visitor visa (eVisa Issue No. V240180041, issued in Beijing on 3 June 2024), during which I fully complied with the permitted length of stay and returned to China on schedule. The corresponding visa and entry stamp are included with this application. This experience demonstrates my respect for immigration rules and my consistent record of returning home as required.</w:t>
      </w:r>
    </w:p>
    <w:p>
      <w:pPr>
        <w:spacing w:after="200"/>
      </w:pPr>
      <w:r>
        <w:t xml:space="preserve">We sincerely hope you will give us the opportunity to experience the beauty and unique culture of New Zealand together. Should you require any additional information or supporting documents, please feel free to contact me at 2931269529@qq.com. Thank you very much for your time and kind consideration.</w:t>
      </w:r>
    </w:p>
    <w:p>
      <w:pPr>
        <w:spacing w:after="80" w:before="240"/>
      </w:pPr>
      <w:r>
        <w:t xml:space="preserve">Sincerely,</w:t>
      </w:r>
    </w:p>
    <w:p>
      <w:pPr>
        <w:spacing w:after="40"/>
      </w:pPr>
      <w:r>
        <w:t xml:space="preserve">LU PENGYU</w:t>
      </w:r>
    </w:p>
    <w:p>
      <w:pPr>
        <w:spacing w:after="40"/>
      </w:pPr>
      <w:r>
        <w:t xml:space="preserve">Passport No.: EJ8718527</w:t>
      </w:r>
    </w:p>
    <w:p>
      <w:pPr>
        <w:spacing w:after="40"/>
      </w:pPr>
      <w:r>
        <w:t xml:space="preserve">Email: 2931269529@qq.com</w:t>
      </w:r>
    </w:p>
    <w:p>
      <w:pPr>
        <w:spacing w:after="40"/>
      </w:pPr>
      <w:r>
        <w:t xml:space="preserve">Date: 3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2026-06-03T02:15:13.128Z</dcterms:created>
  <dcterms:modified xsi:type="dcterms:W3CDTF">2026-06-03T02:15:13.128Z</dcterms:modified>
</cp:coreProperties>
</file>

<file path=docProps/custom.xml><?xml version="1.0" encoding="utf-8"?>
<Properties xmlns="http://schemas.openxmlformats.org/officeDocument/2006/custom-properties" xmlns:vt="http://schemas.openxmlformats.org/officeDocument/2006/docPropsVTypes"/>
</file>