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F09F1" w14:textId="77777777" w:rsidR="00DE111E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16F94" w14:textId="77777777" w:rsidR="00DE111E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60BCE" w14:textId="77777777" w:rsidR="00DE111E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CA74D" w14:textId="0AC506A7" w:rsidR="00DE111E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CF8C7" w14:textId="77777777" w:rsidR="00884293" w:rsidRDefault="00884293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B1233" w14:textId="77777777" w:rsidR="00DE111E" w:rsidRDefault="00DE111E" w:rsidP="00715C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74EDD" w14:textId="03C6C939" w:rsidR="00DE111E" w:rsidRPr="0010609D" w:rsidRDefault="00884293" w:rsidP="00715C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 Crawling Linguistic Philosophies for Targeted Search Results and</w:t>
      </w:r>
      <w:r w:rsidR="00715CA9">
        <w:rPr>
          <w:rFonts w:ascii="Times New Roman" w:hAnsi="Times New Roman" w:cs="Times New Roman"/>
          <w:b/>
          <w:bCs/>
          <w:sz w:val="28"/>
          <w:szCs w:val="28"/>
        </w:rPr>
        <w:t xml:space="preserve"> Creation of 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Natural Language Generating Agent  </w:t>
      </w:r>
    </w:p>
    <w:p w14:paraId="2EA933E7" w14:textId="77777777" w:rsidR="00DE111E" w:rsidRPr="0010609D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8E090" w14:textId="77777777" w:rsidR="00DE111E" w:rsidRPr="00565BA0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F1B41" w14:textId="16E197D0" w:rsidR="00DE111E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9BC82" w14:textId="77777777" w:rsidR="00DE111E" w:rsidRPr="00565BA0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583AD" w14:textId="77777777" w:rsidR="00DE111E" w:rsidRPr="00565BA0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94F61" w14:textId="77777777" w:rsidR="00DE111E" w:rsidRPr="00565BA0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6F350" w14:textId="77777777" w:rsidR="00DE111E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10AF1" w14:textId="77777777" w:rsidR="00DE111E" w:rsidRPr="00565BA0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DB94F" w14:textId="77777777" w:rsidR="00DE111E" w:rsidRPr="00565BA0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AEBFC" w14:textId="77777777" w:rsidR="00DE111E" w:rsidRPr="00565BA0" w:rsidRDefault="00DE111E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5BA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65BA0">
        <w:rPr>
          <w:rFonts w:ascii="Times New Roman" w:hAnsi="Times New Roman" w:cs="Times New Roman"/>
          <w:sz w:val="24"/>
          <w:szCs w:val="24"/>
        </w:rPr>
        <w:t xml:space="preserve">Dave </w:t>
      </w:r>
      <w:proofErr w:type="spellStart"/>
      <w:r w:rsidRPr="00565BA0">
        <w:rPr>
          <w:rFonts w:ascii="Times New Roman" w:hAnsi="Times New Roman" w:cs="Times New Roman"/>
          <w:sz w:val="24"/>
          <w:szCs w:val="24"/>
        </w:rPr>
        <w:t>Lobue</w:t>
      </w:r>
      <w:proofErr w:type="spellEnd"/>
      <w:r w:rsidRPr="00565B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BE5AE" w14:textId="77777777" w:rsidR="00DE111E" w:rsidRPr="00565BA0" w:rsidRDefault="00DE111E" w:rsidP="00DE11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BA0">
        <w:rPr>
          <w:rFonts w:ascii="Times New Roman" w:hAnsi="Times New Roman" w:cs="Times New Roman"/>
          <w:sz w:val="24"/>
          <w:szCs w:val="24"/>
        </w:rPr>
        <w:t>Northwestern University</w:t>
      </w:r>
    </w:p>
    <w:p w14:paraId="43773AD3" w14:textId="6885D3D2" w:rsidR="00DE111E" w:rsidRPr="00565BA0" w:rsidRDefault="00DE111E" w:rsidP="00DE11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BA0">
        <w:rPr>
          <w:rFonts w:ascii="Times New Roman" w:hAnsi="Times New Roman" w:cs="Times New Roman"/>
          <w:sz w:val="24"/>
          <w:szCs w:val="24"/>
        </w:rPr>
        <w:t>MSDS 4</w:t>
      </w:r>
      <w:r>
        <w:rPr>
          <w:rFonts w:ascii="Times New Roman" w:hAnsi="Times New Roman" w:cs="Times New Roman"/>
          <w:sz w:val="24"/>
          <w:szCs w:val="24"/>
        </w:rPr>
        <w:t>53</w:t>
      </w:r>
      <w:r w:rsidRPr="00565BA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Natural Language Processing</w:t>
      </w:r>
    </w:p>
    <w:p w14:paraId="501878BC" w14:textId="66A7E903" w:rsidR="00DE111E" w:rsidRPr="00565BA0" w:rsidRDefault="00DE111E" w:rsidP="00DE11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4, 2020</w:t>
      </w:r>
    </w:p>
    <w:p w14:paraId="476608A2" w14:textId="55DC9418" w:rsidR="009A2371" w:rsidRDefault="009A23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38A23" w14:textId="57D732E9" w:rsidR="00DE111E" w:rsidRDefault="00DE11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8F872" w14:textId="39F02B85" w:rsidR="00DE111E" w:rsidRDefault="00DE11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25BC4" w14:textId="77777777" w:rsidR="00DE111E" w:rsidRDefault="00DE11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83FCE" w14:textId="77777777" w:rsidR="009A2371" w:rsidRDefault="009A2371" w:rsidP="003B68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7A8A3" w14:textId="77777777" w:rsidR="009A2371" w:rsidRDefault="009A2371" w:rsidP="003B68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FB179" w14:textId="77777777" w:rsidR="009A2371" w:rsidRDefault="009A2371" w:rsidP="003B68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E7A24" w14:textId="77777777" w:rsidR="009A2371" w:rsidRDefault="009A2371" w:rsidP="003B68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20F3" w14:textId="77777777" w:rsidR="009A2371" w:rsidRDefault="009A2371" w:rsidP="003B68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18B19" w14:textId="77777777" w:rsidR="009A2371" w:rsidRDefault="009A2371" w:rsidP="003B68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497C1" w14:textId="41EF43EE" w:rsidR="002C2FBD" w:rsidRDefault="002C2FBD" w:rsidP="00DE1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96F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130DCDE4" w14:textId="77777777" w:rsidR="00DE111E" w:rsidRPr="00A2196F" w:rsidRDefault="00DE111E" w:rsidP="003B68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24EF4" w14:textId="3E37334D" w:rsidR="009A2371" w:rsidRDefault="003B6814" w:rsidP="00DE111E">
      <w:pPr>
        <w:spacing w:line="480" w:lineRule="auto"/>
        <w:rPr>
          <w:rFonts w:ascii="Times New Roman" w:hAnsi="Times New Roman" w:cs="Times New Roman"/>
        </w:rPr>
      </w:pPr>
      <w:r w:rsidRPr="00DE111E">
        <w:rPr>
          <w:rFonts w:ascii="Times New Roman" w:hAnsi="Times New Roman" w:cs="Times New Roman"/>
          <w:sz w:val="24"/>
          <w:szCs w:val="24"/>
        </w:rPr>
        <w:t xml:space="preserve">The contributions of analytic philosophers to our current understanding of language have formed the basis for </w:t>
      </w:r>
      <w:r w:rsidR="00DE111E">
        <w:rPr>
          <w:rFonts w:ascii="Times New Roman" w:hAnsi="Times New Roman" w:cs="Times New Roman"/>
          <w:sz w:val="24"/>
          <w:szCs w:val="24"/>
        </w:rPr>
        <w:t xml:space="preserve">much of </w:t>
      </w:r>
      <w:r w:rsidRPr="00DE111E">
        <w:rPr>
          <w:rFonts w:ascii="Times New Roman" w:hAnsi="Times New Roman" w:cs="Times New Roman"/>
          <w:sz w:val="24"/>
          <w:szCs w:val="24"/>
        </w:rPr>
        <w:t xml:space="preserve">our </w:t>
      </w:r>
      <w:r w:rsidR="00DE111E">
        <w:rPr>
          <w:rFonts w:ascii="Times New Roman" w:hAnsi="Times New Roman" w:cs="Times New Roman"/>
          <w:sz w:val="24"/>
          <w:szCs w:val="24"/>
        </w:rPr>
        <w:t>semantics</w:t>
      </w:r>
      <w:r w:rsidRPr="00DE111E">
        <w:rPr>
          <w:rFonts w:ascii="Times New Roman" w:hAnsi="Times New Roman" w:cs="Times New Roman"/>
          <w:sz w:val="24"/>
          <w:szCs w:val="24"/>
        </w:rPr>
        <w:t xml:space="preserve">-interpretation modeling today.  In order to further our collective understanding </w:t>
      </w:r>
      <w:r w:rsidR="00884293">
        <w:rPr>
          <w:rFonts w:ascii="Times New Roman" w:hAnsi="Times New Roman" w:cs="Times New Roman"/>
          <w:sz w:val="24"/>
          <w:szCs w:val="24"/>
        </w:rPr>
        <w:t>in</w:t>
      </w:r>
      <w:r w:rsidRPr="00DE111E">
        <w:rPr>
          <w:rFonts w:ascii="Times New Roman" w:hAnsi="Times New Roman" w:cs="Times New Roman"/>
          <w:sz w:val="24"/>
          <w:szCs w:val="24"/>
        </w:rPr>
        <w:t xml:space="preserve"> </w:t>
      </w:r>
      <w:r w:rsidR="00884293">
        <w:rPr>
          <w:rFonts w:ascii="Times New Roman" w:hAnsi="Times New Roman" w:cs="Times New Roman"/>
          <w:sz w:val="24"/>
          <w:szCs w:val="24"/>
        </w:rPr>
        <w:t>this area</w:t>
      </w:r>
      <w:r w:rsidRPr="00DE111E">
        <w:rPr>
          <w:rFonts w:ascii="Times New Roman" w:hAnsi="Times New Roman" w:cs="Times New Roman"/>
          <w:sz w:val="24"/>
          <w:szCs w:val="24"/>
        </w:rPr>
        <w:t>, the beginnings of a focused language processing agent based on these philosoph</w:t>
      </w:r>
      <w:r w:rsidR="00884293">
        <w:rPr>
          <w:rFonts w:ascii="Times New Roman" w:hAnsi="Times New Roman" w:cs="Times New Roman"/>
          <w:sz w:val="24"/>
          <w:szCs w:val="24"/>
        </w:rPr>
        <w:t>ies</w:t>
      </w:r>
      <w:r w:rsidRPr="00DE111E">
        <w:rPr>
          <w:rFonts w:ascii="Times New Roman" w:hAnsi="Times New Roman" w:cs="Times New Roman"/>
          <w:sz w:val="24"/>
          <w:szCs w:val="24"/>
        </w:rPr>
        <w:t xml:space="preserve"> and related concepts has been developed.  Th</w:t>
      </w:r>
      <w:r w:rsidR="00A818B4" w:rsidRPr="00DE111E">
        <w:rPr>
          <w:rFonts w:ascii="Times New Roman" w:hAnsi="Times New Roman" w:cs="Times New Roman"/>
          <w:sz w:val="24"/>
          <w:szCs w:val="24"/>
        </w:rPr>
        <w:t xml:space="preserve">is is superior to traditional search engines today in that focused questions can yield specific answers </w:t>
      </w:r>
      <w:r w:rsidR="00C5538F">
        <w:rPr>
          <w:rFonts w:ascii="Times New Roman" w:hAnsi="Times New Roman" w:cs="Times New Roman"/>
          <w:sz w:val="24"/>
          <w:szCs w:val="24"/>
        </w:rPr>
        <w:t>by</w:t>
      </w:r>
      <w:r w:rsidR="00A818B4" w:rsidRPr="00DE111E">
        <w:rPr>
          <w:rFonts w:ascii="Times New Roman" w:hAnsi="Times New Roman" w:cs="Times New Roman"/>
          <w:sz w:val="24"/>
          <w:szCs w:val="24"/>
        </w:rPr>
        <w:t xml:space="preserve"> </w:t>
      </w:r>
      <w:r w:rsidR="007844A9">
        <w:rPr>
          <w:rFonts w:ascii="Times New Roman" w:hAnsi="Times New Roman" w:cs="Times New Roman"/>
          <w:sz w:val="24"/>
          <w:szCs w:val="24"/>
        </w:rPr>
        <w:t>return</w:t>
      </w:r>
      <w:r w:rsidR="00C5538F">
        <w:rPr>
          <w:rFonts w:ascii="Times New Roman" w:hAnsi="Times New Roman" w:cs="Times New Roman"/>
          <w:sz w:val="24"/>
          <w:szCs w:val="24"/>
        </w:rPr>
        <w:t>ing</w:t>
      </w:r>
      <w:r w:rsidR="007844A9">
        <w:rPr>
          <w:rFonts w:ascii="Times New Roman" w:hAnsi="Times New Roman" w:cs="Times New Roman"/>
          <w:sz w:val="24"/>
          <w:szCs w:val="24"/>
        </w:rPr>
        <w:t xml:space="preserve"> </w:t>
      </w:r>
      <w:r w:rsidR="00C5538F">
        <w:rPr>
          <w:rFonts w:ascii="Times New Roman" w:hAnsi="Times New Roman" w:cs="Times New Roman"/>
          <w:sz w:val="24"/>
          <w:szCs w:val="24"/>
        </w:rPr>
        <w:t>hyper-</w:t>
      </w:r>
      <w:r w:rsidR="007844A9">
        <w:rPr>
          <w:rFonts w:ascii="Times New Roman" w:hAnsi="Times New Roman" w:cs="Times New Roman"/>
          <w:sz w:val="24"/>
          <w:szCs w:val="24"/>
        </w:rPr>
        <w:t xml:space="preserve">targeted search results.  This research also will contribute to </w:t>
      </w:r>
      <w:r w:rsidR="00A818B4" w:rsidRPr="00DE111E">
        <w:rPr>
          <w:rFonts w:ascii="Times New Roman" w:hAnsi="Times New Roman" w:cs="Times New Roman"/>
          <w:sz w:val="24"/>
          <w:szCs w:val="24"/>
        </w:rPr>
        <w:t xml:space="preserve">the eventual development </w:t>
      </w:r>
      <w:r w:rsidR="00884293">
        <w:rPr>
          <w:rFonts w:ascii="Times New Roman" w:hAnsi="Times New Roman" w:cs="Times New Roman"/>
          <w:sz w:val="24"/>
          <w:szCs w:val="24"/>
        </w:rPr>
        <w:t>of</w:t>
      </w:r>
      <w:r w:rsidR="00A818B4" w:rsidRPr="00DE111E">
        <w:rPr>
          <w:rFonts w:ascii="Times New Roman" w:hAnsi="Times New Roman" w:cs="Times New Roman"/>
          <w:sz w:val="24"/>
          <w:szCs w:val="24"/>
        </w:rPr>
        <w:t xml:space="preserve"> a text-generation agent</w:t>
      </w:r>
      <w:r w:rsidR="00884293">
        <w:rPr>
          <w:rFonts w:ascii="Times New Roman" w:hAnsi="Times New Roman" w:cs="Times New Roman"/>
          <w:sz w:val="24"/>
          <w:szCs w:val="24"/>
        </w:rPr>
        <w:t>, which</w:t>
      </w:r>
      <w:r w:rsidR="00A818B4" w:rsidRPr="00DE111E">
        <w:rPr>
          <w:rFonts w:ascii="Times New Roman" w:hAnsi="Times New Roman" w:cs="Times New Roman"/>
          <w:sz w:val="24"/>
          <w:szCs w:val="24"/>
        </w:rPr>
        <w:t xml:space="preserve"> can function as an interactive student tutor or provide novel perspectives on these </w:t>
      </w:r>
      <w:r w:rsidR="00884293">
        <w:rPr>
          <w:rFonts w:ascii="Times New Roman" w:hAnsi="Times New Roman" w:cs="Times New Roman"/>
          <w:sz w:val="24"/>
          <w:szCs w:val="24"/>
        </w:rPr>
        <w:t>concepts</w:t>
      </w:r>
      <w:r w:rsidR="00A818B4" w:rsidRPr="00DE111E">
        <w:rPr>
          <w:rFonts w:ascii="Times New Roman" w:hAnsi="Times New Roman" w:cs="Times New Roman"/>
          <w:sz w:val="24"/>
          <w:szCs w:val="24"/>
        </w:rPr>
        <w:t>.</w:t>
      </w:r>
      <w:r w:rsidR="00A818B4">
        <w:rPr>
          <w:rFonts w:ascii="Times New Roman" w:hAnsi="Times New Roman" w:cs="Times New Roman"/>
        </w:rPr>
        <w:br/>
      </w:r>
    </w:p>
    <w:p w14:paraId="0DC6F757" w14:textId="77777777" w:rsidR="009A2371" w:rsidRDefault="009A2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E989DF" w14:textId="5ECE0A13" w:rsidR="00CA18E5" w:rsidRPr="00A2196F" w:rsidRDefault="00D1159A" w:rsidP="00E24A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96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  <w:r w:rsidR="007844A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171DD23" w14:textId="6AD487CE" w:rsidR="00E86D68" w:rsidRPr="00916B45" w:rsidRDefault="00D1159A" w:rsidP="007C3D98">
      <w:pPr>
        <w:spacing w:line="480" w:lineRule="auto"/>
        <w:ind w:firstLine="720"/>
        <w:rPr>
          <w:rFonts w:ascii="Times New Roman" w:hAnsi="Times New Roman" w:cs="Times New Roman"/>
        </w:rPr>
      </w:pPr>
      <w:r w:rsidRPr="00916B45">
        <w:rPr>
          <w:rFonts w:ascii="Times New Roman" w:hAnsi="Times New Roman" w:cs="Times New Roman"/>
        </w:rPr>
        <w:t xml:space="preserve">The field of natural language processing has </w:t>
      </w:r>
      <w:r w:rsidR="00E86D68" w:rsidRPr="00916B45">
        <w:rPr>
          <w:rFonts w:ascii="Times New Roman" w:hAnsi="Times New Roman" w:cs="Times New Roman"/>
        </w:rPr>
        <w:t>progressed</w:t>
      </w:r>
      <w:r w:rsidRPr="00916B45">
        <w:rPr>
          <w:rFonts w:ascii="Times New Roman" w:hAnsi="Times New Roman" w:cs="Times New Roman"/>
        </w:rPr>
        <w:t xml:space="preserve"> immensely in recent years </w:t>
      </w:r>
      <w:r w:rsidR="00E86D68" w:rsidRPr="00916B45">
        <w:rPr>
          <w:rFonts w:ascii="Times New Roman" w:hAnsi="Times New Roman" w:cs="Times New Roman"/>
        </w:rPr>
        <w:t>largely driven by</w:t>
      </w:r>
      <w:r w:rsidRPr="00916B45">
        <w:rPr>
          <w:rFonts w:ascii="Times New Roman" w:hAnsi="Times New Roman" w:cs="Times New Roman"/>
        </w:rPr>
        <w:t xml:space="preserve"> advanc</w:t>
      </w:r>
      <w:r w:rsidR="00E86D68" w:rsidRPr="00916B45">
        <w:rPr>
          <w:rFonts w:ascii="Times New Roman" w:hAnsi="Times New Roman" w:cs="Times New Roman"/>
        </w:rPr>
        <w:t>e</w:t>
      </w:r>
      <w:r w:rsidRPr="00916B45">
        <w:rPr>
          <w:rFonts w:ascii="Times New Roman" w:hAnsi="Times New Roman" w:cs="Times New Roman"/>
        </w:rPr>
        <w:t xml:space="preserve">s in open source </w:t>
      </w:r>
      <w:r w:rsidR="00E86D68" w:rsidRPr="00916B45">
        <w:rPr>
          <w:rFonts w:ascii="Times New Roman" w:hAnsi="Times New Roman" w:cs="Times New Roman"/>
        </w:rPr>
        <w:t xml:space="preserve">shared </w:t>
      </w:r>
      <w:r w:rsidRPr="00916B45">
        <w:rPr>
          <w:rFonts w:ascii="Times New Roman" w:hAnsi="Times New Roman" w:cs="Times New Roman"/>
        </w:rPr>
        <w:t>programming</w:t>
      </w:r>
      <w:r w:rsidR="00E86D68" w:rsidRPr="00916B45">
        <w:rPr>
          <w:rFonts w:ascii="Times New Roman" w:hAnsi="Times New Roman" w:cs="Times New Roman"/>
        </w:rPr>
        <w:t>, widely available text databases,</w:t>
      </w:r>
      <w:r w:rsidRPr="00916B45">
        <w:rPr>
          <w:rFonts w:ascii="Times New Roman" w:hAnsi="Times New Roman" w:cs="Times New Roman"/>
        </w:rPr>
        <w:t xml:space="preserve"> and cost reductions in GPU computing infrastructures.  This has enabled major leaps forward in the field of artificial intelligence </w:t>
      </w:r>
      <w:r w:rsidR="00E86D68" w:rsidRPr="00916B45">
        <w:rPr>
          <w:rFonts w:ascii="Times New Roman" w:hAnsi="Times New Roman" w:cs="Times New Roman"/>
        </w:rPr>
        <w:t xml:space="preserve">and in particular text generation, </w:t>
      </w:r>
      <w:r w:rsidRPr="00916B45">
        <w:rPr>
          <w:rFonts w:ascii="Times New Roman" w:hAnsi="Times New Roman" w:cs="Times New Roman"/>
        </w:rPr>
        <w:t xml:space="preserve">but fundamental concepts </w:t>
      </w:r>
      <w:r w:rsidR="00E86D68" w:rsidRPr="00916B45">
        <w:rPr>
          <w:rFonts w:ascii="Times New Roman" w:hAnsi="Times New Roman" w:cs="Times New Roman"/>
        </w:rPr>
        <w:t xml:space="preserve">of ‘language creation’ </w:t>
      </w:r>
      <w:r w:rsidRPr="00916B45">
        <w:rPr>
          <w:rFonts w:ascii="Times New Roman" w:hAnsi="Times New Roman" w:cs="Times New Roman"/>
        </w:rPr>
        <w:t>have roots dating back thousands of years to the ancient Greek philosophies of Plato and Aristotle.  More recently, the linguistic turn of contemporary philosophy contributed a modern perspective of language as it pertains to meaning and understanding</w:t>
      </w:r>
      <w:r w:rsidR="00E86D68" w:rsidRPr="00916B45">
        <w:rPr>
          <w:rFonts w:ascii="Times New Roman" w:hAnsi="Times New Roman" w:cs="Times New Roman"/>
        </w:rPr>
        <w:t xml:space="preserve"> </w:t>
      </w:r>
      <w:r w:rsidR="002E5945" w:rsidRPr="00916B45">
        <w:rPr>
          <w:rFonts w:ascii="Times New Roman" w:hAnsi="Times New Roman" w:cs="Times New Roman"/>
        </w:rPr>
        <w:t>intermingling</w:t>
      </w:r>
      <w:r w:rsidR="00E86D68" w:rsidRPr="00916B45">
        <w:rPr>
          <w:rFonts w:ascii="Times New Roman" w:hAnsi="Times New Roman" w:cs="Times New Roman"/>
        </w:rPr>
        <w:t xml:space="preserve"> with the field of mathematics</w:t>
      </w:r>
      <w:r w:rsidRPr="00916B45">
        <w:rPr>
          <w:rFonts w:ascii="Times New Roman" w:hAnsi="Times New Roman" w:cs="Times New Roman"/>
        </w:rPr>
        <w:t xml:space="preserve">.  </w:t>
      </w:r>
      <w:r w:rsidR="004D560C" w:rsidRPr="00916B45">
        <w:rPr>
          <w:rFonts w:ascii="Times New Roman" w:hAnsi="Times New Roman" w:cs="Times New Roman"/>
        </w:rPr>
        <w:t>Major contributions from</w:t>
      </w:r>
      <w:r w:rsidRPr="00916B45">
        <w:rPr>
          <w:rFonts w:ascii="Times New Roman" w:hAnsi="Times New Roman" w:cs="Times New Roman"/>
        </w:rPr>
        <w:t xml:space="preserve"> </w:t>
      </w:r>
      <w:r w:rsidR="004D560C" w:rsidRPr="00916B45">
        <w:rPr>
          <w:rFonts w:ascii="Times New Roman" w:hAnsi="Times New Roman" w:cs="Times New Roman"/>
        </w:rPr>
        <w:t xml:space="preserve">this </w:t>
      </w:r>
      <w:r w:rsidRPr="00916B45">
        <w:rPr>
          <w:rFonts w:ascii="Times New Roman" w:hAnsi="Times New Roman" w:cs="Times New Roman"/>
        </w:rPr>
        <w:t xml:space="preserve">era include </w:t>
      </w:r>
      <w:r w:rsidR="004D560C" w:rsidRPr="00916B45">
        <w:rPr>
          <w:rFonts w:ascii="Times New Roman" w:hAnsi="Times New Roman" w:cs="Times New Roman"/>
        </w:rPr>
        <w:t xml:space="preserve">works by </w:t>
      </w:r>
      <w:r w:rsidRPr="00916B45">
        <w:rPr>
          <w:rFonts w:ascii="Times New Roman" w:hAnsi="Times New Roman" w:cs="Times New Roman"/>
        </w:rPr>
        <w:t xml:space="preserve">Ludwig Wittgenstein, </w:t>
      </w:r>
      <w:proofErr w:type="spellStart"/>
      <w:r w:rsidRPr="00916B45">
        <w:rPr>
          <w:rFonts w:ascii="Times New Roman" w:hAnsi="Times New Roman" w:cs="Times New Roman"/>
        </w:rPr>
        <w:t>Gottlob</w:t>
      </w:r>
      <w:proofErr w:type="spellEnd"/>
      <w:r w:rsidRPr="00916B45">
        <w:rPr>
          <w:rFonts w:ascii="Times New Roman" w:hAnsi="Times New Roman" w:cs="Times New Roman"/>
        </w:rPr>
        <w:t xml:space="preserve"> Frege, and Bertrand Russell</w:t>
      </w:r>
      <w:r w:rsidR="004D560C" w:rsidRPr="00916B45">
        <w:rPr>
          <w:rFonts w:ascii="Times New Roman" w:hAnsi="Times New Roman" w:cs="Times New Roman"/>
        </w:rPr>
        <w:t xml:space="preserve">, </w:t>
      </w:r>
      <w:r w:rsidR="005B3559" w:rsidRPr="00916B45">
        <w:rPr>
          <w:rFonts w:ascii="Times New Roman" w:hAnsi="Times New Roman" w:cs="Times New Roman"/>
        </w:rPr>
        <w:t>whose</w:t>
      </w:r>
      <w:r w:rsidR="004D560C" w:rsidRPr="00916B45">
        <w:rPr>
          <w:rFonts w:ascii="Times New Roman" w:hAnsi="Times New Roman" w:cs="Times New Roman"/>
        </w:rPr>
        <w:t xml:space="preserve"> philosophies still influence language interpretation and processing today.  </w:t>
      </w:r>
      <w:r w:rsidR="00E04AF6" w:rsidRPr="00916B45">
        <w:rPr>
          <w:rFonts w:ascii="Times New Roman" w:hAnsi="Times New Roman" w:cs="Times New Roman"/>
        </w:rPr>
        <w:t xml:space="preserve">To better understand the theories of these philosophers and learn from their works, </w:t>
      </w:r>
      <w:r w:rsidR="00E53CCE" w:rsidRPr="00916B45">
        <w:rPr>
          <w:rFonts w:ascii="Times New Roman" w:hAnsi="Times New Roman" w:cs="Times New Roman"/>
        </w:rPr>
        <w:t>it is</w:t>
      </w:r>
      <w:r w:rsidR="00E04AF6" w:rsidRPr="00916B45">
        <w:rPr>
          <w:rFonts w:ascii="Times New Roman" w:hAnsi="Times New Roman" w:cs="Times New Roman"/>
        </w:rPr>
        <w:t xml:space="preserve"> important that their perspectives </w:t>
      </w:r>
      <w:r w:rsidR="00E53CCE" w:rsidRPr="00916B45">
        <w:rPr>
          <w:rFonts w:ascii="Times New Roman" w:hAnsi="Times New Roman" w:cs="Times New Roman"/>
        </w:rPr>
        <w:t xml:space="preserve">not only be accessible but integrated with modern AI so that they can again contribute </w:t>
      </w:r>
      <w:r w:rsidR="00DA7E1D">
        <w:rPr>
          <w:rFonts w:ascii="Times New Roman" w:hAnsi="Times New Roman" w:cs="Times New Roman"/>
        </w:rPr>
        <w:t xml:space="preserve">to </w:t>
      </w:r>
      <w:r w:rsidR="00E53CCE" w:rsidRPr="00916B45">
        <w:rPr>
          <w:rFonts w:ascii="Times New Roman" w:hAnsi="Times New Roman" w:cs="Times New Roman"/>
        </w:rPr>
        <w:t>novel philosophies</w:t>
      </w:r>
      <w:r w:rsidR="00821596" w:rsidRPr="00916B45">
        <w:rPr>
          <w:rFonts w:ascii="Times New Roman" w:hAnsi="Times New Roman" w:cs="Times New Roman"/>
        </w:rPr>
        <w:t xml:space="preserve"> of language</w:t>
      </w:r>
      <w:r w:rsidR="00E53CCE" w:rsidRPr="00916B45">
        <w:rPr>
          <w:rFonts w:ascii="Times New Roman" w:hAnsi="Times New Roman" w:cs="Times New Roman"/>
        </w:rPr>
        <w:t>.</w:t>
      </w:r>
    </w:p>
    <w:p w14:paraId="261D422C" w14:textId="0903F6C3" w:rsidR="00615077" w:rsidRPr="00916B45" w:rsidRDefault="00753106" w:rsidP="007C3D98">
      <w:pPr>
        <w:spacing w:line="480" w:lineRule="auto"/>
        <w:ind w:firstLine="720"/>
        <w:rPr>
          <w:rFonts w:ascii="Times New Roman" w:hAnsi="Times New Roman" w:cs="Times New Roman"/>
        </w:rPr>
      </w:pPr>
      <w:r w:rsidRPr="00916B45">
        <w:rPr>
          <w:rFonts w:ascii="Times New Roman" w:hAnsi="Times New Roman" w:cs="Times New Roman"/>
        </w:rPr>
        <w:t>T</w:t>
      </w:r>
      <w:r w:rsidR="00E86D68" w:rsidRPr="00916B45">
        <w:rPr>
          <w:rFonts w:ascii="Times New Roman" w:hAnsi="Times New Roman" w:cs="Times New Roman"/>
        </w:rPr>
        <w:t>ext generation based on a narrowly</w:t>
      </w:r>
      <w:r w:rsidRPr="00916B45">
        <w:rPr>
          <w:rFonts w:ascii="Times New Roman" w:hAnsi="Times New Roman" w:cs="Times New Roman"/>
        </w:rPr>
        <w:t xml:space="preserve"> defined</w:t>
      </w:r>
      <w:r w:rsidR="00E86D68" w:rsidRPr="00916B45">
        <w:rPr>
          <w:rFonts w:ascii="Times New Roman" w:hAnsi="Times New Roman" w:cs="Times New Roman"/>
        </w:rPr>
        <w:t xml:space="preserve"> but rich corpus </w:t>
      </w:r>
      <w:r w:rsidRPr="00916B45">
        <w:rPr>
          <w:rFonts w:ascii="Times New Roman" w:hAnsi="Times New Roman" w:cs="Times New Roman"/>
        </w:rPr>
        <w:t xml:space="preserve">of linguistic philosophers </w:t>
      </w:r>
      <w:r w:rsidR="00E86D68" w:rsidRPr="00916B45">
        <w:rPr>
          <w:rFonts w:ascii="Times New Roman" w:hAnsi="Times New Roman" w:cs="Times New Roman"/>
        </w:rPr>
        <w:t xml:space="preserve">is the </w:t>
      </w:r>
      <w:r w:rsidR="00B73149">
        <w:rPr>
          <w:rFonts w:ascii="Times New Roman" w:hAnsi="Times New Roman" w:cs="Times New Roman"/>
        </w:rPr>
        <w:t>end</w:t>
      </w:r>
      <w:r w:rsidR="00E86D68" w:rsidRPr="00916B45">
        <w:rPr>
          <w:rFonts w:ascii="Times New Roman" w:hAnsi="Times New Roman" w:cs="Times New Roman"/>
        </w:rPr>
        <w:t xml:space="preserve"> goal </w:t>
      </w:r>
      <w:r w:rsidRPr="00916B45">
        <w:rPr>
          <w:rFonts w:ascii="Times New Roman" w:hAnsi="Times New Roman" w:cs="Times New Roman"/>
        </w:rPr>
        <w:t>of this research.  T</w:t>
      </w:r>
      <w:r w:rsidR="00E86D68" w:rsidRPr="00916B45">
        <w:rPr>
          <w:rFonts w:ascii="Times New Roman" w:hAnsi="Times New Roman" w:cs="Times New Roman"/>
        </w:rPr>
        <w:t>he</w:t>
      </w:r>
      <w:r w:rsidR="003C29EA" w:rsidRPr="00916B45">
        <w:rPr>
          <w:rFonts w:ascii="Times New Roman" w:hAnsi="Times New Roman" w:cs="Times New Roman"/>
        </w:rPr>
        <w:t xml:space="preserve"> best method to achieve this is to process all written documents by this </w:t>
      </w:r>
      <w:r w:rsidR="00821596" w:rsidRPr="00916B45">
        <w:rPr>
          <w:rFonts w:ascii="Times New Roman" w:hAnsi="Times New Roman" w:cs="Times New Roman"/>
        </w:rPr>
        <w:t>set</w:t>
      </w:r>
      <w:r w:rsidR="003C29EA" w:rsidRPr="00916B45">
        <w:rPr>
          <w:rFonts w:ascii="Times New Roman" w:hAnsi="Times New Roman" w:cs="Times New Roman"/>
        </w:rPr>
        <w:t xml:space="preserve"> of philosophers and build deep neural network models in order to generate predictive text</w:t>
      </w:r>
      <w:r w:rsidRPr="00916B45">
        <w:rPr>
          <w:rFonts w:ascii="Times New Roman" w:hAnsi="Times New Roman" w:cs="Times New Roman"/>
        </w:rPr>
        <w:t xml:space="preserve"> ‘learned’ from these subjects</w:t>
      </w:r>
      <w:r w:rsidR="003C29EA" w:rsidRPr="00916B45">
        <w:rPr>
          <w:rFonts w:ascii="Times New Roman" w:hAnsi="Times New Roman" w:cs="Times New Roman"/>
        </w:rPr>
        <w:t xml:space="preserve">.  However, since most of these texts are not freely available to scrape online, </w:t>
      </w:r>
      <w:r w:rsidR="00E53CCE" w:rsidRPr="00916B45">
        <w:rPr>
          <w:rFonts w:ascii="Times New Roman" w:hAnsi="Times New Roman" w:cs="Times New Roman"/>
        </w:rPr>
        <w:t>The Stanford Encyclopedia of Philosophy has one of the largest repositories of philosophers, philosophies, and related materials</w:t>
      </w:r>
      <w:r w:rsidR="003C29EA" w:rsidRPr="00916B45">
        <w:rPr>
          <w:rFonts w:ascii="Times New Roman" w:hAnsi="Times New Roman" w:cs="Times New Roman"/>
        </w:rPr>
        <w:t xml:space="preserve"> available for free</w:t>
      </w:r>
      <w:r w:rsidR="00821596" w:rsidRPr="00916B45">
        <w:rPr>
          <w:rFonts w:ascii="Times New Roman" w:hAnsi="Times New Roman" w:cs="Times New Roman"/>
        </w:rPr>
        <w:t xml:space="preserve"> and will be used as a starting corpus for this objective.</w:t>
      </w:r>
      <w:r w:rsidR="0065398D" w:rsidRPr="00916B45">
        <w:rPr>
          <w:rFonts w:ascii="Times New Roman" w:hAnsi="Times New Roman" w:cs="Times New Roman"/>
        </w:rPr>
        <w:t xml:space="preserve">  Novel text generation </w:t>
      </w:r>
      <w:r w:rsidR="008F1BCC" w:rsidRPr="00916B45">
        <w:rPr>
          <w:rFonts w:ascii="Times New Roman" w:hAnsi="Times New Roman" w:cs="Times New Roman"/>
        </w:rPr>
        <w:t>based on</w:t>
      </w:r>
      <w:r w:rsidR="0065398D" w:rsidRPr="00916B45">
        <w:rPr>
          <w:rFonts w:ascii="Times New Roman" w:hAnsi="Times New Roman" w:cs="Times New Roman"/>
        </w:rPr>
        <w:t xml:space="preserve"> these sources not only has the potential to deepen our understanding of </w:t>
      </w:r>
      <w:r w:rsidR="008F1BCC" w:rsidRPr="00916B45">
        <w:rPr>
          <w:rFonts w:ascii="Times New Roman" w:hAnsi="Times New Roman" w:cs="Times New Roman"/>
        </w:rPr>
        <w:t>language but</w:t>
      </w:r>
      <w:r w:rsidR="0065398D" w:rsidRPr="00916B45">
        <w:rPr>
          <w:rFonts w:ascii="Times New Roman" w:hAnsi="Times New Roman" w:cs="Times New Roman"/>
        </w:rPr>
        <w:t xml:space="preserve"> </w:t>
      </w:r>
      <w:r w:rsidR="008F1BCC" w:rsidRPr="00916B45">
        <w:rPr>
          <w:rFonts w:ascii="Times New Roman" w:hAnsi="Times New Roman" w:cs="Times New Roman"/>
        </w:rPr>
        <w:t xml:space="preserve">can </w:t>
      </w:r>
      <w:r w:rsidR="0065398D" w:rsidRPr="00916B45">
        <w:rPr>
          <w:rFonts w:ascii="Times New Roman" w:hAnsi="Times New Roman" w:cs="Times New Roman"/>
        </w:rPr>
        <w:t xml:space="preserve">also make </w:t>
      </w:r>
      <w:r w:rsidR="00B73149">
        <w:rPr>
          <w:rFonts w:ascii="Times New Roman" w:hAnsi="Times New Roman" w:cs="Times New Roman"/>
        </w:rPr>
        <w:t xml:space="preserve">immediate </w:t>
      </w:r>
      <w:r w:rsidR="0065398D" w:rsidRPr="00916B45">
        <w:rPr>
          <w:rFonts w:ascii="Times New Roman" w:hAnsi="Times New Roman" w:cs="Times New Roman"/>
        </w:rPr>
        <w:t>contributions in the academic world</w:t>
      </w:r>
      <w:r w:rsidR="002E5945" w:rsidRPr="00916B45">
        <w:rPr>
          <w:rFonts w:ascii="Times New Roman" w:hAnsi="Times New Roman" w:cs="Times New Roman"/>
        </w:rPr>
        <w:t xml:space="preserve"> in the form of </w:t>
      </w:r>
      <w:r w:rsidR="0065398D" w:rsidRPr="00916B45">
        <w:rPr>
          <w:rFonts w:ascii="Times New Roman" w:hAnsi="Times New Roman" w:cs="Times New Roman"/>
        </w:rPr>
        <w:t xml:space="preserve">a </w:t>
      </w:r>
      <w:r w:rsidR="002E5945" w:rsidRPr="00916B45">
        <w:rPr>
          <w:rFonts w:ascii="Times New Roman" w:hAnsi="Times New Roman" w:cs="Times New Roman"/>
        </w:rPr>
        <w:t xml:space="preserve">student </w:t>
      </w:r>
      <w:r w:rsidR="0065398D" w:rsidRPr="00916B45">
        <w:rPr>
          <w:rFonts w:ascii="Times New Roman" w:hAnsi="Times New Roman" w:cs="Times New Roman"/>
        </w:rPr>
        <w:t>tutor or reference agent for those seeking answers</w:t>
      </w:r>
      <w:r w:rsidR="002E5945" w:rsidRPr="00916B45">
        <w:rPr>
          <w:rFonts w:ascii="Times New Roman" w:hAnsi="Times New Roman" w:cs="Times New Roman"/>
        </w:rPr>
        <w:t xml:space="preserve"> to</w:t>
      </w:r>
      <w:r w:rsidR="0065398D" w:rsidRPr="00916B45">
        <w:rPr>
          <w:rFonts w:ascii="Times New Roman" w:hAnsi="Times New Roman" w:cs="Times New Roman"/>
        </w:rPr>
        <w:t xml:space="preserve"> </w:t>
      </w:r>
      <w:r w:rsidR="002E5945" w:rsidRPr="00916B45">
        <w:rPr>
          <w:rFonts w:ascii="Times New Roman" w:hAnsi="Times New Roman" w:cs="Times New Roman"/>
        </w:rPr>
        <w:t>specific questions within</w:t>
      </w:r>
      <w:r w:rsidR="0065398D" w:rsidRPr="00916B45">
        <w:rPr>
          <w:rFonts w:ascii="Times New Roman" w:hAnsi="Times New Roman" w:cs="Times New Roman"/>
        </w:rPr>
        <w:t xml:space="preserve"> this </w:t>
      </w:r>
      <w:r w:rsidR="008F1BCC" w:rsidRPr="00916B45">
        <w:rPr>
          <w:rFonts w:ascii="Times New Roman" w:hAnsi="Times New Roman" w:cs="Times New Roman"/>
        </w:rPr>
        <w:t>branch</w:t>
      </w:r>
      <w:r w:rsidR="0065398D" w:rsidRPr="00916B45">
        <w:rPr>
          <w:rFonts w:ascii="Times New Roman" w:hAnsi="Times New Roman" w:cs="Times New Roman"/>
        </w:rPr>
        <w:t xml:space="preserve"> of philosophy.  Students, teachers, or anyone </w:t>
      </w:r>
      <w:r w:rsidR="008F1BCC" w:rsidRPr="00916B45">
        <w:rPr>
          <w:rFonts w:ascii="Times New Roman" w:hAnsi="Times New Roman" w:cs="Times New Roman"/>
        </w:rPr>
        <w:t>with</w:t>
      </w:r>
      <w:r w:rsidR="0065398D" w:rsidRPr="00916B45">
        <w:rPr>
          <w:rFonts w:ascii="Times New Roman" w:hAnsi="Times New Roman" w:cs="Times New Roman"/>
        </w:rPr>
        <w:t xml:space="preserve"> interest can benefit from a focused chat bot </w:t>
      </w:r>
      <w:r w:rsidR="006B0FFA">
        <w:rPr>
          <w:rFonts w:ascii="Times New Roman" w:hAnsi="Times New Roman" w:cs="Times New Roman"/>
        </w:rPr>
        <w:t xml:space="preserve">of this nature </w:t>
      </w:r>
      <w:r w:rsidR="008F1BCC" w:rsidRPr="00916B45">
        <w:rPr>
          <w:rFonts w:ascii="Times New Roman" w:hAnsi="Times New Roman" w:cs="Times New Roman"/>
        </w:rPr>
        <w:t xml:space="preserve">that can readily retrieve, reference, or contribute perspective on analytic language, </w:t>
      </w:r>
      <w:r w:rsidR="003A23CA" w:rsidRPr="00916B45">
        <w:rPr>
          <w:rFonts w:ascii="Times New Roman" w:hAnsi="Times New Roman" w:cs="Times New Roman"/>
        </w:rPr>
        <w:t xml:space="preserve">understanding, </w:t>
      </w:r>
      <w:r w:rsidR="008F1BCC" w:rsidRPr="00916B45">
        <w:rPr>
          <w:rFonts w:ascii="Times New Roman" w:hAnsi="Times New Roman" w:cs="Times New Roman"/>
        </w:rPr>
        <w:t xml:space="preserve">or meaning based questions. </w:t>
      </w:r>
    </w:p>
    <w:p w14:paraId="3DE7ADA8" w14:textId="77777777" w:rsidR="00B73149" w:rsidRDefault="00B73149" w:rsidP="00E24A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185B7" w14:textId="781E4FC8" w:rsidR="00615077" w:rsidRPr="00A2196F" w:rsidRDefault="007844A9" w:rsidP="00E24A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="00615077" w:rsidRPr="00A2196F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17090299" w14:textId="175CECDF" w:rsidR="00615077" w:rsidRPr="00916B45" w:rsidRDefault="00E61FA5" w:rsidP="007C3D98">
      <w:pPr>
        <w:spacing w:line="480" w:lineRule="auto"/>
        <w:ind w:firstLine="720"/>
        <w:rPr>
          <w:rFonts w:ascii="Times New Roman" w:hAnsi="Times New Roman" w:cs="Times New Roman"/>
        </w:rPr>
      </w:pPr>
      <w:r w:rsidRPr="00916B45">
        <w:rPr>
          <w:rFonts w:ascii="Times New Roman" w:hAnsi="Times New Roman" w:cs="Times New Roman"/>
        </w:rPr>
        <w:t xml:space="preserve">In order to achieve these objectives, this research can be broken </w:t>
      </w:r>
      <w:r w:rsidR="00851063" w:rsidRPr="00916B45">
        <w:rPr>
          <w:rFonts w:ascii="Times New Roman" w:hAnsi="Times New Roman" w:cs="Times New Roman"/>
        </w:rPr>
        <w:t>out</w:t>
      </w:r>
      <w:r w:rsidRPr="00916B45">
        <w:rPr>
          <w:rFonts w:ascii="Times New Roman" w:hAnsi="Times New Roman" w:cs="Times New Roman"/>
        </w:rPr>
        <w:t xml:space="preserve"> into three distinct components:  (1) Data Collection, (2) Information Distillation, and (3) Generative Modeling. </w:t>
      </w:r>
      <w:r w:rsidR="00771D51" w:rsidRPr="00916B45">
        <w:rPr>
          <w:rFonts w:ascii="Times New Roman" w:hAnsi="Times New Roman" w:cs="Times New Roman"/>
        </w:rPr>
        <w:t xml:space="preserve"> This paper focuses on the first two topics, as the deep learning phase is yet to be conducted </w:t>
      </w:r>
      <w:r w:rsidR="0061425C" w:rsidRPr="00916B45">
        <w:rPr>
          <w:rFonts w:ascii="Times New Roman" w:hAnsi="Times New Roman" w:cs="Times New Roman"/>
        </w:rPr>
        <w:t>and thus can only be generalized without providing specific examples or learnings</w:t>
      </w:r>
      <w:r w:rsidR="0053785B">
        <w:rPr>
          <w:rFonts w:ascii="Times New Roman" w:hAnsi="Times New Roman" w:cs="Times New Roman"/>
        </w:rPr>
        <w:t xml:space="preserve"> from this corpus</w:t>
      </w:r>
      <w:r w:rsidR="0061425C" w:rsidRPr="00916B45">
        <w:rPr>
          <w:rFonts w:ascii="Times New Roman" w:hAnsi="Times New Roman" w:cs="Times New Roman"/>
        </w:rPr>
        <w:t xml:space="preserve">.  </w:t>
      </w:r>
      <w:r w:rsidR="00771D51" w:rsidRPr="00916B45">
        <w:rPr>
          <w:rFonts w:ascii="Times New Roman" w:hAnsi="Times New Roman" w:cs="Times New Roman"/>
        </w:rPr>
        <w:t xml:space="preserve"> </w:t>
      </w:r>
      <w:r w:rsidR="00E45F9B" w:rsidRPr="00916B45">
        <w:rPr>
          <w:rFonts w:ascii="Times New Roman" w:hAnsi="Times New Roman" w:cs="Times New Roman"/>
        </w:rPr>
        <w:t xml:space="preserve">The </w:t>
      </w:r>
      <w:r w:rsidR="00851063" w:rsidRPr="00916B45">
        <w:rPr>
          <w:rFonts w:ascii="Times New Roman" w:hAnsi="Times New Roman" w:cs="Times New Roman"/>
        </w:rPr>
        <w:t xml:space="preserve">text data </w:t>
      </w:r>
      <w:r w:rsidR="00E45F9B" w:rsidRPr="00916B45">
        <w:rPr>
          <w:rFonts w:ascii="Times New Roman" w:hAnsi="Times New Roman" w:cs="Times New Roman"/>
        </w:rPr>
        <w:t xml:space="preserve">sources </w:t>
      </w:r>
      <w:r w:rsidR="00851063" w:rsidRPr="00916B45">
        <w:rPr>
          <w:rFonts w:ascii="Times New Roman" w:hAnsi="Times New Roman" w:cs="Times New Roman"/>
        </w:rPr>
        <w:t xml:space="preserve">that comprise the </w:t>
      </w:r>
      <w:r w:rsidR="003A0777">
        <w:rPr>
          <w:rFonts w:ascii="Times New Roman" w:hAnsi="Times New Roman" w:cs="Times New Roman"/>
        </w:rPr>
        <w:t xml:space="preserve">current </w:t>
      </w:r>
      <w:r w:rsidR="00851063" w:rsidRPr="00916B45">
        <w:rPr>
          <w:rFonts w:ascii="Times New Roman" w:hAnsi="Times New Roman" w:cs="Times New Roman"/>
        </w:rPr>
        <w:t xml:space="preserve">corpus </w:t>
      </w:r>
      <w:r w:rsidR="003A0777">
        <w:rPr>
          <w:rFonts w:ascii="Times New Roman" w:hAnsi="Times New Roman" w:cs="Times New Roman"/>
        </w:rPr>
        <w:t>originate from</w:t>
      </w:r>
      <w:r w:rsidR="00E45F9B" w:rsidRPr="00916B45">
        <w:rPr>
          <w:rFonts w:ascii="Times New Roman" w:hAnsi="Times New Roman" w:cs="Times New Roman"/>
        </w:rPr>
        <w:t xml:space="preserve"> the Stanford Encyclopedia of Philosophy due to its detailed and expansive </w:t>
      </w:r>
      <w:r w:rsidR="00851063" w:rsidRPr="00916B45">
        <w:rPr>
          <w:rFonts w:ascii="Times New Roman" w:hAnsi="Times New Roman" w:cs="Times New Roman"/>
        </w:rPr>
        <w:t>collection</w:t>
      </w:r>
      <w:r w:rsidR="00E45F9B" w:rsidRPr="00916B45">
        <w:rPr>
          <w:rFonts w:ascii="Times New Roman" w:hAnsi="Times New Roman" w:cs="Times New Roman"/>
        </w:rPr>
        <w:t xml:space="preserve"> of philosophical works.  This is an excellent starting point since topics are clearly cataloged with direct links to related entries provided on each article</w:t>
      </w:r>
      <w:r w:rsidR="008F2A2F" w:rsidRPr="00916B45">
        <w:rPr>
          <w:rFonts w:ascii="Times New Roman" w:hAnsi="Times New Roman" w:cs="Times New Roman"/>
        </w:rPr>
        <w:t xml:space="preserve"> page</w:t>
      </w:r>
      <w:r w:rsidR="00E45F9B" w:rsidRPr="00916B45">
        <w:rPr>
          <w:rFonts w:ascii="Times New Roman" w:hAnsi="Times New Roman" w:cs="Times New Roman"/>
        </w:rPr>
        <w:t xml:space="preserve">.  </w:t>
      </w:r>
      <w:r w:rsidR="00851063" w:rsidRPr="00916B45">
        <w:rPr>
          <w:rFonts w:ascii="Times New Roman" w:hAnsi="Times New Roman" w:cs="Times New Roman"/>
        </w:rPr>
        <w:t xml:space="preserve">As a result, the web crawler can begin </w:t>
      </w:r>
      <w:r w:rsidR="008F2A2F" w:rsidRPr="00916B45">
        <w:rPr>
          <w:rFonts w:ascii="Times New Roman" w:hAnsi="Times New Roman" w:cs="Times New Roman"/>
        </w:rPr>
        <w:t>its</w:t>
      </w:r>
      <w:r w:rsidR="00851063" w:rsidRPr="00916B45">
        <w:rPr>
          <w:rFonts w:ascii="Times New Roman" w:hAnsi="Times New Roman" w:cs="Times New Roman"/>
        </w:rPr>
        <w:t xml:space="preserve"> collection from a central node (in this case </w:t>
      </w:r>
      <w:r w:rsidR="003A0777">
        <w:rPr>
          <w:rFonts w:ascii="Times New Roman" w:hAnsi="Times New Roman" w:cs="Times New Roman"/>
        </w:rPr>
        <w:t>‘</w:t>
      </w:r>
      <w:r w:rsidR="00851063" w:rsidRPr="00916B45">
        <w:rPr>
          <w:rFonts w:ascii="Times New Roman" w:hAnsi="Times New Roman" w:cs="Times New Roman"/>
        </w:rPr>
        <w:t xml:space="preserve">Ludwig </w:t>
      </w:r>
      <w:proofErr w:type="spellStart"/>
      <w:r w:rsidR="00851063" w:rsidRPr="00916B45">
        <w:rPr>
          <w:rFonts w:ascii="Times New Roman" w:hAnsi="Times New Roman" w:cs="Times New Roman"/>
        </w:rPr>
        <w:t>Wittengstein</w:t>
      </w:r>
      <w:proofErr w:type="spellEnd"/>
      <w:r w:rsidR="003A0777">
        <w:rPr>
          <w:rFonts w:ascii="Times New Roman" w:hAnsi="Times New Roman" w:cs="Times New Roman"/>
        </w:rPr>
        <w:t>’</w:t>
      </w:r>
      <w:r w:rsidR="00851063" w:rsidRPr="00916B45">
        <w:rPr>
          <w:rFonts w:ascii="Times New Roman" w:hAnsi="Times New Roman" w:cs="Times New Roman"/>
        </w:rPr>
        <w:t xml:space="preserve"> was used as a starting point) and all related philosophers</w:t>
      </w:r>
      <w:r w:rsidR="008F2A2F" w:rsidRPr="00916B45">
        <w:rPr>
          <w:rFonts w:ascii="Times New Roman" w:hAnsi="Times New Roman" w:cs="Times New Roman"/>
        </w:rPr>
        <w:t>,</w:t>
      </w:r>
      <w:r w:rsidR="00851063" w:rsidRPr="00916B45">
        <w:rPr>
          <w:rFonts w:ascii="Times New Roman" w:hAnsi="Times New Roman" w:cs="Times New Roman"/>
        </w:rPr>
        <w:t xml:space="preserve"> topics </w:t>
      </w:r>
      <w:r w:rsidR="008F2A2F" w:rsidRPr="00916B45">
        <w:rPr>
          <w:rFonts w:ascii="Times New Roman" w:hAnsi="Times New Roman" w:cs="Times New Roman"/>
        </w:rPr>
        <w:t xml:space="preserve">are directly </w:t>
      </w:r>
      <w:r w:rsidR="00851063" w:rsidRPr="00916B45">
        <w:rPr>
          <w:rFonts w:ascii="Times New Roman" w:hAnsi="Times New Roman" w:cs="Times New Roman"/>
        </w:rPr>
        <w:t xml:space="preserve">linked from this node.  </w:t>
      </w:r>
      <w:r w:rsidR="000142C2" w:rsidRPr="00916B45">
        <w:rPr>
          <w:rFonts w:ascii="Times New Roman" w:hAnsi="Times New Roman" w:cs="Times New Roman"/>
        </w:rPr>
        <w:t xml:space="preserve">The crawler is currently limited to </w:t>
      </w:r>
      <w:r w:rsidR="002D431B" w:rsidRPr="00916B45">
        <w:rPr>
          <w:rFonts w:ascii="Times New Roman" w:hAnsi="Times New Roman" w:cs="Times New Roman"/>
        </w:rPr>
        <w:t>the plato.stanford.edu</w:t>
      </w:r>
      <w:r w:rsidR="000142C2" w:rsidRPr="00916B45">
        <w:rPr>
          <w:rFonts w:ascii="Times New Roman" w:hAnsi="Times New Roman" w:cs="Times New Roman"/>
        </w:rPr>
        <w:t xml:space="preserve"> domain but can be easily scaled to crawl external </w:t>
      </w:r>
      <w:r w:rsidR="002D431B" w:rsidRPr="00916B45">
        <w:rPr>
          <w:rFonts w:ascii="Times New Roman" w:hAnsi="Times New Roman" w:cs="Times New Roman"/>
        </w:rPr>
        <w:t>sites</w:t>
      </w:r>
      <w:r w:rsidR="000142C2" w:rsidRPr="00916B45">
        <w:rPr>
          <w:rFonts w:ascii="Times New Roman" w:hAnsi="Times New Roman" w:cs="Times New Roman"/>
        </w:rPr>
        <w:t xml:space="preserve"> as numerous journals and reference </w:t>
      </w:r>
      <w:r w:rsidR="002D431B" w:rsidRPr="00916B45">
        <w:rPr>
          <w:rFonts w:ascii="Times New Roman" w:hAnsi="Times New Roman" w:cs="Times New Roman"/>
        </w:rPr>
        <w:t>domains</w:t>
      </w:r>
      <w:r w:rsidR="000142C2" w:rsidRPr="00916B45">
        <w:rPr>
          <w:rFonts w:ascii="Times New Roman" w:hAnsi="Times New Roman" w:cs="Times New Roman"/>
        </w:rPr>
        <w:t xml:space="preserve"> are directly linked from each encyclopedia article.  </w:t>
      </w:r>
      <w:r w:rsidR="00A8175A" w:rsidRPr="00916B45">
        <w:rPr>
          <w:rFonts w:ascii="Times New Roman" w:hAnsi="Times New Roman" w:cs="Times New Roman"/>
        </w:rPr>
        <w:t xml:space="preserve">However, with this expansion brings several challenges in information source </w:t>
      </w:r>
      <w:r w:rsidR="001A596B" w:rsidRPr="00916B45">
        <w:rPr>
          <w:rFonts w:ascii="Times New Roman" w:hAnsi="Times New Roman" w:cs="Times New Roman"/>
        </w:rPr>
        <w:t>relevance</w:t>
      </w:r>
      <w:r w:rsidR="00A8175A" w:rsidRPr="00916B45">
        <w:rPr>
          <w:rFonts w:ascii="Times New Roman" w:hAnsi="Times New Roman" w:cs="Times New Roman"/>
        </w:rPr>
        <w:t>, to be addressed later.</w:t>
      </w:r>
    </w:p>
    <w:p w14:paraId="24EE294E" w14:textId="64F3E68F" w:rsidR="0096266E" w:rsidRDefault="0036725E" w:rsidP="007C3D98">
      <w:pPr>
        <w:spacing w:line="480" w:lineRule="auto"/>
        <w:ind w:firstLine="720"/>
        <w:rPr>
          <w:rFonts w:ascii="Times New Roman" w:hAnsi="Times New Roman" w:cs="Times New Roman"/>
          <w:shd w:val="clear" w:color="auto" w:fill="FFFFFF"/>
        </w:rPr>
      </w:pPr>
      <w:r w:rsidRPr="00916B45">
        <w:rPr>
          <w:rFonts w:ascii="Times New Roman" w:hAnsi="Times New Roman" w:cs="Times New Roman"/>
        </w:rPr>
        <w:t xml:space="preserve">The Scrapy framework was used to build the focused crawler </w:t>
      </w:r>
      <w:r w:rsidR="00571526">
        <w:rPr>
          <w:rFonts w:ascii="Times New Roman" w:hAnsi="Times New Roman" w:cs="Times New Roman"/>
        </w:rPr>
        <w:t xml:space="preserve">for data collection </w:t>
      </w:r>
      <w:r w:rsidRPr="00916B45">
        <w:rPr>
          <w:rFonts w:ascii="Times New Roman" w:hAnsi="Times New Roman" w:cs="Times New Roman"/>
        </w:rPr>
        <w:t xml:space="preserve">and </w:t>
      </w:r>
      <w:r w:rsidR="00286E21" w:rsidRPr="00916B45">
        <w:rPr>
          <w:rFonts w:ascii="Times New Roman" w:hAnsi="Times New Roman" w:cs="Times New Roman"/>
        </w:rPr>
        <w:t>since</w:t>
      </w:r>
      <w:r w:rsidRPr="00916B45">
        <w:rPr>
          <w:rFonts w:ascii="Times New Roman" w:hAnsi="Times New Roman" w:cs="Times New Roman"/>
        </w:rPr>
        <w:t xml:space="preserve"> e</w:t>
      </w:r>
      <w:r w:rsidR="00BA45BC" w:rsidRPr="00916B45">
        <w:rPr>
          <w:rFonts w:ascii="Times New Roman" w:hAnsi="Times New Roman" w:cs="Times New Roman"/>
        </w:rPr>
        <w:t>ach article within the</w:t>
      </w:r>
      <w:r w:rsidR="0096266E" w:rsidRPr="00916B45">
        <w:rPr>
          <w:rFonts w:ascii="Times New Roman" w:hAnsi="Times New Roman" w:cs="Times New Roman"/>
        </w:rPr>
        <w:t xml:space="preserve"> Stanford Encyclopedia of Philosophy</w:t>
      </w:r>
      <w:r w:rsidR="00BA45BC" w:rsidRPr="00916B45">
        <w:rPr>
          <w:rFonts w:ascii="Times New Roman" w:hAnsi="Times New Roman" w:cs="Times New Roman"/>
        </w:rPr>
        <w:t xml:space="preserve"> </w:t>
      </w:r>
      <w:r w:rsidR="0096266E" w:rsidRPr="00916B45">
        <w:rPr>
          <w:rFonts w:ascii="Times New Roman" w:hAnsi="Times New Roman" w:cs="Times New Roman"/>
        </w:rPr>
        <w:t xml:space="preserve">has multiple </w:t>
      </w:r>
      <w:r w:rsidR="00BA45BC" w:rsidRPr="00916B45">
        <w:rPr>
          <w:rFonts w:ascii="Times New Roman" w:hAnsi="Times New Roman" w:cs="Times New Roman"/>
        </w:rPr>
        <w:t>subtopics</w:t>
      </w:r>
      <w:r w:rsidRPr="00916B45">
        <w:rPr>
          <w:rFonts w:ascii="Times New Roman" w:hAnsi="Times New Roman" w:cs="Times New Roman"/>
        </w:rPr>
        <w:t xml:space="preserve">, text </w:t>
      </w:r>
      <w:r w:rsidR="0096266E" w:rsidRPr="00916B45">
        <w:rPr>
          <w:rFonts w:ascii="Times New Roman" w:hAnsi="Times New Roman" w:cs="Times New Roman"/>
        </w:rPr>
        <w:t>pars</w:t>
      </w:r>
      <w:r w:rsidR="00BA45BC" w:rsidRPr="00916B45">
        <w:rPr>
          <w:rFonts w:ascii="Times New Roman" w:hAnsi="Times New Roman" w:cs="Times New Roman"/>
        </w:rPr>
        <w:t xml:space="preserve">ing was completed </w:t>
      </w:r>
      <w:r w:rsidR="0096266E" w:rsidRPr="00916B45">
        <w:rPr>
          <w:rFonts w:ascii="Times New Roman" w:hAnsi="Times New Roman" w:cs="Times New Roman"/>
        </w:rPr>
        <w:t xml:space="preserve">using a combination of the </w:t>
      </w:r>
      <w:proofErr w:type="spellStart"/>
      <w:r w:rsidR="0096266E" w:rsidRPr="00916B45">
        <w:rPr>
          <w:rFonts w:ascii="Times New Roman" w:hAnsi="Times New Roman" w:cs="Times New Roman"/>
        </w:rPr>
        <w:t>BeautifulSoup</w:t>
      </w:r>
      <w:proofErr w:type="spellEnd"/>
      <w:r w:rsidR="0096266E" w:rsidRPr="00916B45">
        <w:rPr>
          <w:rFonts w:ascii="Times New Roman" w:hAnsi="Times New Roman" w:cs="Times New Roman"/>
        </w:rPr>
        <w:t xml:space="preserve"> package, </w:t>
      </w:r>
      <w:r w:rsidR="00496E16" w:rsidRPr="00916B45">
        <w:rPr>
          <w:rFonts w:ascii="Times New Roman" w:hAnsi="Times New Roman" w:cs="Times New Roman"/>
        </w:rPr>
        <w:t>Regular expression operations</w:t>
      </w:r>
      <w:r w:rsidR="0096266E" w:rsidRPr="00916B45">
        <w:rPr>
          <w:rFonts w:ascii="Times New Roman" w:hAnsi="Times New Roman" w:cs="Times New Roman"/>
        </w:rPr>
        <w:t xml:space="preserve">, and </w:t>
      </w:r>
      <w:r w:rsidRPr="00916B45">
        <w:rPr>
          <w:rFonts w:ascii="Times New Roman" w:hAnsi="Times New Roman" w:cs="Times New Roman"/>
        </w:rPr>
        <w:t>traditional</w:t>
      </w:r>
      <w:r w:rsidR="0096266E" w:rsidRPr="00916B45">
        <w:rPr>
          <w:rFonts w:ascii="Times New Roman" w:hAnsi="Times New Roman" w:cs="Times New Roman"/>
        </w:rPr>
        <w:t xml:space="preserve"> </w:t>
      </w:r>
      <w:r w:rsidRPr="00916B45">
        <w:rPr>
          <w:rFonts w:ascii="Times New Roman" w:hAnsi="Times New Roman" w:cs="Times New Roman"/>
        </w:rPr>
        <w:t>P</w:t>
      </w:r>
      <w:r w:rsidR="0096266E" w:rsidRPr="00916B45">
        <w:rPr>
          <w:rFonts w:ascii="Times New Roman" w:hAnsi="Times New Roman" w:cs="Times New Roman"/>
        </w:rPr>
        <w:t>ython string parsing</w:t>
      </w:r>
      <w:r w:rsidRPr="00916B45">
        <w:rPr>
          <w:rFonts w:ascii="Times New Roman" w:hAnsi="Times New Roman" w:cs="Times New Roman"/>
        </w:rPr>
        <w:t xml:space="preserve"> methods</w:t>
      </w:r>
      <w:r w:rsidR="0096266E" w:rsidRPr="00916B45">
        <w:rPr>
          <w:rFonts w:ascii="Times New Roman" w:hAnsi="Times New Roman" w:cs="Times New Roman"/>
        </w:rPr>
        <w:t>.</w:t>
      </w:r>
      <w:r w:rsidR="00BA45BC" w:rsidRPr="00916B45">
        <w:rPr>
          <w:rFonts w:ascii="Times New Roman" w:hAnsi="Times New Roman" w:cs="Times New Roman"/>
        </w:rPr>
        <w:t xml:space="preserve">  Th</w:t>
      </w:r>
      <w:r w:rsidR="00625FDF" w:rsidRPr="00916B45">
        <w:rPr>
          <w:rFonts w:ascii="Times New Roman" w:hAnsi="Times New Roman" w:cs="Times New Roman"/>
        </w:rPr>
        <w:t xml:space="preserve">e decision to </w:t>
      </w:r>
      <w:r w:rsidR="00C742C8" w:rsidRPr="00916B45">
        <w:rPr>
          <w:rFonts w:ascii="Times New Roman" w:hAnsi="Times New Roman" w:cs="Times New Roman"/>
        </w:rPr>
        <w:t>sub-index</w:t>
      </w:r>
      <w:r w:rsidR="00625FDF" w:rsidRPr="00916B45">
        <w:rPr>
          <w:rFonts w:ascii="Times New Roman" w:hAnsi="Times New Roman" w:cs="Times New Roman"/>
        </w:rPr>
        <w:t xml:space="preserve"> each article entry</w:t>
      </w:r>
      <w:r w:rsidR="00BA45BC" w:rsidRPr="00916B45">
        <w:rPr>
          <w:rFonts w:ascii="Times New Roman" w:hAnsi="Times New Roman" w:cs="Times New Roman"/>
        </w:rPr>
        <w:t xml:space="preserve"> </w:t>
      </w:r>
      <w:r w:rsidR="004E1D95">
        <w:rPr>
          <w:rFonts w:ascii="Times New Roman" w:hAnsi="Times New Roman" w:cs="Times New Roman"/>
        </w:rPr>
        <w:t xml:space="preserve">topic was made because it </w:t>
      </w:r>
      <w:r w:rsidR="00C742C8" w:rsidRPr="00916B45">
        <w:rPr>
          <w:rFonts w:ascii="Times New Roman" w:hAnsi="Times New Roman" w:cs="Times New Roman"/>
        </w:rPr>
        <w:t>enables a more detailed</w:t>
      </w:r>
      <w:r w:rsidR="00BA45BC" w:rsidRPr="00916B45">
        <w:rPr>
          <w:rFonts w:ascii="Times New Roman" w:hAnsi="Times New Roman" w:cs="Times New Roman"/>
        </w:rPr>
        <w:t xml:space="preserve"> hierarchical </w:t>
      </w:r>
      <w:r w:rsidR="00C742C8" w:rsidRPr="00916B45">
        <w:rPr>
          <w:rFonts w:ascii="Times New Roman" w:hAnsi="Times New Roman" w:cs="Times New Roman"/>
        </w:rPr>
        <w:t>structure, making</w:t>
      </w:r>
      <w:r w:rsidR="00BA45BC" w:rsidRPr="00916B45">
        <w:rPr>
          <w:rFonts w:ascii="Times New Roman" w:hAnsi="Times New Roman" w:cs="Times New Roman"/>
        </w:rPr>
        <w:t xml:space="preserve"> information retrieval </w:t>
      </w:r>
      <w:r w:rsidR="00C742C8" w:rsidRPr="00916B45">
        <w:rPr>
          <w:rFonts w:ascii="Times New Roman" w:hAnsi="Times New Roman" w:cs="Times New Roman"/>
        </w:rPr>
        <w:t xml:space="preserve">more targeted. </w:t>
      </w:r>
      <w:r w:rsidR="00286E21" w:rsidRPr="00916B45">
        <w:rPr>
          <w:rFonts w:ascii="Times New Roman" w:hAnsi="Times New Roman" w:cs="Times New Roman"/>
        </w:rPr>
        <w:t xml:space="preserve">  For example, the second-tier node of ‘Mental Representation’ as the article states, “</w:t>
      </w:r>
      <w:r w:rsidR="00286E21" w:rsidRPr="00916B45">
        <w:rPr>
          <w:rFonts w:ascii="Times New Roman" w:hAnsi="Times New Roman" w:cs="Times New Roman"/>
          <w:shd w:val="clear" w:color="auto" w:fill="FFFFFF"/>
        </w:rPr>
        <w:t>is, arguably, in the first instance a theoretical construct of cognitive science”</w:t>
      </w:r>
      <w:sdt>
        <w:sdtPr>
          <w:rPr>
            <w:rFonts w:ascii="Times New Roman" w:hAnsi="Times New Roman" w:cs="Times New Roman"/>
            <w:shd w:val="clear" w:color="auto" w:fill="FFFFFF"/>
          </w:rPr>
          <w:id w:val="2084570034"/>
          <w:citation/>
        </w:sdtPr>
        <w:sdtEndPr/>
        <w:sdtContent>
          <w:r w:rsidR="009B0A5B">
            <w:rPr>
              <w:rFonts w:ascii="Times New Roman" w:hAnsi="Times New Roman" w:cs="Times New Roman"/>
              <w:shd w:val="clear" w:color="auto" w:fill="FFFFFF"/>
            </w:rPr>
            <w:fldChar w:fldCharType="begin"/>
          </w:r>
          <w:r w:rsidR="009B0A5B">
            <w:rPr>
              <w:rFonts w:ascii="Times New Roman" w:hAnsi="Times New Roman" w:cs="Times New Roman"/>
              <w:shd w:val="clear" w:color="auto" w:fill="FFFFFF"/>
            </w:rPr>
            <w:instrText xml:space="preserve"> CITATION Dav20 \l 1033 </w:instrText>
          </w:r>
          <w:r w:rsidR="009B0A5B">
            <w:rPr>
              <w:rFonts w:ascii="Times New Roman" w:hAnsi="Times New Roman" w:cs="Times New Roman"/>
              <w:shd w:val="clear" w:color="auto" w:fill="FFFFFF"/>
            </w:rPr>
            <w:fldChar w:fldCharType="separate"/>
          </w:r>
          <w:r w:rsidR="009B0A5B">
            <w:rPr>
              <w:rFonts w:ascii="Times New Roman" w:hAnsi="Times New Roman" w:cs="Times New Roman"/>
              <w:noProof/>
              <w:shd w:val="clear" w:color="auto" w:fill="FFFFFF"/>
            </w:rPr>
            <w:t xml:space="preserve"> </w:t>
          </w:r>
          <w:r w:rsidR="009B0A5B" w:rsidRPr="009B0A5B">
            <w:rPr>
              <w:rFonts w:ascii="Times New Roman" w:hAnsi="Times New Roman" w:cs="Times New Roman"/>
              <w:noProof/>
              <w:shd w:val="clear" w:color="auto" w:fill="FFFFFF"/>
            </w:rPr>
            <w:t>(Pitt, 2020)</w:t>
          </w:r>
          <w:r w:rsidR="009B0A5B">
            <w:rPr>
              <w:rFonts w:ascii="Times New Roman" w:hAnsi="Times New Roman" w:cs="Times New Roman"/>
              <w:shd w:val="clear" w:color="auto" w:fill="FFFFFF"/>
            </w:rPr>
            <w:fldChar w:fldCharType="end"/>
          </w:r>
        </w:sdtContent>
      </w:sdt>
      <w:r w:rsidR="00916B45">
        <w:rPr>
          <w:rFonts w:ascii="Times New Roman" w:hAnsi="Times New Roman" w:cs="Times New Roman"/>
          <w:shd w:val="clear" w:color="auto" w:fill="FFFFFF"/>
        </w:rPr>
        <w:t xml:space="preserve"> and thus given it’s dense content is broken out into individual </w:t>
      </w:r>
      <w:r w:rsidR="006D542C">
        <w:rPr>
          <w:rFonts w:ascii="Times New Roman" w:hAnsi="Times New Roman" w:cs="Times New Roman"/>
          <w:shd w:val="clear" w:color="auto" w:fill="FFFFFF"/>
        </w:rPr>
        <w:t>sub-</w:t>
      </w:r>
      <w:r w:rsidR="00916B45">
        <w:rPr>
          <w:rFonts w:ascii="Times New Roman" w:hAnsi="Times New Roman" w:cs="Times New Roman"/>
          <w:shd w:val="clear" w:color="auto" w:fill="FFFFFF"/>
        </w:rPr>
        <w:t xml:space="preserve">documents </w:t>
      </w:r>
      <w:r w:rsidR="006D542C">
        <w:rPr>
          <w:rFonts w:ascii="Times New Roman" w:hAnsi="Times New Roman" w:cs="Times New Roman"/>
          <w:shd w:val="clear" w:color="auto" w:fill="FFFFFF"/>
        </w:rPr>
        <w:t>based on table of contents &lt;h2&gt; tags such</w:t>
      </w:r>
      <w:r w:rsidR="00916B45">
        <w:rPr>
          <w:rFonts w:ascii="Times New Roman" w:hAnsi="Times New Roman" w:cs="Times New Roman"/>
          <w:shd w:val="clear" w:color="auto" w:fill="FFFFFF"/>
        </w:rPr>
        <w:t xml:space="preserve"> as: (1.1) Representational Theory of Mind, (1.2) Propositional Attitudes, and (1.3) Conceptual and Nonconceptual Representation.</w:t>
      </w:r>
      <w:r w:rsidR="00AB3E1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1FD37CB0" w14:textId="1DB58D9F" w:rsidR="00E61FA5" w:rsidRPr="00916B45" w:rsidRDefault="00571526" w:rsidP="00D8001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Given the breadth of topic coverage within this dense field of study, i</w:t>
      </w:r>
      <w:r w:rsidR="00AB3E14">
        <w:rPr>
          <w:rFonts w:ascii="Times New Roman" w:hAnsi="Times New Roman" w:cs="Times New Roman"/>
          <w:shd w:val="clear" w:color="auto" w:fill="FFFFFF"/>
        </w:rPr>
        <w:t>nformation retrieval</w:t>
      </w:r>
      <w:r>
        <w:rPr>
          <w:rFonts w:ascii="Times New Roman" w:hAnsi="Times New Roman" w:cs="Times New Roman"/>
          <w:shd w:val="clear" w:color="auto" w:fill="FFFFFF"/>
        </w:rPr>
        <w:t xml:space="preserve"> efficiency and accuracy </w:t>
      </w:r>
      <w:r w:rsidR="00A57BB9">
        <w:rPr>
          <w:rFonts w:ascii="Times New Roman" w:hAnsi="Times New Roman" w:cs="Times New Roman"/>
          <w:shd w:val="clear" w:color="auto" w:fill="FFFFFF"/>
        </w:rPr>
        <w:t>are</w:t>
      </w:r>
      <w:r>
        <w:rPr>
          <w:rFonts w:ascii="Times New Roman" w:hAnsi="Times New Roman" w:cs="Times New Roman"/>
          <w:shd w:val="clear" w:color="auto" w:fill="FFFFFF"/>
        </w:rPr>
        <w:t xml:space="preserve"> critical to building </w:t>
      </w:r>
      <w:r w:rsidR="00A57BB9">
        <w:rPr>
          <w:rFonts w:ascii="Times New Roman" w:hAnsi="Times New Roman" w:cs="Times New Roman"/>
          <w:shd w:val="clear" w:color="auto" w:fill="FFFFFF"/>
        </w:rPr>
        <w:t>a useful query-based engine.</w:t>
      </w:r>
      <w:r w:rsidR="00000EC2">
        <w:rPr>
          <w:rFonts w:ascii="Times New Roman" w:hAnsi="Times New Roman" w:cs="Times New Roman"/>
          <w:shd w:val="clear" w:color="auto" w:fill="FFFFFF"/>
        </w:rPr>
        <w:t xml:space="preserve">  The </w:t>
      </w:r>
      <w:r w:rsidR="002B7944">
        <w:rPr>
          <w:rFonts w:ascii="Times New Roman" w:hAnsi="Times New Roman" w:cs="Times New Roman"/>
          <w:shd w:val="clear" w:color="auto" w:fill="FFFFFF"/>
        </w:rPr>
        <w:t>P</w:t>
      </w:r>
      <w:r w:rsidR="00000EC2">
        <w:rPr>
          <w:rFonts w:ascii="Times New Roman" w:hAnsi="Times New Roman" w:cs="Times New Roman"/>
          <w:shd w:val="clear" w:color="auto" w:fill="FFFFFF"/>
        </w:rPr>
        <w:t xml:space="preserve">ython </w:t>
      </w:r>
      <w:r w:rsidR="00DF79AF">
        <w:rPr>
          <w:rFonts w:ascii="Times New Roman" w:hAnsi="Times New Roman" w:cs="Times New Roman"/>
          <w:shd w:val="clear" w:color="auto" w:fill="FFFFFF"/>
        </w:rPr>
        <w:t xml:space="preserve">built </w:t>
      </w:r>
      <w:r w:rsidR="00000EC2">
        <w:rPr>
          <w:rFonts w:ascii="Times New Roman" w:hAnsi="Times New Roman" w:cs="Times New Roman"/>
          <w:shd w:val="clear" w:color="auto" w:fill="FFFFFF"/>
        </w:rPr>
        <w:t>program</w:t>
      </w:r>
      <w:r w:rsidR="002B7944">
        <w:rPr>
          <w:rFonts w:ascii="Times New Roman" w:hAnsi="Times New Roman" w:cs="Times New Roman"/>
          <w:shd w:val="clear" w:color="auto" w:fill="FFFFFF"/>
        </w:rPr>
        <w:t xml:space="preserve"> </w:t>
      </w:r>
      <w:r w:rsidR="00000EC2">
        <w:rPr>
          <w:rFonts w:ascii="Times New Roman" w:hAnsi="Times New Roman" w:cs="Times New Roman"/>
          <w:shd w:val="clear" w:color="auto" w:fill="FFFFFF"/>
        </w:rPr>
        <w:lastRenderedPageBreak/>
        <w:t xml:space="preserve">includes a query </w:t>
      </w:r>
      <w:r w:rsidR="00DF79AF">
        <w:rPr>
          <w:rFonts w:ascii="Times New Roman" w:hAnsi="Times New Roman" w:cs="Times New Roman"/>
          <w:shd w:val="clear" w:color="auto" w:fill="FFFFFF"/>
        </w:rPr>
        <w:t xml:space="preserve">prompt </w:t>
      </w:r>
      <w:r w:rsidR="00000EC2">
        <w:rPr>
          <w:rFonts w:ascii="Times New Roman" w:hAnsi="Times New Roman" w:cs="Times New Roman"/>
          <w:shd w:val="clear" w:color="auto" w:fill="FFFFFF"/>
        </w:rPr>
        <w:t xml:space="preserve">input operation where users are </w:t>
      </w:r>
      <w:r w:rsidR="00DF79AF">
        <w:rPr>
          <w:rFonts w:ascii="Times New Roman" w:hAnsi="Times New Roman" w:cs="Times New Roman"/>
          <w:shd w:val="clear" w:color="auto" w:fill="FFFFFF"/>
        </w:rPr>
        <w:t>asked</w:t>
      </w:r>
      <w:r w:rsidR="00000EC2">
        <w:rPr>
          <w:rFonts w:ascii="Times New Roman" w:hAnsi="Times New Roman" w:cs="Times New Roman"/>
          <w:shd w:val="clear" w:color="auto" w:fill="FFFFFF"/>
        </w:rPr>
        <w:t xml:space="preserve"> to enter question</w:t>
      </w:r>
      <w:r w:rsidR="00DF79AF">
        <w:rPr>
          <w:rFonts w:ascii="Times New Roman" w:hAnsi="Times New Roman" w:cs="Times New Roman"/>
          <w:shd w:val="clear" w:color="auto" w:fill="FFFFFF"/>
        </w:rPr>
        <w:t>s</w:t>
      </w:r>
      <w:r w:rsidR="00000EC2">
        <w:rPr>
          <w:rFonts w:ascii="Times New Roman" w:hAnsi="Times New Roman" w:cs="Times New Roman"/>
          <w:shd w:val="clear" w:color="auto" w:fill="FFFFFF"/>
        </w:rPr>
        <w:t xml:space="preserve"> </w:t>
      </w:r>
      <w:r w:rsidR="006E6D44">
        <w:rPr>
          <w:rFonts w:ascii="Times New Roman" w:hAnsi="Times New Roman" w:cs="Times New Roman"/>
          <w:shd w:val="clear" w:color="auto" w:fill="FFFFFF"/>
        </w:rPr>
        <w:t>about</w:t>
      </w:r>
      <w:r w:rsidR="00000EC2">
        <w:rPr>
          <w:rFonts w:ascii="Times New Roman" w:hAnsi="Times New Roman" w:cs="Times New Roman"/>
          <w:shd w:val="clear" w:color="auto" w:fill="FFFFFF"/>
        </w:rPr>
        <w:t xml:space="preserve"> specific topics.  Using </w:t>
      </w:r>
      <w:r w:rsidR="00E316A2">
        <w:rPr>
          <w:rFonts w:ascii="Times New Roman" w:hAnsi="Times New Roman" w:cs="Times New Roman"/>
          <w:shd w:val="clear" w:color="auto" w:fill="FFFFFF"/>
        </w:rPr>
        <w:t xml:space="preserve">these </w:t>
      </w:r>
      <w:r w:rsidR="00000EC2">
        <w:rPr>
          <w:rFonts w:ascii="Times New Roman" w:hAnsi="Times New Roman" w:cs="Times New Roman"/>
          <w:shd w:val="clear" w:color="auto" w:fill="FFFFFF"/>
        </w:rPr>
        <w:t xml:space="preserve">user generated inputs, the program searches all </w:t>
      </w:r>
      <w:r w:rsidR="00FD2B42">
        <w:rPr>
          <w:rFonts w:ascii="Times New Roman" w:hAnsi="Times New Roman" w:cs="Times New Roman"/>
          <w:shd w:val="clear" w:color="auto" w:fill="FFFFFF"/>
        </w:rPr>
        <w:t xml:space="preserve">previously </w:t>
      </w:r>
      <w:r w:rsidR="00000EC2">
        <w:rPr>
          <w:rFonts w:ascii="Times New Roman" w:hAnsi="Times New Roman" w:cs="Times New Roman"/>
          <w:shd w:val="clear" w:color="auto" w:fill="FFFFFF"/>
        </w:rPr>
        <w:t xml:space="preserve">externally retrieved documents using TF-IDF vectors returning results based on cosine similarity distances. </w:t>
      </w:r>
      <w:r w:rsidR="00E60DCC">
        <w:rPr>
          <w:rFonts w:ascii="Times New Roman" w:hAnsi="Times New Roman" w:cs="Times New Roman"/>
          <w:shd w:val="clear" w:color="auto" w:fill="FFFFFF"/>
        </w:rPr>
        <w:t xml:space="preserve"> The </w:t>
      </w:r>
      <w:r w:rsidR="002E57E3">
        <w:rPr>
          <w:rFonts w:ascii="Times New Roman" w:hAnsi="Times New Roman" w:cs="Times New Roman"/>
          <w:shd w:val="clear" w:color="auto" w:fill="FFFFFF"/>
        </w:rPr>
        <w:t xml:space="preserve">5 </w:t>
      </w:r>
      <w:r w:rsidR="00E60DCC">
        <w:rPr>
          <w:rFonts w:ascii="Times New Roman" w:hAnsi="Times New Roman" w:cs="Times New Roman"/>
          <w:shd w:val="clear" w:color="auto" w:fill="FFFFFF"/>
        </w:rPr>
        <w:t xml:space="preserve">most relevant results are retrieved, and the user is presented with the </w:t>
      </w:r>
      <w:r w:rsidR="002E57E3">
        <w:rPr>
          <w:rFonts w:ascii="Times New Roman" w:hAnsi="Times New Roman" w:cs="Times New Roman"/>
          <w:shd w:val="clear" w:color="auto" w:fill="FFFFFF"/>
        </w:rPr>
        <w:t xml:space="preserve">top </w:t>
      </w:r>
      <w:r w:rsidR="00E60DCC">
        <w:rPr>
          <w:rFonts w:ascii="Times New Roman" w:hAnsi="Times New Roman" w:cs="Times New Roman"/>
          <w:shd w:val="clear" w:color="auto" w:fill="FFFFFF"/>
        </w:rPr>
        <w:t>document name, the matching keywords, and an option to view the full text, if desired.</w:t>
      </w:r>
      <w:r w:rsidR="00112B44">
        <w:rPr>
          <w:rFonts w:ascii="Times New Roman" w:hAnsi="Times New Roman" w:cs="Times New Roman"/>
          <w:shd w:val="clear" w:color="auto" w:fill="FFFFFF"/>
        </w:rPr>
        <w:t xml:space="preserve">  To ensure query retrieval accuracy, each document is cleaned and tokenized prior to vectorization through a process including:  punctuation stripping (regex), alpha numeric filtering, </w:t>
      </w:r>
      <w:proofErr w:type="spellStart"/>
      <w:r w:rsidR="00112B44">
        <w:rPr>
          <w:rFonts w:ascii="Times New Roman" w:hAnsi="Times New Roman" w:cs="Times New Roman"/>
          <w:shd w:val="clear" w:color="auto" w:fill="FFFFFF"/>
        </w:rPr>
        <w:t>stopword</w:t>
      </w:r>
      <w:proofErr w:type="spellEnd"/>
      <w:r w:rsidR="00112B44">
        <w:rPr>
          <w:rFonts w:ascii="Times New Roman" w:hAnsi="Times New Roman" w:cs="Times New Roman"/>
          <w:shd w:val="clear" w:color="auto" w:fill="FFFFFF"/>
        </w:rPr>
        <w:t xml:space="preserve"> removal (using NLTK), and vocabulary filtering generated from the full corpus of words with a minimum occurrence = </w:t>
      </w:r>
      <w:r w:rsidR="00DC4789">
        <w:rPr>
          <w:rFonts w:ascii="Times New Roman" w:hAnsi="Times New Roman" w:cs="Times New Roman"/>
          <w:shd w:val="clear" w:color="auto" w:fill="FFFFFF"/>
        </w:rPr>
        <w:t>3</w:t>
      </w:r>
      <w:r w:rsidR="00112B44">
        <w:rPr>
          <w:rFonts w:ascii="Times New Roman" w:hAnsi="Times New Roman" w:cs="Times New Roman"/>
          <w:shd w:val="clear" w:color="auto" w:fill="FFFFFF"/>
        </w:rPr>
        <w:t xml:space="preserve">. </w:t>
      </w:r>
      <w:r w:rsidR="00432731">
        <w:rPr>
          <w:rFonts w:ascii="Times New Roman" w:hAnsi="Times New Roman" w:cs="Times New Roman"/>
          <w:shd w:val="clear" w:color="auto" w:fill="FFFFFF"/>
        </w:rPr>
        <w:t xml:space="preserve"> From this methodology, </w:t>
      </w:r>
      <w:r w:rsidR="00255164">
        <w:rPr>
          <w:rFonts w:ascii="Times New Roman" w:hAnsi="Times New Roman" w:cs="Times New Roman"/>
          <w:shd w:val="clear" w:color="auto" w:fill="FFFFFF"/>
        </w:rPr>
        <w:t xml:space="preserve">link crawling </w:t>
      </w:r>
      <w:r w:rsidR="00432731">
        <w:rPr>
          <w:rFonts w:ascii="Times New Roman" w:hAnsi="Times New Roman" w:cs="Times New Roman"/>
          <w:shd w:val="clear" w:color="auto" w:fill="FFFFFF"/>
        </w:rPr>
        <w:t>a depth of level</w:t>
      </w:r>
      <w:r w:rsidR="00255164">
        <w:rPr>
          <w:rFonts w:ascii="Times New Roman" w:hAnsi="Times New Roman" w:cs="Times New Roman"/>
          <w:shd w:val="clear" w:color="auto" w:fill="FFFFFF"/>
        </w:rPr>
        <w:t xml:space="preserve"> </w:t>
      </w:r>
      <w:r w:rsidR="00DC4789">
        <w:rPr>
          <w:rFonts w:ascii="Times New Roman" w:hAnsi="Times New Roman" w:cs="Times New Roman"/>
          <w:shd w:val="clear" w:color="auto" w:fill="FFFFFF"/>
        </w:rPr>
        <w:t>1</w:t>
      </w:r>
      <w:r w:rsidR="00432731">
        <w:rPr>
          <w:rFonts w:ascii="Times New Roman" w:hAnsi="Times New Roman" w:cs="Times New Roman"/>
          <w:shd w:val="clear" w:color="auto" w:fill="FFFFFF"/>
        </w:rPr>
        <w:t xml:space="preserve"> </w:t>
      </w:r>
      <w:r w:rsidR="00FD2B42">
        <w:rPr>
          <w:rFonts w:ascii="Times New Roman" w:hAnsi="Times New Roman" w:cs="Times New Roman"/>
          <w:shd w:val="clear" w:color="auto" w:fill="FFFFFF"/>
        </w:rPr>
        <w:t xml:space="preserve">(links followed) </w:t>
      </w:r>
      <w:r w:rsidR="00432731">
        <w:rPr>
          <w:rFonts w:ascii="Times New Roman" w:hAnsi="Times New Roman" w:cs="Times New Roman"/>
          <w:shd w:val="clear" w:color="auto" w:fill="FFFFFF"/>
        </w:rPr>
        <w:t>results in</w:t>
      </w:r>
      <w:r w:rsidR="00255164">
        <w:rPr>
          <w:rFonts w:ascii="Times New Roman" w:hAnsi="Times New Roman" w:cs="Times New Roman"/>
          <w:shd w:val="clear" w:color="auto" w:fill="FFFFFF"/>
        </w:rPr>
        <w:t>:</w:t>
      </w:r>
      <w:r w:rsidR="00432731">
        <w:rPr>
          <w:rFonts w:ascii="Times New Roman" w:hAnsi="Times New Roman" w:cs="Times New Roman"/>
          <w:shd w:val="clear" w:color="auto" w:fill="FFFFFF"/>
        </w:rPr>
        <w:t xml:space="preserve"> </w:t>
      </w:r>
      <w:r w:rsidR="00255164">
        <w:rPr>
          <w:rFonts w:ascii="Times New Roman" w:hAnsi="Times New Roman" w:cs="Times New Roman"/>
          <w:shd w:val="clear" w:color="auto" w:fill="FFFFFF"/>
        </w:rPr>
        <w:t>97 docs</w:t>
      </w:r>
      <w:r w:rsidR="00DC4789">
        <w:rPr>
          <w:rFonts w:ascii="Times New Roman" w:hAnsi="Times New Roman" w:cs="Times New Roman"/>
          <w:shd w:val="clear" w:color="auto" w:fill="FFFFFF"/>
        </w:rPr>
        <w:t xml:space="preserve"> from 19 subjects with </w:t>
      </w:r>
      <w:r w:rsidR="00255164">
        <w:rPr>
          <w:rFonts w:ascii="Times New Roman" w:hAnsi="Times New Roman" w:cs="Times New Roman"/>
          <w:shd w:val="clear" w:color="auto" w:fill="FFFFFF"/>
        </w:rPr>
        <w:t xml:space="preserve">vocabulary: </w:t>
      </w:r>
      <w:r w:rsidR="00432731">
        <w:rPr>
          <w:rFonts w:ascii="Times New Roman" w:hAnsi="Times New Roman" w:cs="Times New Roman"/>
          <w:shd w:val="clear" w:color="auto" w:fill="FFFFFF"/>
        </w:rPr>
        <w:t>10,207</w:t>
      </w:r>
      <w:r w:rsidR="00255164">
        <w:rPr>
          <w:rFonts w:ascii="Times New Roman" w:hAnsi="Times New Roman" w:cs="Times New Roman"/>
          <w:shd w:val="clear" w:color="auto" w:fill="FFFFFF"/>
        </w:rPr>
        <w:t xml:space="preserve"> </w:t>
      </w:r>
      <w:r w:rsidR="00DC4789">
        <w:rPr>
          <w:rFonts w:ascii="Times New Roman" w:hAnsi="Times New Roman" w:cs="Times New Roman"/>
          <w:shd w:val="clear" w:color="auto" w:fill="FFFFFF"/>
        </w:rPr>
        <w:t>and</w:t>
      </w:r>
      <w:r w:rsidR="00255164">
        <w:rPr>
          <w:rFonts w:ascii="Times New Roman" w:hAnsi="Times New Roman" w:cs="Times New Roman"/>
          <w:shd w:val="clear" w:color="auto" w:fill="FFFFFF"/>
        </w:rPr>
        <w:t xml:space="preserve"> tokens:</w:t>
      </w:r>
      <w:r w:rsidR="00432731">
        <w:rPr>
          <w:rFonts w:ascii="Times New Roman" w:hAnsi="Times New Roman" w:cs="Times New Roman"/>
          <w:shd w:val="clear" w:color="auto" w:fill="FFFFFF"/>
        </w:rPr>
        <w:t xml:space="preserve"> </w:t>
      </w:r>
      <w:r w:rsidR="00DC4789">
        <w:rPr>
          <w:rFonts w:ascii="Times New Roman" w:hAnsi="Times New Roman" w:cs="Times New Roman"/>
          <w:shd w:val="clear" w:color="auto" w:fill="FFFFFF"/>
        </w:rPr>
        <w:t>3,676</w:t>
      </w:r>
      <w:r w:rsidR="00255164">
        <w:rPr>
          <w:rFonts w:ascii="Times New Roman" w:hAnsi="Times New Roman" w:cs="Times New Roman"/>
          <w:shd w:val="clear" w:color="auto" w:fill="FFFFFF"/>
        </w:rPr>
        <w:t xml:space="preserve"> </w:t>
      </w:r>
      <w:r w:rsidR="00432731">
        <w:rPr>
          <w:rFonts w:ascii="Times New Roman" w:hAnsi="Times New Roman" w:cs="Times New Roman"/>
          <w:shd w:val="clear" w:color="auto" w:fill="FFFFFF"/>
        </w:rPr>
        <w:t xml:space="preserve">and </w:t>
      </w:r>
      <w:r w:rsidR="00255164">
        <w:rPr>
          <w:rFonts w:ascii="Times New Roman" w:hAnsi="Times New Roman" w:cs="Times New Roman"/>
          <w:shd w:val="clear" w:color="auto" w:fill="FFFFFF"/>
        </w:rPr>
        <w:t xml:space="preserve">for </w:t>
      </w:r>
      <w:r w:rsidR="00464F4C">
        <w:rPr>
          <w:rFonts w:ascii="Times New Roman" w:hAnsi="Times New Roman" w:cs="Times New Roman"/>
          <w:shd w:val="clear" w:color="auto" w:fill="FFFFFF"/>
        </w:rPr>
        <w:t>level</w:t>
      </w:r>
      <w:r w:rsidR="00255164">
        <w:rPr>
          <w:rFonts w:ascii="Times New Roman" w:hAnsi="Times New Roman" w:cs="Times New Roman"/>
          <w:shd w:val="clear" w:color="auto" w:fill="FFFFFF"/>
        </w:rPr>
        <w:t xml:space="preserve"> </w:t>
      </w:r>
      <w:r w:rsidR="00DC4789">
        <w:rPr>
          <w:rFonts w:ascii="Times New Roman" w:hAnsi="Times New Roman" w:cs="Times New Roman"/>
          <w:shd w:val="clear" w:color="auto" w:fill="FFFFFF"/>
        </w:rPr>
        <w:t>2</w:t>
      </w:r>
      <w:r w:rsidR="00255164">
        <w:rPr>
          <w:rFonts w:ascii="Times New Roman" w:hAnsi="Times New Roman" w:cs="Times New Roman"/>
          <w:shd w:val="clear" w:color="auto" w:fill="FFFFFF"/>
        </w:rPr>
        <w:t>:</w:t>
      </w:r>
      <w:r w:rsidR="00464F4C">
        <w:rPr>
          <w:rFonts w:ascii="Times New Roman" w:hAnsi="Times New Roman" w:cs="Times New Roman"/>
          <w:shd w:val="clear" w:color="auto" w:fill="FFFFFF"/>
        </w:rPr>
        <w:t xml:space="preserve"> </w:t>
      </w:r>
      <w:r w:rsidR="00255164">
        <w:rPr>
          <w:rFonts w:ascii="Times New Roman" w:hAnsi="Times New Roman" w:cs="Times New Roman"/>
          <w:shd w:val="clear" w:color="auto" w:fill="FFFFFF"/>
        </w:rPr>
        <w:t>1,0</w:t>
      </w:r>
      <w:r w:rsidR="00DC4789">
        <w:rPr>
          <w:rFonts w:ascii="Times New Roman" w:hAnsi="Times New Roman" w:cs="Times New Roman"/>
          <w:shd w:val="clear" w:color="auto" w:fill="FFFFFF"/>
        </w:rPr>
        <w:t>49</w:t>
      </w:r>
      <w:r w:rsidR="00255164">
        <w:rPr>
          <w:rFonts w:ascii="Times New Roman" w:hAnsi="Times New Roman" w:cs="Times New Roman"/>
          <w:shd w:val="clear" w:color="auto" w:fill="FFFFFF"/>
        </w:rPr>
        <w:t xml:space="preserve"> docs </w:t>
      </w:r>
      <w:r w:rsidR="00DC4789">
        <w:rPr>
          <w:rFonts w:ascii="Times New Roman" w:hAnsi="Times New Roman" w:cs="Times New Roman"/>
          <w:shd w:val="clear" w:color="auto" w:fill="FFFFFF"/>
        </w:rPr>
        <w:t xml:space="preserve">from </w:t>
      </w:r>
      <w:r w:rsidR="00C5127E">
        <w:rPr>
          <w:rFonts w:ascii="Times New Roman" w:hAnsi="Times New Roman" w:cs="Times New Roman"/>
          <w:shd w:val="clear" w:color="auto" w:fill="FFFFFF"/>
        </w:rPr>
        <w:t>160</w:t>
      </w:r>
      <w:r w:rsidR="00DC4789">
        <w:rPr>
          <w:rFonts w:ascii="Times New Roman" w:hAnsi="Times New Roman" w:cs="Times New Roman"/>
          <w:shd w:val="clear" w:color="auto" w:fill="FFFFFF"/>
        </w:rPr>
        <w:t xml:space="preserve"> subjects with </w:t>
      </w:r>
      <w:r w:rsidR="00255164">
        <w:rPr>
          <w:rFonts w:ascii="Times New Roman" w:hAnsi="Times New Roman" w:cs="Times New Roman"/>
          <w:shd w:val="clear" w:color="auto" w:fill="FFFFFF"/>
        </w:rPr>
        <w:t>vocabulary: 3</w:t>
      </w:r>
      <w:r w:rsidR="00DC4789">
        <w:rPr>
          <w:rFonts w:ascii="Times New Roman" w:hAnsi="Times New Roman" w:cs="Times New Roman"/>
          <w:shd w:val="clear" w:color="auto" w:fill="FFFFFF"/>
        </w:rPr>
        <w:t>4</w:t>
      </w:r>
      <w:r w:rsidR="00255164">
        <w:rPr>
          <w:rFonts w:ascii="Times New Roman" w:hAnsi="Times New Roman" w:cs="Times New Roman"/>
          <w:shd w:val="clear" w:color="auto" w:fill="FFFFFF"/>
        </w:rPr>
        <w:t>,</w:t>
      </w:r>
      <w:r w:rsidR="00DC4789">
        <w:rPr>
          <w:rFonts w:ascii="Times New Roman" w:hAnsi="Times New Roman" w:cs="Times New Roman"/>
          <w:shd w:val="clear" w:color="auto" w:fill="FFFFFF"/>
        </w:rPr>
        <w:t>360</w:t>
      </w:r>
      <w:r w:rsidR="00255164">
        <w:rPr>
          <w:rFonts w:ascii="Times New Roman" w:hAnsi="Times New Roman" w:cs="Times New Roman"/>
          <w:shd w:val="clear" w:color="auto" w:fill="FFFFFF"/>
        </w:rPr>
        <w:t xml:space="preserve"> </w:t>
      </w:r>
      <w:r w:rsidR="00DC4789">
        <w:rPr>
          <w:rFonts w:ascii="Times New Roman" w:hAnsi="Times New Roman" w:cs="Times New Roman"/>
          <w:shd w:val="clear" w:color="auto" w:fill="FFFFFF"/>
        </w:rPr>
        <w:t xml:space="preserve">and </w:t>
      </w:r>
      <w:r w:rsidR="00255164">
        <w:rPr>
          <w:rFonts w:ascii="Times New Roman" w:hAnsi="Times New Roman" w:cs="Times New Roman"/>
          <w:shd w:val="clear" w:color="auto" w:fill="FFFFFF"/>
        </w:rPr>
        <w:t>tokens: 1</w:t>
      </w:r>
      <w:r w:rsidR="00DC4789">
        <w:rPr>
          <w:rFonts w:ascii="Times New Roman" w:hAnsi="Times New Roman" w:cs="Times New Roman"/>
          <w:shd w:val="clear" w:color="auto" w:fill="FFFFFF"/>
        </w:rPr>
        <w:t>4</w:t>
      </w:r>
      <w:r w:rsidR="00255164">
        <w:rPr>
          <w:rFonts w:ascii="Times New Roman" w:hAnsi="Times New Roman" w:cs="Times New Roman"/>
          <w:shd w:val="clear" w:color="auto" w:fill="FFFFFF"/>
        </w:rPr>
        <w:t>,</w:t>
      </w:r>
      <w:r w:rsidR="00DC4789">
        <w:rPr>
          <w:rFonts w:ascii="Times New Roman" w:hAnsi="Times New Roman" w:cs="Times New Roman"/>
          <w:shd w:val="clear" w:color="auto" w:fill="FFFFFF"/>
        </w:rPr>
        <w:t>118</w:t>
      </w:r>
      <w:r w:rsidR="00432731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6C876B56" w14:textId="1C36FBDF" w:rsidR="00E61FA5" w:rsidRPr="00A2196F" w:rsidRDefault="00615077" w:rsidP="00E24A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96F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3F13C47" w14:textId="72D1FE84" w:rsidR="00746886" w:rsidRDefault="00813111" w:rsidP="00D8001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specialized nature of this crawler, </w:t>
      </w:r>
      <w:r w:rsidR="0074688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queries</w:t>
      </w:r>
      <w:r w:rsidR="00746886">
        <w:rPr>
          <w:rFonts w:ascii="Times New Roman" w:hAnsi="Times New Roman" w:cs="Times New Roman"/>
        </w:rPr>
        <w:t xml:space="preserve"> tested and in general</w:t>
      </w:r>
      <w:r>
        <w:rPr>
          <w:rFonts w:ascii="Times New Roman" w:hAnsi="Times New Roman" w:cs="Times New Roman"/>
        </w:rPr>
        <w:t xml:space="preserve"> should be focused around general topics of language, </w:t>
      </w:r>
      <w:r w:rsidR="00925670">
        <w:rPr>
          <w:rFonts w:ascii="Times New Roman" w:hAnsi="Times New Roman" w:cs="Times New Roman"/>
        </w:rPr>
        <w:t>semantics</w:t>
      </w:r>
      <w:r>
        <w:rPr>
          <w:rFonts w:ascii="Times New Roman" w:hAnsi="Times New Roman" w:cs="Times New Roman"/>
        </w:rPr>
        <w:t xml:space="preserve">, language of mathematics, logic, etc. but can also be useful for more broad philosophical categories of religion, science, or metaphysics, insofar as they relate to the field of analytic philosophy.  </w:t>
      </w:r>
      <w:r w:rsidR="00746886">
        <w:rPr>
          <w:rFonts w:ascii="Times New Roman" w:hAnsi="Times New Roman" w:cs="Times New Roman"/>
        </w:rPr>
        <w:t>For example, from the query prompt “What would you like to learn about today?” by entering the input response</w:t>
      </w:r>
      <w:r w:rsidR="00925670">
        <w:rPr>
          <w:rFonts w:ascii="Times New Roman" w:hAnsi="Times New Roman" w:cs="Times New Roman"/>
        </w:rPr>
        <w:t>:</w:t>
      </w:r>
      <w:r w:rsidR="00746886">
        <w:rPr>
          <w:rFonts w:ascii="Times New Roman" w:hAnsi="Times New Roman" w:cs="Times New Roman"/>
        </w:rPr>
        <w:t xml:space="preserve"> “</w:t>
      </w:r>
      <w:r w:rsidR="00B97CAE">
        <w:rPr>
          <w:rFonts w:ascii="Times New Roman" w:hAnsi="Times New Roman" w:cs="Times New Roman"/>
        </w:rPr>
        <w:t>Can language provide a formula of meaning</w:t>
      </w:r>
      <w:r w:rsidR="00746886">
        <w:rPr>
          <w:rFonts w:ascii="Times New Roman" w:hAnsi="Times New Roman" w:cs="Times New Roman"/>
        </w:rPr>
        <w:t>?” returns a top hit from the article “</w:t>
      </w:r>
      <w:r w:rsidR="00B97CAE">
        <w:rPr>
          <w:rFonts w:ascii="Times New Roman" w:hAnsi="Times New Roman" w:cs="Times New Roman"/>
        </w:rPr>
        <w:t>Propositional Function</w:t>
      </w:r>
      <w:r w:rsidR="00746886">
        <w:rPr>
          <w:rFonts w:ascii="Times New Roman" w:hAnsi="Times New Roman" w:cs="Times New Roman"/>
        </w:rPr>
        <w:t>” subsection “</w:t>
      </w:r>
      <w:r w:rsidR="00B97CAE">
        <w:rPr>
          <w:rFonts w:ascii="Times New Roman" w:hAnsi="Times New Roman" w:cs="Times New Roman"/>
        </w:rPr>
        <w:t>Montague Semantics</w:t>
      </w:r>
      <w:r w:rsidR="00746886">
        <w:rPr>
          <w:rFonts w:ascii="Times New Roman" w:hAnsi="Times New Roman" w:cs="Times New Roman"/>
        </w:rPr>
        <w:t xml:space="preserve">” </w:t>
      </w:r>
      <w:r w:rsidR="00E25E01">
        <w:rPr>
          <w:rFonts w:ascii="Times New Roman" w:hAnsi="Times New Roman" w:cs="Times New Roman"/>
        </w:rPr>
        <w:t>containing</w:t>
      </w:r>
      <w:r w:rsidR="00746886">
        <w:rPr>
          <w:rFonts w:ascii="Times New Roman" w:hAnsi="Times New Roman" w:cs="Times New Roman"/>
        </w:rPr>
        <w:t xml:space="preserve"> the top 5 keyword identifiers: [(‘</w:t>
      </w:r>
      <w:proofErr w:type="spellStart"/>
      <w:r w:rsidR="00B97CAE">
        <w:rPr>
          <w:rFonts w:ascii="Times New Roman" w:hAnsi="Times New Roman" w:cs="Times New Roman"/>
        </w:rPr>
        <w:t>montague</w:t>
      </w:r>
      <w:proofErr w:type="spellEnd"/>
      <w:r w:rsidR="00B97CAE">
        <w:rPr>
          <w:rFonts w:ascii="Times New Roman" w:hAnsi="Times New Roman" w:cs="Times New Roman"/>
        </w:rPr>
        <w:t>’</w:t>
      </w:r>
      <w:r w:rsidR="00746886">
        <w:rPr>
          <w:rFonts w:ascii="Times New Roman" w:hAnsi="Times New Roman" w:cs="Times New Roman"/>
        </w:rPr>
        <w:t xml:space="preserve">, </w:t>
      </w:r>
      <w:r w:rsidR="00B97CAE">
        <w:rPr>
          <w:rFonts w:ascii="Times New Roman" w:hAnsi="Times New Roman" w:cs="Times New Roman"/>
        </w:rPr>
        <w:t>9</w:t>
      </w:r>
      <w:r w:rsidR="00746886">
        <w:rPr>
          <w:rFonts w:ascii="Times New Roman" w:hAnsi="Times New Roman" w:cs="Times New Roman"/>
        </w:rPr>
        <w:t>), (‘</w:t>
      </w:r>
      <w:r w:rsidR="00B97CAE">
        <w:rPr>
          <w:rFonts w:ascii="Times New Roman" w:hAnsi="Times New Roman" w:cs="Times New Roman"/>
        </w:rPr>
        <w:t>formula’</w:t>
      </w:r>
      <w:r w:rsidR="00746886">
        <w:rPr>
          <w:rFonts w:ascii="Times New Roman" w:hAnsi="Times New Roman" w:cs="Times New Roman"/>
        </w:rPr>
        <w:t xml:space="preserve">, </w:t>
      </w:r>
      <w:r w:rsidR="00B97CAE">
        <w:rPr>
          <w:rFonts w:ascii="Times New Roman" w:hAnsi="Times New Roman" w:cs="Times New Roman"/>
        </w:rPr>
        <w:t>8</w:t>
      </w:r>
      <w:r w:rsidR="00746886">
        <w:rPr>
          <w:rFonts w:ascii="Times New Roman" w:hAnsi="Times New Roman" w:cs="Times New Roman"/>
        </w:rPr>
        <w:t>), (‘</w:t>
      </w:r>
      <w:r w:rsidR="00B97CAE">
        <w:rPr>
          <w:rFonts w:ascii="Times New Roman" w:hAnsi="Times New Roman" w:cs="Times New Roman"/>
        </w:rPr>
        <w:t>expressions’</w:t>
      </w:r>
      <w:r w:rsidR="00746886">
        <w:rPr>
          <w:rFonts w:ascii="Times New Roman" w:hAnsi="Times New Roman" w:cs="Times New Roman"/>
        </w:rPr>
        <w:t xml:space="preserve">, </w:t>
      </w:r>
      <w:r w:rsidR="00B97CAE">
        <w:rPr>
          <w:rFonts w:ascii="Times New Roman" w:hAnsi="Times New Roman" w:cs="Times New Roman"/>
        </w:rPr>
        <w:t>7</w:t>
      </w:r>
      <w:r w:rsidR="00746886">
        <w:rPr>
          <w:rFonts w:ascii="Times New Roman" w:hAnsi="Times New Roman" w:cs="Times New Roman"/>
        </w:rPr>
        <w:t>), (‘</w:t>
      </w:r>
      <w:r w:rsidR="00B97CAE">
        <w:rPr>
          <w:rFonts w:ascii="Times New Roman" w:hAnsi="Times New Roman" w:cs="Times New Roman"/>
        </w:rPr>
        <w:t>semantics’</w:t>
      </w:r>
      <w:r w:rsidR="00746886">
        <w:rPr>
          <w:rFonts w:ascii="Times New Roman" w:hAnsi="Times New Roman" w:cs="Times New Roman"/>
        </w:rPr>
        <w:t xml:space="preserve">, </w:t>
      </w:r>
      <w:r w:rsidR="00B97CAE">
        <w:rPr>
          <w:rFonts w:ascii="Times New Roman" w:hAnsi="Times New Roman" w:cs="Times New Roman"/>
        </w:rPr>
        <w:t>5</w:t>
      </w:r>
      <w:r w:rsidR="00746886">
        <w:rPr>
          <w:rFonts w:ascii="Times New Roman" w:hAnsi="Times New Roman" w:cs="Times New Roman"/>
        </w:rPr>
        <w:t>), (‘</w:t>
      </w:r>
      <w:r w:rsidR="00B97CAE">
        <w:rPr>
          <w:rFonts w:ascii="Times New Roman" w:hAnsi="Times New Roman" w:cs="Times New Roman"/>
        </w:rPr>
        <w:t>expression’</w:t>
      </w:r>
      <w:r w:rsidR="00746886">
        <w:rPr>
          <w:rFonts w:ascii="Times New Roman" w:hAnsi="Times New Roman" w:cs="Times New Roman"/>
        </w:rPr>
        <w:t xml:space="preserve">, </w:t>
      </w:r>
      <w:r w:rsidR="00B97CAE">
        <w:rPr>
          <w:rFonts w:ascii="Times New Roman" w:hAnsi="Times New Roman" w:cs="Times New Roman"/>
        </w:rPr>
        <w:t>5</w:t>
      </w:r>
      <w:r w:rsidR="00746886">
        <w:rPr>
          <w:rFonts w:ascii="Times New Roman" w:hAnsi="Times New Roman" w:cs="Times New Roman"/>
        </w:rPr>
        <w:t xml:space="preserve">)].  </w:t>
      </w:r>
      <w:r w:rsidR="004904B1">
        <w:rPr>
          <w:rFonts w:ascii="Times New Roman" w:hAnsi="Times New Roman" w:cs="Times New Roman"/>
        </w:rPr>
        <w:t xml:space="preserve">After </w:t>
      </w:r>
      <w:r w:rsidR="00746886">
        <w:rPr>
          <w:rFonts w:ascii="Times New Roman" w:hAnsi="Times New Roman" w:cs="Times New Roman"/>
        </w:rPr>
        <w:t xml:space="preserve">accepting the </w:t>
      </w:r>
      <w:r w:rsidR="00C37DA8">
        <w:rPr>
          <w:rFonts w:ascii="Times New Roman" w:hAnsi="Times New Roman" w:cs="Times New Roman"/>
        </w:rPr>
        <w:t>program’s user-</w:t>
      </w:r>
      <w:r w:rsidR="00746886">
        <w:rPr>
          <w:rFonts w:ascii="Times New Roman" w:hAnsi="Times New Roman" w:cs="Times New Roman"/>
        </w:rPr>
        <w:t>prompt to view the full text</w:t>
      </w:r>
      <w:r w:rsidR="00FC6B4B">
        <w:rPr>
          <w:rFonts w:ascii="Times New Roman" w:hAnsi="Times New Roman" w:cs="Times New Roman"/>
        </w:rPr>
        <w:t>,</w:t>
      </w:r>
      <w:r w:rsidR="00ED5FAC">
        <w:rPr>
          <w:rFonts w:ascii="Times New Roman" w:hAnsi="Times New Roman" w:cs="Times New Roman"/>
        </w:rPr>
        <w:t xml:space="preserve"> </w:t>
      </w:r>
      <w:r w:rsidR="00746886">
        <w:rPr>
          <w:rFonts w:ascii="Times New Roman" w:hAnsi="Times New Roman" w:cs="Times New Roman"/>
        </w:rPr>
        <w:t>the article begins:</w:t>
      </w:r>
    </w:p>
    <w:p w14:paraId="18577770" w14:textId="574C9E92" w:rsidR="0096266E" w:rsidRPr="00824BAB" w:rsidRDefault="00746886" w:rsidP="00D8001D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24BAB">
        <w:rPr>
          <w:rFonts w:ascii="Times New Roman" w:hAnsi="Times New Roman" w:cs="Times New Roman"/>
          <w:sz w:val="20"/>
          <w:szCs w:val="20"/>
        </w:rPr>
        <w:t>“</w:t>
      </w:r>
      <w:r w:rsidR="00B97CAE">
        <w:rPr>
          <w:rFonts w:ascii="Times New Roman" w:hAnsi="Times New Roman" w:cs="Times New Roman"/>
          <w:sz w:val="20"/>
          <w:szCs w:val="20"/>
        </w:rPr>
        <w:t>…</w:t>
      </w:r>
      <w:r w:rsidR="00B97CAE" w:rsidRPr="00B97CAE">
        <w:rPr>
          <w:rFonts w:ascii="Times New Roman" w:hAnsi="Times New Roman" w:cs="Times New Roman"/>
          <w:sz w:val="20"/>
          <w:szCs w:val="20"/>
        </w:rPr>
        <w:t xml:space="preserve">One theory in which propositional functions do good work is Montague semantics, developed in the late 1960s by Richard Montague. In order to understand Montague's </w:t>
      </w:r>
      <w:proofErr w:type="gramStart"/>
      <w:r w:rsidR="00B97CAE" w:rsidRPr="00B97CAE">
        <w:rPr>
          <w:rFonts w:ascii="Times New Roman" w:hAnsi="Times New Roman" w:cs="Times New Roman"/>
          <w:sz w:val="20"/>
          <w:szCs w:val="20"/>
        </w:rPr>
        <w:t>method</w:t>
      </w:r>
      <w:proofErr w:type="gramEnd"/>
      <w:r w:rsidR="00B97CAE" w:rsidRPr="00B97CAE">
        <w:rPr>
          <w:rFonts w:ascii="Times New Roman" w:hAnsi="Times New Roman" w:cs="Times New Roman"/>
          <w:sz w:val="20"/>
          <w:szCs w:val="20"/>
        </w:rPr>
        <w:t xml:space="preserve"> we need to understand lambda abstraction. For the formula A(x) we read the expression </w:t>
      </w:r>
      <w:proofErr w:type="spellStart"/>
      <w:r w:rsidR="00B97CAE" w:rsidRPr="00B97CAE">
        <w:rPr>
          <w:rFonts w:ascii="Times New Roman" w:hAnsi="Times New Roman" w:cs="Times New Roman"/>
          <w:sz w:val="20"/>
          <w:szCs w:val="20"/>
        </w:rPr>
        <w:t>λx</w:t>
      </w:r>
      <w:proofErr w:type="spellEnd"/>
      <w:r w:rsidR="00B97CAE" w:rsidRPr="00B97CAE">
        <w:rPr>
          <w:rFonts w:ascii="Times New Roman" w:hAnsi="Times New Roman" w:cs="Times New Roman"/>
          <w:sz w:val="20"/>
          <w:szCs w:val="20"/>
        </w:rPr>
        <w:t xml:space="preserve">[A(x)] as a predicate expression. </w:t>
      </w:r>
      <w:proofErr w:type="gramStart"/>
      <w:r w:rsidR="00B97CAE" w:rsidRPr="00B97CAE">
        <w:rPr>
          <w:rFonts w:ascii="Times New Roman" w:hAnsi="Times New Roman" w:cs="Times New Roman"/>
          <w:sz w:val="20"/>
          <w:szCs w:val="20"/>
        </w:rPr>
        <w:t>It</w:t>
      </w:r>
      <w:proofErr w:type="gramEnd"/>
      <w:r w:rsidR="00B97CAE" w:rsidRPr="00B97CAE">
        <w:rPr>
          <w:rFonts w:ascii="Times New Roman" w:hAnsi="Times New Roman" w:cs="Times New Roman"/>
          <w:sz w:val="20"/>
          <w:szCs w:val="20"/>
        </w:rPr>
        <w:t xml:space="preserve"> extension (in a given possible world) is the set of things that satisfy the formula A(x). Lambda abstractors are governed by two rules, known as α-conversion and β-reduction: (α-con) A(a) (a formula with a free for x) can be replaced by </w:t>
      </w:r>
      <w:proofErr w:type="spellStart"/>
      <w:r w:rsidR="00B97CAE" w:rsidRPr="00B97CAE">
        <w:rPr>
          <w:rFonts w:ascii="Times New Roman" w:hAnsi="Times New Roman" w:cs="Times New Roman"/>
          <w:sz w:val="20"/>
          <w:szCs w:val="20"/>
        </w:rPr>
        <w:t>λx</w:t>
      </w:r>
      <w:proofErr w:type="spellEnd"/>
      <w:r w:rsidR="00B97CAE" w:rsidRPr="00B97CAE">
        <w:rPr>
          <w:rFonts w:ascii="Times New Roman" w:hAnsi="Times New Roman" w:cs="Times New Roman"/>
          <w:sz w:val="20"/>
          <w:szCs w:val="20"/>
        </w:rPr>
        <w:t>[A(x)]a.</w:t>
      </w:r>
      <w:sdt>
        <w:sdtPr>
          <w:rPr>
            <w:rFonts w:ascii="Times New Roman" w:hAnsi="Times New Roman" w:cs="Times New Roman"/>
            <w:sz w:val="20"/>
            <w:szCs w:val="20"/>
          </w:rPr>
          <w:id w:val="-1789037545"/>
          <w:citation/>
        </w:sdtPr>
        <w:sdtEndPr/>
        <w:sdtContent>
          <w:r w:rsidR="00ED5FAC" w:rsidRPr="00824BAB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ED5FAC" w:rsidRPr="00824BAB">
            <w:rPr>
              <w:rFonts w:ascii="Times New Roman" w:hAnsi="Times New Roman" w:cs="Times New Roman"/>
              <w:sz w:val="20"/>
              <w:szCs w:val="20"/>
            </w:rPr>
            <w:instrText xml:space="preserve"> CITATION Pau15 \l 1033 </w:instrText>
          </w:r>
          <w:r w:rsidR="00ED5FAC" w:rsidRPr="00824BAB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ED5FAC" w:rsidRPr="00824BAB">
            <w:rPr>
              <w:rFonts w:ascii="Times New Roman" w:hAnsi="Times New Roman" w:cs="Times New Roman"/>
              <w:noProof/>
              <w:sz w:val="20"/>
              <w:szCs w:val="20"/>
            </w:rPr>
            <w:t xml:space="preserve"> (Pietroski, 2015)</w:t>
          </w:r>
          <w:r w:rsidR="00ED5FAC" w:rsidRPr="00824BAB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</w:p>
    <w:p w14:paraId="7319FE3E" w14:textId="58D5A53B" w:rsidR="00B24F5E" w:rsidRDefault="00746886" w:rsidP="00B24F5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Clearly </w:t>
      </w:r>
      <w:r w:rsidR="00805527"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</w:rPr>
        <w:t>a relevant search hit</w:t>
      </w:r>
      <w:r w:rsidR="00B97CAE">
        <w:rPr>
          <w:rFonts w:ascii="Times New Roman" w:hAnsi="Times New Roman" w:cs="Times New Roman"/>
        </w:rPr>
        <w:t>, which also</w:t>
      </w:r>
      <w:r>
        <w:rPr>
          <w:rFonts w:ascii="Times New Roman" w:hAnsi="Times New Roman" w:cs="Times New Roman"/>
        </w:rPr>
        <w:t xml:space="preserve"> goes on to discuss </w:t>
      </w:r>
      <w:r w:rsidR="00B97CAE">
        <w:rPr>
          <w:rFonts w:ascii="Times New Roman" w:hAnsi="Times New Roman" w:cs="Times New Roman"/>
        </w:rPr>
        <w:t xml:space="preserve">the meanings of expressions and beginnings of a formula </w:t>
      </w:r>
      <w:r w:rsidR="004C0B81">
        <w:rPr>
          <w:rFonts w:ascii="Times New Roman" w:hAnsi="Times New Roman" w:cs="Times New Roman"/>
        </w:rPr>
        <w:t>for</w:t>
      </w:r>
      <w:r w:rsidR="00B97CAE">
        <w:rPr>
          <w:rFonts w:ascii="Times New Roman" w:hAnsi="Times New Roman" w:cs="Times New Roman"/>
        </w:rPr>
        <w:t xml:space="preserve"> sentence structure</w:t>
      </w:r>
      <w:r>
        <w:rPr>
          <w:rFonts w:ascii="Times New Roman" w:hAnsi="Times New Roman" w:cs="Times New Roman"/>
        </w:rPr>
        <w:t>.</w:t>
      </w:r>
      <w:r w:rsidR="00805527">
        <w:rPr>
          <w:rFonts w:ascii="Times New Roman" w:hAnsi="Times New Roman" w:cs="Times New Roman"/>
        </w:rPr>
        <w:t xml:space="preserve">  By comparison, the same query posed to Google search returns the </w:t>
      </w:r>
      <w:r w:rsidR="00721CFE">
        <w:rPr>
          <w:rFonts w:ascii="Times New Roman" w:hAnsi="Times New Roman" w:cs="Times New Roman"/>
        </w:rPr>
        <w:t xml:space="preserve">following </w:t>
      </w:r>
      <w:r w:rsidR="00805527">
        <w:rPr>
          <w:rFonts w:ascii="Times New Roman" w:hAnsi="Times New Roman" w:cs="Times New Roman"/>
        </w:rPr>
        <w:t xml:space="preserve">top 5 hits:  </w:t>
      </w:r>
    </w:p>
    <w:p w14:paraId="79C578CA" w14:textId="78C4A2F2" w:rsidR="00805527" w:rsidRPr="00761A97" w:rsidRDefault="00805527" w:rsidP="00B24F5E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761A97">
        <w:rPr>
          <w:rFonts w:ascii="Times New Roman" w:hAnsi="Times New Roman" w:cs="Times New Roman"/>
          <w:sz w:val="20"/>
          <w:szCs w:val="20"/>
        </w:rPr>
        <w:lastRenderedPageBreak/>
        <w:t xml:space="preserve">(1)  </w:t>
      </w:r>
      <w:r w:rsidR="00B97CAE" w:rsidRPr="00761A97">
        <w:rPr>
          <w:rFonts w:ascii="Times New Roman" w:hAnsi="Times New Roman" w:cs="Times New Roman"/>
          <w:sz w:val="20"/>
          <w:szCs w:val="20"/>
        </w:rPr>
        <w:t>Wikipedia.org “Formulaic language”</w:t>
      </w:r>
      <w:r w:rsidRPr="00761A97">
        <w:rPr>
          <w:rFonts w:ascii="Times New Roman" w:hAnsi="Times New Roman" w:cs="Times New Roman"/>
          <w:sz w:val="20"/>
          <w:szCs w:val="20"/>
        </w:rPr>
        <w:t xml:space="preserve">: </w:t>
      </w:r>
      <w:r w:rsidR="00761A97" w:rsidRPr="00761A97">
        <w:rPr>
          <w:rFonts w:ascii="Times New Roman" w:hAnsi="Times New Roman" w:cs="Times New Roman"/>
          <w:sz w:val="14"/>
          <w:szCs w:val="14"/>
        </w:rPr>
        <w:t>https://en.wikipedia.org/wiki/Formulaic_language</w:t>
      </w:r>
      <w:r w:rsidR="00B24F5E" w:rsidRPr="00761A97">
        <w:rPr>
          <w:rFonts w:ascii="Times New Roman" w:hAnsi="Times New Roman" w:cs="Times New Roman"/>
          <w:sz w:val="20"/>
          <w:szCs w:val="20"/>
        </w:rPr>
        <w:br/>
      </w:r>
      <w:r w:rsidRPr="00761A97">
        <w:rPr>
          <w:rFonts w:ascii="Times New Roman" w:hAnsi="Times New Roman" w:cs="Times New Roman"/>
          <w:sz w:val="20"/>
          <w:szCs w:val="20"/>
        </w:rPr>
        <w:t xml:space="preserve">(2)  </w:t>
      </w:r>
      <w:r w:rsidR="00B97CAE" w:rsidRPr="00761A97">
        <w:rPr>
          <w:rFonts w:ascii="Times New Roman" w:hAnsi="Times New Roman" w:cs="Times New Roman"/>
          <w:sz w:val="20"/>
          <w:szCs w:val="20"/>
        </w:rPr>
        <w:t>Wikipedia.org “Language of mathematics”</w:t>
      </w:r>
      <w:r w:rsidRPr="00761A97">
        <w:rPr>
          <w:rFonts w:ascii="Times New Roman" w:hAnsi="Times New Roman" w:cs="Times New Roman"/>
          <w:sz w:val="20"/>
          <w:szCs w:val="20"/>
        </w:rPr>
        <w:t xml:space="preserve">: </w:t>
      </w:r>
      <w:r w:rsidR="00761A97" w:rsidRPr="00761A97">
        <w:rPr>
          <w:rFonts w:ascii="Times New Roman" w:hAnsi="Times New Roman" w:cs="Times New Roman"/>
          <w:sz w:val="14"/>
          <w:szCs w:val="14"/>
        </w:rPr>
        <w:t>https://en.wikipedia.org/wiki/Language_of_mathematics</w:t>
      </w:r>
      <w:r w:rsidRPr="00761A97">
        <w:rPr>
          <w:rFonts w:ascii="Times New Roman" w:hAnsi="Times New Roman" w:cs="Times New Roman"/>
          <w:sz w:val="20"/>
          <w:szCs w:val="20"/>
        </w:rPr>
        <w:br/>
        <w:t xml:space="preserve">(3)  </w:t>
      </w:r>
      <w:r w:rsidR="00B97CAE" w:rsidRPr="00761A97">
        <w:rPr>
          <w:rFonts w:ascii="Times New Roman" w:hAnsi="Times New Roman" w:cs="Times New Roman"/>
          <w:sz w:val="20"/>
          <w:szCs w:val="20"/>
        </w:rPr>
        <w:t xml:space="preserve">ELT article: </w:t>
      </w:r>
      <w:r w:rsidR="00761A97" w:rsidRPr="00761A97">
        <w:rPr>
          <w:rFonts w:ascii="Times New Roman" w:hAnsi="Times New Roman" w:cs="Times New Roman"/>
          <w:sz w:val="20"/>
          <w:szCs w:val="20"/>
        </w:rPr>
        <w:t>“</w:t>
      </w:r>
      <w:r w:rsidR="00B97CAE" w:rsidRPr="00761A97">
        <w:rPr>
          <w:rFonts w:ascii="Times New Roman" w:hAnsi="Times New Roman" w:cs="Times New Roman"/>
          <w:sz w:val="20"/>
          <w:szCs w:val="20"/>
        </w:rPr>
        <w:t>Real Language through poetry</w:t>
      </w:r>
      <w:r w:rsidRPr="00761A97">
        <w:rPr>
          <w:rFonts w:ascii="Times New Roman" w:hAnsi="Times New Roman" w:cs="Times New Roman"/>
          <w:sz w:val="20"/>
          <w:szCs w:val="20"/>
        </w:rPr>
        <w:t xml:space="preserve">”: </w:t>
      </w:r>
      <w:r w:rsidR="00761A97" w:rsidRPr="00761A97">
        <w:rPr>
          <w:rFonts w:ascii="Times New Roman" w:hAnsi="Times New Roman" w:cs="Times New Roman"/>
          <w:sz w:val="14"/>
          <w:szCs w:val="14"/>
        </w:rPr>
        <w:t>https://academic.oup.com/eltj/article-abstract/57/1/19/514700?redirectedFrom=PDF</w:t>
      </w:r>
      <w:r w:rsidRPr="00761A97">
        <w:rPr>
          <w:rFonts w:ascii="Times New Roman" w:hAnsi="Times New Roman" w:cs="Times New Roman"/>
          <w:sz w:val="20"/>
          <w:szCs w:val="20"/>
        </w:rPr>
        <w:br/>
        <w:t xml:space="preserve">(4)  </w:t>
      </w:r>
      <w:r w:rsidR="00761A97" w:rsidRPr="00761A97">
        <w:rPr>
          <w:rFonts w:ascii="Times New Roman" w:hAnsi="Times New Roman" w:cs="Times New Roman"/>
          <w:sz w:val="20"/>
          <w:szCs w:val="20"/>
        </w:rPr>
        <w:t>Dictionary Definition for “Formula</w:t>
      </w:r>
      <w:r w:rsidRPr="00761A97">
        <w:rPr>
          <w:rFonts w:ascii="Times New Roman" w:hAnsi="Times New Roman" w:cs="Times New Roman"/>
          <w:sz w:val="20"/>
          <w:szCs w:val="20"/>
        </w:rPr>
        <w:t>”:</w:t>
      </w:r>
      <w:r w:rsidR="00761A97" w:rsidRPr="00761A97">
        <w:rPr>
          <w:rFonts w:ascii="Times New Roman" w:hAnsi="Times New Roman" w:cs="Times New Roman"/>
        </w:rPr>
        <w:t xml:space="preserve"> </w:t>
      </w:r>
      <w:r w:rsidR="00761A97" w:rsidRPr="00761A97">
        <w:rPr>
          <w:rFonts w:ascii="Times New Roman" w:hAnsi="Times New Roman" w:cs="Times New Roman"/>
          <w:sz w:val="14"/>
          <w:szCs w:val="14"/>
        </w:rPr>
        <w:t>https://www.learnersdictionary.com/definition/formula</w:t>
      </w:r>
      <w:r w:rsidRPr="00761A97">
        <w:rPr>
          <w:rFonts w:ascii="Times New Roman" w:hAnsi="Times New Roman" w:cs="Times New Roman"/>
          <w:sz w:val="20"/>
          <w:szCs w:val="20"/>
        </w:rPr>
        <w:br/>
        <w:t xml:space="preserve">(5) </w:t>
      </w:r>
      <w:r w:rsidR="00721CFE" w:rsidRPr="00761A97">
        <w:rPr>
          <w:rFonts w:ascii="Times New Roman" w:hAnsi="Times New Roman" w:cs="Times New Roman"/>
          <w:sz w:val="20"/>
          <w:szCs w:val="20"/>
        </w:rPr>
        <w:t xml:space="preserve"> </w:t>
      </w:r>
      <w:r w:rsidR="00761A97" w:rsidRPr="00761A97">
        <w:rPr>
          <w:rFonts w:ascii="Times New Roman" w:hAnsi="Times New Roman" w:cs="Times New Roman"/>
          <w:sz w:val="20"/>
          <w:szCs w:val="20"/>
        </w:rPr>
        <w:t xml:space="preserve">Merriam Webster Definition for “Formula”:  </w:t>
      </w:r>
      <w:r w:rsidR="00761A97" w:rsidRPr="00761A97">
        <w:rPr>
          <w:rFonts w:ascii="Times New Roman" w:hAnsi="Times New Roman" w:cs="Times New Roman"/>
          <w:sz w:val="14"/>
          <w:szCs w:val="14"/>
        </w:rPr>
        <w:t>https://www.merriam-webster.com/dictionary/formula</w:t>
      </w:r>
    </w:p>
    <w:p w14:paraId="4D52EB63" w14:textId="7D1E041D" w:rsidR="00595648" w:rsidRDefault="00721CFE" w:rsidP="007468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student or researcher were looking for a quick answer to this question without having to go through multiple subsequent links</w:t>
      </w:r>
      <w:r w:rsidR="0092567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targeted search engine would be superior choice.</w:t>
      </w:r>
    </w:p>
    <w:p w14:paraId="04695F06" w14:textId="492F16AE" w:rsidR="0096266E" w:rsidRPr="004E7EE5" w:rsidRDefault="00D3422A" w:rsidP="004E7EE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Accepting the current crawler is based solely on the Stanford Encyclopedia of Philosophy, this performs no better than the query search of the </w:t>
      </w:r>
      <w:r w:rsidR="006E7807">
        <w:rPr>
          <w:rFonts w:ascii="Times New Roman" w:hAnsi="Times New Roman" w:cs="Times New Roman"/>
        </w:rPr>
        <w:t xml:space="preserve">source </w:t>
      </w:r>
      <w:r>
        <w:rPr>
          <w:rFonts w:ascii="Times New Roman" w:hAnsi="Times New Roman" w:cs="Times New Roman"/>
        </w:rPr>
        <w:t>site itself (insofar as the index algorithms are comparable)</w:t>
      </w:r>
      <w:r w:rsidR="006E7807">
        <w:rPr>
          <w:rFonts w:ascii="Times New Roman" w:hAnsi="Times New Roman" w:cs="Times New Roman"/>
        </w:rPr>
        <w:t xml:space="preserve">.  Expanding the scope of the crawler to include academic journals, full text documents (e.g., </w:t>
      </w:r>
      <w:proofErr w:type="spellStart"/>
      <w:r w:rsidR="006E7807">
        <w:rPr>
          <w:rFonts w:ascii="Times New Roman" w:hAnsi="Times New Roman" w:cs="Times New Roman"/>
        </w:rPr>
        <w:t>Tractatus</w:t>
      </w:r>
      <w:proofErr w:type="spellEnd"/>
      <w:r w:rsidR="006E7807">
        <w:rPr>
          <w:rFonts w:ascii="Times New Roman" w:hAnsi="Times New Roman" w:cs="Times New Roman"/>
        </w:rPr>
        <w:t xml:space="preserve"> Logico-</w:t>
      </w:r>
      <w:proofErr w:type="spellStart"/>
      <w:r w:rsidR="006E7807">
        <w:rPr>
          <w:rFonts w:ascii="Times New Roman" w:hAnsi="Times New Roman" w:cs="Times New Roman"/>
        </w:rPr>
        <w:t>Philosophicus</w:t>
      </w:r>
      <w:proofErr w:type="spellEnd"/>
      <w:r w:rsidR="006E7807">
        <w:rPr>
          <w:rFonts w:ascii="Times New Roman" w:hAnsi="Times New Roman" w:cs="Times New Roman"/>
        </w:rPr>
        <w:t xml:space="preserve"> is available in full on </w:t>
      </w:r>
      <w:hyperlink r:id="rId7" w:history="1">
        <w:r w:rsidR="006E7807" w:rsidRPr="00367E73">
          <w:rPr>
            <w:rStyle w:val="Hyperlink"/>
            <w:rFonts w:ascii="Times New Roman" w:hAnsi="Times New Roman" w:cs="Times New Roman"/>
          </w:rPr>
          <w:t>http://www.gutenberg.org/ebooks/5740</w:t>
        </w:r>
      </w:hyperlink>
      <w:r w:rsidR="006E7807">
        <w:rPr>
          <w:rFonts w:ascii="Times New Roman" w:hAnsi="Times New Roman" w:cs="Times New Roman"/>
        </w:rPr>
        <w:t>) and other relevant sources</w:t>
      </w:r>
      <w:r>
        <w:rPr>
          <w:rFonts w:ascii="Times New Roman" w:hAnsi="Times New Roman" w:cs="Times New Roman"/>
        </w:rPr>
        <w:t xml:space="preserve"> </w:t>
      </w:r>
      <w:r w:rsidR="006E7807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 xml:space="preserve">external domains will </w:t>
      </w:r>
      <w:r w:rsidR="006E7807">
        <w:rPr>
          <w:rFonts w:ascii="Times New Roman" w:hAnsi="Times New Roman" w:cs="Times New Roman"/>
        </w:rPr>
        <w:t xml:space="preserve">deepen the </w:t>
      </w:r>
      <w:r w:rsidR="00483257">
        <w:rPr>
          <w:rFonts w:ascii="Times New Roman" w:hAnsi="Times New Roman" w:cs="Times New Roman"/>
        </w:rPr>
        <w:t>scope</w:t>
      </w:r>
      <w:r w:rsidR="006E7807">
        <w:rPr>
          <w:rFonts w:ascii="Times New Roman" w:hAnsi="Times New Roman" w:cs="Times New Roman"/>
        </w:rPr>
        <w:t xml:space="preserve"> and value of this particular agent. </w:t>
      </w:r>
      <w:r>
        <w:rPr>
          <w:rFonts w:ascii="Times New Roman" w:hAnsi="Times New Roman" w:cs="Times New Roman"/>
        </w:rPr>
        <w:t xml:space="preserve">  </w:t>
      </w:r>
    </w:p>
    <w:p w14:paraId="63AF21BA" w14:textId="338E2969" w:rsidR="00615077" w:rsidRPr="00A2196F" w:rsidRDefault="00E61FA5" w:rsidP="00E24A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96F">
        <w:rPr>
          <w:rFonts w:ascii="Times New Roman" w:hAnsi="Times New Roman" w:cs="Times New Roman"/>
          <w:b/>
          <w:bCs/>
          <w:sz w:val="24"/>
          <w:szCs w:val="24"/>
        </w:rPr>
        <w:t>Literature Review</w:t>
      </w:r>
    </w:p>
    <w:p w14:paraId="6FD763D4" w14:textId="7D76C15F" w:rsidR="004E7EE5" w:rsidRPr="000D560F" w:rsidRDefault="000D560F" w:rsidP="007C3D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several philosophy based web indices available, notably </w:t>
      </w:r>
      <w:hyperlink r:id="rId8" w:history="1">
        <w:r w:rsidRPr="00367E73">
          <w:rPr>
            <w:rStyle w:val="Hyperlink"/>
            <w:rFonts w:ascii="Times New Roman" w:hAnsi="Times New Roman" w:cs="Times New Roman"/>
          </w:rPr>
          <w:t>https://philindex.org/</w:t>
        </w:r>
      </w:hyperlink>
      <w:r w:rsidR="009D3855">
        <w:rPr>
          <w:rFonts w:ascii="Times New Roman" w:hAnsi="Times New Roman" w:cs="Times New Roman"/>
        </w:rPr>
        <w:t xml:space="preserve">, </w:t>
      </w:r>
      <w:hyperlink r:id="rId9" w:history="1">
        <w:r w:rsidR="009D3855" w:rsidRPr="00367E73">
          <w:rPr>
            <w:rStyle w:val="Hyperlink"/>
            <w:rFonts w:ascii="Times New Roman" w:hAnsi="Times New Roman" w:cs="Times New Roman"/>
          </w:rPr>
          <w:t>https://philpapers.org/</w:t>
        </w:r>
      </w:hyperlink>
      <w:r w:rsidR="009D385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 w:rsidR="009D3855">
        <w:rPr>
          <w:rFonts w:ascii="Times New Roman" w:hAnsi="Times New Roman" w:cs="Times New Roman"/>
        </w:rPr>
        <w:t xml:space="preserve">or </w:t>
      </w:r>
      <w:hyperlink r:id="rId10" w:history="1">
        <w:r w:rsidR="009D3855" w:rsidRPr="00367E73">
          <w:rPr>
            <w:rStyle w:val="Hyperlink"/>
            <w:rFonts w:ascii="Times New Roman" w:hAnsi="Times New Roman" w:cs="Times New Roman"/>
          </w:rPr>
          <w:t>https://www.ergophiljournal.org/</w:t>
        </w:r>
      </w:hyperlink>
      <w:r w:rsidR="009D38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although </w:t>
      </w:r>
      <w:r w:rsidR="009D3855"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and those similar do not have the same specialized focus </w:t>
      </w:r>
      <w:r w:rsidR="00EB4A12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this NLP agent.  Aggregators such as these would function more as a contributing source, </w:t>
      </w:r>
      <w:r w:rsidR="00620543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the focus of this </w:t>
      </w:r>
      <w:proofErr w:type="gramStart"/>
      <w:r w:rsidR="00620543">
        <w:rPr>
          <w:rFonts w:ascii="Times New Roman" w:hAnsi="Times New Roman" w:cs="Times New Roman"/>
        </w:rPr>
        <w:t xml:space="preserve">particular </w:t>
      </w:r>
      <w:r>
        <w:rPr>
          <w:rFonts w:ascii="Times New Roman" w:hAnsi="Times New Roman" w:cs="Times New Roman"/>
        </w:rPr>
        <w:t>bot</w:t>
      </w:r>
      <w:proofErr w:type="gramEnd"/>
      <w:r>
        <w:rPr>
          <w:rFonts w:ascii="Times New Roman" w:hAnsi="Times New Roman" w:cs="Times New Roman"/>
        </w:rPr>
        <w:t xml:space="preserve"> is to provide hyper-focused responses to specific (or broad) philosophical questions and not solely return entire articles on a subject.</w:t>
      </w:r>
    </w:p>
    <w:p w14:paraId="7B6A8081" w14:textId="59127098" w:rsidR="00615077" w:rsidRPr="00A2196F" w:rsidRDefault="00615077" w:rsidP="00E24A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96F">
        <w:rPr>
          <w:rFonts w:ascii="Times New Roman" w:hAnsi="Times New Roman" w:cs="Times New Roman"/>
          <w:b/>
          <w:bCs/>
          <w:sz w:val="24"/>
          <w:szCs w:val="24"/>
        </w:rPr>
        <w:t>Conclusions</w:t>
      </w:r>
    </w:p>
    <w:p w14:paraId="4E07C677" w14:textId="34BB1D60" w:rsidR="009B0A5B" w:rsidRDefault="00333521" w:rsidP="007C3D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focused crawler of this nature can provide immediate benefits to the academic and research communities.  </w:t>
      </w:r>
      <w:r w:rsidR="00EF70B8">
        <w:rPr>
          <w:rFonts w:ascii="Times New Roman" w:hAnsi="Times New Roman" w:cs="Times New Roman"/>
        </w:rPr>
        <w:t xml:space="preserve">Inevitably, </w:t>
      </w:r>
      <w:r w:rsidR="00E24A74">
        <w:rPr>
          <w:rFonts w:ascii="Times New Roman" w:hAnsi="Times New Roman" w:cs="Times New Roman"/>
        </w:rPr>
        <w:t xml:space="preserve">opening the gates of </w:t>
      </w:r>
      <w:r w:rsidR="00EF70B8">
        <w:rPr>
          <w:rFonts w:ascii="Times New Roman" w:hAnsi="Times New Roman" w:cs="Times New Roman"/>
        </w:rPr>
        <w:t xml:space="preserve">a philosophy crawler will reach topics of Plato and Aristotle, which </w:t>
      </w:r>
      <w:r w:rsidR="00682899">
        <w:rPr>
          <w:rFonts w:ascii="Times New Roman" w:hAnsi="Times New Roman" w:cs="Times New Roman"/>
        </w:rPr>
        <w:t>can</w:t>
      </w:r>
      <w:r w:rsidR="00EF70B8">
        <w:rPr>
          <w:rFonts w:ascii="Times New Roman" w:hAnsi="Times New Roman" w:cs="Times New Roman"/>
        </w:rPr>
        <w:t xml:space="preserve"> in turn lead to subjects of nearly all academic disciplines known today.</w:t>
      </w:r>
      <w:r w:rsidR="009D3855">
        <w:rPr>
          <w:rFonts w:ascii="Times New Roman" w:hAnsi="Times New Roman" w:cs="Times New Roman"/>
        </w:rPr>
        <w:t xml:space="preserve">  As the crawler </w:t>
      </w:r>
      <w:r w:rsidR="00E24A74">
        <w:rPr>
          <w:rFonts w:ascii="Times New Roman" w:hAnsi="Times New Roman" w:cs="Times New Roman"/>
        </w:rPr>
        <w:t xml:space="preserve">expands </w:t>
      </w:r>
      <w:r w:rsidR="009D3855">
        <w:rPr>
          <w:rFonts w:ascii="Times New Roman" w:hAnsi="Times New Roman" w:cs="Times New Roman"/>
        </w:rPr>
        <w:t xml:space="preserve">to additional domains (including those </w:t>
      </w:r>
      <w:r w:rsidR="00E24A74">
        <w:rPr>
          <w:rFonts w:ascii="Times New Roman" w:hAnsi="Times New Roman" w:cs="Times New Roman"/>
        </w:rPr>
        <w:t xml:space="preserve">listed in the literature review), </w:t>
      </w:r>
      <w:r w:rsidR="003272F9">
        <w:rPr>
          <w:rFonts w:ascii="Times New Roman" w:hAnsi="Times New Roman" w:cs="Times New Roman"/>
        </w:rPr>
        <w:t>it is</w:t>
      </w:r>
      <w:r w:rsidR="00E24A74">
        <w:rPr>
          <w:rFonts w:ascii="Times New Roman" w:hAnsi="Times New Roman" w:cs="Times New Roman"/>
        </w:rPr>
        <w:t xml:space="preserve"> critical that additional classification and document scoring be incorporated to maintain the relevancy and intention of this language focused agent.</w:t>
      </w:r>
      <w:r w:rsidR="003272F9">
        <w:rPr>
          <w:rFonts w:ascii="Times New Roman" w:hAnsi="Times New Roman" w:cs="Times New Roman"/>
        </w:rPr>
        <w:t xml:space="preserve">  These operations should be incorporated into the early/mid pipeline operations to identify relevant and high value nodes and discard those paths that lead to under-indexed documents on TF-IDF scoring. </w:t>
      </w:r>
    </w:p>
    <w:p w14:paraId="3E7A6D15" w14:textId="2C927C9C" w:rsidR="009B0A5B" w:rsidRPr="00DA6E0C" w:rsidRDefault="009B0A5B" w:rsidP="007C3D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6E0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0AC32C97" w14:textId="5A0B2E86" w:rsidR="009B0A5B" w:rsidRDefault="009B0A5B" w:rsidP="009B0A5B">
      <w:pPr>
        <w:spacing w:line="240" w:lineRule="auto"/>
        <w:rPr>
          <w:rFonts w:ascii="Times New Roman" w:hAnsi="Times New Roman" w:cs="Times New Roman"/>
          <w:color w:val="1A1A1A"/>
        </w:rPr>
      </w:pPr>
      <w:proofErr w:type="spellStart"/>
      <w:r w:rsidRPr="009B0A5B">
        <w:rPr>
          <w:rFonts w:ascii="Times New Roman" w:hAnsi="Times New Roman" w:cs="Times New Roman"/>
          <w:color w:val="1A1A1A"/>
        </w:rPr>
        <w:t>Pietroski</w:t>
      </w:r>
      <w:proofErr w:type="spellEnd"/>
      <w:r w:rsidRPr="009B0A5B">
        <w:rPr>
          <w:rFonts w:ascii="Times New Roman" w:hAnsi="Times New Roman" w:cs="Times New Roman"/>
          <w:color w:val="1A1A1A"/>
        </w:rPr>
        <w:t>, Paul, "Logical Form", </w:t>
      </w:r>
      <w:r w:rsidRPr="009B0A5B">
        <w:rPr>
          <w:rStyle w:val="Emphasis"/>
          <w:rFonts w:ascii="Times New Roman" w:hAnsi="Times New Roman" w:cs="Times New Roman"/>
          <w:color w:val="1A1A1A"/>
        </w:rPr>
        <w:t>The Stanford Encyclopedia of Philosophy </w:t>
      </w:r>
      <w:r w:rsidRPr="009B0A5B">
        <w:rPr>
          <w:rFonts w:ascii="Times New Roman" w:hAnsi="Times New Roman" w:cs="Times New Roman"/>
          <w:color w:val="1A1A1A"/>
        </w:rPr>
        <w:t xml:space="preserve">(Spring 2016 Edition), Edward N. </w:t>
      </w:r>
      <w:proofErr w:type="spellStart"/>
      <w:r w:rsidRPr="009B0A5B">
        <w:rPr>
          <w:rFonts w:ascii="Times New Roman" w:hAnsi="Times New Roman" w:cs="Times New Roman"/>
          <w:color w:val="1A1A1A"/>
        </w:rPr>
        <w:t>Zalta</w:t>
      </w:r>
      <w:proofErr w:type="spellEnd"/>
      <w:r w:rsidRPr="009B0A5B">
        <w:rPr>
          <w:rFonts w:ascii="Times New Roman" w:hAnsi="Times New Roman" w:cs="Times New Roman"/>
          <w:color w:val="1A1A1A"/>
        </w:rPr>
        <w:t> (ed.), URL = &lt;https://plato.stanford.edu/archives/spr2016/entries/logical-form/&gt;.</w:t>
      </w:r>
    </w:p>
    <w:p w14:paraId="7A04B4B3" w14:textId="77777777" w:rsidR="009B0A5B" w:rsidRPr="009B0A5B" w:rsidRDefault="009B0A5B" w:rsidP="009B0A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2B1AD28" w14:textId="19D0E662" w:rsidR="009B0A5B" w:rsidRPr="009B0A5B" w:rsidRDefault="009B0A5B" w:rsidP="009B0A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B0A5B">
        <w:rPr>
          <w:rFonts w:ascii="Times New Roman" w:hAnsi="Times New Roman" w:cs="Times New Roman"/>
          <w:color w:val="1A1A1A"/>
        </w:rPr>
        <w:t>Pitt, David, "Mental Representation", </w:t>
      </w:r>
      <w:r w:rsidRPr="009B0A5B">
        <w:rPr>
          <w:rStyle w:val="Emphasis"/>
          <w:rFonts w:ascii="Times New Roman" w:hAnsi="Times New Roman" w:cs="Times New Roman"/>
          <w:color w:val="1A1A1A"/>
        </w:rPr>
        <w:t>The Stanford Encyclopedia of Philosophy </w:t>
      </w:r>
      <w:r w:rsidRPr="009B0A5B">
        <w:rPr>
          <w:rFonts w:ascii="Times New Roman" w:hAnsi="Times New Roman" w:cs="Times New Roman"/>
          <w:color w:val="1A1A1A"/>
        </w:rPr>
        <w:t xml:space="preserve">(Spring 2020 Edition), Edward N. </w:t>
      </w:r>
      <w:proofErr w:type="spellStart"/>
      <w:r w:rsidRPr="009B0A5B">
        <w:rPr>
          <w:rFonts w:ascii="Times New Roman" w:hAnsi="Times New Roman" w:cs="Times New Roman"/>
          <w:color w:val="1A1A1A"/>
        </w:rPr>
        <w:t>Zalta</w:t>
      </w:r>
      <w:proofErr w:type="spellEnd"/>
      <w:r w:rsidRPr="009B0A5B">
        <w:rPr>
          <w:rFonts w:ascii="Times New Roman" w:hAnsi="Times New Roman" w:cs="Times New Roman"/>
          <w:color w:val="1A1A1A"/>
        </w:rPr>
        <w:t> (ed.), URL = &lt;https://plato.stanford.edu/archives/spr2020/entries/mental-representation/&gt;.</w:t>
      </w:r>
    </w:p>
    <w:sectPr w:rsidR="009B0A5B" w:rsidRPr="009B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D9D2C" w14:textId="77777777" w:rsidR="00B06A3F" w:rsidRDefault="00B06A3F" w:rsidP="009B0A5B">
      <w:pPr>
        <w:spacing w:after="0" w:line="240" w:lineRule="auto"/>
      </w:pPr>
      <w:r>
        <w:separator/>
      </w:r>
    </w:p>
  </w:endnote>
  <w:endnote w:type="continuationSeparator" w:id="0">
    <w:p w14:paraId="6041EDE4" w14:textId="77777777" w:rsidR="00B06A3F" w:rsidRDefault="00B06A3F" w:rsidP="009B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DEC20" w14:textId="77777777" w:rsidR="00B06A3F" w:rsidRDefault="00B06A3F" w:rsidP="009B0A5B">
      <w:pPr>
        <w:spacing w:after="0" w:line="240" w:lineRule="auto"/>
      </w:pPr>
      <w:r>
        <w:separator/>
      </w:r>
    </w:p>
  </w:footnote>
  <w:footnote w:type="continuationSeparator" w:id="0">
    <w:p w14:paraId="474EB97C" w14:textId="77777777" w:rsidR="00B06A3F" w:rsidRDefault="00B06A3F" w:rsidP="009B0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9A"/>
    <w:rsid w:val="00000EC2"/>
    <w:rsid w:val="000142C2"/>
    <w:rsid w:val="00095181"/>
    <w:rsid w:val="000D560F"/>
    <w:rsid w:val="00112B44"/>
    <w:rsid w:val="00114A12"/>
    <w:rsid w:val="00124A7C"/>
    <w:rsid w:val="0017624F"/>
    <w:rsid w:val="001A596B"/>
    <w:rsid w:val="0021114C"/>
    <w:rsid w:val="00250B65"/>
    <w:rsid w:val="00255164"/>
    <w:rsid w:val="00286E21"/>
    <w:rsid w:val="002A5EA3"/>
    <w:rsid w:val="002B596D"/>
    <w:rsid w:val="002B7944"/>
    <w:rsid w:val="002C2FBD"/>
    <w:rsid w:val="002D431B"/>
    <w:rsid w:val="002E57E3"/>
    <w:rsid w:val="002E5945"/>
    <w:rsid w:val="003272F9"/>
    <w:rsid w:val="00333521"/>
    <w:rsid w:val="00340A2F"/>
    <w:rsid w:val="00357AFA"/>
    <w:rsid w:val="0036725E"/>
    <w:rsid w:val="003730AA"/>
    <w:rsid w:val="003A0777"/>
    <w:rsid w:val="003A23CA"/>
    <w:rsid w:val="003B6814"/>
    <w:rsid w:val="003C29EA"/>
    <w:rsid w:val="00432731"/>
    <w:rsid w:val="00464F4C"/>
    <w:rsid w:val="00483257"/>
    <w:rsid w:val="004904B1"/>
    <w:rsid w:val="00496E16"/>
    <w:rsid w:val="004C0B81"/>
    <w:rsid w:val="004D560C"/>
    <w:rsid w:val="004E1D95"/>
    <w:rsid w:val="004E7EE5"/>
    <w:rsid w:val="0053785B"/>
    <w:rsid w:val="00542FA6"/>
    <w:rsid w:val="00560587"/>
    <w:rsid w:val="00571526"/>
    <w:rsid w:val="00595648"/>
    <w:rsid w:val="005B3559"/>
    <w:rsid w:val="00603918"/>
    <w:rsid w:val="0061425C"/>
    <w:rsid w:val="00615077"/>
    <w:rsid w:val="00620543"/>
    <w:rsid w:val="00625FDF"/>
    <w:rsid w:val="0065398D"/>
    <w:rsid w:val="00682899"/>
    <w:rsid w:val="006B0FFA"/>
    <w:rsid w:val="006D542C"/>
    <w:rsid w:val="006E6D44"/>
    <w:rsid w:val="006E7807"/>
    <w:rsid w:val="006F363B"/>
    <w:rsid w:val="00715CA9"/>
    <w:rsid w:val="00721CFE"/>
    <w:rsid w:val="007343F8"/>
    <w:rsid w:val="00746886"/>
    <w:rsid w:val="00753106"/>
    <w:rsid w:val="00761A97"/>
    <w:rsid w:val="00771D51"/>
    <w:rsid w:val="007844A9"/>
    <w:rsid w:val="007C3D98"/>
    <w:rsid w:val="00805527"/>
    <w:rsid w:val="00813111"/>
    <w:rsid w:val="00821596"/>
    <w:rsid w:val="00824BAB"/>
    <w:rsid w:val="00851063"/>
    <w:rsid w:val="00884293"/>
    <w:rsid w:val="00893DE6"/>
    <w:rsid w:val="008F1BCC"/>
    <w:rsid w:val="008F2A2F"/>
    <w:rsid w:val="00916B45"/>
    <w:rsid w:val="00925670"/>
    <w:rsid w:val="0096266E"/>
    <w:rsid w:val="009A2371"/>
    <w:rsid w:val="009A3A88"/>
    <w:rsid w:val="009B0A5B"/>
    <w:rsid w:val="009D3855"/>
    <w:rsid w:val="00A2196F"/>
    <w:rsid w:val="00A4553D"/>
    <w:rsid w:val="00A52D49"/>
    <w:rsid w:val="00A57BB9"/>
    <w:rsid w:val="00A8175A"/>
    <w:rsid w:val="00A818B4"/>
    <w:rsid w:val="00AA127F"/>
    <w:rsid w:val="00AB3E14"/>
    <w:rsid w:val="00B06A3F"/>
    <w:rsid w:val="00B24F5E"/>
    <w:rsid w:val="00B54AB6"/>
    <w:rsid w:val="00B73149"/>
    <w:rsid w:val="00B747D5"/>
    <w:rsid w:val="00B97CAE"/>
    <w:rsid w:val="00BA45BC"/>
    <w:rsid w:val="00BC0F3C"/>
    <w:rsid w:val="00C35338"/>
    <w:rsid w:val="00C37DA8"/>
    <w:rsid w:val="00C5127E"/>
    <w:rsid w:val="00C5538F"/>
    <w:rsid w:val="00C742C8"/>
    <w:rsid w:val="00CA18E5"/>
    <w:rsid w:val="00D07135"/>
    <w:rsid w:val="00D1159A"/>
    <w:rsid w:val="00D3422A"/>
    <w:rsid w:val="00D439E2"/>
    <w:rsid w:val="00D636F8"/>
    <w:rsid w:val="00D672F8"/>
    <w:rsid w:val="00D76FEE"/>
    <w:rsid w:val="00D8001D"/>
    <w:rsid w:val="00DA3300"/>
    <w:rsid w:val="00DA6E0C"/>
    <w:rsid w:val="00DA7E1D"/>
    <w:rsid w:val="00DC4789"/>
    <w:rsid w:val="00DE111E"/>
    <w:rsid w:val="00DF79AF"/>
    <w:rsid w:val="00E04AF6"/>
    <w:rsid w:val="00E24A74"/>
    <w:rsid w:val="00E25E01"/>
    <w:rsid w:val="00E316A2"/>
    <w:rsid w:val="00E45F9B"/>
    <w:rsid w:val="00E53CCE"/>
    <w:rsid w:val="00E60DCC"/>
    <w:rsid w:val="00E61FA5"/>
    <w:rsid w:val="00E86D68"/>
    <w:rsid w:val="00EB4A12"/>
    <w:rsid w:val="00ED5FAC"/>
    <w:rsid w:val="00EF70B8"/>
    <w:rsid w:val="00F76AB1"/>
    <w:rsid w:val="00FC6B4B"/>
    <w:rsid w:val="00FD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D7C8"/>
  <w15:chartTrackingRefBased/>
  <w15:docId w15:val="{82FC827A-BD8B-4303-B6B4-52279D77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B0A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0A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0A5B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9B0A5B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0A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A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0A5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05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5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ilindex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tenberg.org/ebooks/57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ergophiljourna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paper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Dav20</b:Tag>
    <b:SourceType>InternetSite</b:SourceType>
    <b:Guid>{6E0BD28F-D991-472B-83CD-9704437F326E}</b:Guid>
    <b:Title>Stanford Encyclopedia of Philosophy</b:Title>
    <b:Year>2020</b:Year>
    <b:Author>
      <b:Author>
        <b:NameList>
          <b:Person>
            <b:Last>Pitt</b:Last>
            <b:First>David</b:First>
          </b:Person>
        </b:NameList>
      </b:Author>
    </b:Author>
    <b:Month>Jan</b:Month>
    <b:Day>21</b:Day>
    <b:URL>https://plato.stanford.edu/entries/mental-representation/</b:URL>
    <b:RefOrder>1</b:RefOrder>
  </b:Source>
  <b:Source>
    <b:Tag>Pau15</b:Tag>
    <b:SourceType>InternetSite</b:SourceType>
    <b:Guid>{3A51B4E8-13BD-4235-BAF4-CCBB721A2604}</b:Guid>
    <b:Author>
      <b:Author>
        <b:NameList>
          <b:Person>
            <b:Last>Pietroski</b:Last>
            <b:First>Paul</b:First>
          </b:Person>
        </b:NameList>
      </b:Author>
    </b:Author>
    <b:Title>Stanford Encyclopedia of Philosophy</b:Title>
    <b:Year>2015</b:Year>
    <b:Month>November</b:Month>
    <b:Day>30</b:Day>
    <b:URL>https://plato.stanford.edu/entries/logical-form/</b:URL>
    <b:RefOrder>2</b:RefOrder>
  </b:Source>
</b:Sources>
</file>

<file path=customXml/itemProps1.xml><?xml version="1.0" encoding="utf-8"?>
<ds:datastoreItem xmlns:ds="http://schemas.openxmlformats.org/officeDocument/2006/customXml" ds:itemID="{5A68E321-8281-40A3-A4AB-71563A182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LoBue</dc:creator>
  <cp:keywords/>
  <dc:description/>
  <cp:lastModifiedBy>David LoBue</cp:lastModifiedBy>
  <cp:revision>133</cp:revision>
  <dcterms:created xsi:type="dcterms:W3CDTF">2020-10-02T21:14:00Z</dcterms:created>
  <dcterms:modified xsi:type="dcterms:W3CDTF">2020-10-04T17:42:00Z</dcterms:modified>
</cp:coreProperties>
</file>