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Cindy Hernandez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 8.2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12/08/24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Unedited: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6162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16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Updated: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2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