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12327" w14:textId="24A80AD0" w:rsidR="000E0A51" w:rsidRDefault="00B31E2E">
      <w:pPr>
        <w:rPr>
          <w:b/>
          <w:bCs/>
          <w:sz w:val="48"/>
          <w:szCs w:val="48"/>
        </w:rPr>
      </w:pPr>
      <w:r>
        <w:rPr>
          <w:noProof/>
        </w:rPr>
        <w:drawing>
          <wp:anchor distT="0" distB="0" distL="114300" distR="114300" simplePos="0" relativeHeight="251671552" behindDoc="0" locked="0" layoutInCell="1" allowOverlap="1" wp14:anchorId="502AB5B6" wp14:editId="4CBD3389">
            <wp:simplePos x="0" y="0"/>
            <wp:positionH relativeFrom="column">
              <wp:posOffset>334010</wp:posOffset>
            </wp:positionH>
            <wp:positionV relativeFrom="paragraph">
              <wp:posOffset>447675</wp:posOffset>
            </wp:positionV>
            <wp:extent cx="6146165" cy="1519555"/>
            <wp:effectExtent l="0" t="0" r="6985" b="4445"/>
            <wp:wrapThrough wrapText="bothSides">
              <wp:wrapPolygon edited="0">
                <wp:start x="0" y="0"/>
                <wp:lineTo x="0" y="21392"/>
                <wp:lineTo x="21558" y="21392"/>
                <wp:lineTo x="2155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6727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46165" cy="1519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3B1BFE" w14:textId="77777777" w:rsidR="00581C9C" w:rsidRDefault="00581C9C">
      <w:pPr>
        <w:rPr>
          <w:b/>
          <w:bCs/>
          <w:sz w:val="48"/>
          <w:szCs w:val="48"/>
        </w:rPr>
      </w:pPr>
    </w:p>
    <w:p w14:paraId="41609424" w14:textId="77777777" w:rsidR="00581C9C" w:rsidRDefault="00581C9C">
      <w:pPr>
        <w:rPr>
          <w:b/>
          <w:bCs/>
          <w:sz w:val="48"/>
          <w:szCs w:val="48"/>
        </w:rPr>
      </w:pPr>
    </w:p>
    <w:p w14:paraId="20689257" w14:textId="157F718A" w:rsidR="00581C9C" w:rsidRDefault="00581C9C">
      <w:pPr>
        <w:rPr>
          <w:b/>
          <w:bCs/>
          <w:sz w:val="48"/>
          <w:szCs w:val="48"/>
        </w:rPr>
      </w:pPr>
    </w:p>
    <w:p w14:paraId="5E9D85C6" w14:textId="77777777" w:rsidR="00581C9C" w:rsidRDefault="00581C9C">
      <w:pPr>
        <w:rPr>
          <w:b/>
          <w:bCs/>
          <w:sz w:val="48"/>
          <w:szCs w:val="48"/>
        </w:rPr>
      </w:pPr>
    </w:p>
    <w:p w14:paraId="46D69853" w14:textId="333FEFA6" w:rsidR="00581C9C" w:rsidRDefault="00581C9C" w:rsidP="009962BE">
      <w:pPr>
        <w:jc w:val="center"/>
        <w:rPr>
          <w:b/>
          <w:bCs/>
          <w:sz w:val="48"/>
          <w:szCs w:val="48"/>
        </w:rPr>
      </w:pPr>
      <w:r>
        <w:rPr>
          <w:b/>
          <w:bCs/>
          <w:sz w:val="48"/>
          <w:szCs w:val="48"/>
        </w:rPr>
        <w:t>SOCIAL   INTERNSHIP</w:t>
      </w:r>
    </w:p>
    <w:p w14:paraId="145D0288" w14:textId="36D97A7D" w:rsidR="00581C9C" w:rsidRDefault="00581C9C" w:rsidP="009962BE">
      <w:pPr>
        <w:jc w:val="center"/>
        <w:rPr>
          <w:b/>
          <w:bCs/>
          <w:sz w:val="48"/>
          <w:szCs w:val="48"/>
        </w:rPr>
      </w:pPr>
      <w:r>
        <w:rPr>
          <w:b/>
          <w:bCs/>
          <w:sz w:val="48"/>
          <w:szCs w:val="48"/>
        </w:rPr>
        <w:t>BACHELOR OF SCIENCE</w:t>
      </w:r>
    </w:p>
    <w:p w14:paraId="0E3BA292" w14:textId="503CD651" w:rsidR="00581C9C" w:rsidRDefault="00581C9C" w:rsidP="009962BE">
      <w:pPr>
        <w:jc w:val="center"/>
        <w:rPr>
          <w:b/>
          <w:bCs/>
          <w:sz w:val="48"/>
          <w:szCs w:val="48"/>
        </w:rPr>
      </w:pPr>
      <w:r>
        <w:rPr>
          <w:b/>
          <w:bCs/>
          <w:sz w:val="48"/>
          <w:szCs w:val="48"/>
        </w:rPr>
        <w:t>In</w:t>
      </w:r>
    </w:p>
    <w:p w14:paraId="2395E247" w14:textId="1C14B5DC" w:rsidR="00581C9C" w:rsidRDefault="00581C9C" w:rsidP="003D030B">
      <w:pPr>
        <w:jc w:val="center"/>
        <w:rPr>
          <w:b/>
          <w:bCs/>
          <w:sz w:val="48"/>
          <w:szCs w:val="48"/>
        </w:rPr>
      </w:pPr>
      <w:r>
        <w:rPr>
          <w:b/>
          <w:bCs/>
          <w:sz w:val="48"/>
          <w:szCs w:val="48"/>
        </w:rPr>
        <w:t>Data Science and Analytics</w:t>
      </w:r>
    </w:p>
    <w:p w14:paraId="6D1E973E" w14:textId="02608D05" w:rsidR="00581C9C" w:rsidRDefault="00581C9C" w:rsidP="003D030B">
      <w:pPr>
        <w:jc w:val="center"/>
        <w:rPr>
          <w:b/>
          <w:bCs/>
          <w:sz w:val="48"/>
          <w:szCs w:val="48"/>
        </w:rPr>
      </w:pPr>
      <w:r>
        <w:rPr>
          <w:b/>
          <w:bCs/>
          <w:sz w:val="48"/>
          <w:szCs w:val="48"/>
        </w:rPr>
        <w:t>By</w:t>
      </w:r>
    </w:p>
    <w:p w14:paraId="441F8DCB" w14:textId="035E3A09" w:rsidR="00581C9C" w:rsidRDefault="00DD07CB" w:rsidP="003D030B">
      <w:pPr>
        <w:jc w:val="center"/>
        <w:rPr>
          <w:b/>
          <w:bCs/>
          <w:sz w:val="48"/>
          <w:szCs w:val="48"/>
        </w:rPr>
      </w:pPr>
      <w:proofErr w:type="spellStart"/>
      <w:r>
        <w:rPr>
          <w:b/>
          <w:bCs/>
          <w:sz w:val="48"/>
          <w:szCs w:val="48"/>
        </w:rPr>
        <w:t>M</w:t>
      </w:r>
      <w:r w:rsidR="00512DC2">
        <w:rPr>
          <w:b/>
          <w:bCs/>
          <w:sz w:val="48"/>
          <w:szCs w:val="48"/>
        </w:rPr>
        <w:t>eenakshi</w:t>
      </w:r>
      <w:proofErr w:type="spellEnd"/>
      <w:r w:rsidR="00512DC2">
        <w:rPr>
          <w:b/>
          <w:bCs/>
          <w:sz w:val="48"/>
          <w:szCs w:val="48"/>
        </w:rPr>
        <w:t xml:space="preserve"> .K</w:t>
      </w:r>
    </w:p>
    <w:p w14:paraId="76F09D99" w14:textId="51321E1A" w:rsidR="00581C9C" w:rsidRDefault="00581C9C" w:rsidP="009962BE">
      <w:pPr>
        <w:jc w:val="center"/>
        <w:rPr>
          <w:b/>
          <w:bCs/>
          <w:sz w:val="48"/>
          <w:szCs w:val="48"/>
        </w:rPr>
      </w:pPr>
      <w:r>
        <w:rPr>
          <w:b/>
          <w:bCs/>
          <w:sz w:val="48"/>
          <w:szCs w:val="48"/>
        </w:rPr>
        <w:t>C3S488</w:t>
      </w:r>
      <w:r w:rsidR="00DD07CB">
        <w:rPr>
          <w:b/>
          <w:bCs/>
          <w:sz w:val="48"/>
          <w:szCs w:val="48"/>
        </w:rPr>
        <w:t>57</w:t>
      </w:r>
    </w:p>
    <w:p w14:paraId="695CE18D" w14:textId="6692388C" w:rsidR="00581C9C" w:rsidRDefault="00581C9C" w:rsidP="00DD07CB">
      <w:pPr>
        <w:jc w:val="center"/>
        <w:rPr>
          <w:b/>
          <w:bCs/>
          <w:sz w:val="48"/>
          <w:szCs w:val="48"/>
        </w:rPr>
      </w:pPr>
      <w:r>
        <w:rPr>
          <w:b/>
          <w:bCs/>
          <w:sz w:val="48"/>
          <w:szCs w:val="48"/>
        </w:rPr>
        <w:t>Under the Supervision of</w:t>
      </w:r>
    </w:p>
    <w:p w14:paraId="6E0E8B49" w14:textId="396C4BB1" w:rsidR="00581C9C" w:rsidRDefault="00581C9C" w:rsidP="003D030B">
      <w:pPr>
        <w:jc w:val="center"/>
        <w:rPr>
          <w:b/>
          <w:bCs/>
          <w:sz w:val="48"/>
          <w:szCs w:val="48"/>
        </w:rPr>
      </w:pPr>
      <w:proofErr w:type="spellStart"/>
      <w:r>
        <w:rPr>
          <w:b/>
          <w:bCs/>
          <w:sz w:val="48"/>
          <w:szCs w:val="48"/>
        </w:rPr>
        <w:t>Dr.</w:t>
      </w:r>
      <w:proofErr w:type="spellEnd"/>
      <w:r>
        <w:rPr>
          <w:b/>
          <w:bCs/>
          <w:sz w:val="48"/>
          <w:szCs w:val="48"/>
        </w:rPr>
        <w:t xml:space="preserve"> G </w:t>
      </w:r>
      <w:proofErr w:type="spellStart"/>
      <w:r>
        <w:rPr>
          <w:b/>
          <w:bCs/>
          <w:sz w:val="48"/>
          <w:szCs w:val="48"/>
        </w:rPr>
        <w:t>Preetha</w:t>
      </w:r>
      <w:proofErr w:type="spellEnd"/>
    </w:p>
    <w:p w14:paraId="5799AB03" w14:textId="77777777" w:rsidR="00581C9C" w:rsidRDefault="00581C9C" w:rsidP="003D030B">
      <w:pPr>
        <w:jc w:val="center"/>
        <w:rPr>
          <w:b/>
          <w:bCs/>
          <w:sz w:val="48"/>
          <w:szCs w:val="48"/>
        </w:rPr>
      </w:pPr>
    </w:p>
    <w:p w14:paraId="2E9F57F4" w14:textId="77777777" w:rsidR="00581C9C" w:rsidRDefault="00581C9C" w:rsidP="003D030B">
      <w:pPr>
        <w:jc w:val="center"/>
        <w:rPr>
          <w:b/>
          <w:bCs/>
          <w:sz w:val="48"/>
          <w:szCs w:val="48"/>
        </w:rPr>
      </w:pPr>
      <w:r>
        <w:rPr>
          <w:b/>
          <w:bCs/>
          <w:sz w:val="48"/>
          <w:szCs w:val="48"/>
        </w:rPr>
        <w:t>[Duration : 18</w:t>
      </w:r>
      <w:r w:rsidRPr="00581C9C">
        <w:rPr>
          <w:b/>
          <w:bCs/>
          <w:sz w:val="48"/>
          <w:szCs w:val="48"/>
          <w:vertAlign w:val="superscript"/>
        </w:rPr>
        <w:t>th</w:t>
      </w:r>
      <w:r>
        <w:rPr>
          <w:b/>
          <w:bCs/>
          <w:sz w:val="48"/>
          <w:szCs w:val="48"/>
        </w:rPr>
        <w:t xml:space="preserve"> June to 26</w:t>
      </w:r>
      <w:r w:rsidRPr="00581C9C">
        <w:rPr>
          <w:b/>
          <w:bCs/>
          <w:sz w:val="48"/>
          <w:szCs w:val="48"/>
          <w:vertAlign w:val="superscript"/>
        </w:rPr>
        <w:t>th</w:t>
      </w:r>
      <w:r>
        <w:rPr>
          <w:b/>
          <w:bCs/>
          <w:sz w:val="48"/>
          <w:szCs w:val="48"/>
        </w:rPr>
        <w:t xml:space="preserve"> June, 2024]</w:t>
      </w:r>
    </w:p>
    <w:p w14:paraId="79A94B67" w14:textId="77777777" w:rsidR="00581C9C" w:rsidRDefault="00581C9C" w:rsidP="003D030B">
      <w:pPr>
        <w:jc w:val="center"/>
        <w:rPr>
          <w:b/>
          <w:bCs/>
          <w:sz w:val="48"/>
          <w:szCs w:val="48"/>
        </w:rPr>
      </w:pPr>
    </w:p>
    <w:p w14:paraId="2482D868" w14:textId="02A66681" w:rsidR="00581C9C" w:rsidRDefault="0040517C" w:rsidP="0040517C">
      <w:pPr>
        <w:rPr>
          <w:b/>
          <w:bCs/>
          <w:sz w:val="48"/>
          <w:szCs w:val="48"/>
        </w:rPr>
      </w:pPr>
      <w:r>
        <w:rPr>
          <w:b/>
          <w:bCs/>
          <w:sz w:val="48"/>
          <w:szCs w:val="48"/>
        </w:rPr>
        <w:lastRenderedPageBreak/>
        <w:t>Acknowledgement</w:t>
      </w:r>
    </w:p>
    <w:p w14:paraId="3FC9AECE" w14:textId="3B9FEDA8" w:rsidR="00D5390A" w:rsidRPr="00B8375A" w:rsidRDefault="00D5390A" w:rsidP="0040517C">
      <w:pPr>
        <w:rPr>
          <w:rFonts w:ascii="Bookman Old Style" w:hAnsi="Bookman Old Style"/>
          <w:sz w:val="48"/>
          <w:szCs w:val="48"/>
        </w:rPr>
      </w:pPr>
      <w:r>
        <w:rPr>
          <w:sz w:val="48"/>
          <w:szCs w:val="48"/>
        </w:rPr>
        <w:t xml:space="preserve">        </w:t>
      </w:r>
      <w:r w:rsidRPr="00B8375A">
        <w:rPr>
          <w:rFonts w:ascii="Bookman Old Style" w:hAnsi="Bookman Old Style"/>
          <w:sz w:val="48"/>
          <w:szCs w:val="48"/>
        </w:rPr>
        <w:t xml:space="preserve"> EKTA Women's Centre for its unwavering commitment to empowering women and fostering gender equality. Their dedication to providing support, resources, and education has significantly impacted the lives of countless women, helping them to achieve their full potential and contributing to a more inclusive and equitable society.</w:t>
      </w:r>
    </w:p>
    <w:p w14:paraId="705A4393" w14:textId="74015EC6" w:rsidR="000E0A51" w:rsidRPr="007E5CC9" w:rsidRDefault="00AB6359" w:rsidP="007E5CC9">
      <w:pPr>
        <w:jc w:val="center"/>
        <w:rPr>
          <w:rFonts w:ascii="Bookman Old Style" w:hAnsi="Bookman Old Style"/>
          <w:sz w:val="44"/>
          <w:szCs w:val="44"/>
        </w:rPr>
      </w:pPr>
      <w:r w:rsidRPr="00AB6359">
        <w:rPr>
          <w:rFonts w:ascii="Bookman Old Style" w:hAnsi="Bookman Old Style"/>
          <w:sz w:val="44"/>
          <w:szCs w:val="44"/>
        </w:rPr>
        <w:t>The EKTA Women's Resource Centre In Madurai, Tamil Nadu, has been a pivotal organization in promoting women’s rights and empowerment since its inception. Known for its dedicated efforts in addressing issues such as gender inequality,</w:t>
      </w:r>
      <w:r w:rsidR="007E5CC9">
        <w:rPr>
          <w:rFonts w:ascii="Bookman Old Style" w:hAnsi="Bookman Old Style"/>
          <w:sz w:val="44"/>
          <w:szCs w:val="44"/>
        </w:rPr>
        <w:t xml:space="preserve"> </w:t>
      </w:r>
      <w:r w:rsidRPr="00AB6359">
        <w:rPr>
          <w:rFonts w:ascii="Bookman Old Style" w:hAnsi="Bookman Old Style"/>
          <w:sz w:val="44"/>
          <w:szCs w:val="44"/>
        </w:rPr>
        <w:t>violence against women, and economic empowerment, EKTA has been instrumental in fostering a supportive environment for women in the region. The centre offers various programs and services, including legal aid, vocational training, health education, and community outreach, thereby playing a crucial role in improving the lives of countless women in Madurai</w:t>
      </w:r>
      <w:r w:rsidR="007E5CC9">
        <w:rPr>
          <w:rFonts w:ascii="Bookman Old Style" w:hAnsi="Bookman Old Style"/>
          <w:sz w:val="44"/>
          <w:szCs w:val="44"/>
        </w:rPr>
        <w:t>.</w:t>
      </w:r>
    </w:p>
    <w:p w14:paraId="0A5B4BFB" w14:textId="77777777" w:rsidR="00B474DD" w:rsidRDefault="00B474DD">
      <w:pPr>
        <w:rPr>
          <w:b/>
          <w:bCs/>
          <w:sz w:val="48"/>
          <w:szCs w:val="48"/>
        </w:rPr>
      </w:pPr>
    </w:p>
    <w:p w14:paraId="54837B52" w14:textId="03C79394" w:rsidR="00464B20" w:rsidRDefault="00B928D8">
      <w:pPr>
        <w:rPr>
          <w:b/>
          <w:bCs/>
          <w:sz w:val="56"/>
          <w:szCs w:val="56"/>
        </w:rPr>
      </w:pPr>
      <w:r>
        <w:rPr>
          <w:b/>
          <w:bCs/>
          <w:sz w:val="56"/>
          <w:szCs w:val="56"/>
        </w:rPr>
        <w:t xml:space="preserve">    </w:t>
      </w:r>
      <w:r w:rsidR="00A173BD">
        <w:rPr>
          <w:b/>
          <w:bCs/>
          <w:sz w:val="56"/>
          <w:szCs w:val="56"/>
        </w:rPr>
        <w:t xml:space="preserve">    </w:t>
      </w:r>
      <w:r w:rsidR="006D2188">
        <w:rPr>
          <w:b/>
          <w:bCs/>
          <w:sz w:val="56"/>
          <w:szCs w:val="56"/>
        </w:rPr>
        <w:t>EKTA resource centre for women</w:t>
      </w:r>
    </w:p>
    <w:p w14:paraId="0ED195EC" w14:textId="08F2AB45" w:rsidR="00901303" w:rsidRDefault="00901303">
      <w:pPr>
        <w:rPr>
          <w:b/>
          <w:bCs/>
          <w:sz w:val="56"/>
          <w:szCs w:val="56"/>
        </w:rPr>
      </w:pPr>
      <w:r>
        <w:rPr>
          <w:b/>
          <w:bCs/>
          <w:sz w:val="56"/>
          <w:szCs w:val="56"/>
        </w:rPr>
        <w:t xml:space="preserve">           </w:t>
      </w:r>
      <w:r w:rsidR="00B928D8">
        <w:rPr>
          <w:b/>
          <w:bCs/>
          <w:sz w:val="56"/>
          <w:szCs w:val="56"/>
        </w:rPr>
        <w:t xml:space="preserve">        </w:t>
      </w:r>
      <w:r>
        <w:rPr>
          <w:b/>
          <w:bCs/>
          <w:sz w:val="56"/>
          <w:szCs w:val="56"/>
        </w:rPr>
        <w:t xml:space="preserve"> </w:t>
      </w:r>
      <w:r w:rsidR="00B928D8">
        <w:rPr>
          <w:b/>
          <w:bCs/>
          <w:sz w:val="56"/>
          <w:szCs w:val="56"/>
        </w:rPr>
        <w:t xml:space="preserve"> </w:t>
      </w:r>
      <w:r>
        <w:rPr>
          <w:b/>
          <w:bCs/>
          <w:sz w:val="56"/>
          <w:szCs w:val="56"/>
        </w:rPr>
        <w:t xml:space="preserve"> Internship report</w:t>
      </w:r>
    </w:p>
    <w:p w14:paraId="51749D2B" w14:textId="6835D203" w:rsidR="005A5A95" w:rsidRDefault="00697EFB">
      <w:pPr>
        <w:rPr>
          <w:b/>
          <w:bCs/>
          <w:sz w:val="56"/>
          <w:szCs w:val="56"/>
        </w:rPr>
      </w:pPr>
      <w:r>
        <w:rPr>
          <w:b/>
          <w:bCs/>
          <w:sz w:val="56"/>
          <w:szCs w:val="56"/>
        </w:rPr>
        <w:t xml:space="preserve">         </w:t>
      </w:r>
      <w:r w:rsidR="00B928D8">
        <w:rPr>
          <w:b/>
          <w:bCs/>
          <w:sz w:val="56"/>
          <w:szCs w:val="56"/>
        </w:rPr>
        <w:t xml:space="preserve">             </w:t>
      </w:r>
      <w:r>
        <w:rPr>
          <w:b/>
          <w:bCs/>
          <w:sz w:val="56"/>
          <w:szCs w:val="56"/>
        </w:rPr>
        <w:t xml:space="preserve"> (18.06.24  - 26.06.24)</w:t>
      </w:r>
    </w:p>
    <w:p w14:paraId="2933851C" w14:textId="77777777" w:rsidR="00F077C7" w:rsidRPr="00F077C7" w:rsidRDefault="00F077C7">
      <w:pPr>
        <w:rPr>
          <w:b/>
          <w:bCs/>
          <w:sz w:val="56"/>
          <w:szCs w:val="56"/>
        </w:rPr>
      </w:pPr>
    </w:p>
    <w:p w14:paraId="77054CEC" w14:textId="11BF5935" w:rsidR="00E360FF" w:rsidRDefault="004A60AB">
      <w:pPr>
        <w:rPr>
          <w:rFonts w:ascii="Bookman Old Style" w:hAnsi="Bookman Old Style"/>
          <w:sz w:val="48"/>
          <w:szCs w:val="48"/>
        </w:rPr>
      </w:pPr>
      <w:r>
        <w:rPr>
          <w:rFonts w:ascii="Bookman Old Style" w:hAnsi="Bookman Old Style"/>
          <w:sz w:val="48"/>
          <w:szCs w:val="48"/>
        </w:rPr>
        <w:t xml:space="preserve">The very first day of our internship, we were given introduction about EKTA and it’s origin. EKTA organization was begun in the year 1990. The main purpose of this organization is to empower women and to create a gender discrimination free society where women are valued and given respect.  Apart from this, many children were rescued from Tsunami disaster in </w:t>
      </w:r>
      <w:proofErr w:type="spellStart"/>
      <w:r>
        <w:rPr>
          <w:rFonts w:ascii="Bookman Old Style" w:hAnsi="Bookman Old Style"/>
          <w:sz w:val="48"/>
          <w:szCs w:val="48"/>
        </w:rPr>
        <w:t>cuddalore</w:t>
      </w:r>
      <w:proofErr w:type="spellEnd"/>
      <w:r>
        <w:rPr>
          <w:rFonts w:ascii="Bookman Old Style" w:hAnsi="Bookman Old Style"/>
          <w:sz w:val="48"/>
          <w:szCs w:val="48"/>
        </w:rPr>
        <w:t xml:space="preserve"> district. It also has another branch at </w:t>
      </w:r>
      <w:proofErr w:type="spellStart"/>
      <w:r>
        <w:rPr>
          <w:rFonts w:ascii="Bookman Old Style" w:hAnsi="Bookman Old Style"/>
          <w:sz w:val="48"/>
          <w:szCs w:val="48"/>
        </w:rPr>
        <w:t>killai</w:t>
      </w:r>
      <w:proofErr w:type="spellEnd"/>
      <w:r>
        <w:rPr>
          <w:rFonts w:ascii="Bookman Old Style" w:hAnsi="Bookman Old Style"/>
          <w:sz w:val="48"/>
          <w:szCs w:val="48"/>
        </w:rPr>
        <w:t>. It has also done many other works to spread awareness and educate them .</w:t>
      </w:r>
    </w:p>
    <w:p w14:paraId="3A9E74E2" w14:textId="77777777" w:rsidR="00E360FF" w:rsidRDefault="00E360FF">
      <w:pPr>
        <w:rPr>
          <w:rFonts w:ascii="Bookman Old Style" w:hAnsi="Bookman Old Style"/>
          <w:sz w:val="48"/>
          <w:szCs w:val="48"/>
        </w:rPr>
      </w:pPr>
    </w:p>
    <w:p w14:paraId="4B6BF53C" w14:textId="77777777" w:rsidR="006C54E2" w:rsidRDefault="006C54E2">
      <w:pPr>
        <w:rPr>
          <w:rFonts w:ascii="Bookman Old Style" w:hAnsi="Bookman Old Style"/>
          <w:sz w:val="48"/>
          <w:szCs w:val="48"/>
        </w:rPr>
      </w:pPr>
    </w:p>
    <w:p w14:paraId="2887719F" w14:textId="0F189EE2" w:rsidR="00E1600F" w:rsidRDefault="00127ACF">
      <w:pPr>
        <w:rPr>
          <w:rFonts w:ascii="Bookman Old Style" w:hAnsi="Bookman Old Style"/>
          <w:sz w:val="48"/>
          <w:szCs w:val="48"/>
        </w:rPr>
      </w:pPr>
      <w:r>
        <w:rPr>
          <w:rFonts w:ascii="Bookman Old Style" w:hAnsi="Bookman Old Style"/>
          <w:sz w:val="48"/>
          <w:szCs w:val="48"/>
        </w:rPr>
        <w:lastRenderedPageBreak/>
        <w:t xml:space="preserve">                  </w:t>
      </w:r>
    </w:p>
    <w:p w14:paraId="4E00B544" w14:textId="23D2E328" w:rsidR="00EC2FAE" w:rsidRDefault="00EC2FAE">
      <w:pPr>
        <w:rPr>
          <w:rFonts w:ascii="Bookman Old Style" w:hAnsi="Bookman Old Style"/>
          <w:sz w:val="48"/>
          <w:szCs w:val="48"/>
        </w:rPr>
      </w:pPr>
      <w:r>
        <w:rPr>
          <w:rFonts w:ascii="Bookman Old Style" w:hAnsi="Bookman Old Style"/>
          <w:sz w:val="48"/>
          <w:szCs w:val="48"/>
        </w:rPr>
        <w:t>Da</w:t>
      </w:r>
      <w:r w:rsidR="00F40203">
        <w:rPr>
          <w:rFonts w:ascii="Bookman Old Style" w:hAnsi="Bookman Old Style"/>
          <w:sz w:val="48"/>
          <w:szCs w:val="48"/>
        </w:rPr>
        <w:t xml:space="preserve">y </w:t>
      </w:r>
      <w:r w:rsidR="006234E5">
        <w:rPr>
          <w:rFonts w:ascii="Bookman Old Style" w:hAnsi="Bookman Old Style"/>
          <w:sz w:val="48"/>
          <w:szCs w:val="48"/>
        </w:rPr>
        <w:t>2</w:t>
      </w:r>
    </w:p>
    <w:p w14:paraId="382923AE" w14:textId="497923E0" w:rsidR="00DB3B02" w:rsidRDefault="00F40203">
      <w:pPr>
        <w:rPr>
          <w:rFonts w:ascii="Bookman Old Style" w:hAnsi="Bookman Old Style"/>
          <w:sz w:val="48"/>
          <w:szCs w:val="48"/>
        </w:rPr>
      </w:pPr>
      <w:r>
        <w:rPr>
          <w:rFonts w:ascii="Bookman Old Style" w:hAnsi="Bookman Old Style"/>
          <w:sz w:val="48"/>
          <w:szCs w:val="48"/>
        </w:rPr>
        <w:t xml:space="preserve">Date :  </w:t>
      </w:r>
      <w:r w:rsidR="00D16F02">
        <w:rPr>
          <w:rFonts w:ascii="Bookman Old Style" w:hAnsi="Bookman Old Style"/>
          <w:sz w:val="48"/>
          <w:szCs w:val="48"/>
        </w:rPr>
        <w:t>1</w:t>
      </w:r>
      <w:r w:rsidR="001F607D">
        <w:rPr>
          <w:rFonts w:ascii="Bookman Old Style" w:hAnsi="Bookman Old Style"/>
          <w:sz w:val="48"/>
          <w:szCs w:val="48"/>
        </w:rPr>
        <w:t>9</w:t>
      </w:r>
      <w:r w:rsidR="00D16F02">
        <w:rPr>
          <w:rFonts w:ascii="Bookman Old Style" w:hAnsi="Bookman Old Style"/>
          <w:sz w:val="48"/>
          <w:szCs w:val="48"/>
        </w:rPr>
        <w:t>.06.24.   Day: Tuesda</w:t>
      </w:r>
      <w:r w:rsidR="003C4E5B">
        <w:rPr>
          <w:rFonts w:ascii="Bookman Old Style" w:hAnsi="Bookman Old Style"/>
          <w:sz w:val="48"/>
          <w:szCs w:val="48"/>
        </w:rPr>
        <w:t>y</w:t>
      </w:r>
    </w:p>
    <w:p w14:paraId="5CEA312A" w14:textId="77777777" w:rsidR="00DD4509" w:rsidRDefault="00DD4509">
      <w:pPr>
        <w:rPr>
          <w:rFonts w:ascii="Bookman Old Style" w:hAnsi="Bookman Old Style"/>
          <w:sz w:val="48"/>
          <w:szCs w:val="48"/>
        </w:rPr>
      </w:pPr>
    </w:p>
    <w:p w14:paraId="7061125E" w14:textId="747A5EC0" w:rsidR="00DD4509" w:rsidRDefault="00DD4509">
      <w:pPr>
        <w:rPr>
          <w:rFonts w:ascii="Bookman Old Style" w:hAnsi="Bookman Old Style"/>
          <w:sz w:val="48"/>
          <w:szCs w:val="48"/>
        </w:rPr>
      </w:pPr>
      <w:r>
        <w:rPr>
          <w:rFonts w:ascii="Bookman Old Style" w:hAnsi="Bookman Old Style"/>
          <w:sz w:val="48"/>
          <w:szCs w:val="48"/>
        </w:rPr>
        <w:t xml:space="preserve"> </w:t>
      </w:r>
      <w:proofErr w:type="spellStart"/>
      <w:r>
        <w:rPr>
          <w:rFonts w:ascii="Bookman Old Style" w:hAnsi="Bookman Old Style"/>
          <w:sz w:val="48"/>
          <w:szCs w:val="48"/>
        </w:rPr>
        <w:t>Ekta</w:t>
      </w:r>
      <w:proofErr w:type="spellEnd"/>
      <w:r>
        <w:rPr>
          <w:rFonts w:ascii="Bookman Old Style" w:hAnsi="Bookman Old Style"/>
          <w:sz w:val="48"/>
          <w:szCs w:val="48"/>
        </w:rPr>
        <w:t xml:space="preserve"> is an organization committed to advancing gender equality, empowering women, and supporting women’s rights and welfare. They implement several key initiatives to achieve these goals:</w:t>
      </w:r>
    </w:p>
    <w:p w14:paraId="570A9F87" w14:textId="77777777" w:rsidR="00DD4509" w:rsidRDefault="00DD4509">
      <w:pPr>
        <w:rPr>
          <w:rFonts w:ascii="Bookman Old Style" w:hAnsi="Bookman Old Style"/>
          <w:sz w:val="48"/>
          <w:szCs w:val="48"/>
        </w:rPr>
      </w:pPr>
    </w:p>
    <w:p w14:paraId="55B8C323" w14:textId="77777777" w:rsidR="005B14DA" w:rsidRDefault="00DD4509" w:rsidP="005B14DA">
      <w:pPr>
        <w:pStyle w:val="ListParagraph"/>
        <w:numPr>
          <w:ilvl w:val="0"/>
          <w:numId w:val="1"/>
        </w:numPr>
        <w:rPr>
          <w:rFonts w:ascii="Bookman Old Style" w:hAnsi="Bookman Old Style"/>
          <w:sz w:val="48"/>
          <w:szCs w:val="48"/>
        </w:rPr>
      </w:pPr>
      <w:proofErr w:type="spellStart"/>
      <w:r w:rsidRPr="00061EC4">
        <w:rPr>
          <w:rFonts w:ascii="Bookman Old Style" w:hAnsi="Bookman Old Style"/>
          <w:b/>
          <w:bCs/>
          <w:sz w:val="48"/>
          <w:szCs w:val="48"/>
        </w:rPr>
        <w:t>Childline</w:t>
      </w:r>
      <w:proofErr w:type="spellEnd"/>
      <w:r w:rsidRPr="00061EC4">
        <w:rPr>
          <w:rFonts w:ascii="Bookman Old Style" w:hAnsi="Bookman Old Style"/>
          <w:b/>
          <w:bCs/>
          <w:sz w:val="48"/>
          <w:szCs w:val="48"/>
        </w:rPr>
        <w:t xml:space="preserve"> Services in Railways</w:t>
      </w:r>
      <w:r w:rsidRPr="00DD4509">
        <w:rPr>
          <w:rFonts w:ascii="Bookman Old Style" w:hAnsi="Bookman Old Style"/>
          <w:sz w:val="48"/>
          <w:szCs w:val="48"/>
        </w:rPr>
        <w:t>:</w:t>
      </w:r>
    </w:p>
    <w:p w14:paraId="56A585B8" w14:textId="77777777" w:rsidR="005B14DA" w:rsidRDefault="005B14DA" w:rsidP="005B14DA">
      <w:pPr>
        <w:pStyle w:val="ListParagraph"/>
        <w:ind w:left="1080"/>
        <w:rPr>
          <w:rFonts w:ascii="Bookman Old Style" w:hAnsi="Bookman Old Style"/>
          <w:b/>
          <w:bCs/>
          <w:sz w:val="48"/>
          <w:szCs w:val="48"/>
        </w:rPr>
      </w:pPr>
    </w:p>
    <w:p w14:paraId="4D96CFCA" w14:textId="4B78487B" w:rsidR="00DD4509" w:rsidRPr="00DD4509" w:rsidRDefault="005B14DA" w:rsidP="005B14DA">
      <w:pPr>
        <w:pStyle w:val="ListParagraph"/>
        <w:ind w:left="1080"/>
        <w:rPr>
          <w:rFonts w:ascii="Bookman Old Style" w:hAnsi="Bookman Old Style"/>
          <w:sz w:val="48"/>
          <w:szCs w:val="48"/>
        </w:rPr>
      </w:pPr>
      <w:r>
        <w:rPr>
          <w:rFonts w:ascii="Bookman Old Style" w:hAnsi="Bookman Old Style"/>
          <w:b/>
          <w:bCs/>
          <w:sz w:val="48"/>
          <w:szCs w:val="48"/>
        </w:rPr>
        <w:t xml:space="preserve">        </w:t>
      </w:r>
      <w:r w:rsidR="00DD4509" w:rsidRPr="00DD4509">
        <w:rPr>
          <w:rFonts w:ascii="Bookman Old Style" w:hAnsi="Bookman Old Style"/>
          <w:sz w:val="48"/>
          <w:szCs w:val="48"/>
        </w:rPr>
        <w:t xml:space="preserve"> </w:t>
      </w:r>
      <w:proofErr w:type="spellStart"/>
      <w:r w:rsidR="00DD4509" w:rsidRPr="00DD4509">
        <w:rPr>
          <w:rFonts w:ascii="Bookman Old Style" w:hAnsi="Bookman Old Style"/>
          <w:sz w:val="48"/>
          <w:szCs w:val="48"/>
        </w:rPr>
        <w:t>Ekta</w:t>
      </w:r>
      <w:proofErr w:type="spellEnd"/>
      <w:r w:rsidR="00DD4509" w:rsidRPr="00DD4509">
        <w:rPr>
          <w:rFonts w:ascii="Bookman Old Style" w:hAnsi="Bookman Old Style"/>
          <w:sz w:val="48"/>
          <w:szCs w:val="48"/>
        </w:rPr>
        <w:t xml:space="preserve"> operates </w:t>
      </w:r>
      <w:proofErr w:type="spellStart"/>
      <w:r w:rsidR="00DD4509" w:rsidRPr="00DD4509">
        <w:rPr>
          <w:rFonts w:ascii="Bookman Old Style" w:hAnsi="Bookman Old Style"/>
          <w:sz w:val="48"/>
          <w:szCs w:val="48"/>
        </w:rPr>
        <w:t>Childline</w:t>
      </w:r>
      <w:proofErr w:type="spellEnd"/>
      <w:r w:rsidR="00DD4509" w:rsidRPr="00DD4509">
        <w:rPr>
          <w:rFonts w:ascii="Bookman Old Style" w:hAnsi="Bookman Old Style"/>
          <w:sz w:val="48"/>
          <w:szCs w:val="48"/>
        </w:rPr>
        <w:t xml:space="preserve"> services at railway stations to provide immediate assistance to children in distress. This service is crucial for protecting vulnerable children who may be lost, abandoned, or at risk of exploitation and abuse.</w:t>
      </w:r>
    </w:p>
    <w:p w14:paraId="2DAE58BE" w14:textId="77777777" w:rsidR="00DD4509" w:rsidRDefault="00DD4509">
      <w:pPr>
        <w:rPr>
          <w:rFonts w:ascii="Bookman Old Style" w:hAnsi="Bookman Old Style"/>
          <w:sz w:val="48"/>
          <w:szCs w:val="48"/>
        </w:rPr>
      </w:pPr>
    </w:p>
    <w:p w14:paraId="27A6B097" w14:textId="77777777" w:rsidR="00113304" w:rsidRPr="00113304" w:rsidRDefault="00DD4509" w:rsidP="00142A04">
      <w:pPr>
        <w:pStyle w:val="ListParagraph"/>
        <w:numPr>
          <w:ilvl w:val="0"/>
          <w:numId w:val="1"/>
        </w:numPr>
        <w:rPr>
          <w:rFonts w:ascii="Bookman Old Style" w:hAnsi="Bookman Old Style"/>
          <w:sz w:val="48"/>
          <w:szCs w:val="48"/>
        </w:rPr>
      </w:pPr>
      <w:r w:rsidRPr="00C60499">
        <w:rPr>
          <w:rFonts w:ascii="Bookman Old Style" w:hAnsi="Bookman Old Style"/>
          <w:b/>
          <w:bCs/>
          <w:sz w:val="48"/>
          <w:szCs w:val="48"/>
        </w:rPr>
        <w:lastRenderedPageBreak/>
        <w:t>Life Skills Education in Schools:</w:t>
      </w:r>
    </w:p>
    <w:p w14:paraId="3B9E300D" w14:textId="67BABB34" w:rsidR="00DD4509" w:rsidRPr="00113304" w:rsidRDefault="00113304" w:rsidP="00113304">
      <w:pPr>
        <w:ind w:left="360"/>
        <w:rPr>
          <w:rFonts w:ascii="Bookman Old Style" w:hAnsi="Bookman Old Style"/>
          <w:sz w:val="48"/>
          <w:szCs w:val="48"/>
        </w:rPr>
      </w:pPr>
      <w:r>
        <w:rPr>
          <w:rFonts w:ascii="Bookman Old Style" w:hAnsi="Bookman Old Style"/>
          <w:b/>
          <w:bCs/>
          <w:sz w:val="48"/>
          <w:szCs w:val="48"/>
        </w:rPr>
        <w:t xml:space="preserve">            </w:t>
      </w:r>
      <w:r w:rsidR="00DD4509" w:rsidRPr="00113304">
        <w:rPr>
          <w:rFonts w:ascii="Bookman Old Style" w:hAnsi="Bookman Old Style"/>
          <w:b/>
          <w:bCs/>
          <w:sz w:val="48"/>
          <w:szCs w:val="48"/>
        </w:rPr>
        <w:t xml:space="preserve"> </w:t>
      </w:r>
      <w:proofErr w:type="spellStart"/>
      <w:r w:rsidR="00DD4509" w:rsidRPr="00113304">
        <w:rPr>
          <w:rFonts w:ascii="Bookman Old Style" w:hAnsi="Bookman Old Style"/>
          <w:sz w:val="48"/>
          <w:szCs w:val="48"/>
        </w:rPr>
        <w:t>Ekta</w:t>
      </w:r>
      <w:proofErr w:type="spellEnd"/>
      <w:r w:rsidR="00DD4509" w:rsidRPr="00113304">
        <w:rPr>
          <w:rFonts w:ascii="Bookman Old Style" w:hAnsi="Bookman Old Style"/>
          <w:sz w:val="48"/>
          <w:szCs w:val="48"/>
        </w:rPr>
        <w:t xml:space="preserve"> offers life skills education programs in schools to equip students with essential skills for personal development and societal contribution. These programs cover a range of topics, including communication, decision-making, critical thinking, and emotional management, fostering a supportive and empowering environment for young learners</w:t>
      </w:r>
    </w:p>
    <w:p w14:paraId="55DC2D1D" w14:textId="77777777" w:rsidR="00DD4509" w:rsidRDefault="00DD4509">
      <w:pPr>
        <w:rPr>
          <w:rFonts w:ascii="Bookman Old Style" w:hAnsi="Bookman Old Style"/>
          <w:sz w:val="48"/>
          <w:szCs w:val="48"/>
        </w:rPr>
      </w:pPr>
    </w:p>
    <w:p w14:paraId="5A43BE33" w14:textId="77777777" w:rsidR="00113304" w:rsidRPr="00113304" w:rsidRDefault="00DD4509" w:rsidP="00DD4509">
      <w:pPr>
        <w:pStyle w:val="ListParagraph"/>
        <w:numPr>
          <w:ilvl w:val="0"/>
          <w:numId w:val="1"/>
        </w:numPr>
        <w:rPr>
          <w:rFonts w:ascii="Bookman Old Style" w:hAnsi="Bookman Old Style"/>
          <w:sz w:val="48"/>
          <w:szCs w:val="48"/>
        </w:rPr>
      </w:pPr>
      <w:r w:rsidRPr="00C60499">
        <w:rPr>
          <w:rFonts w:ascii="Bookman Old Style" w:hAnsi="Bookman Old Style"/>
          <w:b/>
          <w:bCs/>
          <w:sz w:val="48"/>
          <w:szCs w:val="48"/>
        </w:rPr>
        <w:t>Promoting Gender Equality and Women’s Empowerment:</w:t>
      </w:r>
    </w:p>
    <w:p w14:paraId="0172A825" w14:textId="77777777" w:rsidR="00113304" w:rsidRDefault="00113304" w:rsidP="00113304">
      <w:pPr>
        <w:pStyle w:val="ListParagraph"/>
        <w:ind w:left="1080"/>
        <w:rPr>
          <w:rFonts w:ascii="Bookman Old Style" w:hAnsi="Bookman Old Style"/>
          <w:b/>
          <w:bCs/>
          <w:sz w:val="48"/>
          <w:szCs w:val="48"/>
        </w:rPr>
      </w:pPr>
      <w:r>
        <w:rPr>
          <w:rFonts w:ascii="Bookman Old Style" w:hAnsi="Bookman Old Style"/>
          <w:b/>
          <w:bCs/>
          <w:sz w:val="48"/>
          <w:szCs w:val="48"/>
        </w:rPr>
        <w:t xml:space="preserve">       </w:t>
      </w:r>
    </w:p>
    <w:p w14:paraId="7ABBA05A" w14:textId="1821E3BD" w:rsidR="00DD4509" w:rsidRPr="00DD4509" w:rsidRDefault="00113304" w:rsidP="00113304">
      <w:pPr>
        <w:pStyle w:val="ListParagraph"/>
        <w:ind w:left="1080"/>
        <w:rPr>
          <w:rFonts w:ascii="Bookman Old Style" w:hAnsi="Bookman Old Style"/>
          <w:sz w:val="48"/>
          <w:szCs w:val="48"/>
        </w:rPr>
      </w:pPr>
      <w:r>
        <w:rPr>
          <w:rFonts w:ascii="Bookman Old Style" w:hAnsi="Bookman Old Style"/>
          <w:b/>
          <w:bCs/>
          <w:sz w:val="48"/>
          <w:szCs w:val="48"/>
        </w:rPr>
        <w:t xml:space="preserve">      </w:t>
      </w:r>
      <w:r w:rsidR="00DD4509" w:rsidRPr="00DD4509">
        <w:rPr>
          <w:rFonts w:ascii="Bookman Old Style" w:hAnsi="Bookman Old Style"/>
          <w:sz w:val="48"/>
          <w:szCs w:val="48"/>
        </w:rPr>
        <w:t xml:space="preserve"> </w:t>
      </w:r>
      <w:proofErr w:type="spellStart"/>
      <w:r w:rsidR="00DD4509" w:rsidRPr="00DD4509">
        <w:rPr>
          <w:rFonts w:ascii="Bookman Old Style" w:hAnsi="Bookman Old Style"/>
          <w:sz w:val="48"/>
          <w:szCs w:val="48"/>
        </w:rPr>
        <w:t>Ekta</w:t>
      </w:r>
      <w:proofErr w:type="spellEnd"/>
      <w:r w:rsidR="00DD4509" w:rsidRPr="00DD4509">
        <w:rPr>
          <w:rFonts w:ascii="Bookman Old Style" w:hAnsi="Bookman Old Style"/>
          <w:sz w:val="48"/>
          <w:szCs w:val="48"/>
        </w:rPr>
        <w:t xml:space="preserve"> plays a pivotal role in promoting gender equality by advocating for women</w:t>
      </w:r>
      <w:r w:rsidR="00DD4509">
        <w:rPr>
          <w:rFonts w:ascii="Bookman Old Style" w:hAnsi="Bookman Old Style"/>
          <w:sz w:val="48"/>
          <w:szCs w:val="48"/>
        </w:rPr>
        <w:t>’</w:t>
      </w:r>
      <w:r w:rsidR="00DD4509" w:rsidRPr="00DD4509">
        <w:rPr>
          <w:rFonts w:ascii="Bookman Old Style" w:hAnsi="Bookman Old Style"/>
          <w:sz w:val="48"/>
          <w:szCs w:val="48"/>
        </w:rPr>
        <w:t>s rights and providing support and resources to empower women. Their initiatives aim to create a more inclusive and equitable society where women can thrive.</w:t>
      </w:r>
    </w:p>
    <w:p w14:paraId="0B038F57" w14:textId="77777777" w:rsidR="00DD4509" w:rsidRDefault="00DD4509">
      <w:pPr>
        <w:rPr>
          <w:rFonts w:ascii="Bookman Old Style" w:hAnsi="Bookman Old Style"/>
          <w:sz w:val="48"/>
          <w:szCs w:val="48"/>
        </w:rPr>
      </w:pPr>
    </w:p>
    <w:p w14:paraId="558FBD87" w14:textId="2BF0CAAF" w:rsidR="007E40DB" w:rsidRPr="007E40DB" w:rsidRDefault="00DD4509" w:rsidP="007E40DB">
      <w:pPr>
        <w:pStyle w:val="ListParagraph"/>
        <w:numPr>
          <w:ilvl w:val="0"/>
          <w:numId w:val="1"/>
        </w:numPr>
        <w:rPr>
          <w:rFonts w:ascii="Bookman Old Style" w:hAnsi="Bookman Old Style"/>
          <w:sz w:val="48"/>
          <w:szCs w:val="48"/>
        </w:rPr>
      </w:pPr>
      <w:r w:rsidRPr="007E40DB">
        <w:rPr>
          <w:rFonts w:ascii="Bookman Old Style" w:hAnsi="Bookman Old Style"/>
          <w:b/>
          <w:bCs/>
          <w:sz w:val="48"/>
          <w:szCs w:val="48"/>
        </w:rPr>
        <w:t xml:space="preserve">White Ribbon </w:t>
      </w:r>
      <w:proofErr w:type="spellStart"/>
      <w:r w:rsidRPr="007E40DB">
        <w:rPr>
          <w:rFonts w:ascii="Bookman Old Style" w:hAnsi="Bookman Old Style"/>
          <w:b/>
          <w:bCs/>
          <w:sz w:val="48"/>
          <w:szCs w:val="48"/>
        </w:rPr>
        <w:t>Campai</w:t>
      </w:r>
      <w:r w:rsidR="00D47AA7" w:rsidRPr="007E40DB">
        <w:rPr>
          <w:rFonts w:ascii="Bookman Old Style" w:hAnsi="Bookman Old Style"/>
          <w:b/>
          <w:bCs/>
          <w:sz w:val="48"/>
          <w:szCs w:val="48"/>
        </w:rPr>
        <w:t>g</w:t>
      </w:r>
      <w:proofErr w:type="spellEnd"/>
      <w:r w:rsidRPr="007E40DB">
        <w:rPr>
          <w:rFonts w:ascii="Bookman Old Style" w:hAnsi="Bookman Old Style"/>
          <w:b/>
          <w:bCs/>
          <w:sz w:val="48"/>
          <w:szCs w:val="48"/>
        </w:rPr>
        <w:t>:</w:t>
      </w:r>
      <w:r w:rsidRPr="00DD4509">
        <w:rPr>
          <w:rFonts w:ascii="Bookman Old Style" w:hAnsi="Bookman Old Style"/>
          <w:sz w:val="48"/>
          <w:szCs w:val="48"/>
        </w:rPr>
        <w:t xml:space="preserve"> </w:t>
      </w:r>
    </w:p>
    <w:p w14:paraId="0666C89A" w14:textId="77777777" w:rsidR="007E40DB" w:rsidRPr="007E40DB" w:rsidRDefault="007E40DB" w:rsidP="007E40DB">
      <w:pPr>
        <w:pStyle w:val="ListParagraph"/>
        <w:rPr>
          <w:rFonts w:ascii="Bookman Old Style" w:hAnsi="Bookman Old Style"/>
          <w:sz w:val="48"/>
          <w:szCs w:val="48"/>
        </w:rPr>
      </w:pPr>
    </w:p>
    <w:p w14:paraId="229EACA3" w14:textId="757CC439" w:rsidR="00DD4509" w:rsidRPr="007E40DB" w:rsidRDefault="007E40DB" w:rsidP="007E40DB">
      <w:pPr>
        <w:ind w:left="1080"/>
        <w:rPr>
          <w:rFonts w:ascii="Bookman Old Style" w:hAnsi="Bookman Old Style"/>
          <w:sz w:val="48"/>
          <w:szCs w:val="48"/>
        </w:rPr>
      </w:pPr>
      <w:r>
        <w:rPr>
          <w:rFonts w:ascii="Bookman Old Style" w:hAnsi="Bookman Old Style"/>
          <w:sz w:val="48"/>
          <w:szCs w:val="48"/>
        </w:rPr>
        <w:t xml:space="preserve"> </w:t>
      </w:r>
      <w:r w:rsidR="00DD4509" w:rsidRPr="007E40DB">
        <w:rPr>
          <w:rFonts w:ascii="Bookman Old Style" w:hAnsi="Bookman Old Style"/>
          <w:sz w:val="48"/>
          <w:szCs w:val="48"/>
        </w:rPr>
        <w:t xml:space="preserve">The White Ribbon Campaign is one of </w:t>
      </w:r>
      <w:proofErr w:type="spellStart"/>
      <w:r w:rsidR="00DD4509" w:rsidRPr="007E40DB">
        <w:rPr>
          <w:rFonts w:ascii="Bookman Old Style" w:hAnsi="Bookman Old Style"/>
          <w:sz w:val="48"/>
          <w:szCs w:val="48"/>
        </w:rPr>
        <w:t>Ekta’s</w:t>
      </w:r>
      <w:proofErr w:type="spellEnd"/>
      <w:r w:rsidR="00DD4509" w:rsidRPr="007E40DB">
        <w:rPr>
          <w:rFonts w:ascii="Bookman Old Style" w:hAnsi="Bookman Old Style"/>
          <w:sz w:val="48"/>
          <w:szCs w:val="48"/>
        </w:rPr>
        <w:t xml:space="preserve"> most prominent programs. It involves participants taking a public pledge to never commit, condone, or remain silent about violence against women. This campaign raises awareness about gender-based violence and encourages community members to take an active stand against it.</w:t>
      </w:r>
    </w:p>
    <w:p w14:paraId="7A40C163" w14:textId="77777777" w:rsidR="00DD4509" w:rsidRDefault="00DD4509" w:rsidP="00DD4509">
      <w:pPr>
        <w:pStyle w:val="ListParagraph"/>
        <w:rPr>
          <w:rFonts w:ascii="Bookman Old Style" w:hAnsi="Bookman Old Style"/>
          <w:sz w:val="48"/>
          <w:szCs w:val="48"/>
        </w:rPr>
      </w:pPr>
    </w:p>
    <w:p w14:paraId="3C51AD40" w14:textId="77777777" w:rsidR="00DD4509" w:rsidRDefault="00DD4509">
      <w:pPr>
        <w:rPr>
          <w:rFonts w:ascii="Bookman Old Style" w:hAnsi="Bookman Old Style"/>
          <w:sz w:val="48"/>
          <w:szCs w:val="48"/>
        </w:rPr>
      </w:pPr>
    </w:p>
    <w:p w14:paraId="24704765" w14:textId="77777777" w:rsidR="00DD4509" w:rsidRDefault="00DD4509">
      <w:pPr>
        <w:rPr>
          <w:rFonts w:ascii="Bookman Old Style" w:hAnsi="Bookman Old Style"/>
          <w:sz w:val="48"/>
          <w:szCs w:val="48"/>
        </w:rPr>
      </w:pPr>
      <w:r>
        <w:rPr>
          <w:rFonts w:ascii="Bookman Old Style" w:hAnsi="Bookman Old Style"/>
          <w:sz w:val="48"/>
          <w:szCs w:val="48"/>
        </w:rPr>
        <w:t xml:space="preserve">Through these efforts, </w:t>
      </w:r>
      <w:proofErr w:type="spellStart"/>
      <w:r>
        <w:rPr>
          <w:rFonts w:ascii="Bookman Old Style" w:hAnsi="Bookman Old Style"/>
          <w:sz w:val="48"/>
          <w:szCs w:val="48"/>
        </w:rPr>
        <w:t>Ekta</w:t>
      </w:r>
      <w:proofErr w:type="spellEnd"/>
      <w:r>
        <w:rPr>
          <w:rFonts w:ascii="Bookman Old Style" w:hAnsi="Bookman Old Style"/>
          <w:sz w:val="48"/>
          <w:szCs w:val="48"/>
        </w:rPr>
        <w:t xml:space="preserve"> is making significant strides in fostering a safer, more equitable society for women and children.</w:t>
      </w:r>
    </w:p>
    <w:p w14:paraId="26C1DE16" w14:textId="026FAAB0" w:rsidR="003C4E5B" w:rsidRDefault="003C4E5B">
      <w:pPr>
        <w:rPr>
          <w:rFonts w:ascii="Bookman Old Style" w:hAnsi="Bookman Old Style"/>
          <w:sz w:val="48"/>
          <w:szCs w:val="48"/>
        </w:rPr>
      </w:pPr>
      <w:r>
        <w:rPr>
          <w:rFonts w:ascii="Bookman Old Style" w:hAnsi="Bookman Old Style"/>
          <w:sz w:val="48"/>
          <w:szCs w:val="48"/>
        </w:rPr>
        <w:t xml:space="preserve">   </w:t>
      </w:r>
    </w:p>
    <w:p w14:paraId="0482AA51" w14:textId="04FC4315" w:rsidR="00E1600F" w:rsidRDefault="00E23B56">
      <w:pPr>
        <w:rPr>
          <w:rFonts w:ascii="Bookman Old Style" w:hAnsi="Bookman Old Style"/>
          <w:sz w:val="48"/>
          <w:szCs w:val="48"/>
        </w:rPr>
      </w:pPr>
      <w:r>
        <w:rPr>
          <w:rFonts w:ascii="Bookman Old Style" w:hAnsi="Bookman Old Style"/>
          <w:sz w:val="48"/>
          <w:szCs w:val="48"/>
        </w:rPr>
        <w:t xml:space="preserve">Day </w:t>
      </w:r>
      <w:r w:rsidR="004A0D96">
        <w:rPr>
          <w:rFonts w:ascii="Bookman Old Style" w:hAnsi="Bookman Old Style"/>
          <w:sz w:val="48"/>
          <w:szCs w:val="48"/>
        </w:rPr>
        <w:t>3</w:t>
      </w:r>
    </w:p>
    <w:p w14:paraId="5DF89F98" w14:textId="4F637084" w:rsidR="00E23B56" w:rsidRDefault="00E23B56">
      <w:pPr>
        <w:rPr>
          <w:rFonts w:ascii="Bookman Old Style" w:hAnsi="Bookman Old Style"/>
          <w:sz w:val="48"/>
          <w:szCs w:val="48"/>
        </w:rPr>
      </w:pPr>
      <w:r>
        <w:rPr>
          <w:rFonts w:ascii="Bookman Old Style" w:hAnsi="Bookman Old Style"/>
          <w:sz w:val="48"/>
          <w:szCs w:val="48"/>
        </w:rPr>
        <w:t xml:space="preserve">Date: </w:t>
      </w:r>
      <w:r w:rsidR="001F607D">
        <w:rPr>
          <w:rFonts w:ascii="Bookman Old Style" w:hAnsi="Bookman Old Style"/>
          <w:sz w:val="48"/>
          <w:szCs w:val="48"/>
        </w:rPr>
        <w:t>20</w:t>
      </w:r>
      <w:r w:rsidR="00A11B12">
        <w:rPr>
          <w:rFonts w:ascii="Bookman Old Style" w:hAnsi="Bookman Old Style"/>
          <w:sz w:val="48"/>
          <w:szCs w:val="48"/>
        </w:rPr>
        <w:t xml:space="preserve">.06.24    Day: </w:t>
      </w:r>
      <w:r w:rsidR="00552937">
        <w:rPr>
          <w:rFonts w:ascii="Bookman Old Style" w:hAnsi="Bookman Old Style"/>
          <w:sz w:val="48"/>
          <w:szCs w:val="48"/>
        </w:rPr>
        <w:t>Wednesday</w:t>
      </w:r>
    </w:p>
    <w:p w14:paraId="1BF4E389" w14:textId="77777777" w:rsidR="00552937" w:rsidRDefault="00552937">
      <w:pPr>
        <w:rPr>
          <w:rFonts w:ascii="Bookman Old Style" w:hAnsi="Bookman Old Style"/>
          <w:sz w:val="48"/>
          <w:szCs w:val="48"/>
        </w:rPr>
      </w:pPr>
    </w:p>
    <w:p w14:paraId="10B89B18" w14:textId="77777777" w:rsidR="00BE3CFB" w:rsidRDefault="00BE3CFB">
      <w:pPr>
        <w:rPr>
          <w:rFonts w:ascii="Bookman Old Style" w:hAnsi="Bookman Old Style"/>
          <w:sz w:val="48"/>
          <w:szCs w:val="48"/>
        </w:rPr>
      </w:pPr>
      <w:r>
        <w:rPr>
          <w:rFonts w:ascii="Bookman Old Style" w:hAnsi="Bookman Old Style"/>
          <w:sz w:val="48"/>
          <w:szCs w:val="48"/>
        </w:rPr>
        <w:t xml:space="preserve">A field visit was conducted to the </w:t>
      </w:r>
      <w:proofErr w:type="spellStart"/>
      <w:r>
        <w:rPr>
          <w:rFonts w:ascii="Bookman Old Style" w:hAnsi="Bookman Old Style"/>
          <w:sz w:val="48"/>
          <w:szCs w:val="48"/>
        </w:rPr>
        <w:t>Arapalayam</w:t>
      </w:r>
      <w:proofErr w:type="spellEnd"/>
      <w:r>
        <w:rPr>
          <w:rFonts w:ascii="Bookman Old Style" w:hAnsi="Bookman Old Style"/>
          <w:sz w:val="48"/>
          <w:szCs w:val="48"/>
        </w:rPr>
        <w:t xml:space="preserve"> bus stand to perform a safety audit, and a report was compiled based on the observations. The focus of the audit was to assess the safety conditions and identify areas for improvement to ensure the well-being of the public.</w:t>
      </w:r>
    </w:p>
    <w:p w14:paraId="17C981BD" w14:textId="1959CE2D" w:rsidR="00BE3CFB" w:rsidRDefault="00BE3CFB">
      <w:pPr>
        <w:rPr>
          <w:rFonts w:ascii="Bookman Old Style" w:hAnsi="Bookman Old Style"/>
          <w:sz w:val="48"/>
          <w:szCs w:val="48"/>
        </w:rPr>
      </w:pPr>
      <w:r>
        <w:rPr>
          <w:rFonts w:ascii="Bookman Old Style" w:hAnsi="Bookman Old Style"/>
          <w:sz w:val="48"/>
          <w:szCs w:val="48"/>
        </w:rPr>
        <w:t xml:space="preserve"> Key Observati</w:t>
      </w:r>
      <w:r w:rsidR="001C0BD4">
        <w:rPr>
          <w:rFonts w:ascii="Bookman Old Style" w:hAnsi="Bookman Old Style"/>
          <w:sz w:val="48"/>
          <w:szCs w:val="48"/>
        </w:rPr>
        <w:t xml:space="preserve">on </w:t>
      </w:r>
    </w:p>
    <w:p w14:paraId="2882EA8E" w14:textId="77777777" w:rsidR="00BE3CFB" w:rsidRDefault="00BE3CFB">
      <w:pPr>
        <w:rPr>
          <w:rFonts w:ascii="Bookman Old Style" w:hAnsi="Bookman Old Style"/>
          <w:sz w:val="48"/>
          <w:szCs w:val="48"/>
        </w:rPr>
      </w:pPr>
    </w:p>
    <w:p w14:paraId="416D1A95" w14:textId="77777777" w:rsidR="00BE3CFB" w:rsidRDefault="00BE3CFB">
      <w:pPr>
        <w:rPr>
          <w:rFonts w:ascii="Bookman Old Style" w:hAnsi="Bookman Old Style"/>
          <w:sz w:val="48"/>
          <w:szCs w:val="48"/>
        </w:rPr>
      </w:pPr>
      <w:r>
        <w:rPr>
          <w:rFonts w:ascii="Bookman Old Style" w:hAnsi="Bookman Old Style"/>
          <w:sz w:val="48"/>
          <w:szCs w:val="48"/>
        </w:rPr>
        <w:t>1. **Infrastructure Improvements**:</w:t>
      </w:r>
    </w:p>
    <w:p w14:paraId="11A1AD88" w14:textId="77777777" w:rsidR="00BE3CFB" w:rsidRDefault="00BE3CFB">
      <w:pPr>
        <w:rPr>
          <w:rFonts w:ascii="Bookman Old Style" w:hAnsi="Bookman Old Style"/>
          <w:sz w:val="48"/>
          <w:szCs w:val="48"/>
        </w:rPr>
      </w:pPr>
      <w:r>
        <w:rPr>
          <w:rFonts w:ascii="Bookman Old Style" w:hAnsi="Bookman Old Style"/>
          <w:sz w:val="48"/>
          <w:szCs w:val="48"/>
        </w:rPr>
        <w:t xml:space="preserve">   - Upgrade and maintain the physical infrastructure of the bus stand, focusing on repair and renovation of worn-out facilities.</w:t>
      </w:r>
    </w:p>
    <w:p w14:paraId="028B075D" w14:textId="77777777" w:rsidR="00BE3CFB" w:rsidRDefault="00BE3CFB">
      <w:pPr>
        <w:rPr>
          <w:rFonts w:ascii="Bookman Old Style" w:hAnsi="Bookman Old Style"/>
          <w:sz w:val="48"/>
          <w:szCs w:val="48"/>
        </w:rPr>
      </w:pPr>
      <w:r>
        <w:rPr>
          <w:rFonts w:ascii="Bookman Old Style" w:hAnsi="Bookman Old Style"/>
          <w:sz w:val="48"/>
          <w:szCs w:val="48"/>
        </w:rPr>
        <w:t xml:space="preserve">   - Install adequate lighting throughout the bus stand to enhance visibility and safety.</w:t>
      </w:r>
    </w:p>
    <w:p w14:paraId="2AA61CCE" w14:textId="77777777" w:rsidR="00BE3CFB" w:rsidRDefault="00BE3CFB">
      <w:pPr>
        <w:rPr>
          <w:rFonts w:ascii="Bookman Old Style" w:hAnsi="Bookman Old Style"/>
          <w:sz w:val="48"/>
          <w:szCs w:val="48"/>
        </w:rPr>
      </w:pPr>
    </w:p>
    <w:p w14:paraId="41ABD026" w14:textId="77777777" w:rsidR="00BE3CFB" w:rsidRDefault="00BE3CFB">
      <w:pPr>
        <w:rPr>
          <w:rFonts w:ascii="Bookman Old Style" w:hAnsi="Bookman Old Style"/>
          <w:sz w:val="48"/>
          <w:szCs w:val="48"/>
        </w:rPr>
      </w:pPr>
      <w:r>
        <w:rPr>
          <w:rFonts w:ascii="Bookman Old Style" w:hAnsi="Bookman Old Style"/>
          <w:sz w:val="48"/>
          <w:szCs w:val="48"/>
        </w:rPr>
        <w:t>2. **Enhanced Security**:</w:t>
      </w:r>
    </w:p>
    <w:p w14:paraId="775D0CF4" w14:textId="77777777" w:rsidR="00BE3CFB" w:rsidRDefault="00BE3CFB">
      <w:pPr>
        <w:rPr>
          <w:rFonts w:ascii="Bookman Old Style" w:hAnsi="Bookman Old Style"/>
          <w:sz w:val="48"/>
          <w:szCs w:val="48"/>
        </w:rPr>
      </w:pPr>
      <w:r>
        <w:rPr>
          <w:rFonts w:ascii="Bookman Old Style" w:hAnsi="Bookman Old Style"/>
          <w:sz w:val="48"/>
          <w:szCs w:val="48"/>
        </w:rPr>
        <w:lastRenderedPageBreak/>
        <w:t xml:space="preserve">   - Increase the number of surveillance cameras and ensure they cover all critical areas without blind spots.</w:t>
      </w:r>
    </w:p>
    <w:p w14:paraId="47C6F3F6" w14:textId="77777777" w:rsidR="00BE3CFB" w:rsidRDefault="00BE3CFB">
      <w:pPr>
        <w:rPr>
          <w:rFonts w:ascii="Bookman Old Style" w:hAnsi="Bookman Old Style"/>
          <w:sz w:val="48"/>
          <w:szCs w:val="48"/>
        </w:rPr>
      </w:pPr>
      <w:r>
        <w:rPr>
          <w:rFonts w:ascii="Bookman Old Style" w:hAnsi="Bookman Old Style"/>
          <w:sz w:val="48"/>
          <w:szCs w:val="48"/>
        </w:rPr>
        <w:t xml:space="preserve">   - Deploy more security personnel and improve their visibility and accessibility to the public.</w:t>
      </w:r>
    </w:p>
    <w:p w14:paraId="3689FFDB" w14:textId="77777777" w:rsidR="00BE3CFB" w:rsidRDefault="00BE3CFB">
      <w:pPr>
        <w:rPr>
          <w:rFonts w:ascii="Bookman Old Style" w:hAnsi="Bookman Old Style"/>
          <w:sz w:val="48"/>
          <w:szCs w:val="48"/>
        </w:rPr>
      </w:pPr>
    </w:p>
    <w:p w14:paraId="67294614" w14:textId="77777777" w:rsidR="00BE3CFB" w:rsidRDefault="00BE3CFB">
      <w:pPr>
        <w:rPr>
          <w:rFonts w:ascii="Bookman Old Style" w:hAnsi="Bookman Old Style"/>
          <w:sz w:val="48"/>
          <w:szCs w:val="48"/>
        </w:rPr>
      </w:pPr>
      <w:r>
        <w:rPr>
          <w:rFonts w:ascii="Bookman Old Style" w:hAnsi="Bookman Old Style"/>
          <w:sz w:val="48"/>
          <w:szCs w:val="48"/>
        </w:rPr>
        <w:t>3. **Effective Crowd Management**:</w:t>
      </w:r>
    </w:p>
    <w:p w14:paraId="35725F15" w14:textId="77777777" w:rsidR="00BE3CFB" w:rsidRDefault="00BE3CFB">
      <w:pPr>
        <w:rPr>
          <w:rFonts w:ascii="Bookman Old Style" w:hAnsi="Bookman Old Style"/>
          <w:sz w:val="48"/>
          <w:szCs w:val="48"/>
        </w:rPr>
      </w:pPr>
      <w:r>
        <w:rPr>
          <w:rFonts w:ascii="Bookman Old Style" w:hAnsi="Bookman Old Style"/>
          <w:sz w:val="48"/>
          <w:szCs w:val="48"/>
        </w:rPr>
        <w:t xml:space="preserve">   - Improve signage and information dissemination for better navigation and communication with passengers.</w:t>
      </w:r>
    </w:p>
    <w:p w14:paraId="7FB67F18" w14:textId="77777777" w:rsidR="00BE3CFB" w:rsidRDefault="00BE3CFB">
      <w:pPr>
        <w:rPr>
          <w:rFonts w:ascii="Bookman Old Style" w:hAnsi="Bookman Old Style"/>
          <w:sz w:val="48"/>
          <w:szCs w:val="48"/>
        </w:rPr>
      </w:pPr>
      <w:r>
        <w:rPr>
          <w:rFonts w:ascii="Bookman Old Style" w:hAnsi="Bookman Old Style"/>
          <w:sz w:val="48"/>
          <w:szCs w:val="48"/>
        </w:rPr>
        <w:t xml:space="preserve">   - Implement crowd control measures, such as designated entry and exit points and barriers, to manage the flow of people effectively.</w:t>
      </w:r>
    </w:p>
    <w:p w14:paraId="1736AD17" w14:textId="77777777" w:rsidR="00BE3CFB" w:rsidRDefault="00BE3CFB">
      <w:pPr>
        <w:rPr>
          <w:rFonts w:ascii="Bookman Old Style" w:hAnsi="Bookman Old Style"/>
          <w:sz w:val="48"/>
          <w:szCs w:val="48"/>
        </w:rPr>
      </w:pPr>
    </w:p>
    <w:p w14:paraId="279AF817" w14:textId="77777777" w:rsidR="00BE3CFB" w:rsidRDefault="00BE3CFB">
      <w:pPr>
        <w:rPr>
          <w:rFonts w:ascii="Bookman Old Style" w:hAnsi="Bookman Old Style"/>
          <w:sz w:val="48"/>
          <w:szCs w:val="48"/>
        </w:rPr>
      </w:pPr>
      <w:r>
        <w:rPr>
          <w:rFonts w:ascii="Bookman Old Style" w:hAnsi="Bookman Old Style"/>
          <w:sz w:val="48"/>
          <w:szCs w:val="48"/>
        </w:rPr>
        <w:t>4. **Public Amenities Enhancement**:</w:t>
      </w:r>
    </w:p>
    <w:p w14:paraId="7F2C4EB0" w14:textId="77777777" w:rsidR="00BE3CFB" w:rsidRDefault="00BE3CFB">
      <w:pPr>
        <w:rPr>
          <w:rFonts w:ascii="Bookman Old Style" w:hAnsi="Bookman Old Style"/>
          <w:sz w:val="48"/>
          <w:szCs w:val="48"/>
        </w:rPr>
      </w:pPr>
      <w:r>
        <w:rPr>
          <w:rFonts w:ascii="Bookman Old Style" w:hAnsi="Bookman Old Style"/>
          <w:sz w:val="48"/>
          <w:szCs w:val="48"/>
        </w:rPr>
        <w:t xml:space="preserve">   - Ensure regular cleaning and maintenance of all public areas, especially restrooms and waiting areas.</w:t>
      </w:r>
    </w:p>
    <w:p w14:paraId="61D3A8F3" w14:textId="77777777" w:rsidR="00BE3CFB" w:rsidRDefault="00BE3CFB">
      <w:pPr>
        <w:rPr>
          <w:rFonts w:ascii="Bookman Old Style" w:hAnsi="Bookman Old Style"/>
          <w:sz w:val="48"/>
          <w:szCs w:val="48"/>
        </w:rPr>
      </w:pPr>
      <w:r>
        <w:rPr>
          <w:rFonts w:ascii="Bookman Old Style" w:hAnsi="Bookman Old Style"/>
          <w:sz w:val="48"/>
          <w:szCs w:val="48"/>
        </w:rPr>
        <w:lastRenderedPageBreak/>
        <w:t xml:space="preserve">   - Provide facilities for differently-abled individuals to ensure inclusivity and accessibility.</w:t>
      </w:r>
    </w:p>
    <w:p w14:paraId="10056B97" w14:textId="77777777" w:rsidR="00BE3CFB" w:rsidRDefault="00BE3CFB">
      <w:pPr>
        <w:rPr>
          <w:rFonts w:ascii="Bookman Old Style" w:hAnsi="Bookman Old Style"/>
          <w:sz w:val="48"/>
          <w:szCs w:val="48"/>
        </w:rPr>
      </w:pPr>
    </w:p>
    <w:p w14:paraId="3AFD3641" w14:textId="77777777" w:rsidR="00BE3CFB" w:rsidRDefault="00BE3CFB">
      <w:pPr>
        <w:rPr>
          <w:rFonts w:ascii="Bookman Old Style" w:hAnsi="Bookman Old Style"/>
          <w:sz w:val="48"/>
          <w:szCs w:val="48"/>
        </w:rPr>
      </w:pPr>
      <w:r>
        <w:rPr>
          <w:rFonts w:ascii="Bookman Old Style" w:hAnsi="Bookman Old Style"/>
          <w:sz w:val="48"/>
          <w:szCs w:val="48"/>
        </w:rPr>
        <w:t>5. **Health and Safety Protocols**:</w:t>
      </w:r>
    </w:p>
    <w:p w14:paraId="1F173082" w14:textId="77777777" w:rsidR="00BE3CFB" w:rsidRDefault="00BE3CFB">
      <w:pPr>
        <w:rPr>
          <w:rFonts w:ascii="Bookman Old Style" w:hAnsi="Bookman Old Style"/>
          <w:sz w:val="48"/>
          <w:szCs w:val="48"/>
        </w:rPr>
      </w:pPr>
      <w:r>
        <w:rPr>
          <w:rFonts w:ascii="Bookman Old Style" w:hAnsi="Bookman Old Style"/>
          <w:sz w:val="48"/>
          <w:szCs w:val="48"/>
        </w:rPr>
        <w:t xml:space="preserve">   - Establish clear emergency preparedness measures, including the availability of first aid kits, fire extinguishers, and trained personnel.</w:t>
      </w:r>
    </w:p>
    <w:p w14:paraId="57ACBD59" w14:textId="77777777" w:rsidR="00BE3CFB" w:rsidRDefault="00BE3CFB">
      <w:pPr>
        <w:rPr>
          <w:rFonts w:ascii="Bookman Old Style" w:hAnsi="Bookman Old Style"/>
          <w:sz w:val="48"/>
          <w:szCs w:val="48"/>
        </w:rPr>
      </w:pPr>
      <w:r>
        <w:rPr>
          <w:rFonts w:ascii="Bookman Old Style" w:hAnsi="Bookman Old Style"/>
          <w:sz w:val="48"/>
          <w:szCs w:val="48"/>
        </w:rPr>
        <w:t xml:space="preserve">   - Implement and promote health measures, such as providing hand sanitizers and displaying public health information.</w:t>
      </w:r>
    </w:p>
    <w:p w14:paraId="18E8DC2C" w14:textId="77777777" w:rsidR="00BE3CFB" w:rsidRDefault="00BE3CFB">
      <w:pPr>
        <w:rPr>
          <w:rFonts w:ascii="Bookman Old Style" w:hAnsi="Bookman Old Style"/>
          <w:sz w:val="48"/>
          <w:szCs w:val="48"/>
        </w:rPr>
      </w:pPr>
    </w:p>
    <w:p w14:paraId="3853397C" w14:textId="77777777" w:rsidR="00BE3CFB" w:rsidRDefault="00BE3CFB">
      <w:pPr>
        <w:rPr>
          <w:rFonts w:ascii="Bookman Old Style" w:hAnsi="Bookman Old Style"/>
          <w:sz w:val="48"/>
          <w:szCs w:val="48"/>
        </w:rPr>
      </w:pPr>
      <w:r>
        <w:rPr>
          <w:rFonts w:ascii="Bookman Old Style" w:hAnsi="Bookman Old Style"/>
          <w:sz w:val="48"/>
          <w:szCs w:val="48"/>
        </w:rPr>
        <w:t xml:space="preserve">By addressing these observations and implementing the recommended measures, the safety and overall experience at the </w:t>
      </w:r>
      <w:proofErr w:type="spellStart"/>
      <w:r>
        <w:rPr>
          <w:rFonts w:ascii="Bookman Old Style" w:hAnsi="Bookman Old Style"/>
          <w:sz w:val="48"/>
          <w:szCs w:val="48"/>
        </w:rPr>
        <w:t>Arapalayam</w:t>
      </w:r>
      <w:proofErr w:type="spellEnd"/>
      <w:r>
        <w:rPr>
          <w:rFonts w:ascii="Bookman Old Style" w:hAnsi="Bookman Old Style"/>
          <w:sz w:val="48"/>
          <w:szCs w:val="48"/>
        </w:rPr>
        <w:t xml:space="preserve"> bus stand can be significantly improved for the public.</w:t>
      </w:r>
    </w:p>
    <w:p w14:paraId="5EA48221" w14:textId="77777777" w:rsidR="00B5266D" w:rsidRDefault="00B5266D">
      <w:pPr>
        <w:rPr>
          <w:rFonts w:ascii="Bookman Old Style" w:hAnsi="Bookman Old Style"/>
          <w:sz w:val="48"/>
          <w:szCs w:val="48"/>
        </w:rPr>
      </w:pPr>
    </w:p>
    <w:p w14:paraId="2E7FDE19" w14:textId="77777777" w:rsidR="007261E9" w:rsidRDefault="007261E9">
      <w:pPr>
        <w:rPr>
          <w:rFonts w:ascii="Bookman Old Style" w:hAnsi="Bookman Old Style"/>
          <w:sz w:val="48"/>
          <w:szCs w:val="48"/>
        </w:rPr>
      </w:pPr>
    </w:p>
    <w:p w14:paraId="55C1297F" w14:textId="6AD010F6" w:rsidR="00B5266D" w:rsidRDefault="00B5266D">
      <w:pPr>
        <w:rPr>
          <w:rFonts w:ascii="Bookman Old Style" w:hAnsi="Bookman Old Style"/>
          <w:sz w:val="48"/>
          <w:szCs w:val="48"/>
        </w:rPr>
      </w:pPr>
      <w:r>
        <w:rPr>
          <w:rFonts w:ascii="Bookman Old Style" w:hAnsi="Bookman Old Style"/>
          <w:sz w:val="48"/>
          <w:szCs w:val="48"/>
        </w:rPr>
        <w:lastRenderedPageBreak/>
        <w:t xml:space="preserve">Day </w:t>
      </w:r>
      <w:r w:rsidR="006234E5">
        <w:rPr>
          <w:rFonts w:ascii="Bookman Old Style" w:hAnsi="Bookman Old Style"/>
          <w:sz w:val="48"/>
          <w:szCs w:val="48"/>
        </w:rPr>
        <w:t>4</w:t>
      </w:r>
    </w:p>
    <w:p w14:paraId="2559BD96" w14:textId="1FDF05B1" w:rsidR="00B5266D" w:rsidRDefault="00B5266D">
      <w:pPr>
        <w:rPr>
          <w:rFonts w:ascii="Bookman Old Style" w:hAnsi="Bookman Old Style"/>
          <w:sz w:val="48"/>
          <w:szCs w:val="48"/>
        </w:rPr>
      </w:pPr>
      <w:r>
        <w:rPr>
          <w:rFonts w:ascii="Bookman Old Style" w:hAnsi="Bookman Old Style"/>
          <w:sz w:val="48"/>
          <w:szCs w:val="48"/>
        </w:rPr>
        <w:t>Date:</w:t>
      </w:r>
      <w:r w:rsidR="004C4892">
        <w:rPr>
          <w:rFonts w:ascii="Bookman Old Style" w:hAnsi="Bookman Old Style"/>
          <w:sz w:val="48"/>
          <w:szCs w:val="48"/>
        </w:rPr>
        <w:t>2</w:t>
      </w:r>
      <w:r w:rsidR="001F607D">
        <w:rPr>
          <w:rFonts w:ascii="Bookman Old Style" w:hAnsi="Bookman Old Style"/>
          <w:sz w:val="48"/>
          <w:szCs w:val="48"/>
        </w:rPr>
        <w:t>1</w:t>
      </w:r>
      <w:r w:rsidR="004C4892">
        <w:rPr>
          <w:rFonts w:ascii="Bookman Old Style" w:hAnsi="Bookman Old Style"/>
          <w:sz w:val="48"/>
          <w:szCs w:val="48"/>
        </w:rPr>
        <w:t>.06.24.    Day: Friday</w:t>
      </w:r>
    </w:p>
    <w:p w14:paraId="1D1EA9E4" w14:textId="1DE69AA9" w:rsidR="00B7422C" w:rsidRDefault="00B7422C">
      <w:pPr>
        <w:rPr>
          <w:rFonts w:ascii="Bookman Old Style" w:hAnsi="Bookman Old Style"/>
          <w:sz w:val="48"/>
          <w:szCs w:val="48"/>
        </w:rPr>
      </w:pPr>
    </w:p>
    <w:p w14:paraId="3BAF1168" w14:textId="77777777" w:rsidR="00AB3A1C" w:rsidRDefault="00AB3A1C">
      <w:pPr>
        <w:rPr>
          <w:rFonts w:ascii="Bookman Old Style" w:hAnsi="Bookman Old Style"/>
          <w:sz w:val="48"/>
          <w:szCs w:val="48"/>
        </w:rPr>
      </w:pPr>
      <w:r>
        <w:rPr>
          <w:rFonts w:ascii="Bookman Old Style" w:hAnsi="Bookman Old Style"/>
          <w:sz w:val="48"/>
          <w:szCs w:val="48"/>
        </w:rPr>
        <w:t xml:space="preserve">A team visited the </w:t>
      </w:r>
      <w:proofErr w:type="spellStart"/>
      <w:r>
        <w:rPr>
          <w:rFonts w:ascii="Bookman Old Style" w:hAnsi="Bookman Old Style"/>
          <w:sz w:val="48"/>
          <w:szCs w:val="48"/>
        </w:rPr>
        <w:t>Arapalayam</w:t>
      </w:r>
      <w:proofErr w:type="spellEnd"/>
      <w:r>
        <w:rPr>
          <w:rFonts w:ascii="Bookman Old Style" w:hAnsi="Bookman Old Style"/>
          <w:sz w:val="48"/>
          <w:szCs w:val="48"/>
        </w:rPr>
        <w:t xml:space="preserve"> bus stand to check its safety and wrote a report based on their findings. They looked at various aspects, including infrastructure, security, crowd management, public amenities, and health and safety protocols. Here are the main points:</w:t>
      </w:r>
    </w:p>
    <w:p w14:paraId="1A7F5C5B" w14:textId="77777777" w:rsidR="002B0E62" w:rsidRDefault="002B0E62">
      <w:pPr>
        <w:rPr>
          <w:rFonts w:ascii="Bookman Old Style" w:hAnsi="Bookman Old Style"/>
          <w:sz w:val="48"/>
          <w:szCs w:val="48"/>
        </w:rPr>
      </w:pPr>
    </w:p>
    <w:p w14:paraId="75620F0C" w14:textId="12DC44B9" w:rsidR="00AB3A1C" w:rsidRPr="002B0E62" w:rsidRDefault="00AB3A1C" w:rsidP="002B0E62">
      <w:pPr>
        <w:pStyle w:val="ListParagraph"/>
        <w:numPr>
          <w:ilvl w:val="0"/>
          <w:numId w:val="2"/>
        </w:numPr>
        <w:rPr>
          <w:rFonts w:ascii="Bookman Old Style" w:hAnsi="Bookman Old Style"/>
          <w:sz w:val="48"/>
          <w:szCs w:val="48"/>
        </w:rPr>
      </w:pPr>
      <w:r w:rsidRPr="002B0E62">
        <w:rPr>
          <w:rFonts w:ascii="Bookman Old Style" w:hAnsi="Bookman Old Style"/>
          <w:sz w:val="48"/>
          <w:szCs w:val="48"/>
        </w:rPr>
        <w:t>Infrastructure Issue</w:t>
      </w:r>
      <w:r w:rsidR="007F292C" w:rsidRPr="002B0E62">
        <w:rPr>
          <w:rFonts w:ascii="Bookman Old Style" w:hAnsi="Bookman Old Style"/>
          <w:sz w:val="48"/>
          <w:szCs w:val="48"/>
        </w:rPr>
        <w:t>s</w:t>
      </w:r>
    </w:p>
    <w:p w14:paraId="3928DEA1" w14:textId="081D80D0" w:rsidR="00AB3A1C" w:rsidRPr="00A96454" w:rsidRDefault="00AB3A1C" w:rsidP="00A96454">
      <w:pPr>
        <w:pStyle w:val="ListParagraph"/>
        <w:numPr>
          <w:ilvl w:val="0"/>
          <w:numId w:val="2"/>
        </w:numPr>
        <w:rPr>
          <w:rFonts w:ascii="Bookman Old Style" w:hAnsi="Bookman Old Style"/>
          <w:sz w:val="48"/>
          <w:szCs w:val="48"/>
        </w:rPr>
      </w:pPr>
      <w:r w:rsidRPr="00A96454">
        <w:rPr>
          <w:rFonts w:ascii="Bookman Old Style" w:hAnsi="Bookman Old Style"/>
          <w:sz w:val="48"/>
          <w:szCs w:val="48"/>
        </w:rPr>
        <w:t>Security Problem</w:t>
      </w:r>
      <w:r w:rsidR="007F292C" w:rsidRPr="00A96454">
        <w:rPr>
          <w:rFonts w:ascii="Bookman Old Style" w:hAnsi="Bookman Old Style"/>
          <w:sz w:val="48"/>
          <w:szCs w:val="48"/>
        </w:rPr>
        <w:t>s</w:t>
      </w:r>
    </w:p>
    <w:p w14:paraId="2A0987F9" w14:textId="6E173378" w:rsidR="00AB3A1C" w:rsidRPr="00A96454" w:rsidRDefault="00AB3A1C" w:rsidP="00A96454">
      <w:pPr>
        <w:pStyle w:val="ListParagraph"/>
        <w:numPr>
          <w:ilvl w:val="0"/>
          <w:numId w:val="2"/>
        </w:numPr>
        <w:rPr>
          <w:rFonts w:ascii="Bookman Old Style" w:hAnsi="Bookman Old Style"/>
          <w:sz w:val="48"/>
          <w:szCs w:val="48"/>
        </w:rPr>
      </w:pPr>
      <w:r w:rsidRPr="00A96454">
        <w:rPr>
          <w:rFonts w:ascii="Bookman Old Style" w:hAnsi="Bookman Old Style"/>
          <w:sz w:val="48"/>
          <w:szCs w:val="48"/>
        </w:rPr>
        <w:t>Crowd Management Issues</w:t>
      </w:r>
    </w:p>
    <w:p w14:paraId="7C1EEEBD" w14:textId="77777777" w:rsidR="00A96454" w:rsidRDefault="00AB3A1C" w:rsidP="00A96454">
      <w:pPr>
        <w:pStyle w:val="ListParagraph"/>
        <w:numPr>
          <w:ilvl w:val="0"/>
          <w:numId w:val="2"/>
        </w:numPr>
        <w:rPr>
          <w:rFonts w:ascii="Bookman Old Style" w:hAnsi="Bookman Old Style"/>
          <w:sz w:val="48"/>
          <w:szCs w:val="48"/>
        </w:rPr>
      </w:pPr>
      <w:r w:rsidRPr="00A96454">
        <w:rPr>
          <w:rFonts w:ascii="Bookman Old Style" w:hAnsi="Bookman Old Style"/>
          <w:sz w:val="48"/>
          <w:szCs w:val="48"/>
        </w:rPr>
        <w:t>Public Amenities Issue</w:t>
      </w:r>
      <w:r w:rsidR="002F7D2A" w:rsidRPr="00A96454">
        <w:rPr>
          <w:rFonts w:ascii="Bookman Old Style" w:hAnsi="Bookman Old Style"/>
          <w:sz w:val="48"/>
          <w:szCs w:val="48"/>
        </w:rPr>
        <w:t>s</w:t>
      </w:r>
    </w:p>
    <w:p w14:paraId="24F89479" w14:textId="25894B57" w:rsidR="00AB3A1C" w:rsidRDefault="00AB3A1C" w:rsidP="00657D91">
      <w:pPr>
        <w:pStyle w:val="ListParagraph"/>
        <w:numPr>
          <w:ilvl w:val="0"/>
          <w:numId w:val="2"/>
        </w:numPr>
        <w:rPr>
          <w:rFonts w:ascii="Bookman Old Style" w:hAnsi="Bookman Old Style"/>
          <w:sz w:val="48"/>
          <w:szCs w:val="48"/>
        </w:rPr>
      </w:pPr>
      <w:r w:rsidRPr="00657D91">
        <w:rPr>
          <w:rFonts w:ascii="Bookman Old Style" w:hAnsi="Bookman Old Style"/>
          <w:sz w:val="48"/>
          <w:szCs w:val="48"/>
        </w:rPr>
        <w:t>Improve Securit</w:t>
      </w:r>
      <w:r w:rsidR="00657D91">
        <w:rPr>
          <w:rFonts w:ascii="Bookman Old Style" w:hAnsi="Bookman Old Style"/>
          <w:sz w:val="48"/>
          <w:szCs w:val="48"/>
        </w:rPr>
        <w:t xml:space="preserve">y </w:t>
      </w:r>
    </w:p>
    <w:p w14:paraId="61176023" w14:textId="77777777" w:rsidR="00657D91" w:rsidRDefault="00AB3A1C" w:rsidP="00657D91">
      <w:pPr>
        <w:pStyle w:val="ListParagraph"/>
        <w:numPr>
          <w:ilvl w:val="0"/>
          <w:numId w:val="2"/>
        </w:numPr>
        <w:rPr>
          <w:rFonts w:ascii="Bookman Old Style" w:hAnsi="Bookman Old Style"/>
          <w:sz w:val="48"/>
          <w:szCs w:val="48"/>
        </w:rPr>
      </w:pPr>
      <w:r w:rsidRPr="00657D91">
        <w:rPr>
          <w:rFonts w:ascii="Bookman Old Style" w:hAnsi="Bookman Old Style"/>
          <w:sz w:val="48"/>
          <w:szCs w:val="48"/>
        </w:rPr>
        <w:t>Better Crowd Management</w:t>
      </w:r>
    </w:p>
    <w:p w14:paraId="6DA3134D" w14:textId="778C6BFA" w:rsidR="00AB3A1C" w:rsidRDefault="00AB3A1C" w:rsidP="00657D91">
      <w:pPr>
        <w:rPr>
          <w:rFonts w:ascii="Bookman Old Style" w:hAnsi="Bookman Old Style"/>
          <w:sz w:val="48"/>
          <w:szCs w:val="48"/>
        </w:rPr>
      </w:pPr>
      <w:r w:rsidRPr="00657D91">
        <w:rPr>
          <w:rFonts w:ascii="Bookman Old Style" w:hAnsi="Bookman Old Style"/>
          <w:sz w:val="48"/>
          <w:szCs w:val="48"/>
        </w:rPr>
        <w:t xml:space="preserve">By addressing these issues and implementing the recommended changes, the safety and overall experience at the </w:t>
      </w:r>
      <w:proofErr w:type="spellStart"/>
      <w:r w:rsidRPr="00657D91">
        <w:rPr>
          <w:rFonts w:ascii="Bookman Old Style" w:hAnsi="Bookman Old Style"/>
          <w:sz w:val="48"/>
          <w:szCs w:val="48"/>
        </w:rPr>
        <w:t>Arapalayam</w:t>
      </w:r>
      <w:proofErr w:type="spellEnd"/>
      <w:r w:rsidRPr="00657D91">
        <w:rPr>
          <w:rFonts w:ascii="Bookman Old Style" w:hAnsi="Bookman Old Style"/>
          <w:sz w:val="48"/>
          <w:szCs w:val="48"/>
        </w:rPr>
        <w:t xml:space="preserve"> bus stand can be significantly improved.</w:t>
      </w:r>
    </w:p>
    <w:p w14:paraId="1843F925" w14:textId="77777777" w:rsidR="009E06B7" w:rsidRDefault="009E06B7" w:rsidP="00657D91">
      <w:pPr>
        <w:rPr>
          <w:rFonts w:ascii="Bookman Old Style" w:hAnsi="Bookman Old Style"/>
          <w:sz w:val="48"/>
          <w:szCs w:val="48"/>
        </w:rPr>
      </w:pPr>
    </w:p>
    <w:p w14:paraId="284F3A85" w14:textId="00331A19" w:rsidR="009E06B7" w:rsidRDefault="00420480" w:rsidP="00657D91">
      <w:pPr>
        <w:rPr>
          <w:rFonts w:ascii="Bookman Old Style" w:hAnsi="Bookman Old Style"/>
          <w:sz w:val="48"/>
          <w:szCs w:val="48"/>
        </w:rPr>
      </w:pPr>
      <w:r>
        <w:rPr>
          <w:rFonts w:ascii="Bookman Old Style" w:hAnsi="Bookman Old Style"/>
          <w:noProof/>
          <w:sz w:val="48"/>
          <w:szCs w:val="48"/>
        </w:rPr>
        <w:drawing>
          <wp:anchor distT="0" distB="0" distL="114300" distR="114300" simplePos="0" relativeHeight="251662336" behindDoc="0" locked="0" layoutInCell="1" allowOverlap="1" wp14:anchorId="023B3A6C" wp14:editId="7F089604">
            <wp:simplePos x="0" y="0"/>
            <wp:positionH relativeFrom="column">
              <wp:posOffset>-104140</wp:posOffset>
            </wp:positionH>
            <wp:positionV relativeFrom="paragraph">
              <wp:posOffset>495935</wp:posOffset>
            </wp:positionV>
            <wp:extent cx="5749925" cy="3235325"/>
            <wp:effectExtent l="0" t="0" r="3175" b="3175"/>
            <wp:wrapTopAndBottom/>
            <wp:docPr id="131588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1276" name="Picture 13158812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49925" cy="3235325"/>
                    </a:xfrm>
                    <a:prstGeom prst="rect">
                      <a:avLst/>
                    </a:prstGeom>
                  </pic:spPr>
                </pic:pic>
              </a:graphicData>
            </a:graphic>
            <wp14:sizeRelH relativeFrom="margin">
              <wp14:pctWidth>0</wp14:pctWidth>
            </wp14:sizeRelH>
            <wp14:sizeRelV relativeFrom="margin">
              <wp14:pctHeight>0</wp14:pctHeight>
            </wp14:sizeRelV>
          </wp:anchor>
        </w:drawing>
      </w:r>
    </w:p>
    <w:p w14:paraId="3BE90DC5" w14:textId="77777777" w:rsidR="009E06B7" w:rsidRDefault="009E06B7" w:rsidP="00657D91">
      <w:pPr>
        <w:rPr>
          <w:rFonts w:ascii="Bookman Old Style" w:hAnsi="Bookman Old Style"/>
          <w:sz w:val="48"/>
          <w:szCs w:val="48"/>
        </w:rPr>
      </w:pPr>
    </w:p>
    <w:p w14:paraId="0E380195" w14:textId="4074A98E" w:rsidR="009E06B7" w:rsidRDefault="00E60220" w:rsidP="00657D91">
      <w:pPr>
        <w:rPr>
          <w:rFonts w:ascii="Bookman Old Style" w:hAnsi="Bookman Old Style"/>
          <w:sz w:val="48"/>
          <w:szCs w:val="48"/>
        </w:rPr>
      </w:pPr>
      <w:r>
        <w:rPr>
          <w:rFonts w:ascii="Bookman Old Style" w:hAnsi="Bookman Old Style"/>
          <w:noProof/>
          <w:sz w:val="48"/>
          <w:szCs w:val="48"/>
        </w:rPr>
        <w:lastRenderedPageBreak/>
        <w:drawing>
          <wp:anchor distT="0" distB="0" distL="114300" distR="114300" simplePos="0" relativeHeight="251664384" behindDoc="0" locked="0" layoutInCell="1" allowOverlap="1" wp14:anchorId="3487E73B" wp14:editId="3383D2FD">
            <wp:simplePos x="0" y="0"/>
            <wp:positionH relativeFrom="column">
              <wp:posOffset>672465</wp:posOffset>
            </wp:positionH>
            <wp:positionV relativeFrom="paragraph">
              <wp:posOffset>4606925</wp:posOffset>
            </wp:positionV>
            <wp:extent cx="4296410" cy="3612515"/>
            <wp:effectExtent l="0" t="0" r="8890" b="6985"/>
            <wp:wrapTopAndBottom/>
            <wp:docPr id="1702634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4215" name="Picture 17026342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6410" cy="3612515"/>
                    </a:xfrm>
                    <a:prstGeom prst="rect">
                      <a:avLst/>
                    </a:prstGeom>
                  </pic:spPr>
                </pic:pic>
              </a:graphicData>
            </a:graphic>
            <wp14:sizeRelH relativeFrom="margin">
              <wp14:pctWidth>0</wp14:pctWidth>
            </wp14:sizeRelH>
            <wp14:sizeRelV relativeFrom="margin">
              <wp14:pctHeight>0</wp14:pctHeight>
            </wp14:sizeRelV>
          </wp:anchor>
        </w:drawing>
      </w:r>
      <w:r w:rsidR="0069597B">
        <w:rPr>
          <w:rFonts w:ascii="Bookman Old Style" w:hAnsi="Bookman Old Style"/>
          <w:noProof/>
          <w:sz w:val="48"/>
          <w:szCs w:val="48"/>
        </w:rPr>
        <w:drawing>
          <wp:anchor distT="0" distB="0" distL="114300" distR="114300" simplePos="0" relativeHeight="251663360" behindDoc="0" locked="0" layoutInCell="1" allowOverlap="1" wp14:anchorId="51B49778" wp14:editId="79ED5FC2">
            <wp:simplePos x="0" y="0"/>
            <wp:positionH relativeFrom="column">
              <wp:posOffset>-401955</wp:posOffset>
            </wp:positionH>
            <wp:positionV relativeFrom="paragraph">
              <wp:posOffset>0</wp:posOffset>
            </wp:positionV>
            <wp:extent cx="5943600" cy="4457700"/>
            <wp:effectExtent l="0" t="0" r="0" b="0"/>
            <wp:wrapTopAndBottom/>
            <wp:docPr id="725423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23485" name="Picture 7254234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14:paraId="568547B6" w14:textId="51C5E23A" w:rsidR="00657D91" w:rsidRDefault="00EE6AF2" w:rsidP="00657D91">
      <w:pPr>
        <w:rPr>
          <w:rFonts w:ascii="Bookman Old Style" w:hAnsi="Bookman Old Style"/>
          <w:sz w:val="48"/>
          <w:szCs w:val="48"/>
        </w:rPr>
      </w:pPr>
      <w:r>
        <w:rPr>
          <w:rFonts w:ascii="Bookman Old Style" w:hAnsi="Bookman Old Style"/>
          <w:noProof/>
          <w:sz w:val="48"/>
          <w:szCs w:val="48"/>
        </w:rPr>
        <w:lastRenderedPageBreak/>
        <w:drawing>
          <wp:anchor distT="0" distB="0" distL="114300" distR="114300" simplePos="0" relativeHeight="251666432" behindDoc="0" locked="0" layoutInCell="1" allowOverlap="1" wp14:anchorId="5A67F3F4" wp14:editId="5AD7E633">
            <wp:simplePos x="0" y="0"/>
            <wp:positionH relativeFrom="column">
              <wp:posOffset>-90170</wp:posOffset>
            </wp:positionH>
            <wp:positionV relativeFrom="paragraph">
              <wp:posOffset>3909695</wp:posOffset>
            </wp:positionV>
            <wp:extent cx="5943600" cy="4162425"/>
            <wp:effectExtent l="0" t="0" r="0" b="9525"/>
            <wp:wrapTopAndBottom/>
            <wp:docPr id="958669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69356" name="Picture 9586693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14:sizeRelV relativeFrom="margin">
              <wp14:pctHeight>0</wp14:pctHeight>
            </wp14:sizeRelV>
          </wp:anchor>
        </w:drawing>
      </w:r>
      <w:r w:rsidR="00113C45">
        <w:rPr>
          <w:rFonts w:ascii="Bookman Old Style" w:hAnsi="Bookman Old Style"/>
          <w:noProof/>
          <w:sz w:val="48"/>
          <w:szCs w:val="48"/>
        </w:rPr>
        <w:drawing>
          <wp:anchor distT="0" distB="0" distL="114300" distR="114300" simplePos="0" relativeHeight="251665408" behindDoc="0" locked="0" layoutInCell="1" allowOverlap="1" wp14:anchorId="71829812" wp14:editId="09E901FC">
            <wp:simplePos x="0" y="0"/>
            <wp:positionH relativeFrom="column">
              <wp:posOffset>-191135</wp:posOffset>
            </wp:positionH>
            <wp:positionV relativeFrom="paragraph">
              <wp:posOffset>0</wp:posOffset>
            </wp:positionV>
            <wp:extent cx="5943600" cy="3514725"/>
            <wp:effectExtent l="0" t="0" r="0" b="9525"/>
            <wp:wrapTopAndBottom/>
            <wp:docPr id="1234684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84576" name="Picture 12346845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anchor>
        </w:drawing>
      </w:r>
    </w:p>
    <w:p w14:paraId="3D42EA16" w14:textId="4D7FDBE3" w:rsidR="00657D91" w:rsidRPr="00657D91" w:rsidRDefault="00657D91" w:rsidP="00657D91">
      <w:pPr>
        <w:rPr>
          <w:rFonts w:ascii="Bookman Old Style" w:hAnsi="Bookman Old Style"/>
          <w:sz w:val="48"/>
          <w:szCs w:val="48"/>
        </w:rPr>
      </w:pPr>
    </w:p>
    <w:p w14:paraId="72467313" w14:textId="77777777" w:rsidR="007261E9" w:rsidRDefault="007261E9">
      <w:pPr>
        <w:rPr>
          <w:rFonts w:ascii="Bookman Old Style" w:hAnsi="Bookman Old Style"/>
          <w:sz w:val="48"/>
          <w:szCs w:val="48"/>
        </w:rPr>
      </w:pPr>
    </w:p>
    <w:p w14:paraId="05233A62" w14:textId="7A784044" w:rsidR="00552937" w:rsidRDefault="00213346">
      <w:pPr>
        <w:rPr>
          <w:rFonts w:ascii="Bookman Old Style" w:hAnsi="Bookman Old Style"/>
          <w:sz w:val="48"/>
          <w:szCs w:val="48"/>
        </w:rPr>
      </w:pPr>
      <w:r>
        <w:rPr>
          <w:rFonts w:ascii="Bookman Old Style" w:hAnsi="Bookman Old Style"/>
          <w:sz w:val="48"/>
          <w:szCs w:val="48"/>
        </w:rPr>
        <w:lastRenderedPageBreak/>
        <w:t xml:space="preserve">Day 5 </w:t>
      </w:r>
    </w:p>
    <w:p w14:paraId="0A2A0BE6" w14:textId="4EC78310" w:rsidR="00213346" w:rsidRDefault="00213346">
      <w:pPr>
        <w:rPr>
          <w:rFonts w:ascii="Bookman Old Style" w:hAnsi="Bookman Old Style"/>
          <w:sz w:val="48"/>
          <w:szCs w:val="48"/>
        </w:rPr>
      </w:pPr>
      <w:r>
        <w:rPr>
          <w:rFonts w:ascii="Bookman Old Style" w:hAnsi="Bookman Old Style"/>
          <w:sz w:val="48"/>
          <w:szCs w:val="48"/>
        </w:rPr>
        <w:t>Date</w:t>
      </w:r>
      <w:r w:rsidR="00D2317E">
        <w:rPr>
          <w:rFonts w:ascii="Bookman Old Style" w:hAnsi="Bookman Old Style"/>
          <w:sz w:val="48"/>
          <w:szCs w:val="48"/>
        </w:rPr>
        <w:t>:</w:t>
      </w:r>
      <w:r w:rsidR="00EB7F27">
        <w:rPr>
          <w:rFonts w:ascii="Bookman Old Style" w:hAnsi="Bookman Old Style"/>
          <w:sz w:val="48"/>
          <w:szCs w:val="48"/>
        </w:rPr>
        <w:t>2</w:t>
      </w:r>
      <w:r w:rsidR="0086513B">
        <w:rPr>
          <w:rFonts w:ascii="Bookman Old Style" w:hAnsi="Bookman Old Style"/>
          <w:sz w:val="48"/>
          <w:szCs w:val="48"/>
        </w:rPr>
        <w:t>4</w:t>
      </w:r>
      <w:r w:rsidR="001F607D">
        <w:rPr>
          <w:rFonts w:ascii="Bookman Old Style" w:hAnsi="Bookman Old Style"/>
          <w:sz w:val="48"/>
          <w:szCs w:val="48"/>
        </w:rPr>
        <w:t>.06.24.       Day</w:t>
      </w:r>
      <w:r w:rsidR="00B82F83">
        <w:rPr>
          <w:rFonts w:ascii="Bookman Old Style" w:hAnsi="Bookman Old Style"/>
          <w:sz w:val="48"/>
          <w:szCs w:val="48"/>
        </w:rPr>
        <w:t>:</w:t>
      </w:r>
      <w:r w:rsidR="00A92E5B">
        <w:rPr>
          <w:rFonts w:ascii="Bookman Old Style" w:hAnsi="Bookman Old Style"/>
          <w:sz w:val="48"/>
          <w:szCs w:val="48"/>
        </w:rPr>
        <w:t xml:space="preserve">  </w:t>
      </w:r>
      <w:r w:rsidR="00D86FC7">
        <w:rPr>
          <w:rFonts w:ascii="Bookman Old Style" w:hAnsi="Bookman Old Style"/>
          <w:sz w:val="48"/>
          <w:szCs w:val="48"/>
        </w:rPr>
        <w:t>Monday</w:t>
      </w:r>
    </w:p>
    <w:p w14:paraId="4A989BE7" w14:textId="154E2A11" w:rsidR="00AB5C1D" w:rsidRDefault="00AB5C1D">
      <w:pPr>
        <w:rPr>
          <w:rFonts w:ascii="Bookman Old Style" w:hAnsi="Bookman Old Style"/>
          <w:sz w:val="48"/>
          <w:szCs w:val="48"/>
        </w:rPr>
      </w:pPr>
      <w:r>
        <w:rPr>
          <w:rFonts w:ascii="Bookman Old Style" w:hAnsi="Bookman Old Style"/>
          <w:sz w:val="48"/>
          <w:szCs w:val="48"/>
        </w:rPr>
        <w:t xml:space="preserve">           </w:t>
      </w:r>
    </w:p>
    <w:p w14:paraId="7A9E1BFD" w14:textId="79BD9744" w:rsidR="00AB5C1D" w:rsidRDefault="00C1558B">
      <w:pPr>
        <w:rPr>
          <w:rFonts w:ascii="Bookman Old Style" w:hAnsi="Bookman Old Style"/>
          <w:sz w:val="48"/>
          <w:szCs w:val="48"/>
        </w:rPr>
      </w:pPr>
      <w:r>
        <w:rPr>
          <w:rFonts w:ascii="Bookman Old Style" w:hAnsi="Bookman Old Style"/>
          <w:sz w:val="48"/>
          <w:szCs w:val="48"/>
        </w:rPr>
        <w:t xml:space="preserve">Based on the feedback from mentors, here’s an enhanced version of your safety auditing presentation tailored to </w:t>
      </w:r>
      <w:proofErr w:type="spellStart"/>
      <w:r>
        <w:rPr>
          <w:rFonts w:ascii="Bookman Old Style" w:hAnsi="Bookman Old Style"/>
          <w:sz w:val="48"/>
          <w:szCs w:val="48"/>
        </w:rPr>
        <w:t>Arapalayam</w:t>
      </w:r>
      <w:proofErr w:type="spellEnd"/>
      <w:r>
        <w:rPr>
          <w:rFonts w:ascii="Bookman Old Style" w:hAnsi="Bookman Old Style"/>
          <w:sz w:val="48"/>
          <w:szCs w:val="48"/>
        </w:rPr>
        <w:t xml:space="preserve">, Madurai. Start with a brief introduction to safety auditing and its importance. Then, contextualize it by discussing specific safety challenges and prevalent industries in </w:t>
      </w:r>
      <w:proofErr w:type="spellStart"/>
      <w:r>
        <w:rPr>
          <w:rFonts w:ascii="Bookman Old Style" w:hAnsi="Bookman Old Style"/>
          <w:sz w:val="48"/>
          <w:szCs w:val="48"/>
        </w:rPr>
        <w:t>Arapalayam</w:t>
      </w:r>
      <w:proofErr w:type="spellEnd"/>
      <w:r>
        <w:rPr>
          <w:rFonts w:ascii="Bookman Old Style" w:hAnsi="Bookman Old Style"/>
          <w:sz w:val="48"/>
          <w:szCs w:val="48"/>
        </w:rPr>
        <w:t>. Highlight common local safety issues and historical incidents to make the presentation relevant. Incorporate detailed steps for conducting safety audits, emphasizing planning, data collection, analysis, reporting, and follow-up. Finally, include actionable recommendations specific to the local context, and best practices to overcome challenges and ensure continuous improvement. Use local case studies or examples to illustrate points and engage the audience.</w:t>
      </w:r>
    </w:p>
    <w:p w14:paraId="407E7EF1" w14:textId="77777777" w:rsidR="007669BA" w:rsidRDefault="007669BA">
      <w:pPr>
        <w:rPr>
          <w:rFonts w:ascii="Bookman Old Style" w:hAnsi="Bookman Old Style"/>
          <w:sz w:val="48"/>
          <w:szCs w:val="48"/>
        </w:rPr>
      </w:pPr>
    </w:p>
    <w:p w14:paraId="3C832B5E" w14:textId="016053E1" w:rsidR="00AB0E81" w:rsidRDefault="00AB0E81">
      <w:pPr>
        <w:rPr>
          <w:rFonts w:ascii="Bookman Old Style" w:hAnsi="Bookman Old Style"/>
          <w:sz w:val="48"/>
          <w:szCs w:val="48"/>
        </w:rPr>
      </w:pPr>
      <w:r>
        <w:rPr>
          <w:rFonts w:ascii="Bookman Old Style" w:hAnsi="Bookman Old Style"/>
          <w:sz w:val="48"/>
          <w:szCs w:val="48"/>
        </w:rPr>
        <w:t>Day 6</w:t>
      </w:r>
    </w:p>
    <w:p w14:paraId="78E399B1" w14:textId="77777777" w:rsidR="00962D5E" w:rsidRDefault="00962D5E">
      <w:pPr>
        <w:rPr>
          <w:rFonts w:ascii="Bookman Old Style" w:hAnsi="Bookman Old Style"/>
          <w:sz w:val="48"/>
          <w:szCs w:val="48"/>
        </w:rPr>
      </w:pPr>
    </w:p>
    <w:p w14:paraId="44363928" w14:textId="0031E148" w:rsidR="005F5F92" w:rsidRDefault="00AB0E81">
      <w:pPr>
        <w:rPr>
          <w:rFonts w:ascii="Bookman Old Style" w:hAnsi="Bookman Old Style"/>
          <w:sz w:val="48"/>
          <w:szCs w:val="48"/>
        </w:rPr>
      </w:pPr>
      <w:r>
        <w:rPr>
          <w:rFonts w:ascii="Bookman Old Style" w:hAnsi="Bookman Old Style"/>
          <w:sz w:val="48"/>
          <w:szCs w:val="48"/>
        </w:rPr>
        <w:t>Date:25.06.24.   Day</w:t>
      </w:r>
      <w:r w:rsidR="007669BA">
        <w:rPr>
          <w:rFonts w:ascii="Bookman Old Style" w:hAnsi="Bookman Old Style"/>
          <w:sz w:val="48"/>
          <w:szCs w:val="48"/>
        </w:rPr>
        <w:t xml:space="preserve">: Tuesday </w:t>
      </w:r>
    </w:p>
    <w:p w14:paraId="59A892D2" w14:textId="77777777" w:rsidR="005F5F92" w:rsidRDefault="005F5F92">
      <w:pPr>
        <w:rPr>
          <w:rFonts w:ascii="Bookman Old Style" w:hAnsi="Bookman Old Style"/>
          <w:sz w:val="48"/>
          <w:szCs w:val="48"/>
        </w:rPr>
      </w:pPr>
    </w:p>
    <w:p w14:paraId="33B926AC" w14:textId="77777777" w:rsidR="0030488E" w:rsidRDefault="005F5F92">
      <w:pPr>
        <w:rPr>
          <w:rFonts w:ascii="Bookman Old Style" w:hAnsi="Bookman Old Style"/>
          <w:sz w:val="48"/>
          <w:szCs w:val="48"/>
        </w:rPr>
      </w:pPr>
      <w:r>
        <w:rPr>
          <w:rFonts w:ascii="Bookman Old Style" w:hAnsi="Bookman Old Style"/>
          <w:sz w:val="48"/>
          <w:szCs w:val="48"/>
        </w:rPr>
        <w:t xml:space="preserve">To enhance your safety auditing presentation based on mentor feedback, integrate additional points and charts focused on </w:t>
      </w:r>
      <w:proofErr w:type="spellStart"/>
      <w:r>
        <w:rPr>
          <w:rFonts w:ascii="Bookman Old Style" w:hAnsi="Bookman Old Style"/>
          <w:sz w:val="48"/>
          <w:szCs w:val="48"/>
        </w:rPr>
        <w:t>Paperbag</w:t>
      </w:r>
      <w:proofErr w:type="spellEnd"/>
      <w:r>
        <w:rPr>
          <w:rFonts w:ascii="Bookman Old Style" w:hAnsi="Bookman Old Style"/>
          <w:sz w:val="48"/>
          <w:szCs w:val="48"/>
        </w:rPr>
        <w:t xml:space="preserve"> Day, Youth Day, and Nature Conservation Day. Contextualize safety auditing by discussing </w:t>
      </w:r>
      <w:proofErr w:type="spellStart"/>
      <w:r>
        <w:rPr>
          <w:rFonts w:ascii="Bookman Old Style" w:hAnsi="Bookman Old Style"/>
          <w:sz w:val="48"/>
          <w:szCs w:val="48"/>
        </w:rPr>
        <w:t>Arapalayam</w:t>
      </w:r>
      <w:proofErr w:type="spellEnd"/>
      <w:r>
        <w:rPr>
          <w:rFonts w:ascii="Bookman Old Style" w:hAnsi="Bookman Old Style"/>
          <w:sz w:val="48"/>
          <w:szCs w:val="48"/>
        </w:rPr>
        <w:t xml:space="preserve">, Madurai’s specific safety challenges and prevalent industries. Highlight the relevance of each day: promote eco-friendly practices from </w:t>
      </w:r>
      <w:proofErr w:type="spellStart"/>
      <w:r>
        <w:rPr>
          <w:rFonts w:ascii="Bookman Old Style" w:hAnsi="Bookman Old Style"/>
          <w:sz w:val="48"/>
          <w:szCs w:val="48"/>
        </w:rPr>
        <w:t>Paperbag</w:t>
      </w:r>
      <w:proofErr w:type="spellEnd"/>
      <w:r>
        <w:rPr>
          <w:rFonts w:ascii="Bookman Old Style" w:hAnsi="Bookman Old Style"/>
          <w:sz w:val="48"/>
          <w:szCs w:val="48"/>
        </w:rPr>
        <w:t xml:space="preserve"> Day, youth involvement in safety from Youth Day, and environmental conservation from Nature Conservation Day. Include charts showing data on waste reduction, youth participation in safety programs, and environmental hazard management. Conclude by emphasizing</w:t>
      </w:r>
    </w:p>
    <w:p w14:paraId="1CD9F320" w14:textId="48170069" w:rsidR="00D62233" w:rsidRDefault="00D62233">
      <w:pPr>
        <w:rPr>
          <w:rFonts w:ascii="Bookman Old Style" w:hAnsi="Bookman Old Style"/>
          <w:sz w:val="48"/>
          <w:szCs w:val="48"/>
        </w:rPr>
      </w:pPr>
      <w:r>
        <w:rPr>
          <w:rFonts w:ascii="Bookman Old Style" w:hAnsi="Bookman Old Style"/>
          <w:sz w:val="48"/>
          <w:szCs w:val="48"/>
        </w:rPr>
        <w:lastRenderedPageBreak/>
        <w:t>Safety,</w:t>
      </w:r>
      <w:r w:rsidR="00007752">
        <w:rPr>
          <w:rFonts w:ascii="Bookman Old Style" w:hAnsi="Bookman Old Style"/>
          <w:sz w:val="48"/>
          <w:szCs w:val="48"/>
        </w:rPr>
        <w:t xml:space="preserve"> </w:t>
      </w:r>
      <w:r>
        <w:rPr>
          <w:rFonts w:ascii="Bookman Old Style" w:hAnsi="Bookman Old Style"/>
          <w:sz w:val="48"/>
          <w:szCs w:val="48"/>
        </w:rPr>
        <w:t>sustainability</w:t>
      </w:r>
      <w:r w:rsidR="00007752">
        <w:rPr>
          <w:rFonts w:ascii="Bookman Old Style" w:hAnsi="Bookman Old Style"/>
          <w:sz w:val="48"/>
          <w:szCs w:val="48"/>
        </w:rPr>
        <w:t xml:space="preserve"> ,</w:t>
      </w:r>
      <w:r>
        <w:rPr>
          <w:rFonts w:ascii="Bookman Old Style" w:hAnsi="Bookman Old Style"/>
          <w:sz w:val="48"/>
          <w:szCs w:val="48"/>
        </w:rPr>
        <w:t>and continuou</w:t>
      </w:r>
      <w:r w:rsidR="00007752">
        <w:rPr>
          <w:rFonts w:ascii="Bookman Old Style" w:hAnsi="Bookman Old Style"/>
          <w:sz w:val="48"/>
          <w:szCs w:val="48"/>
        </w:rPr>
        <w:t>s</w:t>
      </w:r>
    </w:p>
    <w:p w14:paraId="0115AA3E" w14:textId="07A5893B" w:rsidR="00D62233" w:rsidRDefault="00B618ED">
      <w:pPr>
        <w:rPr>
          <w:rFonts w:ascii="Bookman Old Style" w:hAnsi="Bookman Old Style"/>
          <w:sz w:val="48"/>
          <w:szCs w:val="48"/>
        </w:rPr>
      </w:pPr>
      <w:r>
        <w:rPr>
          <w:rFonts w:ascii="Bookman Old Style" w:hAnsi="Bookman Old Style"/>
          <w:sz w:val="48"/>
          <w:szCs w:val="48"/>
        </w:rPr>
        <w:t xml:space="preserve"> </w:t>
      </w:r>
      <w:r w:rsidR="00007752">
        <w:rPr>
          <w:rFonts w:ascii="Bookman Old Style" w:hAnsi="Bookman Old Style"/>
          <w:sz w:val="48"/>
          <w:szCs w:val="48"/>
        </w:rPr>
        <w:t>t</w:t>
      </w:r>
      <w:r>
        <w:rPr>
          <w:rFonts w:ascii="Bookman Old Style" w:hAnsi="Bookman Old Style"/>
          <w:sz w:val="48"/>
          <w:szCs w:val="48"/>
        </w:rPr>
        <w:t>he integration of s improvement</w:t>
      </w:r>
      <w:r w:rsidR="00BB60BD">
        <w:rPr>
          <w:rFonts w:ascii="Bookman Old Style" w:hAnsi="Bookman Old Style"/>
          <w:sz w:val="48"/>
          <w:szCs w:val="48"/>
        </w:rPr>
        <w:t xml:space="preserve"> practices</w:t>
      </w:r>
    </w:p>
    <w:p w14:paraId="15FD7A46" w14:textId="77777777" w:rsidR="00BB60BD" w:rsidRDefault="00BB60BD">
      <w:pPr>
        <w:rPr>
          <w:rFonts w:ascii="Bookman Old Style" w:hAnsi="Bookman Old Style"/>
          <w:sz w:val="48"/>
          <w:szCs w:val="48"/>
        </w:rPr>
      </w:pPr>
    </w:p>
    <w:p w14:paraId="5148AAA6" w14:textId="111BDABD" w:rsidR="00BB60BD" w:rsidRDefault="00D348C9">
      <w:pPr>
        <w:rPr>
          <w:rFonts w:ascii="Bookman Old Style" w:hAnsi="Bookman Old Style"/>
          <w:sz w:val="48"/>
          <w:szCs w:val="48"/>
        </w:rPr>
      </w:pPr>
      <w:r>
        <w:rPr>
          <w:rFonts w:ascii="Bookman Old Style" w:hAnsi="Bookman Old Style"/>
          <w:noProof/>
          <w:sz w:val="48"/>
          <w:szCs w:val="48"/>
        </w:rPr>
        <w:drawing>
          <wp:anchor distT="0" distB="0" distL="114300" distR="114300" simplePos="0" relativeHeight="251667456" behindDoc="0" locked="0" layoutInCell="1" allowOverlap="1" wp14:anchorId="6878A010" wp14:editId="4415D514">
            <wp:simplePos x="0" y="0"/>
            <wp:positionH relativeFrom="column">
              <wp:posOffset>678180</wp:posOffset>
            </wp:positionH>
            <wp:positionV relativeFrom="paragraph">
              <wp:posOffset>0</wp:posOffset>
            </wp:positionV>
            <wp:extent cx="3864610" cy="3129280"/>
            <wp:effectExtent l="0" t="0" r="2540" b="0"/>
            <wp:wrapTopAndBottom/>
            <wp:docPr id="1111885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85413" name="Picture 11118854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4610" cy="3129280"/>
                    </a:xfrm>
                    <a:prstGeom prst="rect">
                      <a:avLst/>
                    </a:prstGeom>
                  </pic:spPr>
                </pic:pic>
              </a:graphicData>
            </a:graphic>
            <wp14:sizeRelH relativeFrom="margin">
              <wp14:pctWidth>0</wp14:pctWidth>
            </wp14:sizeRelH>
            <wp14:sizeRelV relativeFrom="margin">
              <wp14:pctHeight>0</wp14:pctHeight>
            </wp14:sizeRelV>
          </wp:anchor>
        </w:drawing>
      </w:r>
    </w:p>
    <w:p w14:paraId="624DE271" w14:textId="433FAB1E" w:rsidR="00BB60BD" w:rsidRDefault="00CF4479">
      <w:pPr>
        <w:rPr>
          <w:rFonts w:ascii="Bookman Old Style" w:hAnsi="Bookman Old Style"/>
          <w:sz w:val="48"/>
          <w:szCs w:val="48"/>
        </w:rPr>
      </w:pPr>
      <w:r>
        <w:rPr>
          <w:rFonts w:ascii="Bookman Old Style" w:hAnsi="Bookman Old Style"/>
          <w:noProof/>
          <w:sz w:val="48"/>
          <w:szCs w:val="48"/>
        </w:rPr>
        <w:drawing>
          <wp:anchor distT="0" distB="0" distL="114300" distR="114300" simplePos="0" relativeHeight="251669504" behindDoc="0" locked="0" layoutInCell="1" allowOverlap="1" wp14:anchorId="69C4E6C6" wp14:editId="12B4FB35">
            <wp:simplePos x="0" y="0"/>
            <wp:positionH relativeFrom="column">
              <wp:posOffset>3139126</wp:posOffset>
            </wp:positionH>
            <wp:positionV relativeFrom="paragraph">
              <wp:posOffset>642587</wp:posOffset>
            </wp:positionV>
            <wp:extent cx="2927533" cy="3364865"/>
            <wp:effectExtent l="0" t="0" r="6350" b="6985"/>
            <wp:wrapTopAndBottom/>
            <wp:docPr id="541268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6824" name="Picture 541268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7533" cy="3364865"/>
                    </a:xfrm>
                    <a:prstGeom prst="rect">
                      <a:avLst/>
                    </a:prstGeom>
                  </pic:spPr>
                </pic:pic>
              </a:graphicData>
            </a:graphic>
            <wp14:sizeRelH relativeFrom="margin">
              <wp14:pctWidth>0</wp14:pctWidth>
            </wp14:sizeRelH>
            <wp14:sizeRelV relativeFrom="margin">
              <wp14:pctHeight>0</wp14:pctHeight>
            </wp14:sizeRelV>
          </wp:anchor>
        </w:drawing>
      </w:r>
      <w:r>
        <w:rPr>
          <w:rFonts w:ascii="Bookman Old Style" w:hAnsi="Bookman Old Style"/>
          <w:noProof/>
          <w:sz w:val="48"/>
          <w:szCs w:val="48"/>
        </w:rPr>
        <w:drawing>
          <wp:anchor distT="0" distB="0" distL="114300" distR="114300" simplePos="0" relativeHeight="251668480" behindDoc="0" locked="0" layoutInCell="1" allowOverlap="1" wp14:anchorId="5A12DCCF" wp14:editId="7116CCA0">
            <wp:simplePos x="0" y="0"/>
            <wp:positionH relativeFrom="column">
              <wp:posOffset>-245110</wp:posOffset>
            </wp:positionH>
            <wp:positionV relativeFrom="paragraph">
              <wp:posOffset>510540</wp:posOffset>
            </wp:positionV>
            <wp:extent cx="3016250" cy="3355340"/>
            <wp:effectExtent l="0" t="0" r="0" b="0"/>
            <wp:wrapTopAndBottom/>
            <wp:docPr id="21437434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43449" name="Picture 21437434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6250" cy="3355340"/>
                    </a:xfrm>
                    <a:prstGeom prst="rect">
                      <a:avLst/>
                    </a:prstGeom>
                  </pic:spPr>
                </pic:pic>
              </a:graphicData>
            </a:graphic>
            <wp14:sizeRelH relativeFrom="margin">
              <wp14:pctWidth>0</wp14:pctWidth>
            </wp14:sizeRelH>
            <wp14:sizeRelV relativeFrom="margin">
              <wp14:pctHeight>0</wp14:pctHeight>
            </wp14:sizeRelV>
          </wp:anchor>
        </w:drawing>
      </w:r>
    </w:p>
    <w:p w14:paraId="2330B97B" w14:textId="21131735" w:rsidR="005D305F" w:rsidRDefault="005D305F">
      <w:pPr>
        <w:rPr>
          <w:rFonts w:ascii="Bookman Old Style" w:hAnsi="Bookman Old Style"/>
          <w:sz w:val="48"/>
          <w:szCs w:val="48"/>
        </w:rPr>
      </w:pPr>
    </w:p>
    <w:p w14:paraId="0F34A125" w14:textId="0E4E7B76" w:rsidR="00CF4479" w:rsidRDefault="003A2735">
      <w:pPr>
        <w:rPr>
          <w:rFonts w:ascii="Bookman Old Style" w:hAnsi="Bookman Old Style"/>
          <w:sz w:val="48"/>
          <w:szCs w:val="48"/>
        </w:rPr>
      </w:pPr>
      <w:r>
        <w:rPr>
          <w:rFonts w:ascii="Bookman Old Style" w:hAnsi="Bookman Old Style"/>
          <w:sz w:val="48"/>
          <w:szCs w:val="48"/>
        </w:rPr>
        <w:t>Day 7</w:t>
      </w:r>
    </w:p>
    <w:p w14:paraId="68AA33D0" w14:textId="3160DD13" w:rsidR="003A2735" w:rsidRDefault="003A2735">
      <w:pPr>
        <w:rPr>
          <w:rFonts w:ascii="Bookman Old Style" w:hAnsi="Bookman Old Style"/>
          <w:sz w:val="48"/>
          <w:szCs w:val="48"/>
        </w:rPr>
      </w:pPr>
      <w:r>
        <w:rPr>
          <w:rFonts w:ascii="Bookman Old Style" w:hAnsi="Bookman Old Style"/>
          <w:sz w:val="48"/>
          <w:szCs w:val="48"/>
        </w:rPr>
        <w:t>Date: 26.06.24.      Day:</w:t>
      </w:r>
      <w:r w:rsidR="00D32CB4">
        <w:rPr>
          <w:rFonts w:ascii="Bookman Old Style" w:hAnsi="Bookman Old Style"/>
          <w:sz w:val="48"/>
          <w:szCs w:val="48"/>
        </w:rPr>
        <w:t xml:space="preserve"> Wednesday </w:t>
      </w:r>
    </w:p>
    <w:p w14:paraId="5213B721" w14:textId="77777777" w:rsidR="004650DC" w:rsidRDefault="004650DC">
      <w:pPr>
        <w:rPr>
          <w:rFonts w:ascii="Bookman Old Style" w:hAnsi="Bookman Old Style"/>
          <w:sz w:val="48"/>
          <w:szCs w:val="48"/>
        </w:rPr>
      </w:pPr>
    </w:p>
    <w:p w14:paraId="39DB2074" w14:textId="4359889D" w:rsidR="004650DC" w:rsidRDefault="004650DC">
      <w:pPr>
        <w:rPr>
          <w:rFonts w:ascii="Bookman Old Style" w:hAnsi="Bookman Old Style"/>
          <w:sz w:val="48"/>
          <w:szCs w:val="48"/>
        </w:rPr>
      </w:pPr>
      <w:r>
        <w:rPr>
          <w:rFonts w:ascii="Bookman Old Style" w:hAnsi="Bookman Old Style"/>
          <w:sz w:val="48"/>
          <w:szCs w:val="48"/>
        </w:rPr>
        <w:t xml:space="preserve">On the final day of my internship at </w:t>
      </w:r>
      <w:proofErr w:type="spellStart"/>
      <w:r>
        <w:rPr>
          <w:rFonts w:ascii="Bookman Old Style" w:hAnsi="Bookman Old Style"/>
          <w:sz w:val="48"/>
          <w:szCs w:val="48"/>
        </w:rPr>
        <w:t>Ekta</w:t>
      </w:r>
      <w:proofErr w:type="spellEnd"/>
      <w:r>
        <w:rPr>
          <w:rFonts w:ascii="Bookman Old Style" w:hAnsi="Bookman Old Style"/>
          <w:sz w:val="48"/>
          <w:szCs w:val="48"/>
        </w:rPr>
        <w:t xml:space="preserve">, we gathered to document a </w:t>
      </w:r>
    </w:p>
    <w:p w14:paraId="0767E92B" w14:textId="3552E5DC" w:rsidR="004650DC" w:rsidRDefault="004650DC">
      <w:pPr>
        <w:rPr>
          <w:rFonts w:ascii="Bookman Old Style" w:hAnsi="Bookman Old Style"/>
          <w:sz w:val="48"/>
          <w:szCs w:val="48"/>
        </w:rPr>
      </w:pPr>
      <w:r>
        <w:rPr>
          <w:rFonts w:ascii="Bookman Old Style" w:hAnsi="Bookman Old Style"/>
          <w:sz w:val="48"/>
          <w:szCs w:val="48"/>
        </w:rPr>
        <w:t xml:space="preserve">Detailed report that encapsulated the essence of my journey and </w:t>
      </w:r>
    </w:p>
    <w:p w14:paraId="25F8BFF2" w14:textId="1D21A6A6" w:rsidR="004650DC" w:rsidRDefault="004650DC">
      <w:pPr>
        <w:rPr>
          <w:rFonts w:ascii="Bookman Old Style" w:hAnsi="Bookman Old Style"/>
          <w:sz w:val="48"/>
          <w:szCs w:val="48"/>
        </w:rPr>
      </w:pPr>
      <w:r>
        <w:rPr>
          <w:rFonts w:ascii="Bookman Old Style" w:hAnsi="Bookman Old Style"/>
          <w:sz w:val="48"/>
          <w:szCs w:val="48"/>
        </w:rPr>
        <w:t xml:space="preserve">Contributions during this enriching experience. The report highlighted </w:t>
      </w:r>
    </w:p>
    <w:p w14:paraId="3C4FC168" w14:textId="3B96366F" w:rsidR="004650DC" w:rsidRDefault="004650DC">
      <w:pPr>
        <w:rPr>
          <w:rFonts w:ascii="Bookman Old Style" w:hAnsi="Bookman Old Style"/>
          <w:sz w:val="48"/>
          <w:szCs w:val="48"/>
        </w:rPr>
      </w:pPr>
      <w:r>
        <w:rPr>
          <w:rFonts w:ascii="Bookman Old Style" w:hAnsi="Bookman Old Style"/>
          <w:sz w:val="48"/>
          <w:szCs w:val="48"/>
        </w:rPr>
        <w:t xml:space="preserve">The various projects I undertook, showcasing the practical skills I </w:t>
      </w:r>
    </w:p>
    <w:p w14:paraId="6808C1B1" w14:textId="354C808F" w:rsidR="004650DC" w:rsidRDefault="004650DC">
      <w:pPr>
        <w:rPr>
          <w:rFonts w:ascii="Bookman Old Style" w:hAnsi="Bookman Old Style"/>
          <w:sz w:val="48"/>
          <w:szCs w:val="48"/>
        </w:rPr>
      </w:pPr>
      <w:r>
        <w:rPr>
          <w:rFonts w:ascii="Bookman Old Style" w:hAnsi="Bookman Old Style"/>
          <w:sz w:val="48"/>
          <w:szCs w:val="48"/>
        </w:rPr>
        <w:t xml:space="preserve">Developed and the challenges I overcame. It also provided a </w:t>
      </w:r>
    </w:p>
    <w:p w14:paraId="7627924C" w14:textId="4D88A6C8" w:rsidR="004650DC" w:rsidRDefault="004650DC">
      <w:pPr>
        <w:rPr>
          <w:rFonts w:ascii="Bookman Old Style" w:hAnsi="Bookman Old Style"/>
          <w:sz w:val="48"/>
          <w:szCs w:val="48"/>
        </w:rPr>
      </w:pPr>
      <w:r>
        <w:rPr>
          <w:rFonts w:ascii="Bookman Old Style" w:hAnsi="Bookman Old Style"/>
          <w:sz w:val="48"/>
          <w:szCs w:val="48"/>
        </w:rPr>
        <w:t xml:space="preserve">Comprehensive overview of the industry insights I gained and the </w:t>
      </w:r>
    </w:p>
    <w:p w14:paraId="7A876276" w14:textId="008C61BF" w:rsidR="004650DC" w:rsidRDefault="004650DC">
      <w:pPr>
        <w:rPr>
          <w:rFonts w:ascii="Bookman Old Style" w:hAnsi="Bookman Old Style"/>
          <w:sz w:val="48"/>
          <w:szCs w:val="48"/>
        </w:rPr>
      </w:pPr>
      <w:r>
        <w:rPr>
          <w:rFonts w:ascii="Bookman Old Style" w:hAnsi="Bookman Old Style"/>
          <w:sz w:val="48"/>
          <w:szCs w:val="48"/>
        </w:rPr>
        <w:t xml:space="preserve">Valuable lessons learned from my mentors and colleagues. Writing </w:t>
      </w:r>
    </w:p>
    <w:p w14:paraId="4A5ED77E" w14:textId="63CF295F" w:rsidR="004650DC" w:rsidRDefault="004650DC">
      <w:pPr>
        <w:rPr>
          <w:rFonts w:ascii="Bookman Old Style" w:hAnsi="Bookman Old Style"/>
          <w:sz w:val="48"/>
          <w:szCs w:val="48"/>
        </w:rPr>
      </w:pPr>
      <w:r>
        <w:rPr>
          <w:rFonts w:ascii="Bookman Old Style" w:hAnsi="Bookman Old Style"/>
          <w:sz w:val="48"/>
          <w:szCs w:val="48"/>
        </w:rPr>
        <w:t xml:space="preserve">This report was not just a culmination of my efforts over the internship </w:t>
      </w:r>
    </w:p>
    <w:p w14:paraId="7F2EA4BA" w14:textId="013ACFDE" w:rsidR="004650DC" w:rsidRDefault="004650DC">
      <w:pPr>
        <w:rPr>
          <w:rFonts w:ascii="Bookman Old Style" w:hAnsi="Bookman Old Style"/>
          <w:sz w:val="48"/>
          <w:szCs w:val="48"/>
        </w:rPr>
      </w:pPr>
      <w:r>
        <w:rPr>
          <w:rFonts w:ascii="Bookman Old Style" w:hAnsi="Bookman Old Style"/>
          <w:sz w:val="48"/>
          <w:szCs w:val="48"/>
        </w:rPr>
        <w:lastRenderedPageBreak/>
        <w:t xml:space="preserve">Period but also a testament to the growth and professional </w:t>
      </w:r>
    </w:p>
    <w:p w14:paraId="3123A0DA" w14:textId="5F52379C" w:rsidR="004650DC" w:rsidRDefault="004650DC">
      <w:pPr>
        <w:rPr>
          <w:rFonts w:ascii="Bookman Old Style" w:hAnsi="Bookman Old Style"/>
          <w:sz w:val="48"/>
          <w:szCs w:val="48"/>
        </w:rPr>
      </w:pPr>
      <w:r>
        <w:rPr>
          <w:rFonts w:ascii="Bookman Old Style" w:hAnsi="Bookman Old Style"/>
          <w:sz w:val="48"/>
          <w:szCs w:val="48"/>
        </w:rPr>
        <w:t xml:space="preserve">Development I experienced during my time at </w:t>
      </w:r>
      <w:proofErr w:type="spellStart"/>
      <w:r>
        <w:rPr>
          <w:rFonts w:ascii="Bookman Old Style" w:hAnsi="Bookman Old Style"/>
          <w:sz w:val="48"/>
          <w:szCs w:val="48"/>
        </w:rPr>
        <w:t>Ekta</w:t>
      </w:r>
      <w:proofErr w:type="spellEnd"/>
      <w:r>
        <w:rPr>
          <w:rFonts w:ascii="Bookman Old Style" w:hAnsi="Bookman Old Style"/>
          <w:sz w:val="48"/>
          <w:szCs w:val="48"/>
        </w:rPr>
        <w:t xml:space="preserve">. It was a reflection </w:t>
      </w:r>
    </w:p>
    <w:p w14:paraId="1FEA6734" w14:textId="0D72A39C" w:rsidR="004650DC" w:rsidRDefault="004650DC">
      <w:pPr>
        <w:rPr>
          <w:rFonts w:ascii="Bookman Old Style" w:hAnsi="Bookman Old Style"/>
          <w:sz w:val="48"/>
          <w:szCs w:val="48"/>
        </w:rPr>
      </w:pPr>
      <w:r>
        <w:rPr>
          <w:rFonts w:ascii="Bookman Old Style" w:hAnsi="Bookman Old Style"/>
          <w:sz w:val="48"/>
          <w:szCs w:val="48"/>
        </w:rPr>
        <w:t>Of the dedication, learning, and meaningful connections that define</w:t>
      </w:r>
      <w:r w:rsidR="001E7569">
        <w:rPr>
          <w:rFonts w:ascii="Bookman Old Style" w:hAnsi="Bookman Old Style"/>
          <w:sz w:val="48"/>
          <w:szCs w:val="48"/>
        </w:rPr>
        <w:t>d</w:t>
      </w:r>
    </w:p>
    <w:p w14:paraId="22C0887C" w14:textId="56D598AC" w:rsidR="001E7569" w:rsidRDefault="001E7569">
      <w:pPr>
        <w:rPr>
          <w:rFonts w:ascii="Bookman Old Style" w:hAnsi="Bookman Old Style"/>
          <w:sz w:val="48"/>
          <w:szCs w:val="48"/>
        </w:rPr>
      </w:pPr>
      <w:r>
        <w:rPr>
          <w:rFonts w:ascii="Bookman Old Style" w:hAnsi="Bookman Old Style"/>
          <w:sz w:val="48"/>
          <w:szCs w:val="48"/>
        </w:rPr>
        <w:t>My internship journey.</w:t>
      </w:r>
    </w:p>
    <w:p w14:paraId="0E014671" w14:textId="77777777" w:rsidR="007F11BF" w:rsidRPr="007F11BF" w:rsidRDefault="007F11BF">
      <w:pPr>
        <w:rPr>
          <w:rFonts w:ascii="Bookman Old Style" w:hAnsi="Bookman Old Style"/>
          <w:sz w:val="40"/>
          <w:szCs w:val="40"/>
        </w:rPr>
      </w:pPr>
    </w:p>
    <w:p w14:paraId="6F5A1B60" w14:textId="77777777" w:rsidR="00D32CB4" w:rsidRDefault="00D32CB4">
      <w:pPr>
        <w:rPr>
          <w:rFonts w:ascii="Bookman Old Style" w:hAnsi="Bookman Old Style"/>
          <w:sz w:val="48"/>
          <w:szCs w:val="48"/>
        </w:rPr>
      </w:pPr>
    </w:p>
    <w:p w14:paraId="19DC63A0" w14:textId="77777777" w:rsidR="00D32CB4" w:rsidRDefault="00D32CB4">
      <w:pPr>
        <w:rPr>
          <w:rFonts w:ascii="Bookman Old Style" w:hAnsi="Bookman Old Style"/>
          <w:sz w:val="48"/>
          <w:szCs w:val="48"/>
        </w:rPr>
      </w:pPr>
    </w:p>
    <w:p w14:paraId="7D687CD4" w14:textId="7155EEED" w:rsidR="003017A0" w:rsidRPr="008C1AA7" w:rsidRDefault="003017A0">
      <w:pPr>
        <w:rPr>
          <w:rFonts w:ascii="Bookman Old Style" w:hAnsi="Bookman Old Style"/>
          <w:sz w:val="48"/>
          <w:szCs w:val="48"/>
        </w:rPr>
      </w:pPr>
    </w:p>
    <w:sectPr w:rsidR="003017A0" w:rsidRPr="008C1AA7" w:rsidSect="00A173B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227FD"/>
    <w:multiLevelType w:val="hybridMultilevel"/>
    <w:tmpl w:val="6E6A4772"/>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7F511C"/>
    <w:multiLevelType w:val="hybridMultilevel"/>
    <w:tmpl w:val="25545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3391702">
    <w:abstractNumId w:val="0"/>
  </w:num>
  <w:num w:numId="2" w16cid:durableId="20691056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D78"/>
    <w:rsid w:val="0000500D"/>
    <w:rsid w:val="00007752"/>
    <w:rsid w:val="00011D94"/>
    <w:rsid w:val="00031405"/>
    <w:rsid w:val="00061EC4"/>
    <w:rsid w:val="0008724D"/>
    <w:rsid w:val="000E0A51"/>
    <w:rsid w:val="00113304"/>
    <w:rsid w:val="00113C45"/>
    <w:rsid w:val="00127ACF"/>
    <w:rsid w:val="00142A04"/>
    <w:rsid w:val="00161054"/>
    <w:rsid w:val="00171618"/>
    <w:rsid w:val="0018382D"/>
    <w:rsid w:val="001C0BD4"/>
    <w:rsid w:val="001C3517"/>
    <w:rsid w:val="001D218D"/>
    <w:rsid w:val="001E7569"/>
    <w:rsid w:val="001F607D"/>
    <w:rsid w:val="00213346"/>
    <w:rsid w:val="00252309"/>
    <w:rsid w:val="00267AA0"/>
    <w:rsid w:val="00286C59"/>
    <w:rsid w:val="002B0E62"/>
    <w:rsid w:val="002C65EB"/>
    <w:rsid w:val="002F7D2A"/>
    <w:rsid w:val="003017A0"/>
    <w:rsid w:val="0030488E"/>
    <w:rsid w:val="003121EC"/>
    <w:rsid w:val="0034492C"/>
    <w:rsid w:val="00351390"/>
    <w:rsid w:val="003A2735"/>
    <w:rsid w:val="003B1829"/>
    <w:rsid w:val="003C4E5B"/>
    <w:rsid w:val="003D030B"/>
    <w:rsid w:val="003D23B4"/>
    <w:rsid w:val="003E4303"/>
    <w:rsid w:val="0040517C"/>
    <w:rsid w:val="00420480"/>
    <w:rsid w:val="00440406"/>
    <w:rsid w:val="00442870"/>
    <w:rsid w:val="00464B20"/>
    <w:rsid w:val="004650DC"/>
    <w:rsid w:val="004921BA"/>
    <w:rsid w:val="004A0D96"/>
    <w:rsid w:val="004A60AB"/>
    <w:rsid w:val="004C0BA2"/>
    <w:rsid w:val="004C4892"/>
    <w:rsid w:val="004C69AF"/>
    <w:rsid w:val="004F7B25"/>
    <w:rsid w:val="004F7C43"/>
    <w:rsid w:val="00501923"/>
    <w:rsid w:val="00512DC2"/>
    <w:rsid w:val="00533037"/>
    <w:rsid w:val="00552937"/>
    <w:rsid w:val="00565032"/>
    <w:rsid w:val="00581C9C"/>
    <w:rsid w:val="005A5A95"/>
    <w:rsid w:val="005B14DA"/>
    <w:rsid w:val="005D305F"/>
    <w:rsid w:val="005F5F92"/>
    <w:rsid w:val="006234E5"/>
    <w:rsid w:val="00657D91"/>
    <w:rsid w:val="006829FD"/>
    <w:rsid w:val="0069597B"/>
    <w:rsid w:val="00697EFB"/>
    <w:rsid w:val="006C3C2D"/>
    <w:rsid w:val="006C54E2"/>
    <w:rsid w:val="006D2188"/>
    <w:rsid w:val="006D63CA"/>
    <w:rsid w:val="00720FB2"/>
    <w:rsid w:val="007261E9"/>
    <w:rsid w:val="0072729A"/>
    <w:rsid w:val="00730AB9"/>
    <w:rsid w:val="00743A42"/>
    <w:rsid w:val="007669BA"/>
    <w:rsid w:val="007956CC"/>
    <w:rsid w:val="007E40DB"/>
    <w:rsid w:val="007E5CC9"/>
    <w:rsid w:val="007F09D1"/>
    <w:rsid w:val="007F11BF"/>
    <w:rsid w:val="007F292C"/>
    <w:rsid w:val="007F5EA4"/>
    <w:rsid w:val="00813287"/>
    <w:rsid w:val="00832AF2"/>
    <w:rsid w:val="0086513B"/>
    <w:rsid w:val="0086636B"/>
    <w:rsid w:val="008C1AA7"/>
    <w:rsid w:val="00901303"/>
    <w:rsid w:val="00937A29"/>
    <w:rsid w:val="00951597"/>
    <w:rsid w:val="00962D5E"/>
    <w:rsid w:val="0097386C"/>
    <w:rsid w:val="0098653E"/>
    <w:rsid w:val="009962BE"/>
    <w:rsid w:val="009E06B7"/>
    <w:rsid w:val="00A11B12"/>
    <w:rsid w:val="00A1221F"/>
    <w:rsid w:val="00A173BD"/>
    <w:rsid w:val="00A17A3E"/>
    <w:rsid w:val="00A2793B"/>
    <w:rsid w:val="00A92E5B"/>
    <w:rsid w:val="00A96454"/>
    <w:rsid w:val="00A9645E"/>
    <w:rsid w:val="00AB0E81"/>
    <w:rsid w:val="00AB3A1C"/>
    <w:rsid w:val="00AB5C1D"/>
    <w:rsid w:val="00AB6359"/>
    <w:rsid w:val="00AF7D78"/>
    <w:rsid w:val="00B16100"/>
    <w:rsid w:val="00B31E2E"/>
    <w:rsid w:val="00B366C7"/>
    <w:rsid w:val="00B474DD"/>
    <w:rsid w:val="00B5266D"/>
    <w:rsid w:val="00B618ED"/>
    <w:rsid w:val="00B70E04"/>
    <w:rsid w:val="00B7422C"/>
    <w:rsid w:val="00B82F83"/>
    <w:rsid w:val="00B8375A"/>
    <w:rsid w:val="00B928D8"/>
    <w:rsid w:val="00BA7EDC"/>
    <w:rsid w:val="00BB60BD"/>
    <w:rsid w:val="00BE3CFB"/>
    <w:rsid w:val="00C1558B"/>
    <w:rsid w:val="00C234A7"/>
    <w:rsid w:val="00C25003"/>
    <w:rsid w:val="00C333A2"/>
    <w:rsid w:val="00C60499"/>
    <w:rsid w:val="00CB1594"/>
    <w:rsid w:val="00CC1CE4"/>
    <w:rsid w:val="00CE72E7"/>
    <w:rsid w:val="00CF4479"/>
    <w:rsid w:val="00D122AC"/>
    <w:rsid w:val="00D1622E"/>
    <w:rsid w:val="00D16F02"/>
    <w:rsid w:val="00D2317E"/>
    <w:rsid w:val="00D32CB4"/>
    <w:rsid w:val="00D348C9"/>
    <w:rsid w:val="00D47AA7"/>
    <w:rsid w:val="00D51ACD"/>
    <w:rsid w:val="00D5390A"/>
    <w:rsid w:val="00D62233"/>
    <w:rsid w:val="00D754FD"/>
    <w:rsid w:val="00D86FC7"/>
    <w:rsid w:val="00D905A3"/>
    <w:rsid w:val="00DA01C1"/>
    <w:rsid w:val="00DB3B02"/>
    <w:rsid w:val="00DC1135"/>
    <w:rsid w:val="00DC120E"/>
    <w:rsid w:val="00DD07CB"/>
    <w:rsid w:val="00DD4509"/>
    <w:rsid w:val="00DE2089"/>
    <w:rsid w:val="00DE4DDC"/>
    <w:rsid w:val="00DF60B3"/>
    <w:rsid w:val="00E1600F"/>
    <w:rsid w:val="00E23B56"/>
    <w:rsid w:val="00E360FF"/>
    <w:rsid w:val="00E418DE"/>
    <w:rsid w:val="00E424CA"/>
    <w:rsid w:val="00E60220"/>
    <w:rsid w:val="00E60C97"/>
    <w:rsid w:val="00E847E0"/>
    <w:rsid w:val="00E85F6B"/>
    <w:rsid w:val="00EB7F27"/>
    <w:rsid w:val="00EC2FAE"/>
    <w:rsid w:val="00EE6AF2"/>
    <w:rsid w:val="00F077C7"/>
    <w:rsid w:val="00F1524D"/>
    <w:rsid w:val="00F40203"/>
    <w:rsid w:val="00F416EF"/>
    <w:rsid w:val="00F766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9352FA4"/>
  <w15:chartTrackingRefBased/>
  <w15:docId w15:val="{B7A006EB-D76C-7F45-98F4-FD6620EAC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D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7D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7D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7D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7D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7D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7D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7D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7D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D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7D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7D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7D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7D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7D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7D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7D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7D78"/>
    <w:rPr>
      <w:rFonts w:eastAsiaTheme="majorEastAsia" w:cstheme="majorBidi"/>
      <w:color w:val="272727" w:themeColor="text1" w:themeTint="D8"/>
    </w:rPr>
  </w:style>
  <w:style w:type="paragraph" w:styleId="Title">
    <w:name w:val="Title"/>
    <w:basedOn w:val="Normal"/>
    <w:next w:val="Normal"/>
    <w:link w:val="TitleChar"/>
    <w:uiPriority w:val="10"/>
    <w:qFormat/>
    <w:rsid w:val="00AF7D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D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7D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D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7D78"/>
    <w:pPr>
      <w:spacing w:before="160"/>
      <w:jc w:val="center"/>
    </w:pPr>
    <w:rPr>
      <w:i/>
      <w:iCs/>
      <w:color w:val="404040" w:themeColor="text1" w:themeTint="BF"/>
    </w:rPr>
  </w:style>
  <w:style w:type="character" w:customStyle="1" w:styleId="QuoteChar">
    <w:name w:val="Quote Char"/>
    <w:basedOn w:val="DefaultParagraphFont"/>
    <w:link w:val="Quote"/>
    <w:uiPriority w:val="29"/>
    <w:rsid w:val="00AF7D78"/>
    <w:rPr>
      <w:i/>
      <w:iCs/>
      <w:color w:val="404040" w:themeColor="text1" w:themeTint="BF"/>
    </w:rPr>
  </w:style>
  <w:style w:type="paragraph" w:styleId="ListParagraph">
    <w:name w:val="List Paragraph"/>
    <w:basedOn w:val="Normal"/>
    <w:uiPriority w:val="34"/>
    <w:qFormat/>
    <w:rsid w:val="00AF7D78"/>
    <w:pPr>
      <w:ind w:left="720"/>
      <w:contextualSpacing/>
    </w:pPr>
  </w:style>
  <w:style w:type="character" w:styleId="IntenseEmphasis">
    <w:name w:val="Intense Emphasis"/>
    <w:basedOn w:val="DefaultParagraphFont"/>
    <w:uiPriority w:val="21"/>
    <w:qFormat/>
    <w:rsid w:val="00AF7D78"/>
    <w:rPr>
      <w:i/>
      <w:iCs/>
      <w:color w:val="0F4761" w:themeColor="accent1" w:themeShade="BF"/>
    </w:rPr>
  </w:style>
  <w:style w:type="paragraph" w:styleId="IntenseQuote">
    <w:name w:val="Intense Quote"/>
    <w:basedOn w:val="Normal"/>
    <w:next w:val="Normal"/>
    <w:link w:val="IntenseQuoteChar"/>
    <w:uiPriority w:val="30"/>
    <w:qFormat/>
    <w:rsid w:val="00AF7D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7D78"/>
    <w:rPr>
      <w:i/>
      <w:iCs/>
      <w:color w:val="0F4761" w:themeColor="accent1" w:themeShade="BF"/>
    </w:rPr>
  </w:style>
  <w:style w:type="character" w:styleId="IntenseReference">
    <w:name w:val="Intense Reference"/>
    <w:basedOn w:val="DefaultParagraphFont"/>
    <w:uiPriority w:val="32"/>
    <w:qFormat/>
    <w:rsid w:val="00AF7D7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theme" Target="theme/theme1.xml"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TotalTime>
  <Pages>18</Pages>
  <Words>1236</Words>
  <Characters>7050</Characters>
  <Application>Microsoft Office Word</Application>
  <DocSecurity>0</DocSecurity>
  <Lines>58</Lines>
  <Paragraphs>16</Paragraphs>
  <ScaleCrop>false</ScaleCrop>
  <Company/>
  <LinksUpToDate>false</LinksUpToDate>
  <CharactersWithSpaces>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Meenakshi K</dc:creator>
  <cp:keywords/>
  <dc:description/>
  <cp:lastModifiedBy>Meenakshi K</cp:lastModifiedBy>
  <cp:revision>17</cp:revision>
  <dcterms:created xsi:type="dcterms:W3CDTF">2024-06-28T09:08:00Z</dcterms:created>
  <dcterms:modified xsi:type="dcterms:W3CDTF">2024-06-30T08:31:00Z</dcterms:modified>
</cp:coreProperties>
</file>