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77" w:line="276" w:lineRule="auto"/>
        <w:ind w:left="100"/>
      </w:pPr>
      <w:r>
        <w:t>Ques : Explain the below aws architecture diagram in detail, also deploy the same aws architecture.</w:t>
      </w:r>
    </w:p>
    <w:p>
      <w:pPr>
        <w:pStyle w:val="4"/>
        <w:spacing w:before="3"/>
        <w:rPr>
          <w:sz w:val="25"/>
        </w:rPr>
      </w:pPr>
    </w:p>
    <w:p>
      <w:pPr>
        <w:pStyle w:val="6"/>
        <w:numPr>
          <w:ilvl w:val="0"/>
          <w:numId w:val="1"/>
        </w:numPr>
        <w:tabs>
          <w:tab w:val="left" w:pos="819"/>
          <w:tab w:val="left" w:pos="820"/>
        </w:tabs>
        <w:spacing w:before="0" w:after="0" w:line="276" w:lineRule="auto"/>
        <w:ind w:left="820" w:right="101" w:hanging="360"/>
        <w:jc w:val="left"/>
        <w:rPr>
          <w:sz w:val="22"/>
        </w:rPr>
      </w:pPr>
      <w:r>
        <w:rPr>
          <w:sz w:val="22"/>
        </w:rPr>
        <w:t>For</w:t>
      </w:r>
      <w:r>
        <w:rPr>
          <w:spacing w:val="-5"/>
          <w:sz w:val="22"/>
        </w:rPr>
        <w:t xml:space="preserve"> </w:t>
      </w:r>
      <w:r>
        <w:rPr>
          <w:sz w:val="22"/>
        </w:rPr>
        <w:t>this</w:t>
      </w:r>
      <w:r>
        <w:rPr>
          <w:spacing w:val="-4"/>
          <w:sz w:val="22"/>
        </w:rPr>
        <w:t xml:space="preserve"> </w:t>
      </w:r>
      <w:r>
        <w:rPr>
          <w:sz w:val="22"/>
        </w:rPr>
        <w:t>assignment</w:t>
      </w:r>
      <w:r>
        <w:rPr>
          <w:spacing w:val="-4"/>
          <w:sz w:val="22"/>
        </w:rPr>
        <w:t xml:space="preserve"> </w:t>
      </w:r>
      <w:r>
        <w:rPr>
          <w:sz w:val="22"/>
        </w:rPr>
        <w:t>you</w:t>
      </w:r>
      <w:r>
        <w:rPr>
          <w:spacing w:val="-5"/>
          <w:sz w:val="22"/>
        </w:rPr>
        <w:t xml:space="preserve"> </w:t>
      </w:r>
      <w:r>
        <w:rPr>
          <w:sz w:val="22"/>
        </w:rPr>
        <w:t>need</w:t>
      </w:r>
      <w:r>
        <w:rPr>
          <w:spacing w:val="-4"/>
          <w:sz w:val="22"/>
        </w:rPr>
        <w:t xml:space="preserve"> </w:t>
      </w:r>
      <w:r>
        <w:rPr>
          <w:sz w:val="22"/>
        </w:rPr>
        <w:t>to</w:t>
      </w:r>
      <w:r>
        <w:rPr>
          <w:spacing w:val="-4"/>
          <w:sz w:val="22"/>
        </w:rPr>
        <w:t xml:space="preserve"> </w:t>
      </w:r>
      <w:r>
        <w:rPr>
          <w:sz w:val="22"/>
        </w:rPr>
        <w:t>take</w:t>
      </w:r>
      <w:r>
        <w:rPr>
          <w:spacing w:val="-5"/>
          <w:sz w:val="22"/>
        </w:rPr>
        <w:t xml:space="preserve"> </w:t>
      </w:r>
      <w:r>
        <w:rPr>
          <w:sz w:val="22"/>
        </w:rPr>
        <w:t>a</w:t>
      </w:r>
      <w:r>
        <w:rPr>
          <w:spacing w:val="-4"/>
          <w:sz w:val="22"/>
        </w:rPr>
        <w:t xml:space="preserve"> </w:t>
      </w:r>
      <w:r>
        <w:rPr>
          <w:sz w:val="22"/>
        </w:rPr>
        <w:t>look</w:t>
      </w:r>
      <w:r>
        <w:rPr>
          <w:spacing w:val="-4"/>
          <w:sz w:val="22"/>
        </w:rPr>
        <w:t xml:space="preserve"> </w:t>
      </w:r>
      <w:r>
        <w:rPr>
          <w:sz w:val="22"/>
        </w:rPr>
        <w:t>and</w:t>
      </w:r>
      <w:r>
        <w:rPr>
          <w:spacing w:val="-4"/>
          <w:sz w:val="22"/>
        </w:rPr>
        <w:t xml:space="preserve"> </w:t>
      </w:r>
      <w:r>
        <w:rPr>
          <w:sz w:val="22"/>
        </w:rPr>
        <w:t>study</w:t>
      </w:r>
      <w:r>
        <w:rPr>
          <w:spacing w:val="-5"/>
          <w:sz w:val="22"/>
        </w:rPr>
        <w:t xml:space="preserve"> </w:t>
      </w:r>
      <w:r>
        <w:rPr>
          <w:sz w:val="22"/>
        </w:rPr>
        <w:t>the</w:t>
      </w:r>
      <w:r>
        <w:rPr>
          <w:spacing w:val="-4"/>
          <w:sz w:val="22"/>
        </w:rPr>
        <w:t xml:space="preserve"> </w:t>
      </w:r>
      <w:r>
        <w:rPr>
          <w:sz w:val="22"/>
        </w:rPr>
        <w:t>documentation</w:t>
      </w:r>
      <w:r>
        <w:rPr>
          <w:spacing w:val="-4"/>
          <w:sz w:val="22"/>
        </w:rPr>
        <w:t xml:space="preserve"> </w:t>
      </w:r>
      <w:r>
        <w:rPr>
          <w:sz w:val="22"/>
        </w:rPr>
        <w:t>for</w:t>
      </w:r>
      <w:r>
        <w:rPr>
          <w:color w:val="1154CC"/>
          <w:spacing w:val="-5"/>
          <w:sz w:val="22"/>
        </w:rPr>
        <w:t xml:space="preserve"> </w:t>
      </w:r>
      <w:r>
        <w:fldChar w:fldCharType="begin"/>
      </w:r>
      <w:r>
        <w:instrText xml:space="preserve"> HYPERLINK "https://docs.aws.amazon.com/serverless-application-model/latest/developerguide/install-sam-cli.html" \h </w:instrText>
      </w:r>
      <w:r>
        <w:fldChar w:fldCharType="separate"/>
      </w:r>
      <w:r>
        <w:rPr>
          <w:color w:val="1154CC"/>
          <w:sz w:val="22"/>
          <w:u w:val="thick" w:color="1154CC"/>
        </w:rPr>
        <w:t>SAM</w:t>
      </w:r>
      <w:r>
        <w:rPr>
          <w:color w:val="1154CC"/>
          <w:spacing w:val="-4"/>
          <w:sz w:val="22"/>
          <w:u w:val="thick" w:color="1154CC"/>
        </w:rPr>
        <w:t xml:space="preserve"> </w:t>
      </w:r>
      <w:r>
        <w:rPr>
          <w:color w:val="1154CC"/>
          <w:sz w:val="22"/>
          <w:u w:val="thick" w:color="1154CC"/>
        </w:rPr>
        <w:t>CLI</w:t>
      </w:r>
      <w:r>
        <w:rPr>
          <w:color w:val="1154CC"/>
          <w:sz w:val="22"/>
          <w:u w:val="thick" w:color="1154CC"/>
        </w:rPr>
        <w:fldChar w:fldCharType="end"/>
      </w:r>
      <w:r>
        <w:rPr>
          <w:sz w:val="22"/>
        </w:rPr>
        <w:t xml:space="preserve">, you need to deploy a </w:t>
      </w:r>
      <w:r>
        <w:rPr>
          <w:b/>
          <w:i/>
          <w:sz w:val="22"/>
        </w:rPr>
        <w:t xml:space="preserve">Hello, World application </w:t>
      </w:r>
      <w:r>
        <w:rPr>
          <w:sz w:val="22"/>
        </w:rPr>
        <w:t>on aws</w:t>
      </w:r>
      <w:r>
        <w:rPr>
          <w:spacing w:val="-19"/>
          <w:sz w:val="22"/>
        </w:rPr>
        <w:t xml:space="preserve"> </w:t>
      </w:r>
      <w:r>
        <w:rPr>
          <w:sz w:val="22"/>
        </w:rPr>
        <w:t>lambda.</w:t>
      </w:r>
    </w:p>
    <w:p>
      <w:pPr>
        <w:pStyle w:val="6"/>
        <w:numPr>
          <w:ilvl w:val="0"/>
          <w:numId w:val="1"/>
        </w:numPr>
        <w:tabs>
          <w:tab w:val="left" w:pos="819"/>
          <w:tab w:val="left" w:pos="820"/>
        </w:tabs>
        <w:spacing w:before="0" w:after="0" w:line="240" w:lineRule="auto"/>
        <w:ind w:left="820" w:right="0" w:hanging="360"/>
        <w:jc w:val="left"/>
        <w:rPr>
          <w:b/>
          <w:sz w:val="22"/>
        </w:rPr>
      </w:pPr>
      <w:r>
        <w:rPr>
          <w:sz w:val="22"/>
        </w:rPr>
        <w:t xml:space="preserve">Make sure when you test the lambda url it will respond as </w:t>
      </w:r>
      <w:r>
        <w:rPr>
          <w:b/>
          <w:sz w:val="22"/>
        </w:rPr>
        <w:t>Hello,</w:t>
      </w:r>
      <w:r>
        <w:rPr>
          <w:b/>
          <w:spacing w:val="-29"/>
          <w:sz w:val="22"/>
        </w:rPr>
        <w:t xml:space="preserve"> </w:t>
      </w:r>
      <w:r>
        <w:rPr>
          <w:b/>
          <w:sz w:val="22"/>
        </w:rPr>
        <w:t>World.</w:t>
      </w:r>
    </w:p>
    <w:p>
      <w:pPr>
        <w:pStyle w:val="4"/>
        <w:rPr>
          <w:b/>
          <w:sz w:val="20"/>
        </w:rPr>
      </w:pPr>
    </w:p>
    <w:p>
      <w:pPr>
        <w:pStyle w:val="4"/>
        <w:rPr>
          <w:b/>
          <w:sz w:val="20"/>
        </w:rPr>
      </w:pPr>
    </w:p>
    <w:p>
      <w:pPr>
        <w:pStyle w:val="4"/>
        <w:rPr>
          <w:b/>
          <w:sz w:val="20"/>
        </w:rPr>
      </w:pPr>
    </w:p>
    <w:p>
      <w:pPr>
        <w:pStyle w:val="4"/>
        <w:rPr>
          <w:b/>
          <w:sz w:val="20"/>
        </w:rPr>
      </w:pPr>
    </w:p>
    <w:p>
      <w:pPr>
        <w:pStyle w:val="4"/>
        <w:rPr>
          <w:b/>
          <w:sz w:val="20"/>
        </w:rPr>
      </w:pPr>
      <w:r>
        <w:drawing>
          <wp:anchor distT="0" distB="0" distL="0" distR="0" simplePos="0" relativeHeight="251659264" behindDoc="0" locked="0" layoutInCell="1" allowOverlap="1">
            <wp:simplePos x="0" y="0"/>
            <wp:positionH relativeFrom="page">
              <wp:posOffset>2055495</wp:posOffset>
            </wp:positionH>
            <wp:positionV relativeFrom="paragraph">
              <wp:posOffset>16510</wp:posOffset>
            </wp:positionV>
            <wp:extent cx="3515360" cy="12166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515130" cy="1216437"/>
                    </a:xfrm>
                    <a:prstGeom prst="rect">
                      <a:avLst/>
                    </a:prstGeom>
                  </pic:spPr>
                </pic:pic>
              </a:graphicData>
            </a:graphic>
          </wp:anchor>
        </w:drawing>
      </w:r>
    </w:p>
    <w:p>
      <w:pPr>
        <w:pStyle w:val="4"/>
        <w:rPr>
          <w:b/>
          <w:sz w:val="20"/>
        </w:rPr>
      </w:pPr>
    </w:p>
    <w:p>
      <w:pPr>
        <w:pStyle w:val="4"/>
        <w:spacing w:before="4"/>
        <w:ind w:firstLine="720" w:firstLineChars="0"/>
        <w:rPr>
          <w:rFonts w:hint="default"/>
          <w:lang w:val="en-US"/>
        </w:rPr>
      </w:pPr>
      <w:r>
        <w:rPr>
          <w:rFonts w:hint="default"/>
          <w:lang w:val="en-US"/>
        </w:rPr>
        <w:t xml:space="preserve">The above architecture defines how we can deploy a server-less application. In AWS, we have Lambda function which runs the code by managing all the underlying resources. </w:t>
      </w:r>
    </w:p>
    <w:p>
      <w:pPr>
        <w:pStyle w:val="4"/>
        <w:spacing w:before="4"/>
        <w:ind w:firstLine="720" w:firstLineChars="0"/>
        <w:rPr>
          <w:rFonts w:hint="default"/>
          <w:lang w:val="en-US"/>
        </w:rPr>
      </w:pPr>
      <w:r>
        <w:rPr>
          <w:rFonts w:hint="default"/>
          <w:lang w:val="en-US"/>
        </w:rPr>
        <w:t>Here, we are going to call the Hello World function in the AWS using the SAM-CLI (Server-less Application Model CLI). From this, we can built and deploy the AWS function and check for the code it runs which in this case is getting a success message response from the endpoint URL generated by Lambda.</w:t>
      </w:r>
    </w:p>
    <w:p>
      <w:pPr>
        <w:pStyle w:val="4"/>
        <w:spacing w:before="4"/>
      </w:pPr>
    </w:p>
    <w:p>
      <w:pPr>
        <w:pStyle w:val="4"/>
        <w:spacing w:before="4"/>
        <w:rPr>
          <w:rFonts w:hint="default"/>
          <w:lang w:val="en-US"/>
        </w:rPr>
      </w:pPr>
      <w:r>
        <w:rPr>
          <w:rFonts w:hint="default"/>
          <w:lang w:val="en-US"/>
        </w:rPr>
        <w:tab/>
        <w:t>First, we need to install the SAM_CLI installer and then initiate it through the console</w:t>
      </w:r>
    </w:p>
    <w:p>
      <w:pPr>
        <w:pStyle w:val="4"/>
        <w:spacing w:before="4"/>
        <w:rPr>
          <w:rFonts w:hint="default"/>
          <w:lang w:val="en-US"/>
        </w:rPr>
      </w:pPr>
    </w:p>
    <w:p>
      <w:pPr>
        <w:pStyle w:val="4"/>
        <w:spacing w:before="4"/>
      </w:pPr>
      <w:r>
        <w:drawing>
          <wp:inline distT="0" distB="0" distL="114300" distR="114300">
            <wp:extent cx="5954395" cy="3160395"/>
            <wp:effectExtent l="0" t="0" r="444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54395" cy="3160395"/>
                    </a:xfrm>
                    <a:prstGeom prst="rect">
                      <a:avLst/>
                    </a:prstGeom>
                    <a:noFill/>
                    <a:ln>
                      <a:noFill/>
                    </a:ln>
                  </pic:spPr>
                </pic:pic>
              </a:graphicData>
            </a:graphic>
          </wp:inline>
        </w:drawing>
      </w:r>
    </w:p>
    <w:p>
      <w:pPr>
        <w:pStyle w:val="4"/>
        <w:spacing w:before="4"/>
      </w:pPr>
    </w:p>
    <w:p>
      <w:pPr>
        <w:pStyle w:val="4"/>
        <w:spacing w:before="4"/>
        <w:rPr>
          <w:rFonts w:hint="default"/>
          <w:lang w:val="en-US"/>
        </w:rPr>
      </w:pPr>
      <w:r>
        <w:rPr>
          <w:rFonts w:hint="default"/>
          <w:lang w:val="en-US"/>
        </w:rPr>
        <w:t xml:space="preserve">   </w:t>
      </w:r>
    </w:p>
    <w:p>
      <w:pPr>
        <w:pStyle w:val="4"/>
        <w:spacing w:before="4"/>
        <w:rPr>
          <w:rFonts w:hint="default"/>
          <w:lang w:val="en-US"/>
        </w:rPr>
      </w:pPr>
    </w:p>
    <w:p>
      <w:pPr>
        <w:pStyle w:val="4"/>
        <w:spacing w:before="4"/>
        <w:rPr>
          <w:rFonts w:hint="default"/>
          <w:lang w:val="en-US"/>
        </w:rPr>
      </w:pPr>
    </w:p>
    <w:p>
      <w:pPr>
        <w:pStyle w:val="4"/>
        <w:spacing w:before="4"/>
        <w:rPr>
          <w:rFonts w:hint="default"/>
          <w:lang w:val="en-US"/>
        </w:rPr>
      </w:pPr>
    </w:p>
    <w:p>
      <w:pPr>
        <w:pStyle w:val="4"/>
        <w:spacing w:before="4"/>
        <w:rPr>
          <w:rFonts w:hint="default"/>
          <w:lang w:val="en-US"/>
        </w:rPr>
      </w:pPr>
    </w:p>
    <w:p>
      <w:pPr>
        <w:pStyle w:val="4"/>
        <w:spacing w:before="4"/>
        <w:rPr>
          <w:rFonts w:hint="default"/>
          <w:lang w:val="en-US"/>
        </w:rPr>
      </w:pPr>
    </w:p>
    <w:p>
      <w:pPr>
        <w:pStyle w:val="4"/>
        <w:spacing w:before="4"/>
        <w:rPr>
          <w:rFonts w:hint="default"/>
          <w:lang w:val="en-US"/>
        </w:rPr>
      </w:pPr>
    </w:p>
    <w:p>
      <w:pPr>
        <w:pStyle w:val="4"/>
        <w:spacing w:before="4"/>
        <w:rPr>
          <w:rFonts w:hint="default"/>
          <w:lang w:val="en-US"/>
        </w:rPr>
      </w:pPr>
      <w:r>
        <w:rPr>
          <w:rFonts w:hint="default"/>
          <w:lang w:val="en-US"/>
        </w:rPr>
        <w:t>Now enter the sam-app folder and run the build command to define the requirements</w:t>
      </w:r>
    </w:p>
    <w:p>
      <w:pPr>
        <w:pStyle w:val="4"/>
        <w:spacing w:before="4"/>
        <w:rPr>
          <w:rFonts w:hint="default"/>
          <w:lang w:val="en-US"/>
        </w:rPr>
      </w:pPr>
    </w:p>
    <w:p>
      <w:pPr>
        <w:pStyle w:val="4"/>
        <w:spacing w:before="4"/>
      </w:pPr>
      <w:r>
        <w:drawing>
          <wp:inline distT="0" distB="0" distL="114300" distR="114300">
            <wp:extent cx="5948680" cy="1325245"/>
            <wp:effectExtent l="0" t="0" r="1016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8680" cy="1325245"/>
                    </a:xfrm>
                    <a:prstGeom prst="rect">
                      <a:avLst/>
                    </a:prstGeom>
                    <a:noFill/>
                    <a:ln>
                      <a:noFill/>
                    </a:ln>
                  </pic:spPr>
                </pic:pic>
              </a:graphicData>
            </a:graphic>
          </wp:inline>
        </w:drawing>
      </w:r>
    </w:p>
    <w:p>
      <w:pPr>
        <w:pStyle w:val="4"/>
        <w:spacing w:before="4"/>
      </w:pPr>
    </w:p>
    <w:p>
      <w:pPr>
        <w:pStyle w:val="4"/>
        <w:spacing w:before="4"/>
        <w:rPr>
          <w:rFonts w:hint="default"/>
          <w:lang w:val="en-US"/>
        </w:rPr>
      </w:pPr>
      <w:r>
        <w:rPr>
          <w:rFonts w:hint="default"/>
          <w:lang w:val="en-US"/>
        </w:rPr>
        <w:t>After the set up is done we need to deploy the resources into the aws</w:t>
      </w:r>
    </w:p>
    <w:p>
      <w:pPr>
        <w:pStyle w:val="4"/>
        <w:spacing w:before="4"/>
        <w:rPr>
          <w:rFonts w:hint="default"/>
          <w:lang w:val="en-US"/>
        </w:rPr>
      </w:pPr>
    </w:p>
    <w:p>
      <w:pPr>
        <w:pStyle w:val="4"/>
        <w:spacing w:before="4"/>
      </w:pPr>
      <w:r>
        <w:drawing>
          <wp:inline distT="0" distB="0" distL="114300" distR="114300">
            <wp:extent cx="5954395" cy="3147695"/>
            <wp:effectExtent l="0" t="0" r="444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54395" cy="3147695"/>
                    </a:xfrm>
                    <a:prstGeom prst="rect">
                      <a:avLst/>
                    </a:prstGeom>
                    <a:noFill/>
                    <a:ln>
                      <a:noFill/>
                    </a:ln>
                  </pic:spPr>
                </pic:pic>
              </a:graphicData>
            </a:graphic>
          </wp:inline>
        </w:drawing>
      </w:r>
    </w:p>
    <w:p>
      <w:pPr>
        <w:pStyle w:val="4"/>
        <w:spacing w:before="4"/>
      </w:pPr>
    </w:p>
    <w:p>
      <w:pPr>
        <w:pStyle w:val="4"/>
        <w:spacing w:before="4"/>
      </w:pPr>
      <w:r>
        <w:drawing>
          <wp:inline distT="0" distB="0" distL="114300" distR="114300">
            <wp:extent cx="5954395" cy="3166745"/>
            <wp:effectExtent l="0" t="0" r="444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54395" cy="3166745"/>
                    </a:xfrm>
                    <a:prstGeom prst="rect">
                      <a:avLst/>
                    </a:prstGeom>
                    <a:noFill/>
                    <a:ln>
                      <a:noFill/>
                    </a:ln>
                  </pic:spPr>
                </pic:pic>
              </a:graphicData>
            </a:graphic>
          </wp:inline>
        </w:drawing>
      </w:r>
    </w:p>
    <w:p>
      <w:pPr>
        <w:pStyle w:val="4"/>
        <w:spacing w:before="4"/>
      </w:pPr>
    </w:p>
    <w:p>
      <w:pPr>
        <w:pStyle w:val="4"/>
        <w:spacing w:before="4"/>
      </w:pPr>
    </w:p>
    <w:p>
      <w:pPr>
        <w:pStyle w:val="4"/>
        <w:spacing w:before="4"/>
      </w:pPr>
    </w:p>
    <w:p>
      <w:pPr>
        <w:pStyle w:val="4"/>
        <w:spacing w:before="4"/>
        <w:rPr>
          <w:rFonts w:hint="default"/>
          <w:lang w:val="en-US"/>
        </w:rPr>
      </w:pPr>
      <w:r>
        <w:rPr>
          <w:rFonts w:hint="default"/>
          <w:lang w:val="en-US"/>
        </w:rPr>
        <w:t>The deploy command deploys the application in the AWS lambda (cloud). It takes the deployment artifacts that you build with the sam build command, packages and uploads them to an Amazon S3 bucket that the AWS SAM CLI creates, and deploys the application using AWS Cloud Formation. </w:t>
      </w:r>
    </w:p>
    <w:p>
      <w:pPr>
        <w:pStyle w:val="4"/>
        <w:spacing w:before="4"/>
      </w:pPr>
    </w:p>
    <w:p>
      <w:pPr>
        <w:pStyle w:val="4"/>
        <w:spacing w:before="4"/>
      </w:pPr>
      <w:r>
        <w:drawing>
          <wp:inline distT="0" distB="0" distL="114300" distR="114300">
            <wp:extent cx="5954395" cy="2195830"/>
            <wp:effectExtent l="0" t="0" r="4445" b="139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954395" cy="2195830"/>
                    </a:xfrm>
                    <a:prstGeom prst="rect">
                      <a:avLst/>
                    </a:prstGeom>
                    <a:noFill/>
                    <a:ln>
                      <a:noFill/>
                    </a:ln>
                  </pic:spPr>
                </pic:pic>
              </a:graphicData>
            </a:graphic>
          </wp:inline>
        </w:drawing>
      </w:r>
    </w:p>
    <w:p>
      <w:pPr>
        <w:pStyle w:val="4"/>
        <w:spacing w:before="4"/>
      </w:pPr>
      <w:r>
        <w:drawing>
          <wp:inline distT="0" distB="0" distL="114300" distR="114300">
            <wp:extent cx="5954395" cy="2900045"/>
            <wp:effectExtent l="0" t="0" r="4445" b="1079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954395" cy="2900045"/>
                    </a:xfrm>
                    <a:prstGeom prst="rect">
                      <a:avLst/>
                    </a:prstGeom>
                    <a:noFill/>
                    <a:ln>
                      <a:noFill/>
                    </a:ln>
                  </pic:spPr>
                </pic:pic>
              </a:graphicData>
            </a:graphic>
          </wp:inline>
        </w:drawing>
      </w:r>
    </w:p>
    <w:p>
      <w:pPr>
        <w:pStyle w:val="4"/>
        <w:spacing w:before="4"/>
      </w:pPr>
    </w:p>
    <w:p>
      <w:pPr>
        <w:pStyle w:val="4"/>
        <w:spacing w:before="4"/>
      </w:pPr>
      <w:r>
        <w:drawing>
          <wp:inline distT="0" distB="0" distL="114300" distR="114300">
            <wp:extent cx="5954395" cy="2896870"/>
            <wp:effectExtent l="0" t="0" r="444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954395" cy="2896870"/>
                    </a:xfrm>
                    <a:prstGeom prst="rect">
                      <a:avLst/>
                    </a:prstGeom>
                    <a:noFill/>
                    <a:ln>
                      <a:noFill/>
                    </a:ln>
                  </pic:spPr>
                </pic:pic>
              </a:graphicData>
            </a:graphic>
          </wp:inline>
        </w:drawing>
      </w:r>
    </w:p>
    <w:p>
      <w:pPr>
        <w:pStyle w:val="4"/>
        <w:spacing w:before="4"/>
      </w:pPr>
    </w:p>
    <w:p>
      <w:pPr>
        <w:pStyle w:val="4"/>
        <w:spacing w:before="4"/>
      </w:pPr>
      <w:r>
        <w:drawing>
          <wp:inline distT="0" distB="0" distL="114300" distR="114300">
            <wp:extent cx="5954395" cy="2900045"/>
            <wp:effectExtent l="0" t="0" r="4445" b="1079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954395" cy="2900045"/>
                    </a:xfrm>
                    <a:prstGeom prst="rect">
                      <a:avLst/>
                    </a:prstGeom>
                    <a:noFill/>
                    <a:ln>
                      <a:noFill/>
                    </a:ln>
                  </pic:spPr>
                </pic:pic>
              </a:graphicData>
            </a:graphic>
          </wp:inline>
        </w:drawing>
      </w:r>
    </w:p>
    <w:p>
      <w:pPr>
        <w:pStyle w:val="4"/>
        <w:spacing w:before="4"/>
      </w:pPr>
    </w:p>
    <w:p>
      <w:pPr>
        <w:pStyle w:val="4"/>
        <w:spacing w:before="4"/>
        <w:rPr>
          <w:rFonts w:hint="default"/>
          <w:lang w:val="en-US"/>
        </w:rPr>
      </w:pPr>
      <w:r>
        <w:rPr>
          <w:rFonts w:hint="default"/>
          <w:lang w:val="en-US"/>
        </w:rPr>
        <w:t xml:space="preserve">Once the application is deployed, we need to take the restapi url and either place it in the web or check with curl command on CLI </w:t>
      </w:r>
    </w:p>
    <w:p>
      <w:pPr>
        <w:pStyle w:val="4"/>
        <w:spacing w:before="4"/>
        <w:rPr>
          <w:rFonts w:hint="default"/>
          <w:lang w:val="en-US"/>
        </w:rPr>
      </w:pPr>
    </w:p>
    <w:p>
      <w:pPr>
        <w:pStyle w:val="4"/>
        <w:spacing w:before="4"/>
        <w:rPr>
          <w:rFonts w:hint="default"/>
          <w:lang w:val="en-US"/>
        </w:rPr>
      </w:pPr>
      <w:r>
        <w:drawing>
          <wp:inline distT="0" distB="0" distL="114300" distR="114300">
            <wp:extent cx="5935980" cy="122682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935980" cy="1226820"/>
                    </a:xfrm>
                    <a:prstGeom prst="rect">
                      <a:avLst/>
                    </a:prstGeom>
                    <a:noFill/>
                    <a:ln>
                      <a:noFill/>
                    </a:ln>
                  </pic:spPr>
                </pic:pic>
              </a:graphicData>
            </a:graphic>
          </wp:inline>
        </w:drawing>
      </w:r>
    </w:p>
    <w:p>
      <w:pPr>
        <w:pStyle w:val="4"/>
        <w:spacing w:before="4"/>
      </w:pPr>
    </w:p>
    <w:p>
      <w:pPr>
        <w:pStyle w:val="4"/>
        <w:spacing w:before="4"/>
      </w:pPr>
      <w:r>
        <w:drawing>
          <wp:inline distT="0" distB="0" distL="114300" distR="114300">
            <wp:extent cx="5954395" cy="984885"/>
            <wp:effectExtent l="0" t="0" r="4445"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954395" cy="984885"/>
                    </a:xfrm>
                    <a:prstGeom prst="rect">
                      <a:avLst/>
                    </a:prstGeom>
                    <a:noFill/>
                    <a:ln>
                      <a:noFill/>
                    </a:ln>
                  </pic:spPr>
                </pic:pic>
              </a:graphicData>
            </a:graphic>
          </wp:inline>
        </w:drawing>
      </w:r>
    </w:p>
    <w:p>
      <w:pPr>
        <w:pStyle w:val="4"/>
        <w:spacing w:before="4"/>
      </w:pPr>
    </w:p>
    <w:p>
      <w:pPr>
        <w:pStyle w:val="4"/>
        <w:spacing w:before="4"/>
        <w:rPr>
          <w:rFonts w:hint="default"/>
          <w:lang w:val="en-US"/>
        </w:rPr>
      </w:pPr>
      <w:r>
        <w:rPr>
          <w:rFonts w:hint="default"/>
          <w:lang w:val="en-US"/>
        </w:rPr>
        <w:t>This success message indicates that we successfully deployed our serverless application to the AWS Cloud, and we are calling our live Lambda function.</w:t>
      </w:r>
      <w:bookmarkStart w:id="0" w:name="_GoBack"/>
      <w:bookmarkEnd w:id="0"/>
    </w:p>
    <w:sectPr>
      <w:type w:val="continuous"/>
      <w:pgSz w:w="12240" w:h="15840"/>
      <w:pgMar w:top="1000" w:right="15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Arial" w:hAnsi="Arial" w:eastAsia="Arial" w:cs="Arial"/>
        <w:spacing w:val="-5"/>
        <w:w w:val="100"/>
        <w:sz w:val="22"/>
        <w:szCs w:val="22"/>
        <w:lang w:val="en-US" w:eastAsia="en-US" w:bidi="en-US"/>
      </w:rPr>
    </w:lvl>
    <w:lvl w:ilvl="1" w:tentative="0">
      <w:start w:val="0"/>
      <w:numFmt w:val="bullet"/>
      <w:lvlText w:val="•"/>
      <w:lvlJc w:val="left"/>
      <w:pPr>
        <w:ind w:left="1676" w:hanging="360"/>
      </w:pPr>
      <w:rPr>
        <w:rFonts w:hint="default"/>
        <w:lang w:val="en-US" w:eastAsia="en-US" w:bidi="en-US"/>
      </w:rPr>
    </w:lvl>
    <w:lvl w:ilvl="2" w:tentative="0">
      <w:start w:val="0"/>
      <w:numFmt w:val="bullet"/>
      <w:lvlText w:val="•"/>
      <w:lvlJc w:val="left"/>
      <w:pPr>
        <w:ind w:left="2532" w:hanging="360"/>
      </w:pPr>
      <w:rPr>
        <w:rFonts w:hint="default"/>
        <w:lang w:val="en-US" w:eastAsia="en-US" w:bidi="en-US"/>
      </w:rPr>
    </w:lvl>
    <w:lvl w:ilvl="3" w:tentative="0">
      <w:start w:val="0"/>
      <w:numFmt w:val="bullet"/>
      <w:lvlText w:val="•"/>
      <w:lvlJc w:val="left"/>
      <w:pPr>
        <w:ind w:left="3388" w:hanging="360"/>
      </w:pPr>
      <w:rPr>
        <w:rFonts w:hint="default"/>
        <w:lang w:val="en-US" w:eastAsia="en-US" w:bidi="en-US"/>
      </w:rPr>
    </w:lvl>
    <w:lvl w:ilvl="4" w:tentative="0">
      <w:start w:val="0"/>
      <w:numFmt w:val="bullet"/>
      <w:lvlText w:val="•"/>
      <w:lvlJc w:val="left"/>
      <w:pPr>
        <w:ind w:left="4244" w:hanging="360"/>
      </w:pPr>
      <w:rPr>
        <w:rFonts w:hint="default"/>
        <w:lang w:val="en-US" w:eastAsia="en-US" w:bidi="en-US"/>
      </w:rPr>
    </w:lvl>
    <w:lvl w:ilvl="5" w:tentative="0">
      <w:start w:val="0"/>
      <w:numFmt w:val="bullet"/>
      <w:lvlText w:val="•"/>
      <w:lvlJc w:val="left"/>
      <w:pPr>
        <w:ind w:left="5100" w:hanging="360"/>
      </w:pPr>
      <w:rPr>
        <w:rFonts w:hint="default"/>
        <w:lang w:val="en-US" w:eastAsia="en-US" w:bidi="en-US"/>
      </w:rPr>
    </w:lvl>
    <w:lvl w:ilvl="6" w:tentative="0">
      <w:start w:val="0"/>
      <w:numFmt w:val="bullet"/>
      <w:lvlText w:val="•"/>
      <w:lvlJc w:val="left"/>
      <w:pPr>
        <w:ind w:left="5956" w:hanging="360"/>
      </w:pPr>
      <w:rPr>
        <w:rFonts w:hint="default"/>
        <w:lang w:val="en-US" w:eastAsia="en-US" w:bidi="en-US"/>
      </w:rPr>
    </w:lvl>
    <w:lvl w:ilvl="7" w:tentative="0">
      <w:start w:val="0"/>
      <w:numFmt w:val="bullet"/>
      <w:lvlText w:val="•"/>
      <w:lvlJc w:val="left"/>
      <w:pPr>
        <w:ind w:left="6812" w:hanging="360"/>
      </w:pPr>
      <w:rPr>
        <w:rFonts w:hint="default"/>
        <w:lang w:val="en-US" w:eastAsia="en-US" w:bidi="en-US"/>
      </w:rPr>
    </w:lvl>
    <w:lvl w:ilvl="8" w:tentative="0">
      <w:start w:val="0"/>
      <w:numFmt w:val="bullet"/>
      <w:lvlText w:val="•"/>
      <w:lvlJc w:val="left"/>
      <w:pPr>
        <w:ind w:left="766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18C969C8"/>
    <w:rsid w:val="24622B07"/>
    <w:rsid w:val="259C6FA9"/>
    <w:rsid w:val="2DCD27C1"/>
    <w:rsid w:val="37135846"/>
    <w:rsid w:val="3FD0028A"/>
    <w:rsid w:val="4F7E2169"/>
    <w:rsid w:val="565B2AAA"/>
    <w:rsid w:val="5DC51F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20" w:hanging="360"/>
    </w:pPr>
    <w:rPr>
      <w:rFonts w:ascii="Arial" w:hAnsi="Arial" w:eastAsia="Arial" w:cs="Arial"/>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2023-01-24T06:23:00Z</dcterms:created>
  <dc:creator>vuppu</dc:creator>
  <cp:lastModifiedBy>Meena Vuppu</cp:lastModifiedBy>
  <dcterms:modified xsi:type="dcterms:W3CDTF">2023-01-26T17:46:18Z</dcterms:modified>
  <dc:title>Assignment-8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01FC26AFF2D54FC99CF1E3E9FC90A738</vt:lpwstr>
  </property>
</Properties>
</file>