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9EC2C6" w14:textId="4F8EEF86" w:rsidR="00AA05CA" w:rsidRPr="008F54CE" w:rsidRDefault="00AA05CA" w:rsidP="001A1F27">
      <w:pPr>
        <w:pStyle w:val="TOC3"/>
      </w:pPr>
      <w:bookmarkStart w:id="0" w:name="_Toc152030804"/>
      <w:bookmarkStart w:id="1" w:name="_Toc152030948"/>
      <w:bookmarkStart w:id="2" w:name="_Toc152030996"/>
      <w:bookmarkStart w:id="3" w:name="_Toc152077833"/>
      <w:bookmarkStart w:id="4" w:name="_Toc188231966"/>
      <w:bookmarkStart w:id="5" w:name="_Toc188823633"/>
      <w:bookmarkStart w:id="6" w:name="_Toc188823846"/>
      <w:bookmarkStart w:id="7" w:name="_Toc188826186"/>
      <w:bookmarkStart w:id="8" w:name="_Toc188828639"/>
    </w:p>
    <w:tbl>
      <w:tblPr>
        <w:tblStyle w:val="TableGrid1"/>
        <w:tblpPr w:leftFromText="180" w:rightFromText="180" w:vertAnchor="text" w:horzAnchor="margin" w:tblpXSpec="center" w:tblpY="-676"/>
        <w:tblW w:w="108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84"/>
      </w:tblGrid>
      <w:tr w:rsidR="00BA5626" w:rsidRPr="006D7EB4" w14:paraId="7373C69F" w14:textId="77777777" w:rsidTr="00DA055E">
        <w:trPr>
          <w:trHeight w:val="1516"/>
        </w:trPr>
        <w:tc>
          <w:tcPr>
            <w:tcW w:w="10884" w:type="dxa"/>
            <w:vAlign w:val="center"/>
          </w:tcPr>
          <w:p w14:paraId="400F4407" w14:textId="77777777" w:rsidR="000B5CE1" w:rsidRDefault="000B5CE1" w:rsidP="00BA5626">
            <w:pPr>
              <w:adjustRightInd w:val="0"/>
              <w:spacing w:line="276" w:lineRule="auto"/>
              <w:jc w:val="center"/>
              <w:rPr>
                <w:rFonts w:ascii="Arial Narrow" w:hAnsi="Arial Narrow"/>
                <w:b/>
                <w:color w:val="2E74B5" w:themeColor="accent1" w:themeShade="BF"/>
                <w:sz w:val="44"/>
              </w:rPr>
            </w:pPr>
            <w:bookmarkStart w:id="9" w:name="_Toc203255606"/>
            <w:bookmarkStart w:id="10" w:name="_Toc203255740"/>
            <w:bookmarkStart w:id="11" w:name="_Toc203422233"/>
            <w:bookmarkEnd w:id="0"/>
            <w:bookmarkEnd w:id="1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</w:p>
          <w:p w14:paraId="41533BE8" w14:textId="015F4CBB" w:rsidR="00BA5626" w:rsidRPr="006D7EB4" w:rsidRDefault="00BA5626" w:rsidP="00BA5626">
            <w:pPr>
              <w:adjustRightInd w:val="0"/>
              <w:spacing w:line="276" w:lineRule="auto"/>
              <w:jc w:val="center"/>
              <w:rPr>
                <w:rFonts w:ascii="Times New Roman" w:eastAsia="Calibri" w:hAnsi="Times New Roman"/>
                <w:b/>
                <w:bCs/>
                <w:color w:val="0070C0"/>
                <w:sz w:val="48"/>
                <w:szCs w:val="48"/>
              </w:rPr>
            </w:pPr>
            <w:r>
              <w:rPr>
                <w:rFonts w:ascii="Arial Narrow" w:hAnsi="Arial Narrow"/>
                <w:b/>
                <w:color w:val="2E74B5" w:themeColor="accent1" w:themeShade="BF"/>
                <w:sz w:val="44"/>
              </w:rPr>
              <w:br w:type="page"/>
            </w:r>
            <w:bookmarkStart w:id="12" w:name="_Hlk152251131"/>
            <w:r w:rsidRPr="006D7EB4">
              <w:rPr>
                <w:rFonts w:ascii="Times New Roman" w:eastAsia="Calibri" w:hAnsi="Times New Roman"/>
                <w:b/>
                <w:bCs/>
                <w:color w:val="0070C0"/>
                <w:sz w:val="48"/>
                <w:szCs w:val="48"/>
              </w:rPr>
              <w:t>DAYANANDA SAGAR UNIVERSITY</w:t>
            </w:r>
          </w:p>
          <w:bookmarkEnd w:id="12"/>
          <w:p w14:paraId="312E01A8" w14:textId="77777777" w:rsidR="00BA5626" w:rsidRDefault="00BA5626" w:rsidP="00DA055E">
            <w:pPr>
              <w:adjustRightInd w:val="0"/>
              <w:ind w:hanging="2"/>
              <w:jc w:val="center"/>
              <w:rPr>
                <w:rFonts w:ascii="Times New Roman" w:eastAsia="Calibri" w:hAnsi="Times New Roman"/>
                <w:color w:val="222222"/>
                <w:sz w:val="24"/>
                <w:szCs w:val="24"/>
                <w:shd w:val="clear" w:color="auto" w:fill="FFFFFF"/>
              </w:rPr>
            </w:pPr>
            <w:r w:rsidRPr="006D7EB4">
              <w:rPr>
                <w:rFonts w:ascii="Times New Roman" w:eastAsia="Calibri" w:hAnsi="Times New Roman"/>
                <w:noProof/>
                <w:color w:val="000000"/>
                <w:sz w:val="24"/>
                <w:szCs w:val="24"/>
              </w:rPr>
              <w:drawing>
                <wp:inline distT="0" distB="0" distL="0" distR="0" wp14:anchorId="466048C2" wp14:editId="76D404CD">
                  <wp:extent cx="2425700" cy="697362"/>
                  <wp:effectExtent l="0" t="0" r="0" b="7620"/>
                  <wp:docPr id="10" name="Picture 10" descr="A blue and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0" descr="A blue and black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451" cy="714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0263B8" w14:textId="77777777" w:rsidR="00BA5626" w:rsidRDefault="00BA5626" w:rsidP="00DA055E">
            <w:pPr>
              <w:adjustRightInd w:val="0"/>
              <w:ind w:hanging="2"/>
              <w:jc w:val="center"/>
              <w:rPr>
                <w:rFonts w:ascii="Times New Roman" w:eastAsia="Calibri" w:hAnsi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14:paraId="6FB873F1" w14:textId="4D75C1E0" w:rsidR="00BA5626" w:rsidRDefault="000D0299" w:rsidP="00DA055E">
            <w:pPr>
              <w:adjustRightInd w:val="0"/>
              <w:ind w:hanging="2"/>
              <w:jc w:val="center"/>
              <w:rPr>
                <w:rFonts w:ascii="Times New Roman" w:eastAsia="Calibri" w:hAnsi="Times New Roman"/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3EC933DE" wp14:editId="4E21A659">
                      <wp:simplePos x="0" y="0"/>
                      <wp:positionH relativeFrom="column">
                        <wp:posOffset>385445</wp:posOffset>
                      </wp:positionH>
                      <wp:positionV relativeFrom="paragraph">
                        <wp:posOffset>269875</wp:posOffset>
                      </wp:positionV>
                      <wp:extent cx="6610350" cy="2468880"/>
                      <wp:effectExtent l="0" t="0" r="0" b="0"/>
                      <wp:wrapSquare wrapText="bothSides"/>
                      <wp:docPr id="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10350" cy="24688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613EC4" w14:textId="77777777" w:rsidR="00BA5626" w:rsidRDefault="00BA5626" w:rsidP="00BA5626"/>
                                <w:p w14:paraId="3814BF4A" w14:textId="77777777" w:rsidR="000D0299" w:rsidRDefault="000D0299" w:rsidP="000D0299">
                                  <w:pPr>
                                    <w:pStyle w:val="Title"/>
                                    <w:spacing w:before="240" w:after="0" w:line="360" w:lineRule="auto"/>
                                    <w:rPr>
                                      <w:color w:val="002060"/>
                                      <w:sz w:val="56"/>
                                    </w:rPr>
                                  </w:pPr>
                                  <w:r>
                                    <w:rPr>
                                      <w:color w:val="002060"/>
                                      <w:sz w:val="56"/>
                                    </w:rPr>
                                    <w:t xml:space="preserve">COGNITIVE LOAD DETECTION </w:t>
                                  </w:r>
                                </w:p>
                                <w:p w14:paraId="06886139" w14:textId="0E2CD151" w:rsidR="00BA5626" w:rsidRPr="000D0299" w:rsidRDefault="000D0299" w:rsidP="000D0299">
                                  <w:pPr>
                                    <w:pStyle w:val="Title"/>
                                    <w:spacing w:line="360" w:lineRule="auto"/>
                                    <w:rPr>
                                      <w:b w:val="0"/>
                                      <w:i/>
                                      <w:iCs/>
                                      <w:color w:val="0070C0"/>
                                    </w:rPr>
                                  </w:pPr>
                                  <w:r w:rsidRPr="000D0299">
                                    <w:rPr>
                                      <w:i/>
                                      <w:iCs/>
                                      <w:caps w:val="0"/>
                                      <w:color w:val="0070C0"/>
                                      <w:sz w:val="56"/>
                                    </w:rPr>
                                    <w:t xml:space="preserve">Based </w:t>
                                  </w:r>
                                  <w:r w:rsidRPr="000D0299">
                                    <w:rPr>
                                      <w:i/>
                                      <w:iCs/>
                                      <w:color w:val="0070C0"/>
                                      <w:sz w:val="56"/>
                                    </w:rPr>
                                    <w:t xml:space="preserve"> </w:t>
                                  </w:r>
                                  <w:r w:rsidRPr="000D0299">
                                    <w:rPr>
                                      <w:i/>
                                      <w:iCs/>
                                      <w:caps w:val="0"/>
                                      <w:color w:val="0070C0"/>
                                      <w:sz w:val="56"/>
                                    </w:rPr>
                                    <w:t>On Computer Vision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EC933D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35pt;margin-top:21.25pt;width:520.5pt;height:194.4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" filled="f" stroked="f">
                      <v:textbox>
                        <w:txbxContent>
                          <w:p w14:paraId="40613EC4" w14:textId="77777777" w:rsidR="00BA5626" w:rsidRDefault="00BA5626" w:rsidP="00BA5626"/>
                          <w:p w14:paraId="3814BF4A" w14:textId="77777777" w:rsidR="000D0299" w:rsidRDefault="000D0299" w:rsidP="000D0299">
                            <w:pPr>
                              <w:pStyle w:val="Title"/>
                              <w:spacing w:before="240" w:after="0" w:line="360" w:lineRule="auto"/>
                              <w:rPr>
                                <w:color w:val="002060"/>
                                <w:sz w:val="56"/>
                              </w:rPr>
                            </w:pPr>
                            <w:r>
                              <w:rPr>
                                <w:color w:val="002060"/>
                                <w:sz w:val="56"/>
                              </w:rPr>
                              <w:t xml:space="preserve">COGNITIVE LOAD DETECTION </w:t>
                            </w:r>
                          </w:p>
                          <w:p w14:paraId="06886139" w14:textId="0E2CD151" w:rsidR="00BA5626" w:rsidRPr="000D0299" w:rsidRDefault="000D0299" w:rsidP="000D0299">
                            <w:pPr>
                              <w:pStyle w:val="Title"/>
                              <w:spacing w:line="360" w:lineRule="auto"/>
                              <w:rPr>
                                <w:b w:val="0"/>
                                <w:i/>
                                <w:iCs/>
                                <w:color w:val="0070C0"/>
                              </w:rPr>
                            </w:pPr>
                            <w:r w:rsidRPr="000D0299">
                              <w:rPr>
                                <w:i/>
                                <w:iCs/>
                                <w:caps w:val="0"/>
                                <w:color w:val="0070C0"/>
                                <w:sz w:val="56"/>
                              </w:rPr>
                              <w:t xml:space="preserve">Based </w:t>
                            </w:r>
                            <w:r w:rsidRPr="000D0299">
                              <w:rPr>
                                <w:i/>
                                <w:iCs/>
                                <w:color w:val="0070C0"/>
                                <w:sz w:val="56"/>
                              </w:rPr>
                              <w:t xml:space="preserve"> </w:t>
                            </w:r>
                            <w:r w:rsidRPr="000D0299">
                              <w:rPr>
                                <w:i/>
                                <w:iCs/>
                                <w:caps w:val="0"/>
                                <w:color w:val="0070C0"/>
                                <w:sz w:val="56"/>
                              </w:rPr>
                              <w:t>On Computer Vision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244C62F" w14:textId="326F019E" w:rsidR="00BA5626" w:rsidRPr="00CD763F" w:rsidRDefault="00BA5626" w:rsidP="00DA055E">
            <w:pPr>
              <w:adjustRightInd w:val="0"/>
              <w:ind w:hanging="2"/>
              <w:jc w:val="center"/>
              <w:rPr>
                <w:rFonts w:eastAsia="Calibri"/>
                <w:color w:val="222222"/>
                <w:sz w:val="24"/>
                <w:szCs w:val="24"/>
                <w:shd w:val="clear" w:color="auto" w:fill="FFFFFF"/>
              </w:rPr>
            </w:pPr>
            <w:r w:rsidRPr="00CD763F">
              <w:rPr>
                <w:noProof/>
                <w:color w:val="0070C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41EF15" wp14:editId="547DC056">
                      <wp:simplePos x="0" y="0"/>
                      <wp:positionH relativeFrom="column">
                        <wp:posOffset>180975</wp:posOffset>
                      </wp:positionH>
                      <wp:positionV relativeFrom="paragraph">
                        <wp:posOffset>155575</wp:posOffset>
                      </wp:positionV>
                      <wp:extent cx="6305550" cy="1676400"/>
                      <wp:effectExtent l="76200" t="76200" r="76200" b="76200"/>
                      <wp:wrapNone/>
                      <wp:docPr id="12" name="Octagon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05550" cy="1676400"/>
                              </a:xfrm>
                              <a:prstGeom prst="oct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C7F5ED"/>
                                  </a:gs>
                                  <a:gs pos="50000">
                                    <a:schemeClr val="accent4">
                                      <a:lumMod val="20000"/>
                                      <a:lumOff val="80000"/>
                                    </a:schemeClr>
                                  </a:gs>
                                  <a:gs pos="86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glow rad="63500">
                                  <a:schemeClr val="accent5">
                                    <a:satMod val="175000"/>
                                    <a:alpha val="40000"/>
                                  </a:schemeClr>
                                </a:glo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36E4C5" id="_x0000_t10" coordsize="21600,21600" o:spt="10" adj="6326" path="m@0,l0@0,0@2@0,21600@1,21600,21600@2,21600@0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0,0,21600,21600;2700,2700,18900,18900;5400,5400,16200,16200"/>
                      <v:handles>
                        <v:h position="#0,topLeft" switch="" xrange="0,10800"/>
                      </v:handles>
                    </v:shapetype>
                    <v:shape id="Octagon 12" o:spid="_x0000_s1026" type="#_x0000_t10" style="position:absolute;margin-left:14.25pt;margin-top:12.25pt;width:496.5pt;height:13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" fillcolor="#c7f5ed" stroked="f" strokeweight="1pt">
                      <v:fill color2="#d9e8f5 [756]" rotate="t" focusposition=".5,.5" focussize="" colors="0 #c7f5ed;.5 #fff2cc;56361f #e1ecfb" focus="100%" type="gradientRadial"/>
                    </v:shape>
                  </w:pict>
                </mc:Fallback>
              </mc:AlternateContent>
            </w:r>
            <w:r w:rsidR="00CD763F" w:rsidRPr="00CD763F">
              <w:rPr>
                <w:rFonts w:eastAsia="Calibri"/>
                <w:color w:val="0070C0"/>
                <w:shd w:val="clear" w:color="auto" w:fill="FFFFFF"/>
              </w:rPr>
              <w:t>Project Implementation Details &amp; Discussion</w:t>
            </w:r>
          </w:p>
        </w:tc>
      </w:tr>
    </w:tbl>
    <w:p w14:paraId="61E80670" w14:textId="77777777" w:rsidR="00BA5626" w:rsidRPr="006D7EB4" w:rsidRDefault="00BA5626" w:rsidP="00BA5626">
      <w:pPr>
        <w:autoSpaceDE w:val="0"/>
        <w:autoSpaceDN w:val="0"/>
        <w:adjustRightInd w:val="0"/>
        <w:spacing w:after="0" w:line="276" w:lineRule="auto"/>
        <w:ind w:left="-284" w:right="-284" w:hanging="6"/>
        <w:jc w:val="center"/>
        <w:rPr>
          <w:rFonts w:ascii="Times-Bold" w:eastAsia="Calibri" w:hAnsi="Times-Bold" w:cs="Times-Bold"/>
          <w:b/>
          <w:bCs/>
          <w:color w:val="612A8A"/>
          <w:sz w:val="32"/>
          <w:szCs w:val="36"/>
        </w:rPr>
      </w:pPr>
    </w:p>
    <w:p w14:paraId="3D209146" w14:textId="77777777" w:rsidR="00BA5626" w:rsidRPr="008F3A71" w:rsidRDefault="00BA5626" w:rsidP="00BA5626">
      <w:pPr>
        <w:widowControl w:val="0"/>
        <w:autoSpaceDE w:val="0"/>
        <w:autoSpaceDN w:val="0"/>
        <w:adjustRightInd w:val="0"/>
        <w:spacing w:after="0" w:line="480" w:lineRule="auto"/>
        <w:ind w:left="-284" w:right="-284"/>
        <w:jc w:val="center"/>
        <w:rPr>
          <w:rFonts w:ascii="Arial Narrow" w:eastAsia="Calibri" w:hAnsi="Arial Narrow" w:cs="Times-Roman"/>
          <w:i/>
          <w:color w:val="0070C0"/>
          <w:sz w:val="24"/>
          <w:szCs w:val="24"/>
        </w:rPr>
      </w:pPr>
      <w:r w:rsidRPr="008F3A71">
        <w:rPr>
          <w:rFonts w:ascii="Arial Narrow" w:eastAsia="Calibri" w:hAnsi="Arial Narrow" w:cs="Times-Roman"/>
          <w:i/>
          <w:color w:val="0070C0"/>
          <w:sz w:val="24"/>
          <w:szCs w:val="24"/>
        </w:rPr>
        <w:t>By</w:t>
      </w:r>
    </w:p>
    <w:p w14:paraId="2571F7FB" w14:textId="77777777" w:rsidR="00BA5626" w:rsidRPr="008F3A71" w:rsidRDefault="00BA5626" w:rsidP="00E719BB">
      <w:pPr>
        <w:widowControl w:val="0"/>
        <w:autoSpaceDE w:val="0"/>
        <w:autoSpaceDN w:val="0"/>
        <w:adjustRightInd w:val="0"/>
        <w:spacing w:before="0" w:beforeAutospacing="0" w:after="0" w:line="240" w:lineRule="auto"/>
        <w:ind w:left="142"/>
        <w:jc w:val="center"/>
        <w:rPr>
          <w:rFonts w:ascii="Arial Narrow" w:hAnsi="Arial Narrow" w:cs="Times-Bold"/>
          <w:bCs/>
          <w:color w:val="0070C0"/>
          <w:sz w:val="32"/>
          <w:szCs w:val="30"/>
        </w:rPr>
      </w:pPr>
      <w:r w:rsidRPr="008F3A71">
        <w:rPr>
          <w:rFonts w:ascii="Arial Narrow" w:hAnsi="Arial Narrow" w:cs="Times-Bold"/>
          <w:bCs/>
          <w:color w:val="0070C0"/>
          <w:sz w:val="32"/>
          <w:szCs w:val="30"/>
        </w:rPr>
        <w:t xml:space="preserve">MEENAKSHI  </w:t>
      </w:r>
    </w:p>
    <w:p w14:paraId="204331F3" w14:textId="77777777" w:rsidR="00BA5626" w:rsidRPr="008F3A71" w:rsidRDefault="00BA5626" w:rsidP="00E719BB">
      <w:pPr>
        <w:widowControl w:val="0"/>
        <w:autoSpaceDE w:val="0"/>
        <w:autoSpaceDN w:val="0"/>
        <w:adjustRightInd w:val="0"/>
        <w:spacing w:before="0" w:beforeAutospacing="0" w:after="0" w:line="240" w:lineRule="auto"/>
        <w:ind w:left="142"/>
        <w:jc w:val="center"/>
        <w:rPr>
          <w:rFonts w:ascii="Arial Narrow" w:hAnsi="Arial Narrow" w:cs="Times-Bold"/>
          <w:bCs/>
          <w:color w:val="0070C0"/>
          <w:sz w:val="32"/>
          <w:szCs w:val="30"/>
        </w:rPr>
      </w:pPr>
      <w:r w:rsidRPr="008F3A71">
        <w:rPr>
          <w:rFonts w:ascii="Arial Narrow" w:hAnsi="Arial Narrow" w:cs="Times-Bold"/>
          <w:bCs/>
          <w:color w:val="0070C0"/>
          <w:sz w:val="32"/>
          <w:szCs w:val="30"/>
        </w:rPr>
        <w:t>[ENG24CSE0013]</w:t>
      </w:r>
    </w:p>
    <w:p w14:paraId="4CE001FB" w14:textId="77777777" w:rsidR="00BA5626" w:rsidRDefault="00BA5626" w:rsidP="00BA5626">
      <w:pPr>
        <w:widowControl w:val="0"/>
        <w:autoSpaceDE w:val="0"/>
        <w:autoSpaceDN w:val="0"/>
        <w:adjustRightInd w:val="0"/>
        <w:spacing w:after="0" w:line="276" w:lineRule="auto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</w:p>
    <w:p w14:paraId="158B1EFC" w14:textId="77777777" w:rsidR="00E719BB" w:rsidRDefault="00BA5626" w:rsidP="00E719BB">
      <w:pPr>
        <w:widowControl w:val="0"/>
        <w:autoSpaceDE w:val="0"/>
        <w:autoSpaceDN w:val="0"/>
        <w:adjustRightInd w:val="0"/>
        <w:spacing w:before="0" w:beforeAutospacing="0" w:after="0" w:afterAutospacing="0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  <w:r w:rsidRPr="006D2D85">
        <w:rPr>
          <w:rFonts w:ascii="Arial Narrow" w:hAnsi="Arial Narrow" w:cs="Times-Bold"/>
          <w:bCs/>
          <w:color w:val="002060"/>
          <w:sz w:val="32"/>
          <w:szCs w:val="30"/>
        </w:rPr>
        <w:t>M.TECH</w:t>
      </w:r>
      <w:r>
        <w:rPr>
          <w:rFonts w:ascii="Arial Narrow" w:hAnsi="Arial Narrow" w:cs="Times-Bold"/>
          <w:bCs/>
          <w:color w:val="002060"/>
          <w:sz w:val="32"/>
          <w:szCs w:val="30"/>
        </w:rPr>
        <w:t xml:space="preserve"> </w:t>
      </w:r>
      <w:r w:rsidR="00E719BB">
        <w:rPr>
          <w:rFonts w:ascii="Arial Narrow" w:hAnsi="Arial Narrow" w:cs="Times-Bold"/>
          <w:bCs/>
          <w:color w:val="002060"/>
          <w:sz w:val="32"/>
          <w:szCs w:val="30"/>
        </w:rPr>
        <w:t>3</w:t>
      </w:r>
      <w:r w:rsidR="00E719BB">
        <w:rPr>
          <w:rFonts w:ascii="Arial Narrow" w:hAnsi="Arial Narrow" w:cs="Times-Bold"/>
          <w:bCs/>
          <w:color w:val="002060"/>
          <w:sz w:val="32"/>
          <w:szCs w:val="30"/>
          <w:vertAlign w:val="superscript"/>
        </w:rPr>
        <w:t>rd</w:t>
      </w:r>
      <w:r>
        <w:rPr>
          <w:rFonts w:ascii="Arial Narrow" w:hAnsi="Arial Narrow" w:cs="Times-Bold"/>
          <w:bCs/>
          <w:color w:val="002060"/>
          <w:sz w:val="32"/>
          <w:szCs w:val="30"/>
        </w:rPr>
        <w:t xml:space="preserve"> Semester, </w:t>
      </w:r>
    </w:p>
    <w:p w14:paraId="76379583" w14:textId="5E8FBDB6" w:rsidR="00BA5626" w:rsidRDefault="00E719BB" w:rsidP="00E719BB">
      <w:pPr>
        <w:widowControl w:val="0"/>
        <w:autoSpaceDE w:val="0"/>
        <w:autoSpaceDN w:val="0"/>
        <w:adjustRightInd w:val="0"/>
        <w:spacing w:before="0" w:beforeAutospacing="0" w:after="0" w:afterAutospacing="0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  <w:r>
        <w:rPr>
          <w:rFonts w:ascii="Arial Narrow" w:hAnsi="Arial Narrow" w:cs="Times-Bold"/>
          <w:bCs/>
          <w:color w:val="002060"/>
          <w:sz w:val="32"/>
          <w:szCs w:val="30"/>
        </w:rPr>
        <w:t>Department of Computer Science &amp; Engineering</w:t>
      </w:r>
    </w:p>
    <w:p w14:paraId="4D6FB83A" w14:textId="77777777" w:rsidR="00BA5626" w:rsidRDefault="00BA5626" w:rsidP="00E719BB">
      <w:pPr>
        <w:widowControl w:val="0"/>
        <w:autoSpaceDE w:val="0"/>
        <w:autoSpaceDN w:val="0"/>
        <w:adjustRightInd w:val="0"/>
        <w:spacing w:before="0" w:beforeAutospacing="0" w:after="0" w:afterAutospacing="0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  <w:r>
        <w:rPr>
          <w:rFonts w:ascii="Arial Narrow" w:hAnsi="Arial Narrow" w:cs="Times-Bold"/>
          <w:bCs/>
          <w:color w:val="002060"/>
          <w:sz w:val="32"/>
          <w:szCs w:val="30"/>
        </w:rPr>
        <w:t>DAYANANDA SAGAR UNIVERSITY</w:t>
      </w:r>
    </w:p>
    <w:p w14:paraId="51FB69CD" w14:textId="374E0CD5" w:rsidR="00BA5626" w:rsidRPr="006D2D85" w:rsidRDefault="00E719BB" w:rsidP="00E719BB">
      <w:pPr>
        <w:widowControl w:val="0"/>
        <w:autoSpaceDE w:val="0"/>
        <w:autoSpaceDN w:val="0"/>
        <w:adjustRightInd w:val="0"/>
        <w:spacing w:before="0" w:beforeAutospacing="0" w:after="0" w:afterAutospacing="0"/>
        <w:ind w:left="142"/>
        <w:jc w:val="center"/>
        <w:rPr>
          <w:rFonts w:ascii="Arial Narrow" w:hAnsi="Arial Narrow" w:cs="Times-Bold"/>
          <w:bCs/>
          <w:color w:val="002060"/>
          <w:sz w:val="32"/>
          <w:szCs w:val="30"/>
        </w:rPr>
      </w:pPr>
      <w:r>
        <w:rPr>
          <w:rFonts w:ascii="Arial Narrow" w:hAnsi="Arial Narrow" w:cs="Times-Bold"/>
          <w:bCs/>
          <w:color w:val="002060"/>
          <w:sz w:val="32"/>
          <w:szCs w:val="30"/>
        </w:rPr>
        <w:t>14</w:t>
      </w:r>
      <w:r w:rsidR="00BA5626">
        <w:rPr>
          <w:rFonts w:ascii="Arial Narrow" w:hAnsi="Arial Narrow" w:cs="Times-Bold"/>
          <w:bCs/>
          <w:color w:val="002060"/>
          <w:sz w:val="32"/>
          <w:szCs w:val="30"/>
        </w:rPr>
        <w:t>-</w:t>
      </w:r>
      <w:r>
        <w:rPr>
          <w:rFonts w:ascii="Arial Narrow" w:hAnsi="Arial Narrow" w:cs="Times-Bold"/>
          <w:bCs/>
          <w:color w:val="002060"/>
          <w:sz w:val="32"/>
          <w:szCs w:val="30"/>
        </w:rPr>
        <w:t>9</w:t>
      </w:r>
      <w:r w:rsidR="00BA5626">
        <w:rPr>
          <w:rFonts w:ascii="Arial Narrow" w:hAnsi="Arial Narrow" w:cs="Times-Bold"/>
          <w:bCs/>
          <w:color w:val="002060"/>
          <w:sz w:val="32"/>
          <w:szCs w:val="30"/>
        </w:rPr>
        <w:t>-2025</w:t>
      </w:r>
    </w:p>
    <w:p w14:paraId="0AEE357C" w14:textId="77777777" w:rsidR="0046285B" w:rsidRPr="008F54CE" w:rsidRDefault="0046285B" w:rsidP="001A1F27"/>
    <w:bookmarkStart w:id="13" w:name="_Toc200531899" w:displacedByCustomXml="next"/>
    <w:bookmarkEnd w:id="13" w:displacedByCustomXml="next"/>
    <w:bookmarkEnd w:id="11" w:displacedByCustomXml="next"/>
    <w:bookmarkEnd w:id="10" w:displacedByCustomXml="next"/>
    <w:bookmarkEnd w:id="9" w:displacedByCustomXml="next"/>
    <w:bookmarkStart w:id="14" w:name="_Toc203185165" w:displacedByCustomXml="next"/>
    <w:bookmarkStart w:id="15" w:name="_Toc203102118" w:displacedByCustomXml="next"/>
    <w:sdt>
      <w:sdtPr>
        <w:rPr>
          <w:rFonts w:eastAsia="Times New Roman" w:cs="Times New Roman"/>
          <w:b w:val="0"/>
          <w:noProof/>
          <w:color w:val="auto"/>
          <w:sz w:val="28"/>
          <w:szCs w:val="28"/>
          <w:lang w:val="en-IN"/>
        </w:rPr>
        <w:id w:val="-1088925127"/>
        <w:docPartObj>
          <w:docPartGallery w:val="Table of Contents"/>
          <w:docPartUnique/>
        </w:docPartObj>
      </w:sdtPr>
      <w:sdtContent>
        <w:p w14:paraId="110E19D3" w14:textId="77777777" w:rsidR="00FF2488" w:rsidRDefault="00FF2488" w:rsidP="00FF2488">
          <w:pPr>
            <w:pStyle w:val="TOCHeading"/>
            <w:rPr>
              <w:rFonts w:eastAsia="Times New Roman"/>
              <w:noProof/>
            </w:rPr>
          </w:pPr>
        </w:p>
        <w:p w14:paraId="650180E7" w14:textId="77777777" w:rsidR="00FF2488" w:rsidRPr="00DA2DD5" w:rsidRDefault="00FF2488" w:rsidP="00FF2488">
          <w:pPr>
            <w:pStyle w:val="TOCHeading"/>
            <w:rPr>
              <w:b w:val="0"/>
              <w:bCs/>
              <w:color w:val="0070C0"/>
              <w:sz w:val="40"/>
              <w:szCs w:val="40"/>
            </w:rPr>
          </w:pPr>
          <w:r w:rsidRPr="00DA2DD5">
            <w:rPr>
              <w:b w:val="0"/>
              <w:bCs/>
              <w:color w:val="0070C0"/>
              <w:sz w:val="40"/>
              <w:szCs w:val="40"/>
            </w:rPr>
            <w:t>CONTENTS</w:t>
          </w:r>
        </w:p>
        <w:p w14:paraId="05BB022D" w14:textId="77777777" w:rsidR="00FF2488" w:rsidRPr="0092248D" w:rsidRDefault="00FF2488" w:rsidP="00FF2488">
          <w:pPr>
            <w:rPr>
              <w:lang w:val="en-US"/>
            </w:rPr>
          </w:pPr>
        </w:p>
        <w:p w14:paraId="724F2D2B" w14:textId="77777777" w:rsidR="00FF2488" w:rsidRPr="00DA2DD5" w:rsidRDefault="00FF2488" w:rsidP="00FF2488">
          <w:pPr>
            <w:pStyle w:val="TOC1"/>
          </w:pPr>
          <w:r w:rsidRPr="00DA2DD5">
            <w:t>Page No.</w:t>
          </w:r>
        </w:p>
        <w:p w14:paraId="6284CCFF" w14:textId="77777777" w:rsidR="00FF2488" w:rsidRDefault="00FF2488" w:rsidP="00FF2488">
          <w:pPr>
            <w:pStyle w:val="TOC1"/>
            <w:rPr>
              <w:rFonts w:asciiTheme="minorHAnsi" w:eastAsiaTheme="minorEastAsia" w:hAnsiTheme="minorHAnsi" w:cstheme="minorBidi"/>
              <w:b/>
              <w:color w:val="auto"/>
              <w:kern w:val="2"/>
              <w:sz w:val="24"/>
              <w:szCs w:val="24"/>
              <w14:ligatures w14:val="standardContextual"/>
            </w:rPr>
          </w:pPr>
          <w:r w:rsidRPr="008F54CE">
            <w:rPr>
              <w:b/>
            </w:rPr>
            <w:fldChar w:fldCharType="begin"/>
          </w:r>
          <w:r w:rsidRPr="008F54CE">
            <w:instrText xml:space="preserve"> TOC \o "1-3" \h \z \u </w:instrText>
          </w:r>
          <w:r w:rsidRPr="008F54CE">
            <w:rPr>
              <w:b/>
            </w:rPr>
            <w:fldChar w:fldCharType="separate"/>
          </w:r>
          <w:hyperlink w:anchor="_Toc208755887" w:history="1">
            <w:r w:rsidRPr="00DA2DD5">
              <w:rPr>
                <w:rStyle w:val="Hyperlink"/>
                <w:b/>
                <w:bCs w:val="0"/>
              </w:rPr>
              <w:t>COGNITIVE LOAD DETECTION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_Toc208755887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BB92E94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89" w:history="1">
            <w:r w:rsidRPr="00DA2DD5">
              <w:rPr>
                <w:rStyle w:val="Hyperlink"/>
                <w:color w:val="0070C0"/>
              </w:rPr>
              <w:t>1.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Project Implementation Summary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_Toc208755889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2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2A3C925F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0" w:history="1">
            <w:r w:rsidRPr="00DA2DD5">
              <w:rPr>
                <w:rStyle w:val="Hyperlink"/>
                <w:color w:val="0070C0"/>
              </w:rPr>
              <w:t>2.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Data Preparation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_Toc208755890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2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70C81F99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1" w:history="1">
            <w:r w:rsidRPr="00DA2DD5">
              <w:rPr>
                <w:rStyle w:val="Hyperlink"/>
                <w:color w:val="0070C0"/>
              </w:rPr>
              <w:t>3.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Model Training &amp; Stacking Ensemble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_Toc208755891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3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48712FA9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2" w:history="1">
            <w:r w:rsidRPr="00DA2DD5">
              <w:rPr>
                <w:rStyle w:val="Hyperlink"/>
                <w:color w:val="0070C0"/>
              </w:rPr>
              <w:t>4.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Future Steps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_Toc208755892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4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393E42A2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3" w:history="1">
            <w:r w:rsidRPr="00DA2DD5">
              <w:rPr>
                <w:rStyle w:val="Hyperlink"/>
                <w:color w:val="0070C0"/>
              </w:rPr>
              <w:t>5.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Results Obtained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_Toc208755893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5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248F0B55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4" w:history="1">
            <w:r w:rsidRPr="00DA2DD5">
              <w:rPr>
                <w:rStyle w:val="Hyperlink"/>
                <w:color w:val="0070C0"/>
              </w:rPr>
              <w:t>6.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Installation &amp; Execution Commands: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_Toc208755894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6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1EB2847D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5" w:history="1">
            <w:r w:rsidRPr="00DA2DD5">
              <w:rPr>
                <w:rStyle w:val="Hyperlink"/>
                <w:color w:val="0070C0"/>
              </w:rPr>
              <w:t>7.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Handy Commands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_Toc208755895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7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41916343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6" w:history="1">
            <w:r w:rsidRPr="00DA2DD5">
              <w:rPr>
                <w:rStyle w:val="Hyperlink"/>
                <w:color w:val="0070C0"/>
              </w:rPr>
              <w:t>8.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 xml:space="preserve">Why </w:t>
            </w:r>
            <w:r w:rsidRPr="00DA2DD5">
              <w:rPr>
                <w:rStyle w:val="Hyperlink"/>
                <w:iCs/>
                <w:color w:val="0070C0"/>
              </w:rPr>
              <w:t>.h5 File</w:t>
            </w:r>
            <w:r w:rsidRPr="00DA2DD5">
              <w:rPr>
                <w:rStyle w:val="Hyperlink"/>
                <w:color w:val="0070C0"/>
              </w:rPr>
              <w:t xml:space="preserve"> was Created?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_Toc208755896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8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0199CF7F" w14:textId="77777777" w:rsidR="00FF2488" w:rsidRPr="00DA2DD5" w:rsidRDefault="00FF2488" w:rsidP="00FF2488">
          <w:pPr>
            <w:pStyle w:val="TOC2"/>
            <w:spacing w:line="360" w:lineRule="auto"/>
            <w:rPr>
              <w:rFonts w:asciiTheme="minorHAnsi" w:eastAsiaTheme="minorEastAsia" w:hAnsiTheme="minorHAnsi" w:cstheme="minorBidi"/>
              <w:color w:val="0070C0"/>
              <w:kern w:val="2"/>
              <w:sz w:val="24"/>
              <w:szCs w:val="24"/>
              <w14:ligatures w14:val="standardContextual"/>
            </w:rPr>
          </w:pPr>
          <w:hyperlink w:anchor="_Toc208755897" w:history="1">
            <w:r w:rsidRPr="00DA2DD5">
              <w:rPr>
                <w:rStyle w:val="Hyperlink"/>
                <w:color w:val="0070C0"/>
              </w:rPr>
              <w:t>9.</w:t>
            </w:r>
            <w:r w:rsidRPr="00DA2DD5">
              <w:rPr>
                <w:rFonts w:asciiTheme="minorHAnsi" w:eastAsiaTheme="minorEastAsia" w:hAnsiTheme="minorHAnsi" w:cstheme="minorBidi"/>
                <w:color w:val="0070C0"/>
                <w:kern w:val="2"/>
                <w:sz w:val="24"/>
                <w:szCs w:val="24"/>
                <w14:ligatures w14:val="standardContextual"/>
              </w:rPr>
              <w:tab/>
            </w:r>
            <w:r w:rsidRPr="00DA2DD5">
              <w:rPr>
                <w:rStyle w:val="Hyperlink"/>
                <w:color w:val="0070C0"/>
              </w:rPr>
              <w:t>Dataset Differences Screenshot</w:t>
            </w:r>
            <w:r w:rsidRPr="00DA2DD5">
              <w:rPr>
                <w:webHidden/>
                <w:color w:val="0070C0"/>
              </w:rPr>
              <w:tab/>
            </w:r>
            <w:r w:rsidRPr="00DA2DD5">
              <w:rPr>
                <w:webHidden/>
                <w:color w:val="0070C0"/>
              </w:rPr>
              <w:fldChar w:fldCharType="begin"/>
            </w:r>
            <w:r w:rsidRPr="00DA2DD5">
              <w:rPr>
                <w:webHidden/>
                <w:color w:val="0070C0"/>
              </w:rPr>
              <w:instrText xml:space="preserve"> PAGEREF _Toc208755897 \h </w:instrText>
            </w:r>
            <w:r w:rsidRPr="00DA2DD5">
              <w:rPr>
                <w:webHidden/>
                <w:color w:val="0070C0"/>
              </w:rPr>
            </w:r>
            <w:r w:rsidRPr="00DA2DD5">
              <w:rPr>
                <w:webHidden/>
                <w:color w:val="0070C0"/>
              </w:rPr>
              <w:fldChar w:fldCharType="separate"/>
            </w:r>
            <w:r>
              <w:rPr>
                <w:webHidden/>
                <w:color w:val="0070C0"/>
              </w:rPr>
              <w:t>9</w:t>
            </w:r>
            <w:r w:rsidRPr="00DA2DD5">
              <w:rPr>
                <w:webHidden/>
                <w:color w:val="0070C0"/>
              </w:rPr>
              <w:fldChar w:fldCharType="end"/>
            </w:r>
          </w:hyperlink>
        </w:p>
        <w:p w14:paraId="04B9D990" w14:textId="77777777" w:rsidR="00FF2488" w:rsidRDefault="00FF2488" w:rsidP="00FF2488">
          <w:pPr>
            <w:pStyle w:val="TOC3"/>
            <w:rPr>
              <w:noProof w:val="0"/>
            </w:rPr>
          </w:pPr>
          <w:r w:rsidRPr="008F54CE">
            <w:fldChar w:fldCharType="end"/>
          </w:r>
        </w:p>
      </w:sdtContent>
    </w:sdt>
    <w:p w14:paraId="695B42F7" w14:textId="6A082552" w:rsidR="007A5C2F" w:rsidRPr="008F54CE" w:rsidRDefault="006A10AB" w:rsidP="001A1F27">
      <w:pPr>
        <w:pStyle w:val="Heading1"/>
      </w:pPr>
      <w:r w:rsidRPr="008F54CE">
        <w:t xml:space="preserve"> </w:t>
      </w:r>
    </w:p>
    <w:p w14:paraId="6D24F670" w14:textId="77777777" w:rsidR="007A5C2F" w:rsidRPr="008F54CE" w:rsidRDefault="007A5C2F" w:rsidP="001A1F27">
      <w:pPr>
        <w:rPr>
          <w:rFonts w:eastAsiaTheme="majorEastAsia" w:cstheme="majorBidi"/>
          <w:color w:val="008AF2"/>
        </w:rPr>
      </w:pPr>
      <w:r w:rsidRPr="008F54CE">
        <w:br w:type="page"/>
      </w:r>
    </w:p>
    <w:p w14:paraId="392FC947" w14:textId="77777777" w:rsidR="00E401E8" w:rsidRPr="001A1F27" w:rsidRDefault="00E401E8" w:rsidP="001A1F27">
      <w:pPr>
        <w:pStyle w:val="Heading1"/>
      </w:pPr>
      <w:bookmarkStart w:id="16" w:name="_Toc208755887"/>
      <w:r w:rsidRPr="001A1F27">
        <w:lastRenderedPageBreak/>
        <w:t>COGNITIVE LOAD DETECTION</w:t>
      </w:r>
      <w:bookmarkEnd w:id="16"/>
      <w:r w:rsidRPr="001A1F27">
        <w:t xml:space="preserve"> </w:t>
      </w:r>
    </w:p>
    <w:p w14:paraId="3E0F186E" w14:textId="48BB7FB1" w:rsidR="006A10AB" w:rsidRPr="001A1F27" w:rsidRDefault="00E401E8" w:rsidP="001A1F27">
      <w:pPr>
        <w:pStyle w:val="Heading1"/>
      </w:pPr>
      <w:bookmarkStart w:id="17" w:name="_Toc208755888"/>
      <w:r w:rsidRPr="001A1F27">
        <w:t>Based On Computer Vision</w:t>
      </w:r>
      <w:bookmarkEnd w:id="17"/>
    </w:p>
    <w:p w14:paraId="00CB7AB4" w14:textId="4797D25F" w:rsidR="00A30EEC" w:rsidRPr="00E401E8" w:rsidRDefault="008F54CE" w:rsidP="00F22D0D">
      <w:pPr>
        <w:pStyle w:val="Heading2"/>
      </w:pPr>
      <w:bookmarkStart w:id="18" w:name="_Toc208755889"/>
      <w:bookmarkEnd w:id="15"/>
      <w:bookmarkEnd w:id="14"/>
      <w:r w:rsidRPr="00E401E8">
        <w:t>Project Implementation Summary</w:t>
      </w:r>
      <w:bookmarkEnd w:id="18"/>
    </w:p>
    <w:p w14:paraId="15982E79" w14:textId="2CE5535B" w:rsidR="008F54CE" w:rsidRPr="00864444" w:rsidRDefault="008F54CE" w:rsidP="001A1F27">
      <w:r w:rsidRPr="00E401E8">
        <w:t>The goal of this project is to detect cognitive load in students during online examinations</w:t>
      </w:r>
      <w:r w:rsidRPr="008F54CE">
        <w:t xml:space="preserve"> by recognizing their facial micro</w:t>
      </w:r>
      <w:r>
        <w:t xml:space="preserve"> </w:t>
      </w:r>
      <w:r w:rsidRPr="008F54CE">
        <w:t>expressions. The implementation follows a structured approach based on the reference paper, which involved two key phases: data preparation</w:t>
      </w:r>
      <w:r w:rsidR="00B04AED">
        <w:t xml:space="preserve"> &amp; </w:t>
      </w:r>
      <w:r w:rsidRPr="008F54CE">
        <w:t>model training.</w:t>
      </w:r>
    </w:p>
    <w:p w14:paraId="5476A92C" w14:textId="7755F23F" w:rsidR="00864444" w:rsidRPr="00864444" w:rsidRDefault="00864444" w:rsidP="00F22D0D">
      <w:pPr>
        <w:pStyle w:val="Heading2"/>
      </w:pPr>
      <w:bookmarkStart w:id="19" w:name="_Toc208755890"/>
      <w:r w:rsidRPr="00864444">
        <w:t>Data Preparation</w:t>
      </w:r>
      <w:bookmarkEnd w:id="19"/>
    </w:p>
    <w:p w14:paraId="6744E090" w14:textId="77777777" w:rsidR="00864444" w:rsidRPr="00864444" w:rsidRDefault="00864444" w:rsidP="001A1F27">
      <w:r w:rsidRPr="00864444">
        <w:rPr>
          <w:b/>
          <w:bCs/>
        </w:rPr>
        <w:t>Datasets Used</w:t>
      </w:r>
      <w:r w:rsidRPr="00864444">
        <w:t>: The project uses two publicly available datasets:</w:t>
      </w:r>
    </w:p>
    <w:p w14:paraId="5867DD83" w14:textId="4361D595" w:rsidR="00864444" w:rsidRPr="001A1F27" w:rsidRDefault="00864444" w:rsidP="001A1F27">
      <w:pPr>
        <w:pStyle w:val="ListParagraph"/>
      </w:pPr>
      <w:r w:rsidRPr="001A1F27">
        <w:rPr>
          <w:b/>
          <w:bCs/>
          <w:i/>
          <w:iCs/>
        </w:rPr>
        <w:t>FER2013</w:t>
      </w:r>
      <w:r w:rsidRPr="001A1F27">
        <w:t>: Loaded from a folder-based structure with separate train</w:t>
      </w:r>
      <w:r w:rsidR="00B04AED" w:rsidRPr="001A1F27">
        <w:t xml:space="preserve"> &amp; </w:t>
      </w:r>
      <w:r w:rsidRPr="001A1F27">
        <w:t>test directories.</w:t>
      </w:r>
    </w:p>
    <w:p w14:paraId="23A9C554" w14:textId="52B55CC5" w:rsidR="00864444" w:rsidRPr="00864444" w:rsidRDefault="00864444" w:rsidP="001A1F27">
      <w:pPr>
        <w:pStyle w:val="ListParagraph"/>
      </w:pPr>
      <w:r w:rsidRPr="001A1F27">
        <w:rPr>
          <w:b/>
          <w:bCs/>
          <w:i/>
          <w:iCs/>
        </w:rPr>
        <w:t>JAFFE</w:t>
      </w:r>
      <w:r w:rsidRPr="001A1F27">
        <w:t xml:space="preserve">: Loaded from a single folder containing </w:t>
      </w:r>
      <w:r w:rsidRPr="001A1F27">
        <w:rPr>
          <w:i/>
          <w:iCs/>
        </w:rPr>
        <w:t>.tiff</w:t>
      </w:r>
      <w:r w:rsidRPr="001A1F27">
        <w:t xml:space="preserve"> images.</w:t>
      </w:r>
    </w:p>
    <w:p w14:paraId="43040015" w14:textId="2802815D" w:rsidR="00864444" w:rsidRPr="00864444" w:rsidRDefault="00864444" w:rsidP="001A1F27">
      <w:r w:rsidRPr="00864444">
        <w:rPr>
          <w:b/>
          <w:bCs/>
        </w:rPr>
        <w:t>Data Pipeline</w:t>
      </w:r>
      <w:r w:rsidRPr="00864444">
        <w:t xml:space="preserve">: A dedicated </w:t>
      </w:r>
      <w:r w:rsidRPr="001A1F27">
        <w:t>data</w:t>
      </w:r>
      <w:r w:rsidRPr="00864444">
        <w:t>_preprocessing.py script was created to handle all data-related tasks, ensuring a clean</w:t>
      </w:r>
      <w:r w:rsidR="00B04AED">
        <w:t xml:space="preserve"> &amp; </w:t>
      </w:r>
      <w:r w:rsidRPr="00864444">
        <w:t>modular codebase. It performs the following steps:</w:t>
      </w:r>
    </w:p>
    <w:p w14:paraId="0B83F3EF" w14:textId="6D2139DE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Loads all images</w:t>
      </w:r>
      <w:r w:rsidR="00B04AED" w:rsidRPr="001A1F27">
        <w:rPr>
          <w:sz w:val="28"/>
          <w:szCs w:val="28"/>
        </w:rPr>
        <w:t xml:space="preserve"> &amp; </w:t>
      </w:r>
      <w:r w:rsidRPr="001A1F27">
        <w:rPr>
          <w:sz w:val="28"/>
          <w:szCs w:val="28"/>
        </w:rPr>
        <w:t>their corresponding labels from the specified directories.</w:t>
      </w:r>
    </w:p>
    <w:p w14:paraId="6031C42E" w14:textId="141CE172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Converts images to grayscale</w:t>
      </w:r>
      <w:r w:rsidR="00B04AED" w:rsidRPr="001A1F27">
        <w:rPr>
          <w:sz w:val="28"/>
          <w:szCs w:val="28"/>
        </w:rPr>
        <w:t xml:space="preserve"> &amp; </w:t>
      </w:r>
      <w:r w:rsidRPr="001A1F27">
        <w:rPr>
          <w:sz w:val="28"/>
          <w:szCs w:val="28"/>
        </w:rPr>
        <w:t>resizes them to a uniform 48x48 pixel size.</w:t>
      </w:r>
    </w:p>
    <w:p w14:paraId="704006EE" w14:textId="118CDC26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Normalizes pixel values from a 0-255 range to a 0-1 range.</w:t>
      </w:r>
    </w:p>
    <w:p w14:paraId="6356B9B7" w14:textId="79923AE3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lastRenderedPageBreak/>
        <w:t>Uses a single LabelEncoder to consistently map all emotion labels (</w:t>
      </w:r>
      <w:r w:rsidR="00E14B20" w:rsidRPr="001A1F27">
        <w:rPr>
          <w:sz w:val="28"/>
          <w:szCs w:val="28"/>
        </w:rPr>
        <w:t>ex:</w:t>
      </w:r>
      <w:r w:rsidRPr="001A1F27">
        <w:rPr>
          <w:sz w:val="28"/>
          <w:szCs w:val="28"/>
        </w:rPr>
        <w:t xml:space="preserve"> 'angry', 'happy') to integers across all datasets.</w:t>
      </w:r>
    </w:p>
    <w:p w14:paraId="111F98FF" w14:textId="0189060D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One-hot encodes the integer labels to a total of 9 classes.</w:t>
      </w:r>
    </w:p>
    <w:p w14:paraId="043D1740" w14:textId="5D68E2C4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Combines the FER2013 training set</w:t>
      </w:r>
      <w:r w:rsidR="00B04AED" w:rsidRPr="001A1F27">
        <w:rPr>
          <w:sz w:val="28"/>
          <w:szCs w:val="28"/>
        </w:rPr>
        <w:t xml:space="preserve"> &amp; </w:t>
      </w:r>
      <w:r w:rsidRPr="001A1F27">
        <w:rPr>
          <w:sz w:val="28"/>
          <w:szCs w:val="28"/>
        </w:rPr>
        <w:t>the JAFFE dataset into a single, unified training set, while the FER2013 test set serves as the validation set.</w:t>
      </w:r>
    </w:p>
    <w:p w14:paraId="36B1B6F6" w14:textId="35E1190F" w:rsidR="00864444" w:rsidRPr="00864444" w:rsidRDefault="00864444" w:rsidP="00F22D0D">
      <w:pPr>
        <w:pStyle w:val="Heading2"/>
      </w:pPr>
      <w:bookmarkStart w:id="20" w:name="_Toc208755891"/>
      <w:r w:rsidRPr="00864444">
        <w:t>Model Training</w:t>
      </w:r>
      <w:r w:rsidR="00B04AED">
        <w:t xml:space="preserve"> &amp; </w:t>
      </w:r>
      <w:r w:rsidRPr="00864444">
        <w:t>Stacking Ensemble</w:t>
      </w:r>
      <w:bookmarkEnd w:id="20"/>
    </w:p>
    <w:p w14:paraId="5AC4C47F" w14:textId="77777777" w:rsidR="00864444" w:rsidRPr="00864444" w:rsidRDefault="00864444" w:rsidP="001A1F27">
      <w:r w:rsidRPr="00EF54CB">
        <w:rPr>
          <w:b/>
          <w:bCs/>
        </w:rPr>
        <w:t>Model Architectures:</w:t>
      </w:r>
      <w:r w:rsidRPr="00864444">
        <w:t xml:space="preserve"> The implementation follows the paper's recommendation by training five distinct Convolutional Neural Network (CNN) models independently:</w:t>
      </w:r>
    </w:p>
    <w:p w14:paraId="49B320C4" w14:textId="342B57ED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Simple-CNN</w:t>
      </w:r>
    </w:p>
    <w:p w14:paraId="77FCD6DE" w14:textId="14EC8C8F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Simpler-CNN</w:t>
      </w:r>
    </w:p>
    <w:p w14:paraId="39CBF06B" w14:textId="2349081E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Tiny-XCEPTION</w:t>
      </w:r>
    </w:p>
    <w:p w14:paraId="5FD316C1" w14:textId="019F2EA8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Mini-XCEPTION</w:t>
      </w:r>
    </w:p>
    <w:p w14:paraId="401CDACE" w14:textId="284A6F46" w:rsidR="00864444" w:rsidRPr="001A1F27" w:rsidRDefault="00864444" w:rsidP="001A1F27">
      <w:pPr>
        <w:pStyle w:val="ListParagraph"/>
        <w:rPr>
          <w:sz w:val="28"/>
          <w:szCs w:val="28"/>
        </w:rPr>
      </w:pPr>
      <w:r w:rsidRPr="001A1F27">
        <w:rPr>
          <w:sz w:val="28"/>
          <w:szCs w:val="28"/>
        </w:rPr>
        <w:t>Big-XCEPTION</w:t>
      </w:r>
    </w:p>
    <w:p w14:paraId="2E02F1DF" w14:textId="091B0B0C" w:rsidR="00864444" w:rsidRPr="00864444" w:rsidRDefault="00864444" w:rsidP="001A1F27">
      <w:r w:rsidRPr="00864444">
        <w:rPr>
          <w:b/>
          <w:bCs/>
        </w:rPr>
        <w:t>Stacking Method</w:t>
      </w:r>
      <w:r w:rsidRPr="00864444">
        <w:t>: A stacking ensemble method was implemented to combine the outputs of the five individual CNN models into a single meta-model. This approach is expected to significantly improve recognition accuracy by leveraging the unique strengths of each base model.</w:t>
      </w:r>
    </w:p>
    <w:p w14:paraId="36B78D43" w14:textId="77777777" w:rsidR="001A1F27" w:rsidRDefault="001A1F27">
      <w:pPr>
        <w:spacing w:before="0" w:beforeAutospacing="0" w:after="160" w:afterAutospacing="0" w:line="259" w:lineRule="auto"/>
        <w:jc w:val="left"/>
        <w:rPr>
          <w:rFonts w:eastAsiaTheme="majorEastAsia" w:cstheme="majorBidi"/>
          <w:b/>
          <w:color w:val="2E74B5" w:themeColor="accent1" w:themeShade="BF"/>
          <w:sz w:val="40"/>
          <w:szCs w:val="40"/>
        </w:rPr>
      </w:pPr>
      <w:bookmarkStart w:id="21" w:name="_Toc208755892"/>
      <w:r>
        <w:br w:type="page"/>
      </w:r>
    </w:p>
    <w:p w14:paraId="4205B41B" w14:textId="330DE283" w:rsidR="00864444" w:rsidRPr="00864444" w:rsidRDefault="00864444" w:rsidP="00F22D0D">
      <w:pPr>
        <w:pStyle w:val="Heading2"/>
      </w:pPr>
      <w:r w:rsidRPr="00864444">
        <w:lastRenderedPageBreak/>
        <w:t>Future Steps</w:t>
      </w:r>
      <w:bookmarkEnd w:id="21"/>
    </w:p>
    <w:p w14:paraId="354771BB" w14:textId="77777777" w:rsidR="005E07AC" w:rsidRDefault="00864444" w:rsidP="00F22D0D">
      <w:pPr>
        <w:spacing w:after="0" w:afterAutospacing="0"/>
      </w:pPr>
      <w:r w:rsidRPr="00864444">
        <w:t xml:space="preserve">The current implementation provides a solid foundation. </w:t>
      </w:r>
    </w:p>
    <w:p w14:paraId="6FDB3D35" w14:textId="6785EB9B" w:rsidR="00864444" w:rsidRPr="00F22D0D" w:rsidRDefault="003B03AA" w:rsidP="00F22D0D">
      <w:pPr>
        <w:spacing w:before="0" w:beforeAutospacing="0"/>
        <w:rPr>
          <w:i/>
          <w:iCs/>
          <w:color w:val="003192"/>
          <w:u w:val="single"/>
        </w:rPr>
      </w:pPr>
      <w:r w:rsidRPr="00F22D0D">
        <w:rPr>
          <w:i/>
          <w:iCs/>
          <w:color w:val="003192"/>
          <w:u w:val="single"/>
        </w:rPr>
        <w:t xml:space="preserve">The </w:t>
      </w:r>
      <w:r w:rsidR="00864444" w:rsidRPr="00F22D0D">
        <w:rPr>
          <w:i/>
          <w:iCs/>
          <w:color w:val="003192"/>
          <w:u w:val="single"/>
        </w:rPr>
        <w:t>next steps to advance the project</w:t>
      </w:r>
      <w:r w:rsidR="004D637F" w:rsidRPr="00F22D0D">
        <w:rPr>
          <w:i/>
          <w:iCs/>
          <w:color w:val="003192"/>
          <w:u w:val="single"/>
        </w:rPr>
        <w:t xml:space="preserve"> are as follows</w:t>
      </w:r>
      <w:r w:rsidR="00864444" w:rsidRPr="00F22D0D">
        <w:rPr>
          <w:i/>
          <w:iCs/>
          <w:color w:val="003192"/>
        </w:rPr>
        <w:t>:</w:t>
      </w:r>
    </w:p>
    <w:p w14:paraId="48C80C72" w14:textId="12380A52" w:rsidR="00864444" w:rsidRPr="00864444" w:rsidRDefault="00864444" w:rsidP="001A1F27">
      <w:r w:rsidRPr="00864444">
        <w:rPr>
          <w:b/>
          <w:bCs/>
        </w:rPr>
        <w:t>Implement Data Augmentation</w:t>
      </w:r>
      <w:r w:rsidRPr="00864444">
        <w:t>: The reference paper mentions using data augmentation (such as rotating, scaling,</w:t>
      </w:r>
      <w:r w:rsidR="00B04AED">
        <w:t xml:space="preserve"> &amp; </w:t>
      </w:r>
      <w:r w:rsidRPr="00864444">
        <w:t xml:space="preserve">color-changing images) to improve model robustness. </w:t>
      </w:r>
      <w:r w:rsidR="00A82EDA">
        <w:t>Thi</w:t>
      </w:r>
      <w:r w:rsidRPr="00864444">
        <w:t>s functionality</w:t>
      </w:r>
      <w:r w:rsidR="00A82EDA">
        <w:t xml:space="preserve"> has to be added</w:t>
      </w:r>
      <w:r w:rsidRPr="00864444">
        <w:t xml:space="preserve"> to the </w:t>
      </w:r>
      <w:r w:rsidRPr="00A82EDA">
        <w:rPr>
          <w:i/>
          <w:iCs/>
        </w:rPr>
        <w:t>data_preprocessing.py</w:t>
      </w:r>
      <w:r w:rsidRPr="00864444">
        <w:t xml:space="preserve"> script.</w:t>
      </w:r>
    </w:p>
    <w:p w14:paraId="3D92445C" w14:textId="0D6B6077" w:rsidR="00864444" w:rsidRPr="00864444" w:rsidRDefault="00864444" w:rsidP="001A1F27">
      <w:r w:rsidRPr="00864444">
        <w:rPr>
          <w:b/>
          <w:bCs/>
        </w:rPr>
        <w:t>Hyperparameter Tuning</w:t>
      </w:r>
      <w:r w:rsidRPr="00864444">
        <w:t>: Experiment with different learning rates, batch sizes,</w:t>
      </w:r>
      <w:r w:rsidR="00B04AED">
        <w:t xml:space="preserve"> &amp; </w:t>
      </w:r>
      <w:r w:rsidRPr="00864444">
        <w:t>numbers of epochs to further optimize the performance of both the base models</w:t>
      </w:r>
      <w:r w:rsidR="00B04AED">
        <w:t xml:space="preserve"> &amp; </w:t>
      </w:r>
      <w:r w:rsidRPr="00864444">
        <w:t>the stacking ensemble.</w:t>
      </w:r>
    </w:p>
    <w:p w14:paraId="2F555A2F" w14:textId="41BD24CA" w:rsidR="00864444" w:rsidRPr="00864444" w:rsidRDefault="00864444" w:rsidP="001A1F27">
      <w:r w:rsidRPr="00864444">
        <w:rPr>
          <w:b/>
          <w:bCs/>
        </w:rPr>
        <w:t>Create a Custom Dataset</w:t>
      </w:r>
      <w:r w:rsidRPr="00864444">
        <w:t xml:space="preserve">: The paper emphasizes the importance of a custom-made dataset of blended classroom videos. </w:t>
      </w:r>
      <w:r w:rsidR="00A575BA">
        <w:t xml:space="preserve">We need to </w:t>
      </w:r>
      <w:r w:rsidRPr="00864444">
        <w:t>plan</w:t>
      </w:r>
      <w:r w:rsidR="00B04AED">
        <w:t xml:space="preserve"> &amp; </w:t>
      </w:r>
      <w:r w:rsidRPr="00864444">
        <w:t xml:space="preserve">execute the creation of </w:t>
      </w:r>
      <w:r w:rsidR="00A575BA">
        <w:t>our</w:t>
      </w:r>
      <w:r w:rsidRPr="00864444">
        <w:t xml:space="preserve"> own dataset with a setu</w:t>
      </w:r>
      <w:r w:rsidR="00FE28AA">
        <w:t xml:space="preserve">p. </w:t>
      </w:r>
      <w:r w:rsidRPr="00864444">
        <w:t xml:space="preserve"> This is a critical step to ensure the final model is specifically tailored to </w:t>
      </w:r>
      <w:r w:rsidR="00FE28AA">
        <w:t>our</w:t>
      </w:r>
      <w:r w:rsidRPr="00864444">
        <w:t xml:space="preserve"> project's context.</w:t>
      </w:r>
    </w:p>
    <w:p w14:paraId="787191F7" w14:textId="35D83305" w:rsidR="00864444" w:rsidRPr="00864444" w:rsidRDefault="00864444" w:rsidP="001A1F27">
      <w:r w:rsidRPr="00864444">
        <w:rPr>
          <w:b/>
          <w:bCs/>
        </w:rPr>
        <w:t>Real-time Inference System</w:t>
      </w:r>
      <w:r w:rsidRPr="00864444">
        <w:t>: Develop a system to use the final saved model to predict emotions from a live video feed, which is the ultimate goal of the project.</w:t>
      </w:r>
    </w:p>
    <w:p w14:paraId="004F3BC6" w14:textId="77777777" w:rsidR="00E14B20" w:rsidRDefault="00E14B20" w:rsidP="001A1F27">
      <w:pPr>
        <w:rPr>
          <w:rFonts w:eastAsiaTheme="majorEastAsia" w:cstheme="majorBidi"/>
          <w:color w:val="2E74B5" w:themeColor="accent1" w:themeShade="BF"/>
          <w:sz w:val="40"/>
          <w:szCs w:val="40"/>
        </w:rPr>
      </w:pPr>
      <w:r>
        <w:br w:type="page"/>
      </w:r>
    </w:p>
    <w:p w14:paraId="5BCF51B9" w14:textId="77777777" w:rsidR="00F22D0D" w:rsidRDefault="00F22D0D" w:rsidP="00F22D0D">
      <w:pPr>
        <w:pStyle w:val="Heading2"/>
        <w:numPr>
          <w:ilvl w:val="0"/>
          <w:numId w:val="0"/>
        </w:numPr>
      </w:pPr>
      <w:bookmarkStart w:id="22" w:name="_Toc208755893"/>
    </w:p>
    <w:p w14:paraId="37F9A937" w14:textId="2EDFD3DB" w:rsidR="00864444" w:rsidRPr="00864444" w:rsidRDefault="00864444" w:rsidP="00F22D0D">
      <w:pPr>
        <w:pStyle w:val="Heading2"/>
      </w:pPr>
      <w:r w:rsidRPr="00F22D0D">
        <w:t>Results</w:t>
      </w:r>
      <w:r w:rsidRPr="00864444">
        <w:t xml:space="preserve"> Obtained</w:t>
      </w:r>
      <w:bookmarkEnd w:id="22"/>
    </w:p>
    <w:p w14:paraId="7D84D41C" w14:textId="013ED5A1" w:rsidR="003B03AA" w:rsidRDefault="00864444" w:rsidP="001A1F27">
      <w:r w:rsidRPr="00864444">
        <w:t>The code executed successfully completed the data preprocessing</w:t>
      </w:r>
      <w:r w:rsidR="00B04AED">
        <w:t xml:space="preserve"> &amp; </w:t>
      </w:r>
      <w:r w:rsidRPr="00864444">
        <w:t xml:space="preserve">model training. </w:t>
      </w:r>
    </w:p>
    <w:p w14:paraId="7FDD7FD0" w14:textId="65CAA2DC" w:rsidR="00864444" w:rsidRPr="003B03AA" w:rsidRDefault="00864444" w:rsidP="001A1F27">
      <w:r w:rsidRPr="003B03AA">
        <w:t xml:space="preserve">The final results obtained </w:t>
      </w:r>
      <w:r w:rsidR="003B03AA" w:rsidRPr="003B03AA">
        <w:t>are as follows:</w:t>
      </w:r>
    </w:p>
    <w:p w14:paraId="6F7D50C9" w14:textId="54D52CD7" w:rsidR="00864444" w:rsidRPr="00B04AED" w:rsidRDefault="00864444" w:rsidP="001A1F27">
      <w:pPr>
        <w:pStyle w:val="ListParagraph"/>
      </w:pPr>
      <w:r w:rsidRPr="00B04AED">
        <w:t xml:space="preserve">A combined training set of 28,922 images </w:t>
      </w:r>
      <w:r w:rsidR="00B04AED">
        <w:t>&amp;</w:t>
      </w:r>
      <w:r w:rsidRPr="00B04AED">
        <w:t xml:space="preserve"> a validation set of 7,178 images, all of a consistent (48, 48, 1) shape.</w:t>
      </w:r>
    </w:p>
    <w:p w14:paraId="35912389" w14:textId="35AF54B3" w:rsidR="00864444" w:rsidRPr="00B04AED" w:rsidRDefault="00864444" w:rsidP="001A1F27">
      <w:pPr>
        <w:pStyle w:val="ListParagraph"/>
      </w:pPr>
      <w:r w:rsidRPr="00B04AED">
        <w:t>A unified set of 9 emotion labels identified across the datasets.</w:t>
      </w:r>
    </w:p>
    <w:p w14:paraId="1C0D03A2" w14:textId="05356F35" w:rsidR="00864444" w:rsidRPr="00B04AED" w:rsidRDefault="00864444" w:rsidP="001A1F27">
      <w:pPr>
        <w:pStyle w:val="ListParagraph"/>
      </w:pPr>
      <w:r w:rsidRPr="00B04AED">
        <w:t>Five trained base models</w:t>
      </w:r>
      <w:r w:rsidR="00B04AED">
        <w:t xml:space="preserve"> &amp; </w:t>
      </w:r>
      <w:r w:rsidRPr="00B04AED">
        <w:t>one final stacking ensemble model saved as .keras files.</w:t>
      </w:r>
    </w:p>
    <w:p w14:paraId="3A510E8E" w14:textId="0A9341CF" w:rsidR="00864444" w:rsidRPr="00B04AED" w:rsidRDefault="00864444" w:rsidP="001A1F27">
      <w:pPr>
        <w:pStyle w:val="ListParagraph"/>
      </w:pPr>
      <w:r w:rsidRPr="00B04AED">
        <w:t>A JSON file containing the accuracy</w:t>
      </w:r>
      <w:r w:rsidR="00B04AED">
        <w:t xml:space="preserve"> &amp; </w:t>
      </w:r>
      <w:r w:rsidRPr="00B04AED">
        <w:t>training history for all models.</w:t>
      </w:r>
    </w:p>
    <w:p w14:paraId="52A839F9" w14:textId="7C7C0B30" w:rsidR="00864444" w:rsidRPr="00B04AED" w:rsidRDefault="00864444" w:rsidP="001A1F27">
      <w:pPr>
        <w:pStyle w:val="ListParagraph"/>
      </w:pPr>
      <w:r w:rsidRPr="00B04AED">
        <w:t>A confusion matrix image that visually represents the final model's performance.</w:t>
      </w:r>
    </w:p>
    <w:p w14:paraId="3367AB9A" w14:textId="77777777" w:rsidR="00636D9A" w:rsidRDefault="00636D9A" w:rsidP="001A1F27">
      <w:pPr>
        <w:rPr>
          <w:rFonts w:eastAsiaTheme="majorEastAsia" w:cstheme="majorBidi"/>
          <w:color w:val="2E74B5" w:themeColor="accent1" w:themeShade="BF"/>
          <w:sz w:val="40"/>
          <w:szCs w:val="40"/>
        </w:rPr>
      </w:pPr>
      <w:r>
        <w:br w:type="page"/>
      </w:r>
    </w:p>
    <w:p w14:paraId="1AC4DDE0" w14:textId="54113694" w:rsidR="00864444" w:rsidRPr="00864444" w:rsidRDefault="00864444" w:rsidP="00F22D0D">
      <w:pPr>
        <w:pStyle w:val="Heading2"/>
      </w:pPr>
      <w:bookmarkStart w:id="23" w:name="_Toc208755894"/>
      <w:r w:rsidRPr="00864444">
        <w:lastRenderedPageBreak/>
        <w:t>Installation</w:t>
      </w:r>
      <w:r w:rsidR="00B04AED">
        <w:t xml:space="preserve"> &amp; </w:t>
      </w:r>
      <w:r w:rsidRPr="00864444">
        <w:t>Execution Commands:</w:t>
      </w:r>
      <w:bookmarkEnd w:id="23"/>
    </w:p>
    <w:p w14:paraId="0D809ABE" w14:textId="08362F02" w:rsidR="00864444" w:rsidRPr="00864444" w:rsidRDefault="00864444" w:rsidP="001A1F27">
      <w:r w:rsidRPr="00864444">
        <w:t>Here is a list of commands to easily set up</w:t>
      </w:r>
      <w:r w:rsidR="00B04AED">
        <w:t xml:space="preserve"> &amp; </w:t>
      </w:r>
      <w:r w:rsidRPr="00864444">
        <w:t>run the project on any new system with Python</w:t>
      </w:r>
      <w:r w:rsidR="00B04AED">
        <w:t xml:space="preserve"> &amp; </w:t>
      </w:r>
      <w:r w:rsidRPr="00864444">
        <w:t>Git installed.</w:t>
      </w:r>
    </w:p>
    <w:p w14:paraId="19BD1FA0" w14:textId="235F932D" w:rsidR="00864444" w:rsidRDefault="00864444" w:rsidP="00F22D0D">
      <w:pPr>
        <w:pStyle w:val="ListParagraph"/>
        <w:numPr>
          <w:ilvl w:val="0"/>
          <w:numId w:val="21"/>
        </w:numPr>
        <w:spacing w:after="0"/>
      </w:pPr>
      <w:r w:rsidRPr="00E14B20">
        <w:rPr>
          <w:b/>
          <w:bCs/>
        </w:rPr>
        <w:t>Install all required packages.</w:t>
      </w:r>
      <w:r w:rsidR="00636D9A">
        <w:t xml:space="preserve"> </w:t>
      </w:r>
      <w:r w:rsidRPr="00864444">
        <w:br/>
      </w:r>
      <w:r w:rsidRPr="00636D9A">
        <w:t>pip install pandas numpy opencv-python scikit-learn tensorflow matplotlib seaborn</w:t>
      </w:r>
    </w:p>
    <w:p w14:paraId="00004CBD" w14:textId="77777777" w:rsidR="00F22D0D" w:rsidRPr="00864444" w:rsidRDefault="00F22D0D" w:rsidP="00F22D0D">
      <w:pPr>
        <w:spacing w:before="0" w:beforeAutospacing="0" w:after="0" w:afterAutospacing="0" w:line="240" w:lineRule="auto"/>
        <w:ind w:left="430"/>
      </w:pPr>
    </w:p>
    <w:p w14:paraId="0773043C" w14:textId="4CD3C8F8" w:rsidR="00864444" w:rsidRDefault="00864444" w:rsidP="001A1F27">
      <w:pPr>
        <w:pStyle w:val="ListParagraph"/>
        <w:numPr>
          <w:ilvl w:val="0"/>
          <w:numId w:val="21"/>
        </w:numPr>
      </w:pPr>
      <w:r w:rsidRPr="00E14B20">
        <w:rPr>
          <w:b/>
          <w:bCs/>
        </w:rPr>
        <w:t>Update the file paths</w:t>
      </w:r>
      <w:r w:rsidRPr="00864444">
        <w:t xml:space="preserve"> in </w:t>
      </w:r>
      <w:r w:rsidR="00636D9A">
        <w:t>the</w:t>
      </w:r>
      <w:r w:rsidRPr="00864444">
        <w:t xml:space="preserve"> </w:t>
      </w:r>
      <w:r w:rsidRPr="00636D9A">
        <w:rPr>
          <w:i/>
          <w:iCs/>
        </w:rPr>
        <w:t xml:space="preserve">data_preprocessing.py </w:t>
      </w:r>
      <w:r w:rsidRPr="00864444">
        <w:t>file.</w:t>
      </w:r>
    </w:p>
    <w:p w14:paraId="521A8C9E" w14:textId="77777777" w:rsidR="00F22D0D" w:rsidRPr="00864444" w:rsidRDefault="00F22D0D" w:rsidP="00F22D0D">
      <w:pPr>
        <w:spacing w:before="0" w:beforeAutospacing="0" w:after="0" w:afterAutospacing="0" w:line="240" w:lineRule="auto"/>
        <w:ind w:left="430"/>
      </w:pPr>
    </w:p>
    <w:p w14:paraId="627633BB" w14:textId="248A7243" w:rsidR="00864444" w:rsidRDefault="00864444" w:rsidP="00F22D0D">
      <w:pPr>
        <w:pStyle w:val="ListParagraph"/>
        <w:numPr>
          <w:ilvl w:val="0"/>
          <w:numId w:val="21"/>
        </w:numPr>
        <w:rPr>
          <w:i/>
          <w:iCs/>
          <w:color w:val="003192"/>
        </w:rPr>
      </w:pPr>
      <w:r w:rsidRPr="00E14B20">
        <w:rPr>
          <w:b/>
          <w:bCs/>
        </w:rPr>
        <w:t>Run the model training script</w:t>
      </w:r>
      <w:r w:rsidRPr="00864444">
        <w:t xml:space="preserve"> to process the data, train,</w:t>
      </w:r>
      <w:r w:rsidR="00B04AED">
        <w:t xml:space="preserve"> &amp; </w:t>
      </w:r>
      <w:r w:rsidRPr="00864444">
        <w:t>save the models</w:t>
      </w:r>
      <w:r w:rsidR="00880FF5">
        <w:t xml:space="preserve">:  </w:t>
      </w:r>
      <w:r w:rsidR="00880FF5">
        <w:tab/>
      </w:r>
      <w:r w:rsidR="00880FF5">
        <w:tab/>
      </w:r>
      <w:r w:rsidR="00880FF5">
        <w:tab/>
      </w:r>
      <w:r w:rsidRPr="00880FF5">
        <w:rPr>
          <w:i/>
          <w:iCs/>
          <w:color w:val="003192"/>
        </w:rPr>
        <w:t>python model_training.py</w:t>
      </w:r>
    </w:p>
    <w:p w14:paraId="170CC881" w14:textId="77777777" w:rsidR="00F22D0D" w:rsidRPr="00F22D0D" w:rsidRDefault="00F22D0D" w:rsidP="00F22D0D">
      <w:pPr>
        <w:spacing w:before="0" w:beforeAutospacing="0" w:after="0" w:afterAutospacing="0" w:line="240" w:lineRule="auto"/>
        <w:ind w:left="430"/>
        <w:rPr>
          <w:i/>
          <w:iCs/>
          <w:color w:val="003192"/>
        </w:rPr>
      </w:pPr>
    </w:p>
    <w:p w14:paraId="6BAB8724" w14:textId="346EE750" w:rsidR="00864444" w:rsidRDefault="00864444" w:rsidP="00F22D0D">
      <w:pPr>
        <w:pStyle w:val="ListParagraph"/>
        <w:numPr>
          <w:ilvl w:val="0"/>
          <w:numId w:val="21"/>
        </w:numPr>
        <w:rPr>
          <w:i/>
          <w:iCs/>
          <w:color w:val="003192"/>
        </w:rPr>
      </w:pPr>
      <w:r w:rsidRPr="00E14B20">
        <w:rPr>
          <w:b/>
          <w:bCs/>
        </w:rPr>
        <w:t>Install h5py</w:t>
      </w:r>
      <w:r w:rsidRPr="00864444">
        <w:t xml:space="preserve"> if required</w:t>
      </w:r>
      <w:r w:rsidR="00880FF5">
        <w:t xml:space="preserve">:  </w:t>
      </w:r>
      <w:r w:rsidR="00880FF5">
        <w:tab/>
      </w:r>
      <w:r w:rsidRPr="00880FF5">
        <w:rPr>
          <w:i/>
          <w:iCs/>
          <w:color w:val="003192"/>
        </w:rPr>
        <w:t>pip install h5py</w:t>
      </w:r>
    </w:p>
    <w:p w14:paraId="08E5F201" w14:textId="77777777" w:rsidR="00F22D0D" w:rsidRPr="00F22D0D" w:rsidRDefault="00F22D0D" w:rsidP="00F22D0D">
      <w:pPr>
        <w:spacing w:before="0" w:beforeAutospacing="0" w:after="0" w:afterAutospacing="0" w:line="240" w:lineRule="auto"/>
        <w:ind w:left="430"/>
        <w:rPr>
          <w:i/>
          <w:iCs/>
          <w:color w:val="003192"/>
        </w:rPr>
      </w:pPr>
    </w:p>
    <w:p w14:paraId="0CD51D41" w14:textId="5EC82462" w:rsidR="00864444" w:rsidRDefault="00864444" w:rsidP="001A1F27">
      <w:pPr>
        <w:pStyle w:val="ListParagraph"/>
        <w:numPr>
          <w:ilvl w:val="0"/>
          <w:numId w:val="21"/>
        </w:numPr>
        <w:rPr>
          <w:i/>
          <w:iCs/>
          <w:color w:val="003192"/>
        </w:rPr>
      </w:pPr>
      <w:r w:rsidRPr="00864444">
        <w:t xml:space="preserve">To see the </w:t>
      </w:r>
      <w:r w:rsidRPr="00880FF5">
        <w:rPr>
          <w:b/>
          <w:bCs/>
          <w:u w:val="single"/>
        </w:rPr>
        <w:t>tabular summary</w:t>
      </w:r>
      <w:r w:rsidRPr="00864444">
        <w:t xml:space="preserve">, run the </w:t>
      </w:r>
      <w:r w:rsidRPr="00880FF5">
        <w:rPr>
          <w:i/>
          <w:iCs/>
          <w:color w:val="003192"/>
        </w:rPr>
        <w:t>view_results.py</w:t>
      </w:r>
      <w:r w:rsidRPr="00864444">
        <w:t xml:space="preserve"> script </w:t>
      </w:r>
      <w:r w:rsidRPr="00880FF5">
        <w:rPr>
          <w:b/>
          <w:bCs/>
          <w:u w:val="single"/>
        </w:rPr>
        <w:t>without any arguments</w:t>
      </w:r>
      <w:r w:rsidRPr="00864444">
        <w:t xml:space="preserve">: </w:t>
      </w:r>
      <w:r w:rsidR="00880FF5">
        <w:tab/>
      </w:r>
      <w:r w:rsidRPr="00880FF5">
        <w:rPr>
          <w:i/>
          <w:iCs/>
          <w:color w:val="003192"/>
        </w:rPr>
        <w:t>python training_results.py</w:t>
      </w:r>
    </w:p>
    <w:p w14:paraId="5D9F69E3" w14:textId="77777777" w:rsidR="00F22D0D" w:rsidRPr="00F22D0D" w:rsidRDefault="00F22D0D" w:rsidP="00F22D0D">
      <w:pPr>
        <w:spacing w:before="0" w:beforeAutospacing="0" w:after="0" w:afterAutospacing="0" w:line="240" w:lineRule="auto"/>
        <w:ind w:left="430"/>
        <w:rPr>
          <w:i/>
          <w:iCs/>
          <w:color w:val="003192"/>
        </w:rPr>
      </w:pPr>
    </w:p>
    <w:p w14:paraId="55552388" w14:textId="40EC5A16" w:rsidR="00864444" w:rsidRPr="00880FF5" w:rsidRDefault="00864444" w:rsidP="001A1F27">
      <w:pPr>
        <w:pStyle w:val="ListParagraph"/>
        <w:numPr>
          <w:ilvl w:val="0"/>
          <w:numId w:val="21"/>
        </w:numPr>
        <w:rPr>
          <w:i/>
          <w:iCs/>
          <w:color w:val="003192"/>
        </w:rPr>
      </w:pPr>
      <w:r w:rsidRPr="00864444">
        <w:t xml:space="preserve">To see the </w:t>
      </w:r>
      <w:r w:rsidRPr="00880FF5">
        <w:rPr>
          <w:b/>
          <w:bCs/>
          <w:u w:val="single"/>
        </w:rPr>
        <w:t>detailed, epoch-by-epoch results</w:t>
      </w:r>
      <w:r w:rsidRPr="00864444">
        <w:t>, use the --verbose flag:</w:t>
      </w:r>
      <w:r w:rsidR="00880FF5">
        <w:t xml:space="preserve">  </w:t>
      </w:r>
      <w:r w:rsidR="00880FF5">
        <w:tab/>
      </w:r>
      <w:r w:rsidR="00880FF5">
        <w:tab/>
      </w:r>
      <w:r w:rsidRPr="00880FF5">
        <w:rPr>
          <w:i/>
          <w:iCs/>
          <w:color w:val="003192"/>
        </w:rPr>
        <w:t>python training_results.py –verbose</w:t>
      </w:r>
    </w:p>
    <w:p w14:paraId="66BDB98F" w14:textId="77777777" w:rsidR="00F82E8E" w:rsidRDefault="00F82E8E" w:rsidP="001A1F27">
      <w:pPr>
        <w:rPr>
          <w:rFonts w:eastAsiaTheme="majorEastAsia" w:cstheme="majorBidi"/>
          <w:color w:val="2E74B5" w:themeColor="accent1" w:themeShade="BF"/>
          <w:sz w:val="40"/>
          <w:szCs w:val="40"/>
        </w:rPr>
      </w:pPr>
      <w:r>
        <w:br w:type="page"/>
      </w:r>
    </w:p>
    <w:p w14:paraId="3E410A4C" w14:textId="38671C84" w:rsidR="00864444" w:rsidRPr="00864444" w:rsidRDefault="00864444" w:rsidP="00F22D0D">
      <w:pPr>
        <w:pStyle w:val="Heading2"/>
      </w:pPr>
      <w:bookmarkStart w:id="24" w:name="_Toc208755895"/>
      <w:r w:rsidRPr="00864444">
        <w:lastRenderedPageBreak/>
        <w:t>Handy Commands</w:t>
      </w:r>
      <w:bookmarkEnd w:id="24"/>
    </w:p>
    <w:p w14:paraId="6034E30B" w14:textId="6548C35B" w:rsidR="00864444" w:rsidRPr="00E14B20" w:rsidRDefault="00864444" w:rsidP="001A1F27">
      <w:pPr>
        <w:pStyle w:val="ListParagraph"/>
        <w:numPr>
          <w:ilvl w:val="0"/>
          <w:numId w:val="28"/>
        </w:numPr>
      </w:pPr>
      <w:r w:rsidRPr="00864444">
        <w:t xml:space="preserve">Clone </w:t>
      </w:r>
      <w:r w:rsidR="00E14B20">
        <w:t>the</w:t>
      </w:r>
      <w:r w:rsidRPr="00864444">
        <w:t xml:space="preserve"> project repository (if applicable) or navigate to </w:t>
      </w:r>
      <w:r w:rsidR="00FE28AA">
        <w:t>the</w:t>
      </w:r>
      <w:r w:rsidRPr="00864444">
        <w:t xml:space="preserve"> project directory</w:t>
      </w:r>
      <w:r w:rsidR="00F82E8E">
        <w:t>:</w:t>
      </w:r>
      <w:r w:rsidR="00F82E8E">
        <w:tab/>
      </w:r>
      <w:r w:rsidRPr="00864444">
        <w:t xml:space="preserve"> </w:t>
      </w:r>
      <w:r w:rsidRPr="00864444">
        <w:tab/>
      </w:r>
      <w:r w:rsidRPr="00F82E8E">
        <w:rPr>
          <w:i/>
          <w:iCs/>
          <w:color w:val="003192"/>
        </w:rPr>
        <w:t>cd /path/to/our/project</w:t>
      </w:r>
    </w:p>
    <w:p w14:paraId="15B61DDE" w14:textId="77777777" w:rsidR="00E14B20" w:rsidRPr="00864444" w:rsidRDefault="00E14B20" w:rsidP="00901D6C">
      <w:pPr>
        <w:spacing w:before="0" w:beforeAutospacing="0" w:after="0" w:afterAutospacing="0" w:line="240" w:lineRule="auto"/>
      </w:pPr>
    </w:p>
    <w:p w14:paraId="67F70A3D" w14:textId="6928F307" w:rsidR="00864444" w:rsidRPr="00F82E8E" w:rsidRDefault="00864444" w:rsidP="001A1F27">
      <w:pPr>
        <w:pStyle w:val="ListParagraph"/>
        <w:numPr>
          <w:ilvl w:val="0"/>
          <w:numId w:val="28"/>
        </w:numPr>
        <w:rPr>
          <w:i/>
          <w:iCs/>
          <w:color w:val="003192"/>
        </w:rPr>
      </w:pPr>
      <w:r w:rsidRPr="00864444">
        <w:t>Create a new virtual environment to isolate dependencies</w:t>
      </w:r>
      <w:r w:rsidR="00F82E8E">
        <w:t>:</w:t>
      </w:r>
      <w:r w:rsidR="00F82E8E">
        <w:tab/>
      </w:r>
      <w:r w:rsidRPr="00F82E8E">
        <w:rPr>
          <w:i/>
          <w:iCs/>
          <w:color w:val="003192"/>
        </w:rPr>
        <w:t>python -m venv venv_fyp</w:t>
      </w:r>
    </w:p>
    <w:p w14:paraId="5DD1EC7D" w14:textId="1CE144BA" w:rsidR="00F82E8E" w:rsidRPr="00F82E8E" w:rsidRDefault="00864444" w:rsidP="001A1F27">
      <w:pPr>
        <w:pStyle w:val="ListParagraph"/>
        <w:numPr>
          <w:ilvl w:val="2"/>
          <w:numId w:val="28"/>
        </w:numPr>
      </w:pPr>
      <w:r w:rsidRPr="00864444">
        <w:t>Activate the virtual environment.</w:t>
      </w:r>
      <w:r w:rsidRPr="00864444">
        <w:br/>
        <w:t>On Windows (Git Bash/WSL):</w:t>
      </w:r>
      <w:r w:rsidR="00F82E8E">
        <w:t xml:space="preserve"> </w:t>
      </w:r>
      <w:r w:rsidRPr="00864444">
        <w:br/>
      </w:r>
      <w:r w:rsidR="00F82E8E">
        <w:rPr>
          <w:i/>
          <w:iCs/>
          <w:color w:val="003192"/>
        </w:rPr>
        <w:tab/>
      </w:r>
      <w:r w:rsidR="00F82E8E">
        <w:rPr>
          <w:i/>
          <w:iCs/>
          <w:color w:val="003192"/>
        </w:rPr>
        <w:tab/>
      </w:r>
      <w:r w:rsidRPr="00F82E8E">
        <w:rPr>
          <w:i/>
          <w:iCs/>
          <w:color w:val="003192"/>
        </w:rPr>
        <w:t>source venv_fyp/Scripts/activate</w:t>
      </w:r>
    </w:p>
    <w:p w14:paraId="0B50BFEC" w14:textId="69100321" w:rsidR="00864444" w:rsidRDefault="00864444" w:rsidP="001A1F27">
      <w:pPr>
        <w:pStyle w:val="ListParagraph"/>
        <w:numPr>
          <w:ilvl w:val="2"/>
          <w:numId w:val="28"/>
        </w:numPr>
      </w:pPr>
      <w:r w:rsidRPr="00864444">
        <w:t>On macOS/Linux:</w:t>
      </w:r>
      <w:r w:rsidRPr="00864444">
        <w:br/>
      </w:r>
      <w:r w:rsidR="00F82E8E">
        <w:tab/>
      </w:r>
      <w:r w:rsidR="00F82E8E">
        <w:tab/>
      </w:r>
      <w:r w:rsidRPr="00F82E8E">
        <w:t>source venv_fyp/bin/activate</w:t>
      </w:r>
    </w:p>
    <w:p w14:paraId="3A24DBEE" w14:textId="77777777" w:rsidR="00BA7DAB" w:rsidRDefault="00BA7DAB" w:rsidP="001A1F27">
      <w:pPr>
        <w:rPr>
          <w:rFonts w:eastAsiaTheme="majorEastAsia" w:cstheme="majorBidi"/>
          <w:color w:val="2E74B5" w:themeColor="accent1" w:themeShade="BF"/>
          <w:sz w:val="40"/>
          <w:szCs w:val="40"/>
        </w:rPr>
      </w:pPr>
      <w:r>
        <w:br w:type="page"/>
      </w:r>
    </w:p>
    <w:p w14:paraId="33DF7A95" w14:textId="2D694265" w:rsidR="00864444" w:rsidRPr="00864444" w:rsidRDefault="00864444" w:rsidP="00F22D0D">
      <w:pPr>
        <w:pStyle w:val="Heading2"/>
      </w:pPr>
      <w:bookmarkStart w:id="25" w:name="_Toc208755896"/>
      <w:r w:rsidRPr="00864444">
        <w:lastRenderedPageBreak/>
        <w:t xml:space="preserve">Why </w:t>
      </w:r>
      <w:r w:rsidRPr="00864444">
        <w:rPr>
          <w:i/>
          <w:iCs/>
        </w:rPr>
        <w:t>.h5 File</w:t>
      </w:r>
      <w:r w:rsidRPr="00864444">
        <w:t xml:space="preserve"> was Created?</w:t>
      </w:r>
      <w:bookmarkEnd w:id="25"/>
    </w:p>
    <w:p w14:paraId="1F6E624C" w14:textId="62625692" w:rsidR="00864444" w:rsidRDefault="00864444" w:rsidP="001A1F27">
      <w:r w:rsidRPr="00864444">
        <w:t xml:space="preserve">We created the </w:t>
      </w:r>
      <w:r w:rsidRPr="00F82E8E">
        <w:rPr>
          <w:i/>
          <w:iCs/>
        </w:rPr>
        <w:t>.h5 files</w:t>
      </w:r>
      <w:r w:rsidRPr="00864444">
        <w:t xml:space="preserve"> to save the trained models, because the preferred .keras format was not working properly on the system. The </w:t>
      </w:r>
      <w:r w:rsidRPr="00F82E8E">
        <w:rPr>
          <w:i/>
          <w:iCs/>
        </w:rPr>
        <w:t xml:space="preserve">.h5 file </w:t>
      </w:r>
      <w:r w:rsidRPr="00864444">
        <w:t>format is a well-established standard for storing large, hierarchical datasets,</w:t>
      </w:r>
      <w:r w:rsidR="00B04AED">
        <w:t xml:space="preserve"> &amp; </w:t>
      </w:r>
      <w:r w:rsidR="00F82E8E" w:rsidRPr="00864444">
        <w:t>it is</w:t>
      </w:r>
      <w:r w:rsidRPr="00864444">
        <w:t xml:space="preserve"> particularly well-suited for saving machine learning models in a single, portable file.</w:t>
      </w:r>
    </w:p>
    <w:p w14:paraId="68BDD1FA" w14:textId="16FB318C" w:rsidR="00864444" w:rsidRPr="00BA7DAB" w:rsidRDefault="00864444" w:rsidP="001A1F27">
      <w:r w:rsidRPr="00BA7DAB">
        <w:t>What Information the .h5 File Contains ?</w:t>
      </w:r>
    </w:p>
    <w:p w14:paraId="552D51E4" w14:textId="1309EA20" w:rsidR="00864444" w:rsidRPr="00977BEE" w:rsidRDefault="00864444" w:rsidP="001A1F27">
      <w:r w:rsidRPr="00977BEE">
        <w:t xml:space="preserve">An .h5 file generated by Keras contains everything needed to use </w:t>
      </w:r>
      <w:r w:rsidR="00FE28AA">
        <w:t xml:space="preserve">in </w:t>
      </w:r>
      <w:r w:rsidRPr="00977BEE">
        <w:t xml:space="preserve">our trained model without having to retrain it from scratch. </w:t>
      </w:r>
      <w:r w:rsidRPr="00977BEE">
        <w:rPr>
          <w:i/>
          <w:iCs/>
          <w:color w:val="003192"/>
        </w:rPr>
        <w:t>This includes:</w:t>
      </w:r>
    </w:p>
    <w:p w14:paraId="46AB6B26" w14:textId="36241B29" w:rsidR="00864444" w:rsidRDefault="00864444" w:rsidP="001A1F27">
      <w:pPr>
        <w:pStyle w:val="ListParagraph"/>
      </w:pPr>
      <w:r w:rsidRPr="00646999">
        <w:rPr>
          <w:b/>
          <w:bCs/>
        </w:rPr>
        <w:t>Model Architecture:</w:t>
      </w:r>
      <w:r w:rsidRPr="00977BEE">
        <w:t xml:space="preserve"> The structure of our model, including the number</w:t>
      </w:r>
      <w:r w:rsidR="00B04AED">
        <w:t xml:space="preserve"> &amp; </w:t>
      </w:r>
      <w:r w:rsidRPr="00977BEE">
        <w:t>type of layers (e.g., Conv2D, MaxPooling2D, SeparableConv2D, Dense, etc.)</w:t>
      </w:r>
    </w:p>
    <w:p w14:paraId="393A6A0C" w14:textId="77777777" w:rsidR="00864444" w:rsidRDefault="00864444" w:rsidP="001A1F27">
      <w:pPr>
        <w:pStyle w:val="ListParagraph"/>
      </w:pPr>
      <w:r w:rsidRPr="00646999">
        <w:rPr>
          <w:b/>
          <w:bCs/>
        </w:rPr>
        <w:t>Model Weights:</w:t>
      </w:r>
      <w:r w:rsidRPr="00977BEE">
        <w:t xml:space="preserve"> This is the most important part. The weights are the numerical parameters that the model learned from the training data, essentially the "knowledge" that allows it to make predictions.</w:t>
      </w:r>
    </w:p>
    <w:p w14:paraId="11030EA7" w14:textId="0EDD5CE5" w:rsidR="00864444" w:rsidRPr="00977BEE" w:rsidRDefault="00864444" w:rsidP="001A1F27">
      <w:pPr>
        <w:pStyle w:val="ListParagraph"/>
      </w:pPr>
      <w:r w:rsidRPr="00646999">
        <w:rPr>
          <w:b/>
          <w:bCs/>
        </w:rPr>
        <w:t>Optimizer State:</w:t>
      </w:r>
      <w:r w:rsidRPr="00977BEE">
        <w:t xml:space="preserve"> The state of the optimizer (e.g., Adam), which is necessary if </w:t>
      </w:r>
      <w:r w:rsidR="00FE28AA">
        <w:t>we</w:t>
      </w:r>
      <w:r w:rsidRPr="00977BEE">
        <w:t xml:space="preserve"> want to resume training the model later on.</w:t>
      </w:r>
    </w:p>
    <w:p w14:paraId="3D55CA4D" w14:textId="4F001080" w:rsidR="00864444" w:rsidRPr="00803B01" w:rsidRDefault="00864444" w:rsidP="001A1F27">
      <w:r w:rsidRPr="00977BEE">
        <w:t>Essentially, the .h5 file is a self-contained package that captures the entire state of our trained model at the end of the training process.</w:t>
      </w:r>
    </w:p>
    <w:p w14:paraId="1F3EB734" w14:textId="74B2A421" w:rsidR="00864444" w:rsidRDefault="00864444" w:rsidP="001A1F27">
      <w:r w:rsidRPr="00803B01">
        <w:lastRenderedPageBreak/>
        <w:t>Model saving is essential because a trained model only exists in a computer's temporary memory (RAM) while a script is running. Once the script finishes, the model is erased from memory</w:t>
      </w:r>
      <w:r w:rsidR="00B04AED" w:rsidRPr="00803B01">
        <w:t xml:space="preserve"> &amp; </w:t>
      </w:r>
      <w:r w:rsidRPr="00803B01">
        <w:t>cannot be recovered. Saving the model to a file, such as an .h5 file, makes it permanent. This is a critical step for a project, as it allows the trained model to be used for making predictions or integrating it into a live system without having to retrain it from scratch every time.</w:t>
      </w:r>
    </w:p>
    <w:p w14:paraId="44408120" w14:textId="34DC8238" w:rsidR="00864444" w:rsidRPr="00864444" w:rsidRDefault="00864444" w:rsidP="00F22D0D">
      <w:pPr>
        <w:pStyle w:val="Heading2"/>
      </w:pPr>
      <w:bookmarkStart w:id="26" w:name="_Toc208755897"/>
      <w:r w:rsidRPr="00864444">
        <w:t>Dataset Differences Screenshot</w:t>
      </w:r>
      <w:bookmarkEnd w:id="26"/>
    </w:p>
    <w:p w14:paraId="79A6708E" w14:textId="767A9E8C" w:rsidR="00864444" w:rsidRDefault="00864444" w:rsidP="001A1F27">
      <w:r w:rsidRPr="002735F0">
        <w:t>The following image highlights the differences between FER2013</w:t>
      </w:r>
      <w:r w:rsidR="00B04AED" w:rsidRPr="002735F0">
        <w:t xml:space="preserve"> &amp; </w:t>
      </w:r>
      <w:r w:rsidRPr="002735F0">
        <w:t>JAFFE datasets:</w:t>
      </w:r>
    </w:p>
    <w:p w14:paraId="0138DFD1" w14:textId="50B3C965" w:rsidR="00864444" w:rsidRPr="00864444" w:rsidRDefault="00864444" w:rsidP="00901D6C">
      <w:pPr>
        <w:jc w:val="center"/>
      </w:pPr>
      <w:r w:rsidRPr="00864444">
        <w:rPr>
          <w:noProof/>
        </w:rPr>
        <w:drawing>
          <wp:inline distT="0" distB="0" distL="0" distR="0" wp14:anchorId="7DEEFB83" wp14:editId="69CCFCCE">
            <wp:extent cx="5228650" cy="4474303"/>
            <wp:effectExtent l="76200" t="76200" r="67310" b="787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482ddc-78ac-481e-8a48-8c716fd4fd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4267" cy="4487667"/>
                    </a:xfrm>
                    <a:prstGeom prst="rect">
                      <a:avLst/>
                    </a:prstGeom>
                    <a:effectLst>
                      <a:glow rad="635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sectPr w:rsidR="00864444" w:rsidRPr="00864444" w:rsidSect="009F65CA">
      <w:headerReference w:type="default" r:id="rId10"/>
      <w:footerReference w:type="default" r:id="rId11"/>
      <w:pgSz w:w="11906" w:h="16838"/>
      <w:pgMar w:top="1298" w:right="851" w:bottom="567" w:left="1276" w:header="567" w:footer="420" w:gutter="0"/>
      <w:pgBorders w:offsetFrom="page">
        <w:top w:val="single" w:sz="8" w:space="24" w:color="806000" w:themeColor="accent4" w:themeShade="80"/>
        <w:left w:val="single" w:sz="8" w:space="24" w:color="806000" w:themeColor="accent4" w:themeShade="80"/>
        <w:bottom w:val="single" w:sz="8" w:space="24" w:color="806000" w:themeColor="accent4" w:themeShade="80"/>
        <w:right w:val="single" w:sz="8" w:space="24" w:color="806000" w:themeColor="accent4" w:themeShade="80"/>
      </w:pgBorders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B67686" w14:textId="77777777" w:rsidR="00031E0B" w:rsidRDefault="00031E0B" w:rsidP="001A1F27">
      <w:r>
        <w:separator/>
      </w:r>
    </w:p>
    <w:p w14:paraId="5AED98D1" w14:textId="77777777" w:rsidR="00031E0B" w:rsidRDefault="00031E0B" w:rsidP="001A1F27"/>
    <w:p w14:paraId="680C7539" w14:textId="77777777" w:rsidR="00031E0B" w:rsidRDefault="00031E0B" w:rsidP="001A1F27"/>
  </w:endnote>
  <w:endnote w:type="continuationSeparator" w:id="0">
    <w:p w14:paraId="4E88F64A" w14:textId="77777777" w:rsidR="00031E0B" w:rsidRDefault="00031E0B" w:rsidP="001A1F27">
      <w:r>
        <w:continuationSeparator/>
      </w:r>
    </w:p>
    <w:p w14:paraId="775D4DAB" w14:textId="77777777" w:rsidR="00031E0B" w:rsidRDefault="00031E0B" w:rsidP="001A1F27"/>
    <w:p w14:paraId="5179A2B0" w14:textId="77777777" w:rsidR="00031E0B" w:rsidRDefault="00031E0B" w:rsidP="001A1F2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-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41893298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D310E4C" w14:textId="3FEEC0A1" w:rsidR="0049328A" w:rsidRPr="00864444" w:rsidRDefault="00864444" w:rsidP="001A1F27">
            <w:pPr>
              <w:pStyle w:val="Footer"/>
            </w:pPr>
            <w:r w:rsidRPr="00864444">
              <w:t>Meenakshi_CSE, DSU</w:t>
            </w:r>
            <w:r w:rsidR="0049328A" w:rsidRPr="00864444">
              <w:tab/>
            </w:r>
            <w:r w:rsidR="0049328A" w:rsidRPr="00864444">
              <w:tab/>
              <w:t xml:space="preserve">Page </w:t>
            </w:r>
            <w:r w:rsidR="0049328A" w:rsidRPr="00864444">
              <w:rPr>
                <w:b/>
                <w:bCs/>
              </w:rPr>
              <w:fldChar w:fldCharType="begin"/>
            </w:r>
            <w:r w:rsidR="0049328A" w:rsidRPr="00864444">
              <w:rPr>
                <w:b/>
                <w:bCs/>
              </w:rPr>
              <w:instrText xml:space="preserve"> PAGE </w:instrText>
            </w:r>
            <w:r w:rsidR="0049328A" w:rsidRPr="00864444">
              <w:rPr>
                <w:b/>
                <w:bCs/>
              </w:rPr>
              <w:fldChar w:fldCharType="separate"/>
            </w:r>
            <w:r w:rsidR="009E58A0" w:rsidRPr="00864444">
              <w:rPr>
                <w:b/>
                <w:bCs/>
                <w:noProof/>
              </w:rPr>
              <w:t>31</w:t>
            </w:r>
            <w:r w:rsidR="0049328A" w:rsidRPr="00864444">
              <w:rPr>
                <w:b/>
                <w:bCs/>
              </w:rPr>
              <w:fldChar w:fldCharType="end"/>
            </w:r>
            <w:r w:rsidR="0049328A" w:rsidRPr="00864444">
              <w:t xml:space="preserve"> of </w:t>
            </w:r>
            <w:r w:rsidR="0049328A" w:rsidRPr="00864444">
              <w:rPr>
                <w:bCs/>
              </w:rPr>
              <w:fldChar w:fldCharType="begin"/>
            </w:r>
            <w:r w:rsidR="0049328A" w:rsidRPr="00864444">
              <w:rPr>
                <w:bCs/>
              </w:rPr>
              <w:instrText xml:space="preserve"> SECTIONPAGES  </w:instrText>
            </w:r>
            <w:r w:rsidR="0049328A" w:rsidRPr="00864444">
              <w:rPr>
                <w:bCs/>
              </w:rPr>
              <w:fldChar w:fldCharType="separate"/>
            </w:r>
            <w:r w:rsidR="000B5CE1">
              <w:rPr>
                <w:bCs/>
                <w:noProof/>
              </w:rPr>
              <w:t>10</w:t>
            </w:r>
            <w:r w:rsidR="0049328A" w:rsidRPr="00864444">
              <w:rPr>
                <w:bCs/>
              </w:rPr>
              <w:fldChar w:fldCharType="end"/>
            </w:r>
          </w:p>
        </w:sdtContent>
      </w:sdt>
    </w:sdtContent>
  </w:sdt>
  <w:p w14:paraId="3DFE4FA1" w14:textId="77777777" w:rsidR="0049328A" w:rsidRDefault="0049328A" w:rsidP="001A1F2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710C84" w14:textId="77777777" w:rsidR="00031E0B" w:rsidRDefault="00031E0B" w:rsidP="001A1F27">
      <w:r>
        <w:separator/>
      </w:r>
    </w:p>
    <w:p w14:paraId="56F9F972" w14:textId="77777777" w:rsidR="00031E0B" w:rsidRDefault="00031E0B" w:rsidP="001A1F27"/>
    <w:p w14:paraId="4EE36DEB" w14:textId="77777777" w:rsidR="00031E0B" w:rsidRDefault="00031E0B" w:rsidP="001A1F27"/>
  </w:footnote>
  <w:footnote w:type="continuationSeparator" w:id="0">
    <w:p w14:paraId="4A5C9CCE" w14:textId="77777777" w:rsidR="00031E0B" w:rsidRDefault="00031E0B" w:rsidP="001A1F27">
      <w:r>
        <w:continuationSeparator/>
      </w:r>
    </w:p>
    <w:p w14:paraId="5DF86306" w14:textId="77777777" w:rsidR="00031E0B" w:rsidRDefault="00031E0B" w:rsidP="001A1F27"/>
    <w:p w14:paraId="1CFBD55E" w14:textId="77777777" w:rsidR="00031E0B" w:rsidRDefault="00031E0B" w:rsidP="001A1F2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23414" w14:textId="4E3C1DA1" w:rsidR="0049328A" w:rsidRPr="00F22D0D" w:rsidRDefault="00F22D0D" w:rsidP="00F22D0D">
    <w:pPr>
      <w:pStyle w:val="Header"/>
      <w:jc w:val="right"/>
      <w:rPr>
        <w:i/>
        <w:iCs/>
        <w:color w:val="003192"/>
        <w:sz w:val="24"/>
        <w:szCs w:val="24"/>
      </w:rPr>
    </w:pPr>
    <w:r w:rsidRPr="00F22D0D">
      <w:rPr>
        <w:i/>
        <w:iCs/>
        <w:color w:val="003192"/>
        <w:sz w:val="24"/>
        <w:szCs w:val="24"/>
        <w:lang w:val="en-US" w:eastAsia="en-US"/>
      </w:rPr>
      <w:t>COGNITIVE LOAD DETECTION BASED ON COMPUTER VISION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C602F"/>
    <w:multiLevelType w:val="hybridMultilevel"/>
    <w:tmpl w:val="820438B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D3DDD"/>
    <w:multiLevelType w:val="hybridMultilevel"/>
    <w:tmpl w:val="FF8EA4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45CE5"/>
    <w:multiLevelType w:val="hybridMultilevel"/>
    <w:tmpl w:val="7F5A0518"/>
    <w:lvl w:ilvl="0" w:tplc="F4FE401C">
      <w:start w:val="1"/>
      <w:numFmt w:val="decimal"/>
      <w:lvlText w:val="%1."/>
      <w:lvlJc w:val="left"/>
      <w:pPr>
        <w:ind w:left="947" w:hanging="38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07C42991"/>
    <w:multiLevelType w:val="hybridMultilevel"/>
    <w:tmpl w:val="D9DEAFC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8C6E0F"/>
    <w:multiLevelType w:val="hybridMultilevel"/>
    <w:tmpl w:val="236C68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D70CF"/>
    <w:multiLevelType w:val="hybridMultilevel"/>
    <w:tmpl w:val="D012E0FE"/>
    <w:lvl w:ilvl="0" w:tplc="E97CFCBC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779AC"/>
    <w:multiLevelType w:val="hybridMultilevel"/>
    <w:tmpl w:val="030645F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E543D"/>
    <w:multiLevelType w:val="multilevel"/>
    <w:tmpl w:val="FA30C476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AB293A"/>
    <w:multiLevelType w:val="multilevel"/>
    <w:tmpl w:val="B4329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F9556E"/>
    <w:multiLevelType w:val="hybridMultilevel"/>
    <w:tmpl w:val="C03666B6"/>
    <w:lvl w:ilvl="0" w:tplc="AF60A5E6">
      <w:start w:val="1"/>
      <w:numFmt w:val="bullet"/>
      <w:pStyle w:val="ListParagraph"/>
      <w:lvlText w:val="•"/>
      <w:lvlJc w:val="left"/>
      <w:pPr>
        <w:ind w:left="947" w:hanging="380"/>
      </w:pPr>
      <w:rPr>
        <w:rFonts w:ascii="Century Gothic" w:eastAsia="Times New Roman" w:hAnsi="Century Gothic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1FD31B4B"/>
    <w:multiLevelType w:val="hybridMultilevel"/>
    <w:tmpl w:val="7AD0F4C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C6F59"/>
    <w:multiLevelType w:val="hybridMultilevel"/>
    <w:tmpl w:val="2D2ECC30"/>
    <w:lvl w:ilvl="0" w:tplc="FBE2D888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EC3204"/>
    <w:multiLevelType w:val="multilevel"/>
    <w:tmpl w:val="FE221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6672A1"/>
    <w:multiLevelType w:val="hybridMultilevel"/>
    <w:tmpl w:val="C76E6822"/>
    <w:lvl w:ilvl="0" w:tplc="8A60EFE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8A60EFE0">
      <w:start w:val="1"/>
      <w:numFmt w:val="bullet"/>
      <w:lvlText w:val="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0E5628"/>
    <w:multiLevelType w:val="hybridMultilevel"/>
    <w:tmpl w:val="282ED222"/>
    <w:lvl w:ilvl="0" w:tplc="09764DCC">
      <w:start w:val="1"/>
      <w:numFmt w:val="decimal"/>
      <w:pStyle w:val="Heading2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D135A3"/>
    <w:multiLevelType w:val="hybridMultilevel"/>
    <w:tmpl w:val="5DB8C1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DE4C07"/>
    <w:multiLevelType w:val="multilevel"/>
    <w:tmpl w:val="EDE06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F477F8"/>
    <w:multiLevelType w:val="hybridMultilevel"/>
    <w:tmpl w:val="80C0AF9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563B4E6F"/>
    <w:multiLevelType w:val="hybridMultilevel"/>
    <w:tmpl w:val="88D4BF3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654861"/>
    <w:multiLevelType w:val="hybridMultilevel"/>
    <w:tmpl w:val="735AA2E4"/>
    <w:lvl w:ilvl="0" w:tplc="8A60EFE0">
      <w:start w:val="1"/>
      <w:numFmt w:val="bullet"/>
      <w:lvlText w:val="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A5E2132"/>
    <w:multiLevelType w:val="hybridMultilevel"/>
    <w:tmpl w:val="5FBAE09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A3912"/>
    <w:multiLevelType w:val="hybridMultilevel"/>
    <w:tmpl w:val="82045208"/>
    <w:lvl w:ilvl="0" w:tplc="5096DE6C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91F2816"/>
    <w:multiLevelType w:val="hybridMultilevel"/>
    <w:tmpl w:val="727C60AE"/>
    <w:lvl w:ilvl="0" w:tplc="5CE099A8">
      <w:start w:val="1"/>
      <w:numFmt w:val="decimal"/>
      <w:lvlText w:val="%1."/>
      <w:lvlJc w:val="left"/>
      <w:pPr>
        <w:ind w:left="360" w:hanging="360"/>
      </w:pPr>
      <w:rPr>
        <w:rFonts w:ascii="Arial Narrow" w:hAnsi="Arial Narrow" w:hint="default"/>
        <w:i w:val="0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11157B"/>
    <w:multiLevelType w:val="multilevel"/>
    <w:tmpl w:val="9416AA0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DA5CD0"/>
    <w:multiLevelType w:val="multilevel"/>
    <w:tmpl w:val="AA44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2B1E21"/>
    <w:multiLevelType w:val="hybridMultilevel"/>
    <w:tmpl w:val="47ECBF92"/>
    <w:lvl w:ilvl="0" w:tplc="4009000F">
      <w:start w:val="1"/>
      <w:numFmt w:val="decimal"/>
      <w:lvlText w:val="%1."/>
      <w:lvlJc w:val="left"/>
      <w:pPr>
        <w:ind w:left="790" w:hanging="360"/>
      </w:pPr>
    </w:lvl>
    <w:lvl w:ilvl="1" w:tplc="40090019" w:tentative="1">
      <w:start w:val="1"/>
      <w:numFmt w:val="lowerLetter"/>
      <w:lvlText w:val="%2."/>
      <w:lvlJc w:val="left"/>
      <w:pPr>
        <w:ind w:left="1510" w:hanging="360"/>
      </w:pPr>
    </w:lvl>
    <w:lvl w:ilvl="2" w:tplc="4009001B" w:tentative="1">
      <w:start w:val="1"/>
      <w:numFmt w:val="lowerRoman"/>
      <w:lvlText w:val="%3."/>
      <w:lvlJc w:val="right"/>
      <w:pPr>
        <w:ind w:left="2230" w:hanging="180"/>
      </w:pPr>
    </w:lvl>
    <w:lvl w:ilvl="3" w:tplc="4009000F" w:tentative="1">
      <w:start w:val="1"/>
      <w:numFmt w:val="decimal"/>
      <w:lvlText w:val="%4."/>
      <w:lvlJc w:val="left"/>
      <w:pPr>
        <w:ind w:left="2950" w:hanging="360"/>
      </w:pPr>
    </w:lvl>
    <w:lvl w:ilvl="4" w:tplc="40090019" w:tentative="1">
      <w:start w:val="1"/>
      <w:numFmt w:val="lowerLetter"/>
      <w:lvlText w:val="%5."/>
      <w:lvlJc w:val="left"/>
      <w:pPr>
        <w:ind w:left="3670" w:hanging="360"/>
      </w:pPr>
    </w:lvl>
    <w:lvl w:ilvl="5" w:tplc="4009001B" w:tentative="1">
      <w:start w:val="1"/>
      <w:numFmt w:val="lowerRoman"/>
      <w:lvlText w:val="%6."/>
      <w:lvlJc w:val="right"/>
      <w:pPr>
        <w:ind w:left="4390" w:hanging="180"/>
      </w:pPr>
    </w:lvl>
    <w:lvl w:ilvl="6" w:tplc="4009000F" w:tentative="1">
      <w:start w:val="1"/>
      <w:numFmt w:val="decimal"/>
      <w:lvlText w:val="%7."/>
      <w:lvlJc w:val="left"/>
      <w:pPr>
        <w:ind w:left="5110" w:hanging="360"/>
      </w:pPr>
    </w:lvl>
    <w:lvl w:ilvl="7" w:tplc="40090019" w:tentative="1">
      <w:start w:val="1"/>
      <w:numFmt w:val="lowerLetter"/>
      <w:lvlText w:val="%8."/>
      <w:lvlJc w:val="left"/>
      <w:pPr>
        <w:ind w:left="5830" w:hanging="360"/>
      </w:pPr>
    </w:lvl>
    <w:lvl w:ilvl="8" w:tplc="4009001B" w:tentative="1">
      <w:start w:val="1"/>
      <w:numFmt w:val="lowerRoman"/>
      <w:lvlText w:val="%9."/>
      <w:lvlJc w:val="right"/>
      <w:pPr>
        <w:ind w:left="6550" w:hanging="180"/>
      </w:pPr>
    </w:lvl>
  </w:abstractNum>
  <w:abstractNum w:abstractNumId="26" w15:restartNumberingAfterBreak="0">
    <w:nsid w:val="7E3A4BA7"/>
    <w:multiLevelType w:val="hybridMultilevel"/>
    <w:tmpl w:val="0B840F4A"/>
    <w:lvl w:ilvl="0" w:tplc="400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2149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582764907">
    <w:abstractNumId w:val="22"/>
  </w:num>
  <w:num w:numId="2" w16cid:durableId="567498163">
    <w:abstractNumId w:val="22"/>
    <w:lvlOverride w:ilvl="0">
      <w:startOverride w:val="1"/>
    </w:lvlOverride>
  </w:num>
  <w:num w:numId="3" w16cid:durableId="1682856822">
    <w:abstractNumId w:val="19"/>
  </w:num>
  <w:num w:numId="4" w16cid:durableId="2133789506">
    <w:abstractNumId w:val="6"/>
  </w:num>
  <w:num w:numId="5" w16cid:durableId="833035178">
    <w:abstractNumId w:val="20"/>
  </w:num>
  <w:num w:numId="6" w16cid:durableId="804271791">
    <w:abstractNumId w:val="7"/>
  </w:num>
  <w:num w:numId="7" w16cid:durableId="245892243">
    <w:abstractNumId w:val="10"/>
  </w:num>
  <w:num w:numId="8" w16cid:durableId="1279490353">
    <w:abstractNumId w:val="12"/>
  </w:num>
  <w:num w:numId="9" w16cid:durableId="1765496726">
    <w:abstractNumId w:val="24"/>
  </w:num>
  <w:num w:numId="10" w16cid:durableId="2048875660">
    <w:abstractNumId w:val="16"/>
  </w:num>
  <w:num w:numId="11" w16cid:durableId="1234198985">
    <w:abstractNumId w:val="26"/>
  </w:num>
  <w:num w:numId="12" w16cid:durableId="1661959454">
    <w:abstractNumId w:val="13"/>
  </w:num>
  <w:num w:numId="13" w16cid:durableId="1019743276">
    <w:abstractNumId w:val="23"/>
  </w:num>
  <w:num w:numId="14" w16cid:durableId="189296903">
    <w:abstractNumId w:val="18"/>
  </w:num>
  <w:num w:numId="15" w16cid:durableId="1702438129">
    <w:abstractNumId w:val="0"/>
  </w:num>
  <w:num w:numId="16" w16cid:durableId="498929315">
    <w:abstractNumId w:val="3"/>
  </w:num>
  <w:num w:numId="17" w16cid:durableId="1996717120">
    <w:abstractNumId w:val="4"/>
  </w:num>
  <w:num w:numId="18" w16cid:durableId="775446059">
    <w:abstractNumId w:val="1"/>
  </w:num>
  <w:num w:numId="19" w16cid:durableId="380398115">
    <w:abstractNumId w:val="5"/>
  </w:num>
  <w:num w:numId="20" w16cid:durableId="1458454566">
    <w:abstractNumId w:val="11"/>
  </w:num>
  <w:num w:numId="21" w16cid:durableId="1817334598">
    <w:abstractNumId w:val="25"/>
  </w:num>
  <w:num w:numId="22" w16cid:durableId="380789989">
    <w:abstractNumId w:val="8"/>
  </w:num>
  <w:num w:numId="23" w16cid:durableId="845900051">
    <w:abstractNumId w:val="21"/>
  </w:num>
  <w:num w:numId="24" w16cid:durableId="125582974">
    <w:abstractNumId w:val="15"/>
  </w:num>
  <w:num w:numId="25" w16cid:durableId="1781992453">
    <w:abstractNumId w:val="17"/>
  </w:num>
  <w:num w:numId="26" w16cid:durableId="1906522453">
    <w:abstractNumId w:val="9"/>
  </w:num>
  <w:num w:numId="27" w16cid:durableId="433595849">
    <w:abstractNumId w:val="14"/>
  </w:num>
  <w:num w:numId="28" w16cid:durableId="2085296824">
    <w:abstractNumId w:val="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2A44"/>
    <w:rsid w:val="000000C3"/>
    <w:rsid w:val="00000AC6"/>
    <w:rsid w:val="000023F7"/>
    <w:rsid w:val="00003AF7"/>
    <w:rsid w:val="00004D74"/>
    <w:rsid w:val="00006B31"/>
    <w:rsid w:val="000075D3"/>
    <w:rsid w:val="00007828"/>
    <w:rsid w:val="0001570C"/>
    <w:rsid w:val="00015C43"/>
    <w:rsid w:val="000161E7"/>
    <w:rsid w:val="000179E5"/>
    <w:rsid w:val="00017C11"/>
    <w:rsid w:val="0002005C"/>
    <w:rsid w:val="00020C02"/>
    <w:rsid w:val="000224C4"/>
    <w:rsid w:val="00022AF9"/>
    <w:rsid w:val="00022CB1"/>
    <w:rsid w:val="00023FE6"/>
    <w:rsid w:val="00024C79"/>
    <w:rsid w:val="00031905"/>
    <w:rsid w:val="00031E0B"/>
    <w:rsid w:val="00033D44"/>
    <w:rsid w:val="0003742D"/>
    <w:rsid w:val="000403B3"/>
    <w:rsid w:val="00040637"/>
    <w:rsid w:val="0004134E"/>
    <w:rsid w:val="000424D8"/>
    <w:rsid w:val="000433CB"/>
    <w:rsid w:val="00045EA8"/>
    <w:rsid w:val="00050107"/>
    <w:rsid w:val="00056549"/>
    <w:rsid w:val="0006380B"/>
    <w:rsid w:val="00067AAD"/>
    <w:rsid w:val="00070004"/>
    <w:rsid w:val="00072FF3"/>
    <w:rsid w:val="0007549B"/>
    <w:rsid w:val="00090BBD"/>
    <w:rsid w:val="00091548"/>
    <w:rsid w:val="000936FE"/>
    <w:rsid w:val="00094513"/>
    <w:rsid w:val="00095E43"/>
    <w:rsid w:val="000A21F8"/>
    <w:rsid w:val="000A5793"/>
    <w:rsid w:val="000A6419"/>
    <w:rsid w:val="000B22A2"/>
    <w:rsid w:val="000B2314"/>
    <w:rsid w:val="000B2592"/>
    <w:rsid w:val="000B5CE1"/>
    <w:rsid w:val="000C07B6"/>
    <w:rsid w:val="000C3A7F"/>
    <w:rsid w:val="000C48B5"/>
    <w:rsid w:val="000D0299"/>
    <w:rsid w:val="000D168B"/>
    <w:rsid w:val="000D2F1F"/>
    <w:rsid w:val="000E1E22"/>
    <w:rsid w:val="000E7971"/>
    <w:rsid w:val="000F0369"/>
    <w:rsid w:val="000F2AA9"/>
    <w:rsid w:val="0010030E"/>
    <w:rsid w:val="0010196D"/>
    <w:rsid w:val="00102889"/>
    <w:rsid w:val="00107C70"/>
    <w:rsid w:val="00110976"/>
    <w:rsid w:val="00112917"/>
    <w:rsid w:val="00114E3C"/>
    <w:rsid w:val="00116F49"/>
    <w:rsid w:val="00117C36"/>
    <w:rsid w:val="00127EB7"/>
    <w:rsid w:val="001302E8"/>
    <w:rsid w:val="0013143C"/>
    <w:rsid w:val="001320B8"/>
    <w:rsid w:val="00132F06"/>
    <w:rsid w:val="001348BC"/>
    <w:rsid w:val="00135315"/>
    <w:rsid w:val="0014231D"/>
    <w:rsid w:val="0014486E"/>
    <w:rsid w:val="0014598F"/>
    <w:rsid w:val="00147924"/>
    <w:rsid w:val="00147F27"/>
    <w:rsid w:val="001511A6"/>
    <w:rsid w:val="001550A3"/>
    <w:rsid w:val="00155197"/>
    <w:rsid w:val="00155C12"/>
    <w:rsid w:val="00157E7E"/>
    <w:rsid w:val="001709E7"/>
    <w:rsid w:val="001710D3"/>
    <w:rsid w:val="00175267"/>
    <w:rsid w:val="0017551E"/>
    <w:rsid w:val="001818C1"/>
    <w:rsid w:val="00192FE2"/>
    <w:rsid w:val="0019474E"/>
    <w:rsid w:val="001967EA"/>
    <w:rsid w:val="001A1F27"/>
    <w:rsid w:val="001A31DE"/>
    <w:rsid w:val="001A37D3"/>
    <w:rsid w:val="001A6100"/>
    <w:rsid w:val="001A6B57"/>
    <w:rsid w:val="001B281B"/>
    <w:rsid w:val="001B7EBA"/>
    <w:rsid w:val="001C094B"/>
    <w:rsid w:val="001C1100"/>
    <w:rsid w:val="001D0D96"/>
    <w:rsid w:val="001D267D"/>
    <w:rsid w:val="001D4842"/>
    <w:rsid w:val="001D57D3"/>
    <w:rsid w:val="001D6516"/>
    <w:rsid w:val="001D7E2F"/>
    <w:rsid w:val="001E3C8F"/>
    <w:rsid w:val="001F2585"/>
    <w:rsid w:val="001F4159"/>
    <w:rsid w:val="001F676D"/>
    <w:rsid w:val="001F707B"/>
    <w:rsid w:val="001F737C"/>
    <w:rsid w:val="00202688"/>
    <w:rsid w:val="00205909"/>
    <w:rsid w:val="00205DEF"/>
    <w:rsid w:val="00205E31"/>
    <w:rsid w:val="0020720D"/>
    <w:rsid w:val="00215AF0"/>
    <w:rsid w:val="00215D2D"/>
    <w:rsid w:val="0021654B"/>
    <w:rsid w:val="0021750A"/>
    <w:rsid w:val="0022015A"/>
    <w:rsid w:val="00220619"/>
    <w:rsid w:val="00223B82"/>
    <w:rsid w:val="0023191D"/>
    <w:rsid w:val="00237C49"/>
    <w:rsid w:val="002454D0"/>
    <w:rsid w:val="002510E8"/>
    <w:rsid w:val="002510EA"/>
    <w:rsid w:val="00256CD4"/>
    <w:rsid w:val="00260674"/>
    <w:rsid w:val="00266AB1"/>
    <w:rsid w:val="0027244A"/>
    <w:rsid w:val="002735F0"/>
    <w:rsid w:val="00273915"/>
    <w:rsid w:val="00280224"/>
    <w:rsid w:val="00281630"/>
    <w:rsid w:val="00282B4A"/>
    <w:rsid w:val="0029103C"/>
    <w:rsid w:val="00291BA8"/>
    <w:rsid w:val="00296E98"/>
    <w:rsid w:val="002A3523"/>
    <w:rsid w:val="002A45F5"/>
    <w:rsid w:val="002A4EB7"/>
    <w:rsid w:val="002B220A"/>
    <w:rsid w:val="002B31FF"/>
    <w:rsid w:val="002B7D70"/>
    <w:rsid w:val="002C1CF3"/>
    <w:rsid w:val="002D094D"/>
    <w:rsid w:val="002D1C13"/>
    <w:rsid w:val="002D2360"/>
    <w:rsid w:val="002D48F3"/>
    <w:rsid w:val="002D5515"/>
    <w:rsid w:val="002D64ED"/>
    <w:rsid w:val="002D6E68"/>
    <w:rsid w:val="002D76AA"/>
    <w:rsid w:val="002E0A3E"/>
    <w:rsid w:val="002E177D"/>
    <w:rsid w:val="002E1A4B"/>
    <w:rsid w:val="002E299A"/>
    <w:rsid w:val="002E4DC1"/>
    <w:rsid w:val="002F03E4"/>
    <w:rsid w:val="002F0F84"/>
    <w:rsid w:val="002F14CB"/>
    <w:rsid w:val="002F15F5"/>
    <w:rsid w:val="00300584"/>
    <w:rsid w:val="00301722"/>
    <w:rsid w:val="003027F5"/>
    <w:rsid w:val="00303333"/>
    <w:rsid w:val="00304ADF"/>
    <w:rsid w:val="00305E77"/>
    <w:rsid w:val="0031258A"/>
    <w:rsid w:val="003151A9"/>
    <w:rsid w:val="0031562C"/>
    <w:rsid w:val="00320683"/>
    <w:rsid w:val="003207B0"/>
    <w:rsid w:val="00322B61"/>
    <w:rsid w:val="003278FB"/>
    <w:rsid w:val="00327C8D"/>
    <w:rsid w:val="0033581C"/>
    <w:rsid w:val="003359D0"/>
    <w:rsid w:val="003434E9"/>
    <w:rsid w:val="00343DBC"/>
    <w:rsid w:val="0035196D"/>
    <w:rsid w:val="00352E14"/>
    <w:rsid w:val="00354C4B"/>
    <w:rsid w:val="00356075"/>
    <w:rsid w:val="00356AC5"/>
    <w:rsid w:val="003573AA"/>
    <w:rsid w:val="00367190"/>
    <w:rsid w:val="003712F2"/>
    <w:rsid w:val="00371DA7"/>
    <w:rsid w:val="003737D7"/>
    <w:rsid w:val="00374172"/>
    <w:rsid w:val="00374DA3"/>
    <w:rsid w:val="00381139"/>
    <w:rsid w:val="00382C07"/>
    <w:rsid w:val="00382D55"/>
    <w:rsid w:val="0038305E"/>
    <w:rsid w:val="00383981"/>
    <w:rsid w:val="0038731F"/>
    <w:rsid w:val="00387E91"/>
    <w:rsid w:val="003913D8"/>
    <w:rsid w:val="003924F3"/>
    <w:rsid w:val="003978D3"/>
    <w:rsid w:val="003A114C"/>
    <w:rsid w:val="003A3945"/>
    <w:rsid w:val="003B03AA"/>
    <w:rsid w:val="003B0DEF"/>
    <w:rsid w:val="003B1CB7"/>
    <w:rsid w:val="003B2FE5"/>
    <w:rsid w:val="003B5DB1"/>
    <w:rsid w:val="003C277D"/>
    <w:rsid w:val="003C41D5"/>
    <w:rsid w:val="003C5783"/>
    <w:rsid w:val="003C5F8D"/>
    <w:rsid w:val="003C72E7"/>
    <w:rsid w:val="003D51E9"/>
    <w:rsid w:val="003D57BF"/>
    <w:rsid w:val="003E4DEB"/>
    <w:rsid w:val="003E69C7"/>
    <w:rsid w:val="003F0359"/>
    <w:rsid w:val="0040087B"/>
    <w:rsid w:val="00405EA3"/>
    <w:rsid w:val="00406946"/>
    <w:rsid w:val="00411680"/>
    <w:rsid w:val="004119E0"/>
    <w:rsid w:val="00411D4C"/>
    <w:rsid w:val="004155D6"/>
    <w:rsid w:val="004162D4"/>
    <w:rsid w:val="004168FC"/>
    <w:rsid w:val="00417F7D"/>
    <w:rsid w:val="00424C05"/>
    <w:rsid w:val="0042611C"/>
    <w:rsid w:val="00433E5C"/>
    <w:rsid w:val="00435AA3"/>
    <w:rsid w:val="00435BB7"/>
    <w:rsid w:val="004366F6"/>
    <w:rsid w:val="004423BF"/>
    <w:rsid w:val="00442A14"/>
    <w:rsid w:val="004457EE"/>
    <w:rsid w:val="00446DD6"/>
    <w:rsid w:val="00447388"/>
    <w:rsid w:val="0045257F"/>
    <w:rsid w:val="00454D54"/>
    <w:rsid w:val="00461D6B"/>
    <w:rsid w:val="0046285B"/>
    <w:rsid w:val="00470D0E"/>
    <w:rsid w:val="00470ECC"/>
    <w:rsid w:val="0047197E"/>
    <w:rsid w:val="00476CE5"/>
    <w:rsid w:val="00480F1D"/>
    <w:rsid w:val="00491646"/>
    <w:rsid w:val="0049328A"/>
    <w:rsid w:val="00494549"/>
    <w:rsid w:val="00495B24"/>
    <w:rsid w:val="004973FF"/>
    <w:rsid w:val="004A0403"/>
    <w:rsid w:val="004A2921"/>
    <w:rsid w:val="004A3920"/>
    <w:rsid w:val="004A66B2"/>
    <w:rsid w:val="004B1C68"/>
    <w:rsid w:val="004B3633"/>
    <w:rsid w:val="004B45EE"/>
    <w:rsid w:val="004B4DC5"/>
    <w:rsid w:val="004C0021"/>
    <w:rsid w:val="004C419E"/>
    <w:rsid w:val="004C75B4"/>
    <w:rsid w:val="004D4DAE"/>
    <w:rsid w:val="004D637F"/>
    <w:rsid w:val="004D66F2"/>
    <w:rsid w:val="004E08B1"/>
    <w:rsid w:val="004E1F89"/>
    <w:rsid w:val="004E3C52"/>
    <w:rsid w:val="004E5FA9"/>
    <w:rsid w:val="004F55D1"/>
    <w:rsid w:val="004F573B"/>
    <w:rsid w:val="004F618C"/>
    <w:rsid w:val="00500688"/>
    <w:rsid w:val="0050159E"/>
    <w:rsid w:val="00501D80"/>
    <w:rsid w:val="00502803"/>
    <w:rsid w:val="005034FD"/>
    <w:rsid w:val="00511411"/>
    <w:rsid w:val="00511462"/>
    <w:rsid w:val="00513824"/>
    <w:rsid w:val="00513E7F"/>
    <w:rsid w:val="00516F9B"/>
    <w:rsid w:val="005176ED"/>
    <w:rsid w:val="00522265"/>
    <w:rsid w:val="00522347"/>
    <w:rsid w:val="00523233"/>
    <w:rsid w:val="005244EC"/>
    <w:rsid w:val="00524797"/>
    <w:rsid w:val="005265B7"/>
    <w:rsid w:val="00532D2E"/>
    <w:rsid w:val="00537E15"/>
    <w:rsid w:val="00537E73"/>
    <w:rsid w:val="0054368D"/>
    <w:rsid w:val="005441C6"/>
    <w:rsid w:val="005465C8"/>
    <w:rsid w:val="00550D30"/>
    <w:rsid w:val="00551161"/>
    <w:rsid w:val="00551FE1"/>
    <w:rsid w:val="00553AA9"/>
    <w:rsid w:val="00556E84"/>
    <w:rsid w:val="0055739C"/>
    <w:rsid w:val="005627A9"/>
    <w:rsid w:val="00566FA6"/>
    <w:rsid w:val="005671E9"/>
    <w:rsid w:val="005722E0"/>
    <w:rsid w:val="005729CD"/>
    <w:rsid w:val="00572E0A"/>
    <w:rsid w:val="00574CF8"/>
    <w:rsid w:val="00577A86"/>
    <w:rsid w:val="005872BC"/>
    <w:rsid w:val="005874C9"/>
    <w:rsid w:val="00587AB5"/>
    <w:rsid w:val="00592E33"/>
    <w:rsid w:val="0059445F"/>
    <w:rsid w:val="0059498D"/>
    <w:rsid w:val="005954DA"/>
    <w:rsid w:val="005970E5"/>
    <w:rsid w:val="005A21F3"/>
    <w:rsid w:val="005A3A53"/>
    <w:rsid w:val="005B09A5"/>
    <w:rsid w:val="005B2AD2"/>
    <w:rsid w:val="005B2E85"/>
    <w:rsid w:val="005B6FF0"/>
    <w:rsid w:val="005C4723"/>
    <w:rsid w:val="005D08BB"/>
    <w:rsid w:val="005E07AC"/>
    <w:rsid w:val="005E120A"/>
    <w:rsid w:val="005E6215"/>
    <w:rsid w:val="005E717B"/>
    <w:rsid w:val="005E7C0C"/>
    <w:rsid w:val="005F0C92"/>
    <w:rsid w:val="005F5247"/>
    <w:rsid w:val="005F5F6A"/>
    <w:rsid w:val="005F64D6"/>
    <w:rsid w:val="00600967"/>
    <w:rsid w:val="00602CA5"/>
    <w:rsid w:val="0060309E"/>
    <w:rsid w:val="00606753"/>
    <w:rsid w:val="00613619"/>
    <w:rsid w:val="00613FFC"/>
    <w:rsid w:val="00614721"/>
    <w:rsid w:val="00620657"/>
    <w:rsid w:val="00624E51"/>
    <w:rsid w:val="00624F24"/>
    <w:rsid w:val="0062695B"/>
    <w:rsid w:val="00626D99"/>
    <w:rsid w:val="00636D9A"/>
    <w:rsid w:val="00640037"/>
    <w:rsid w:val="006413AA"/>
    <w:rsid w:val="00643591"/>
    <w:rsid w:val="00644E23"/>
    <w:rsid w:val="006466EE"/>
    <w:rsid w:val="00646999"/>
    <w:rsid w:val="0065068F"/>
    <w:rsid w:val="00653D14"/>
    <w:rsid w:val="00656879"/>
    <w:rsid w:val="00662E72"/>
    <w:rsid w:val="00663D9B"/>
    <w:rsid w:val="00664DA3"/>
    <w:rsid w:val="00666450"/>
    <w:rsid w:val="00673E8E"/>
    <w:rsid w:val="00674A55"/>
    <w:rsid w:val="006768DB"/>
    <w:rsid w:val="00680B3D"/>
    <w:rsid w:val="00685260"/>
    <w:rsid w:val="00695212"/>
    <w:rsid w:val="006A10AB"/>
    <w:rsid w:val="006A3556"/>
    <w:rsid w:val="006A3EB7"/>
    <w:rsid w:val="006A449C"/>
    <w:rsid w:val="006A7B19"/>
    <w:rsid w:val="006B0190"/>
    <w:rsid w:val="006B0CF3"/>
    <w:rsid w:val="006B22FC"/>
    <w:rsid w:val="006B2F63"/>
    <w:rsid w:val="006B60B1"/>
    <w:rsid w:val="006B624F"/>
    <w:rsid w:val="006B6714"/>
    <w:rsid w:val="006C4364"/>
    <w:rsid w:val="006C79F0"/>
    <w:rsid w:val="006D132B"/>
    <w:rsid w:val="006D1B00"/>
    <w:rsid w:val="006D4D94"/>
    <w:rsid w:val="006D5547"/>
    <w:rsid w:val="006D5C82"/>
    <w:rsid w:val="006D7315"/>
    <w:rsid w:val="006D7EB4"/>
    <w:rsid w:val="006E46E3"/>
    <w:rsid w:val="006E46EE"/>
    <w:rsid w:val="006F186D"/>
    <w:rsid w:val="006F31BB"/>
    <w:rsid w:val="006F33B8"/>
    <w:rsid w:val="006F4966"/>
    <w:rsid w:val="006F5211"/>
    <w:rsid w:val="00701E77"/>
    <w:rsid w:val="007026F8"/>
    <w:rsid w:val="007040F6"/>
    <w:rsid w:val="00704A13"/>
    <w:rsid w:val="00704CC3"/>
    <w:rsid w:val="00712322"/>
    <w:rsid w:val="007174D9"/>
    <w:rsid w:val="00722F03"/>
    <w:rsid w:val="00723C3E"/>
    <w:rsid w:val="007305AC"/>
    <w:rsid w:val="00734C5E"/>
    <w:rsid w:val="00735C46"/>
    <w:rsid w:val="007416E7"/>
    <w:rsid w:val="0074210D"/>
    <w:rsid w:val="0074215D"/>
    <w:rsid w:val="00744816"/>
    <w:rsid w:val="00744AA3"/>
    <w:rsid w:val="00746B35"/>
    <w:rsid w:val="00750E9D"/>
    <w:rsid w:val="00751244"/>
    <w:rsid w:val="00752DC5"/>
    <w:rsid w:val="00753082"/>
    <w:rsid w:val="007553C2"/>
    <w:rsid w:val="00755622"/>
    <w:rsid w:val="00755632"/>
    <w:rsid w:val="0075655B"/>
    <w:rsid w:val="0075780E"/>
    <w:rsid w:val="00757D0E"/>
    <w:rsid w:val="00757ED1"/>
    <w:rsid w:val="00760CBF"/>
    <w:rsid w:val="00761207"/>
    <w:rsid w:val="007624AA"/>
    <w:rsid w:val="00762539"/>
    <w:rsid w:val="00764BAE"/>
    <w:rsid w:val="00764E36"/>
    <w:rsid w:val="00766067"/>
    <w:rsid w:val="00766279"/>
    <w:rsid w:val="007674B2"/>
    <w:rsid w:val="00775637"/>
    <w:rsid w:val="00775C08"/>
    <w:rsid w:val="00775D61"/>
    <w:rsid w:val="0079392E"/>
    <w:rsid w:val="007940D6"/>
    <w:rsid w:val="007950F2"/>
    <w:rsid w:val="007A0ECD"/>
    <w:rsid w:val="007A3D21"/>
    <w:rsid w:val="007A5C2F"/>
    <w:rsid w:val="007B0CF8"/>
    <w:rsid w:val="007B2D8F"/>
    <w:rsid w:val="007B4FF0"/>
    <w:rsid w:val="007B5574"/>
    <w:rsid w:val="007B7EAD"/>
    <w:rsid w:val="007C28A9"/>
    <w:rsid w:val="007C35F5"/>
    <w:rsid w:val="007C4C3C"/>
    <w:rsid w:val="007C5F2E"/>
    <w:rsid w:val="007C7AEB"/>
    <w:rsid w:val="007E1387"/>
    <w:rsid w:val="007E2DD4"/>
    <w:rsid w:val="007E5C68"/>
    <w:rsid w:val="007F1AA1"/>
    <w:rsid w:val="00801281"/>
    <w:rsid w:val="00803B01"/>
    <w:rsid w:val="00807FCA"/>
    <w:rsid w:val="00812836"/>
    <w:rsid w:val="008135FE"/>
    <w:rsid w:val="008161E0"/>
    <w:rsid w:val="008171FB"/>
    <w:rsid w:val="00822D92"/>
    <w:rsid w:val="00823994"/>
    <w:rsid w:val="00831E0B"/>
    <w:rsid w:val="0083614D"/>
    <w:rsid w:val="0083633D"/>
    <w:rsid w:val="00840A90"/>
    <w:rsid w:val="0084131C"/>
    <w:rsid w:val="00845EA2"/>
    <w:rsid w:val="00850578"/>
    <w:rsid w:val="008579F4"/>
    <w:rsid w:val="00862EC3"/>
    <w:rsid w:val="00864444"/>
    <w:rsid w:val="00864C06"/>
    <w:rsid w:val="008704F1"/>
    <w:rsid w:val="00873EF0"/>
    <w:rsid w:val="00880FF5"/>
    <w:rsid w:val="00883A26"/>
    <w:rsid w:val="008938EC"/>
    <w:rsid w:val="0089598E"/>
    <w:rsid w:val="0089631E"/>
    <w:rsid w:val="00896479"/>
    <w:rsid w:val="008972F2"/>
    <w:rsid w:val="008979ED"/>
    <w:rsid w:val="008A4331"/>
    <w:rsid w:val="008A684D"/>
    <w:rsid w:val="008B0888"/>
    <w:rsid w:val="008B1513"/>
    <w:rsid w:val="008B2C25"/>
    <w:rsid w:val="008B31EA"/>
    <w:rsid w:val="008B4ECA"/>
    <w:rsid w:val="008B5733"/>
    <w:rsid w:val="008C06A7"/>
    <w:rsid w:val="008C3BC5"/>
    <w:rsid w:val="008D632E"/>
    <w:rsid w:val="008D6513"/>
    <w:rsid w:val="008D6FCB"/>
    <w:rsid w:val="008D75D8"/>
    <w:rsid w:val="008E3929"/>
    <w:rsid w:val="008E566B"/>
    <w:rsid w:val="008E5C70"/>
    <w:rsid w:val="008E6295"/>
    <w:rsid w:val="008E747E"/>
    <w:rsid w:val="008E7A05"/>
    <w:rsid w:val="008F36A7"/>
    <w:rsid w:val="008F54CE"/>
    <w:rsid w:val="008F7741"/>
    <w:rsid w:val="00901D6C"/>
    <w:rsid w:val="0090400A"/>
    <w:rsid w:val="00910F39"/>
    <w:rsid w:val="009130FA"/>
    <w:rsid w:val="00920DD0"/>
    <w:rsid w:val="00920E0E"/>
    <w:rsid w:val="0092248D"/>
    <w:rsid w:val="00923938"/>
    <w:rsid w:val="00925F38"/>
    <w:rsid w:val="00926E66"/>
    <w:rsid w:val="00932014"/>
    <w:rsid w:val="00933012"/>
    <w:rsid w:val="00933449"/>
    <w:rsid w:val="009353EF"/>
    <w:rsid w:val="00935C18"/>
    <w:rsid w:val="009400C7"/>
    <w:rsid w:val="00944ACD"/>
    <w:rsid w:val="00954F48"/>
    <w:rsid w:val="00955298"/>
    <w:rsid w:val="009702E3"/>
    <w:rsid w:val="009703DC"/>
    <w:rsid w:val="00977BFA"/>
    <w:rsid w:val="0098289A"/>
    <w:rsid w:val="00983C06"/>
    <w:rsid w:val="009870E4"/>
    <w:rsid w:val="00987E38"/>
    <w:rsid w:val="0099026C"/>
    <w:rsid w:val="009914D1"/>
    <w:rsid w:val="00996B0A"/>
    <w:rsid w:val="0099727E"/>
    <w:rsid w:val="009976F2"/>
    <w:rsid w:val="009A0BC0"/>
    <w:rsid w:val="009A1BE7"/>
    <w:rsid w:val="009A308B"/>
    <w:rsid w:val="009A4179"/>
    <w:rsid w:val="009A58DA"/>
    <w:rsid w:val="009B3715"/>
    <w:rsid w:val="009C2543"/>
    <w:rsid w:val="009C4787"/>
    <w:rsid w:val="009C498D"/>
    <w:rsid w:val="009E14F9"/>
    <w:rsid w:val="009E5704"/>
    <w:rsid w:val="009E58A0"/>
    <w:rsid w:val="009F30C8"/>
    <w:rsid w:val="009F5E0E"/>
    <w:rsid w:val="009F65CA"/>
    <w:rsid w:val="009F7057"/>
    <w:rsid w:val="009F7413"/>
    <w:rsid w:val="00A02541"/>
    <w:rsid w:val="00A02F01"/>
    <w:rsid w:val="00A04415"/>
    <w:rsid w:val="00A0637A"/>
    <w:rsid w:val="00A10BF3"/>
    <w:rsid w:val="00A12FC8"/>
    <w:rsid w:val="00A13167"/>
    <w:rsid w:val="00A1484D"/>
    <w:rsid w:val="00A157A0"/>
    <w:rsid w:val="00A15DAA"/>
    <w:rsid w:val="00A226E5"/>
    <w:rsid w:val="00A276C2"/>
    <w:rsid w:val="00A30EEC"/>
    <w:rsid w:val="00A33C04"/>
    <w:rsid w:val="00A343B0"/>
    <w:rsid w:val="00A365E6"/>
    <w:rsid w:val="00A541D2"/>
    <w:rsid w:val="00A553AB"/>
    <w:rsid w:val="00A575BA"/>
    <w:rsid w:val="00A57C66"/>
    <w:rsid w:val="00A7421C"/>
    <w:rsid w:val="00A82EDA"/>
    <w:rsid w:val="00A85FFD"/>
    <w:rsid w:val="00A86456"/>
    <w:rsid w:val="00A94AB1"/>
    <w:rsid w:val="00A97C42"/>
    <w:rsid w:val="00AA05CA"/>
    <w:rsid w:val="00AA45D0"/>
    <w:rsid w:val="00AB09D4"/>
    <w:rsid w:val="00AB12DC"/>
    <w:rsid w:val="00AB377E"/>
    <w:rsid w:val="00AB3A9B"/>
    <w:rsid w:val="00AB3C54"/>
    <w:rsid w:val="00AB6E5F"/>
    <w:rsid w:val="00AC2A44"/>
    <w:rsid w:val="00AC7F92"/>
    <w:rsid w:val="00AD038B"/>
    <w:rsid w:val="00AD2F67"/>
    <w:rsid w:val="00AD3265"/>
    <w:rsid w:val="00AD56B2"/>
    <w:rsid w:val="00AD5A32"/>
    <w:rsid w:val="00AE0531"/>
    <w:rsid w:val="00AE061E"/>
    <w:rsid w:val="00AE1158"/>
    <w:rsid w:val="00AE2CD8"/>
    <w:rsid w:val="00AE33F7"/>
    <w:rsid w:val="00AE68A7"/>
    <w:rsid w:val="00AE6E1B"/>
    <w:rsid w:val="00AE715A"/>
    <w:rsid w:val="00B04AED"/>
    <w:rsid w:val="00B073FA"/>
    <w:rsid w:val="00B12502"/>
    <w:rsid w:val="00B14D77"/>
    <w:rsid w:val="00B1522F"/>
    <w:rsid w:val="00B165F6"/>
    <w:rsid w:val="00B16B88"/>
    <w:rsid w:val="00B22276"/>
    <w:rsid w:val="00B223C2"/>
    <w:rsid w:val="00B25C58"/>
    <w:rsid w:val="00B26AE0"/>
    <w:rsid w:val="00B30A3A"/>
    <w:rsid w:val="00B34E75"/>
    <w:rsid w:val="00B353D7"/>
    <w:rsid w:val="00B36841"/>
    <w:rsid w:val="00B4135A"/>
    <w:rsid w:val="00B413DD"/>
    <w:rsid w:val="00B442C6"/>
    <w:rsid w:val="00B53170"/>
    <w:rsid w:val="00B64942"/>
    <w:rsid w:val="00B726BF"/>
    <w:rsid w:val="00B72A3B"/>
    <w:rsid w:val="00B80014"/>
    <w:rsid w:val="00B84739"/>
    <w:rsid w:val="00B87F11"/>
    <w:rsid w:val="00B91471"/>
    <w:rsid w:val="00B964D4"/>
    <w:rsid w:val="00B966B8"/>
    <w:rsid w:val="00BA18AB"/>
    <w:rsid w:val="00BA3932"/>
    <w:rsid w:val="00BA4622"/>
    <w:rsid w:val="00BA5626"/>
    <w:rsid w:val="00BA7DAB"/>
    <w:rsid w:val="00BA7F1F"/>
    <w:rsid w:val="00BB2B31"/>
    <w:rsid w:val="00BB3A33"/>
    <w:rsid w:val="00BB4F53"/>
    <w:rsid w:val="00BC3D84"/>
    <w:rsid w:val="00BD25F7"/>
    <w:rsid w:val="00BD305F"/>
    <w:rsid w:val="00BD66BC"/>
    <w:rsid w:val="00BE2F29"/>
    <w:rsid w:val="00BE3C5A"/>
    <w:rsid w:val="00BE403B"/>
    <w:rsid w:val="00BE4311"/>
    <w:rsid w:val="00BE5D92"/>
    <w:rsid w:val="00BE5E30"/>
    <w:rsid w:val="00BE736F"/>
    <w:rsid w:val="00BF6225"/>
    <w:rsid w:val="00C00991"/>
    <w:rsid w:val="00C061E4"/>
    <w:rsid w:val="00C06A2E"/>
    <w:rsid w:val="00C10B92"/>
    <w:rsid w:val="00C13DCD"/>
    <w:rsid w:val="00C17568"/>
    <w:rsid w:val="00C200CE"/>
    <w:rsid w:val="00C2383B"/>
    <w:rsid w:val="00C24E62"/>
    <w:rsid w:val="00C30B55"/>
    <w:rsid w:val="00C31100"/>
    <w:rsid w:val="00C3568E"/>
    <w:rsid w:val="00C368F4"/>
    <w:rsid w:val="00C43E44"/>
    <w:rsid w:val="00C5003C"/>
    <w:rsid w:val="00C50DA3"/>
    <w:rsid w:val="00C50E3D"/>
    <w:rsid w:val="00C52966"/>
    <w:rsid w:val="00C57DF3"/>
    <w:rsid w:val="00C63EAA"/>
    <w:rsid w:val="00C72E75"/>
    <w:rsid w:val="00C80968"/>
    <w:rsid w:val="00C80F18"/>
    <w:rsid w:val="00C817F2"/>
    <w:rsid w:val="00C86438"/>
    <w:rsid w:val="00C939B7"/>
    <w:rsid w:val="00C93E1E"/>
    <w:rsid w:val="00CA2302"/>
    <w:rsid w:val="00CA29CC"/>
    <w:rsid w:val="00CA4A42"/>
    <w:rsid w:val="00CA76B9"/>
    <w:rsid w:val="00CA7D46"/>
    <w:rsid w:val="00CB6B0E"/>
    <w:rsid w:val="00CC2C77"/>
    <w:rsid w:val="00CC46AB"/>
    <w:rsid w:val="00CC4A56"/>
    <w:rsid w:val="00CC616D"/>
    <w:rsid w:val="00CD1261"/>
    <w:rsid w:val="00CD7186"/>
    <w:rsid w:val="00CD763F"/>
    <w:rsid w:val="00CD79C1"/>
    <w:rsid w:val="00CE0C1B"/>
    <w:rsid w:val="00CE10DA"/>
    <w:rsid w:val="00CE29D7"/>
    <w:rsid w:val="00CE36A5"/>
    <w:rsid w:val="00CE4291"/>
    <w:rsid w:val="00CE59F9"/>
    <w:rsid w:val="00CF0830"/>
    <w:rsid w:val="00CF347A"/>
    <w:rsid w:val="00CF3B41"/>
    <w:rsid w:val="00D02A93"/>
    <w:rsid w:val="00D02C70"/>
    <w:rsid w:val="00D02D85"/>
    <w:rsid w:val="00D05738"/>
    <w:rsid w:val="00D11D40"/>
    <w:rsid w:val="00D13407"/>
    <w:rsid w:val="00D14877"/>
    <w:rsid w:val="00D267E0"/>
    <w:rsid w:val="00D267F4"/>
    <w:rsid w:val="00D32A5F"/>
    <w:rsid w:val="00D40D94"/>
    <w:rsid w:val="00D42FEA"/>
    <w:rsid w:val="00D453B3"/>
    <w:rsid w:val="00D45D75"/>
    <w:rsid w:val="00D466D5"/>
    <w:rsid w:val="00D47132"/>
    <w:rsid w:val="00D500BA"/>
    <w:rsid w:val="00D51083"/>
    <w:rsid w:val="00D51106"/>
    <w:rsid w:val="00D51773"/>
    <w:rsid w:val="00D54294"/>
    <w:rsid w:val="00D54C21"/>
    <w:rsid w:val="00D555BB"/>
    <w:rsid w:val="00D561AD"/>
    <w:rsid w:val="00D626B1"/>
    <w:rsid w:val="00D67B26"/>
    <w:rsid w:val="00D70084"/>
    <w:rsid w:val="00D708A3"/>
    <w:rsid w:val="00D815B5"/>
    <w:rsid w:val="00D827CB"/>
    <w:rsid w:val="00D82C4F"/>
    <w:rsid w:val="00D853F1"/>
    <w:rsid w:val="00D9213F"/>
    <w:rsid w:val="00D9302F"/>
    <w:rsid w:val="00D93B94"/>
    <w:rsid w:val="00DA044A"/>
    <w:rsid w:val="00DA2DD5"/>
    <w:rsid w:val="00DA53BE"/>
    <w:rsid w:val="00DA6FDD"/>
    <w:rsid w:val="00DB0EB3"/>
    <w:rsid w:val="00DB2C36"/>
    <w:rsid w:val="00DB5F46"/>
    <w:rsid w:val="00DC02FF"/>
    <w:rsid w:val="00DC21E5"/>
    <w:rsid w:val="00DC41CA"/>
    <w:rsid w:val="00DC4AF0"/>
    <w:rsid w:val="00DC7D57"/>
    <w:rsid w:val="00DD03AB"/>
    <w:rsid w:val="00DD3A61"/>
    <w:rsid w:val="00DD3F40"/>
    <w:rsid w:val="00DD5EA3"/>
    <w:rsid w:val="00DD7D0E"/>
    <w:rsid w:val="00DD7DD4"/>
    <w:rsid w:val="00DE20F4"/>
    <w:rsid w:val="00DE27E9"/>
    <w:rsid w:val="00DE5E17"/>
    <w:rsid w:val="00DF004E"/>
    <w:rsid w:val="00E13DFB"/>
    <w:rsid w:val="00E147C5"/>
    <w:rsid w:val="00E14B20"/>
    <w:rsid w:val="00E15B43"/>
    <w:rsid w:val="00E20E14"/>
    <w:rsid w:val="00E21159"/>
    <w:rsid w:val="00E35757"/>
    <w:rsid w:val="00E401E8"/>
    <w:rsid w:val="00E45353"/>
    <w:rsid w:val="00E46E11"/>
    <w:rsid w:val="00E52654"/>
    <w:rsid w:val="00E526E7"/>
    <w:rsid w:val="00E54484"/>
    <w:rsid w:val="00E57239"/>
    <w:rsid w:val="00E665EE"/>
    <w:rsid w:val="00E719BB"/>
    <w:rsid w:val="00E72B4C"/>
    <w:rsid w:val="00E747B6"/>
    <w:rsid w:val="00E81E65"/>
    <w:rsid w:val="00E83AF4"/>
    <w:rsid w:val="00E84CD6"/>
    <w:rsid w:val="00E85FB8"/>
    <w:rsid w:val="00E90D2A"/>
    <w:rsid w:val="00EA0CF5"/>
    <w:rsid w:val="00EA2006"/>
    <w:rsid w:val="00EA38FF"/>
    <w:rsid w:val="00EA40BF"/>
    <w:rsid w:val="00EB10AC"/>
    <w:rsid w:val="00EB1D7F"/>
    <w:rsid w:val="00EB46C3"/>
    <w:rsid w:val="00EB49C2"/>
    <w:rsid w:val="00EB5928"/>
    <w:rsid w:val="00EB5955"/>
    <w:rsid w:val="00EB6E93"/>
    <w:rsid w:val="00EC0AC2"/>
    <w:rsid w:val="00EC1265"/>
    <w:rsid w:val="00EC1DAC"/>
    <w:rsid w:val="00EC2926"/>
    <w:rsid w:val="00EC5374"/>
    <w:rsid w:val="00ED6E30"/>
    <w:rsid w:val="00EE3C2C"/>
    <w:rsid w:val="00EE45EC"/>
    <w:rsid w:val="00EE4778"/>
    <w:rsid w:val="00EE621E"/>
    <w:rsid w:val="00EE647E"/>
    <w:rsid w:val="00EF4809"/>
    <w:rsid w:val="00EF49FA"/>
    <w:rsid w:val="00EF54CB"/>
    <w:rsid w:val="00EF5613"/>
    <w:rsid w:val="00EF5BB2"/>
    <w:rsid w:val="00EF7DE4"/>
    <w:rsid w:val="00F0407F"/>
    <w:rsid w:val="00F04A17"/>
    <w:rsid w:val="00F109D4"/>
    <w:rsid w:val="00F12891"/>
    <w:rsid w:val="00F15E5F"/>
    <w:rsid w:val="00F15EC4"/>
    <w:rsid w:val="00F20719"/>
    <w:rsid w:val="00F2091A"/>
    <w:rsid w:val="00F22D0D"/>
    <w:rsid w:val="00F24395"/>
    <w:rsid w:val="00F27AE7"/>
    <w:rsid w:val="00F32152"/>
    <w:rsid w:val="00F37EAA"/>
    <w:rsid w:val="00F37F37"/>
    <w:rsid w:val="00F416C2"/>
    <w:rsid w:val="00F434C6"/>
    <w:rsid w:val="00F45737"/>
    <w:rsid w:val="00F51B7F"/>
    <w:rsid w:val="00F53516"/>
    <w:rsid w:val="00F63CE7"/>
    <w:rsid w:val="00F6475C"/>
    <w:rsid w:val="00F64CB8"/>
    <w:rsid w:val="00F65317"/>
    <w:rsid w:val="00F6547D"/>
    <w:rsid w:val="00F679AA"/>
    <w:rsid w:val="00F73D58"/>
    <w:rsid w:val="00F80F47"/>
    <w:rsid w:val="00F82E8E"/>
    <w:rsid w:val="00F8404A"/>
    <w:rsid w:val="00F974BC"/>
    <w:rsid w:val="00FA32D6"/>
    <w:rsid w:val="00FB0A91"/>
    <w:rsid w:val="00FB2719"/>
    <w:rsid w:val="00FC599F"/>
    <w:rsid w:val="00FD53BB"/>
    <w:rsid w:val="00FD6EF5"/>
    <w:rsid w:val="00FD7320"/>
    <w:rsid w:val="00FE1260"/>
    <w:rsid w:val="00FE28AA"/>
    <w:rsid w:val="00FE373E"/>
    <w:rsid w:val="00FE5F7E"/>
    <w:rsid w:val="00FF051D"/>
    <w:rsid w:val="00FF0A3A"/>
    <w:rsid w:val="00FF0C59"/>
    <w:rsid w:val="00FF2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9969D7E"/>
  <w15:chartTrackingRefBased/>
  <w15:docId w15:val="{1ACFEE89-69B3-4395-BE31-B38683D7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F27"/>
    <w:pPr>
      <w:spacing w:before="100" w:beforeAutospacing="1" w:after="100" w:afterAutospacing="1" w:line="360" w:lineRule="auto"/>
      <w:jc w:val="both"/>
    </w:pPr>
    <w:rPr>
      <w:rFonts w:ascii="Century Gothic" w:eastAsia="Times New Roman" w:hAnsi="Century Gothic" w:cs="Times New Roman"/>
      <w:sz w:val="28"/>
      <w:szCs w:val="28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54CE"/>
    <w:pPr>
      <w:keepNext/>
      <w:keepLines/>
      <w:spacing w:before="0" w:beforeAutospacing="0" w:after="0" w:afterAutospacing="0"/>
      <w:jc w:val="center"/>
      <w:outlineLvl w:val="0"/>
    </w:pPr>
    <w:rPr>
      <w:rFonts w:eastAsiaTheme="majorEastAsia" w:cstheme="majorBidi"/>
      <w:b/>
      <w:color w:val="00206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2D0D"/>
    <w:pPr>
      <w:keepNext/>
      <w:keepLines/>
      <w:numPr>
        <w:numId w:val="27"/>
      </w:numPr>
      <w:spacing w:before="40" w:after="0" w:line="276" w:lineRule="auto"/>
      <w:ind w:left="567" w:hanging="567"/>
      <w:jc w:val="left"/>
      <w:outlineLvl w:val="1"/>
    </w:pPr>
    <w:rPr>
      <w:rFonts w:eastAsiaTheme="majorEastAsia" w:cstheme="majorBidi"/>
      <w:b/>
      <w:color w:val="2E74B5" w:themeColor="accent1" w:themeShade="BF"/>
      <w:sz w:val="40"/>
      <w:szCs w:val="40"/>
    </w:rPr>
  </w:style>
  <w:style w:type="paragraph" w:styleId="Heading3">
    <w:name w:val="heading 3"/>
    <w:basedOn w:val="Normal"/>
    <w:link w:val="Heading3Char"/>
    <w:uiPriority w:val="9"/>
    <w:qFormat/>
    <w:rsid w:val="007026F8"/>
    <w:pPr>
      <w:spacing w:after="0" w:line="480" w:lineRule="auto"/>
      <w:outlineLvl w:val="2"/>
    </w:pPr>
    <w:rPr>
      <w:b/>
      <w:bCs/>
      <w:color w:val="0070C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35AA3"/>
    <w:pPr>
      <w:keepNext/>
      <w:keepLines/>
      <w:spacing w:before="0" w:beforeAutospacing="0" w:after="0" w:afterAutospacing="0"/>
      <w:outlineLvl w:val="3"/>
    </w:pPr>
    <w:rPr>
      <w:rFonts w:eastAsiaTheme="majorEastAsia" w:cstheme="majorBidi"/>
      <w:b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5F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B2FE5"/>
    <w:pPr>
      <w:spacing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3B2F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026F8"/>
    <w:rPr>
      <w:rFonts w:ascii="Arial Narrow" w:eastAsia="Times New Roman" w:hAnsi="Arial Narrow" w:cs="Times New Roman"/>
      <w:b/>
      <w:bCs/>
      <w:color w:val="0070C0"/>
      <w:sz w:val="36"/>
      <w:szCs w:val="28"/>
      <w:lang w:eastAsia="en-IN"/>
    </w:rPr>
  </w:style>
  <w:style w:type="table" w:styleId="TableGrid">
    <w:name w:val="Table Grid"/>
    <w:basedOn w:val="TableNormal"/>
    <w:uiPriority w:val="39"/>
    <w:rsid w:val="00F04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F0407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5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52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A352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A3523"/>
  </w:style>
  <w:style w:type="character" w:customStyle="1" w:styleId="hljs-string">
    <w:name w:val="hljs-string"/>
    <w:basedOn w:val="DefaultParagraphFont"/>
    <w:rsid w:val="002A3523"/>
  </w:style>
  <w:style w:type="character" w:customStyle="1" w:styleId="overflow-hidden">
    <w:name w:val="overflow-hidden"/>
    <w:basedOn w:val="DefaultParagraphFont"/>
    <w:rsid w:val="00135315"/>
  </w:style>
  <w:style w:type="table" w:styleId="ListTable6Colorful-Accent4">
    <w:name w:val="List Table 6 Colorful Accent 4"/>
    <w:basedOn w:val="TableNormal"/>
    <w:uiPriority w:val="51"/>
    <w:rsid w:val="0031258A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5Dark-Accent6">
    <w:name w:val="Grid Table 5 Dark Accent 6"/>
    <w:basedOn w:val="TableNormal"/>
    <w:uiPriority w:val="50"/>
    <w:rsid w:val="00CE0C1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FE5F7E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Emphasis">
    <w:name w:val="Emphasis"/>
    <w:basedOn w:val="DefaultParagraphFont"/>
    <w:uiPriority w:val="20"/>
    <w:qFormat/>
    <w:rsid w:val="008E6295"/>
    <w:rPr>
      <w:i/>
      <w:iCs/>
    </w:rPr>
  </w:style>
  <w:style w:type="character" w:styleId="Hyperlink">
    <w:name w:val="Hyperlink"/>
    <w:basedOn w:val="DefaultParagraphFont"/>
    <w:uiPriority w:val="99"/>
    <w:unhideWhenUsed/>
    <w:rsid w:val="008E629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A1F27"/>
    <w:pPr>
      <w:numPr>
        <w:numId w:val="26"/>
      </w:numPr>
      <w:spacing w:before="0" w:beforeAutospacing="0" w:after="240" w:afterAutospacing="0"/>
      <w:ind w:left="709" w:hanging="425"/>
      <w:contextualSpacing/>
      <w:jc w:val="left"/>
    </w:pPr>
    <w:rPr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22D0D"/>
    <w:rPr>
      <w:rFonts w:ascii="Century Gothic" w:eastAsiaTheme="majorEastAsia" w:hAnsi="Century Gothic" w:cstheme="majorBidi"/>
      <w:b/>
      <w:color w:val="2E74B5" w:themeColor="accent1" w:themeShade="BF"/>
      <w:sz w:val="40"/>
      <w:szCs w:val="40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35AA3"/>
    <w:rPr>
      <w:rFonts w:ascii="Arial Narrow" w:eastAsiaTheme="majorEastAsia" w:hAnsi="Arial Narrow" w:cstheme="majorBidi"/>
      <w:b/>
      <w:iCs/>
      <w:color w:val="2E74B5" w:themeColor="accent1" w:themeShade="BF"/>
      <w:sz w:val="28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8F54CE"/>
    <w:rPr>
      <w:rFonts w:ascii="Century Gothic" w:eastAsiaTheme="majorEastAsia" w:hAnsi="Century Gothic" w:cstheme="majorBidi"/>
      <w:b/>
      <w:color w:val="002060"/>
      <w:sz w:val="36"/>
      <w:szCs w:val="36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C0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6"/>
  </w:style>
  <w:style w:type="paragraph" w:styleId="Footer">
    <w:name w:val="footer"/>
    <w:basedOn w:val="Normal"/>
    <w:link w:val="FooterChar"/>
    <w:uiPriority w:val="99"/>
    <w:unhideWhenUsed/>
    <w:rsid w:val="000C07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6"/>
  </w:style>
  <w:style w:type="paragraph" w:styleId="TOCHeading">
    <w:name w:val="TOC Heading"/>
    <w:basedOn w:val="Heading1"/>
    <w:next w:val="Normal"/>
    <w:uiPriority w:val="39"/>
    <w:unhideWhenUsed/>
    <w:qFormat/>
    <w:rsid w:val="007026F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2DD5"/>
    <w:pPr>
      <w:tabs>
        <w:tab w:val="right" w:leader="dot" w:pos="9356"/>
      </w:tabs>
      <w:spacing w:before="0" w:beforeAutospacing="0" w:after="0" w:afterAutospacing="0" w:line="480" w:lineRule="auto"/>
      <w:ind w:right="423"/>
      <w:jc w:val="right"/>
    </w:pPr>
    <w:rPr>
      <w:bCs/>
      <w:noProof/>
      <w:color w:val="002060"/>
      <w:sz w:val="32"/>
    </w:rPr>
  </w:style>
  <w:style w:type="paragraph" w:styleId="TOC2">
    <w:name w:val="toc 2"/>
    <w:basedOn w:val="Normal"/>
    <w:next w:val="Normal"/>
    <w:autoRedefine/>
    <w:uiPriority w:val="39"/>
    <w:unhideWhenUsed/>
    <w:rsid w:val="00822D92"/>
    <w:pPr>
      <w:tabs>
        <w:tab w:val="left" w:pos="709"/>
        <w:tab w:val="right" w:leader="dot" w:pos="9356"/>
      </w:tabs>
      <w:spacing w:before="0" w:beforeAutospacing="0" w:after="0" w:afterAutospacing="0" w:line="276" w:lineRule="auto"/>
      <w:jc w:val="left"/>
    </w:pPr>
    <w:rPr>
      <w:b/>
      <w:i/>
      <w:noProof/>
      <w:color w:val="002060"/>
    </w:rPr>
  </w:style>
  <w:style w:type="paragraph" w:styleId="TOC3">
    <w:name w:val="toc 3"/>
    <w:basedOn w:val="Normal"/>
    <w:next w:val="Normal"/>
    <w:autoRedefine/>
    <w:uiPriority w:val="39"/>
    <w:unhideWhenUsed/>
    <w:rsid w:val="00343DBC"/>
    <w:pPr>
      <w:tabs>
        <w:tab w:val="right" w:leader="dot" w:pos="9356"/>
        <w:tab w:val="right" w:leader="dot" w:pos="9771"/>
      </w:tabs>
      <w:spacing w:before="0" w:beforeAutospacing="0" w:after="0" w:afterAutospacing="0" w:line="276" w:lineRule="auto"/>
      <w:ind w:left="1080"/>
    </w:pPr>
    <w:rPr>
      <w:noProof/>
    </w:rPr>
  </w:style>
  <w:style w:type="paragraph" w:styleId="BodyText">
    <w:name w:val="Body Text"/>
    <w:basedOn w:val="Normal"/>
    <w:link w:val="BodyTextChar"/>
    <w:uiPriority w:val="1"/>
    <w:qFormat/>
    <w:rsid w:val="00E15B43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sz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15B4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E15B43"/>
    <w:pPr>
      <w:widowControl w:val="0"/>
      <w:autoSpaceDE w:val="0"/>
      <w:autoSpaceDN w:val="0"/>
      <w:spacing w:after="0" w:line="240" w:lineRule="auto"/>
    </w:pPr>
    <w:rPr>
      <w:rFonts w:cstheme="minorHAnsi"/>
      <w:i/>
      <w:iCs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A57C66"/>
    <w:pPr>
      <w:keepNext/>
      <w:widowControl w:val="0"/>
      <w:autoSpaceDE w:val="0"/>
      <w:autoSpaceDN w:val="0"/>
      <w:spacing w:after="200" w:line="240" w:lineRule="auto"/>
      <w:jc w:val="center"/>
    </w:pPr>
    <w:rPr>
      <w:i/>
      <w:iCs/>
      <w:color w:val="0070C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71DA7"/>
    <w:rPr>
      <w:color w:val="954F72" w:themeColor="followedHyperlink"/>
      <w:u w:val="single"/>
    </w:rPr>
  </w:style>
  <w:style w:type="table" w:customStyle="1" w:styleId="TableGrid1">
    <w:name w:val="Table Grid1"/>
    <w:basedOn w:val="TableNormal"/>
    <w:next w:val="TableGrid"/>
    <w:uiPriority w:val="39"/>
    <w:rsid w:val="006D7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BA5626"/>
    <w:pPr>
      <w:spacing w:before="0" w:beforeAutospacing="0" w:after="120" w:afterAutospacing="0" w:line="192" w:lineRule="auto"/>
      <w:ind w:left="102" w:right="102"/>
      <w:jc w:val="center"/>
    </w:pPr>
    <w:rPr>
      <w:rFonts w:asciiTheme="majorHAnsi" w:eastAsia="Candara" w:hAnsiTheme="majorHAnsi"/>
      <w:b/>
      <w:caps/>
      <w:sz w:val="120"/>
      <w:szCs w:val="120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"/>
    <w:rsid w:val="00BA5626"/>
    <w:rPr>
      <w:rFonts w:asciiTheme="majorHAnsi" w:eastAsia="Candara" w:hAnsiTheme="majorHAnsi" w:cs="Times New Roman"/>
      <w:b/>
      <w:caps/>
      <w:sz w:val="120"/>
      <w:szCs w:val="1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5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2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10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16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74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82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5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8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61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997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97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59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2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995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293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13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9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2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23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7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82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74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0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0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36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81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88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64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4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34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91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60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6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3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5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7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08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01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14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14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20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348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3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0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6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0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0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20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1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32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6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1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3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56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71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59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22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536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5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45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239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49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4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00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691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21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228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18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973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863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63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44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6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4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68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6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6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23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1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1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8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042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75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3182C-B8DE-47DD-8922-7E2F0012D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1126</Words>
  <Characters>6227</Characters>
  <Application>Microsoft Office Word</Application>
  <DocSecurity>0</DocSecurity>
  <Lines>194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</dc:creator>
  <cp:keywords/>
  <dc:description/>
  <cp:lastModifiedBy>Meenakshi Meenakshi</cp:lastModifiedBy>
  <cp:revision>9</cp:revision>
  <cp:lastPrinted>2025-08-29T17:42:00Z</cp:lastPrinted>
  <dcterms:created xsi:type="dcterms:W3CDTF">2025-09-14T10:09:00Z</dcterms:created>
  <dcterms:modified xsi:type="dcterms:W3CDTF">2025-09-14T10:20:00Z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60082b8b-7e40-4ffe-9483-a46b89dd0069</vt:lpwstr>
  </property>
</Properties>
</file>