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Confidential Report</w:t>
      </w:r>
    </w:p>
    <w:p>
      <w:r>
        <w:t>This document contains watermarked content to demonstrate proper watermark implementation.</w:t>
      </w:r>
    </w:p>
    <w:p>
      <w:pPr>
        <w:pStyle w:val="Heading2"/>
      </w:pPr>
      <w:r>
        <w:t>Important Information</w:t>
      </w:r>
    </w:p>
    <w:p>
      <w:pPr>
        <w:pStyle w:val="ListBullet"/>
      </w:pPr>
      <w:r>
        <w:t>The watermark should appear behind this content</w:t>
      </w:r>
    </w:p>
    <w:p>
      <w:pPr>
        <w:pStyle w:val="ListBullet"/>
      </w:pPr>
      <w:r>
        <w:t>It should be visible on all pages</w:t>
      </w:r>
    </w:p>
    <w:p>
      <w:pPr>
        <w:pStyle w:val="ListBullet"/>
      </w:pPr>
      <w:r>
        <w:t>It should not be easily removable</w:t>
      </w:r>
    </w:p>
    <w:p>
      <w:r>
        <w:t>Let's add more content to potentially create multiple pages: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Item 1</w:t>
            </w:r>
          </w:p>
        </w:tc>
        <w:tc>
          <w:tcPr>
            <w:tcW w:type="dxa" w:w="2880"/>
          </w:tcPr>
          <w:p>
            <w:r>
              <w:t>First important item</w:t>
            </w:r>
          </w:p>
        </w:tc>
        <w:tc>
          <w:tcPr>
            <w:tcW w:type="dxa" w:w="2880"/>
          </w:tcPr>
          <w:p>
            <w:r>
              <w:t>$1,000</w:t>
            </w:r>
          </w:p>
        </w:tc>
      </w:tr>
      <w:tr>
        <w:tc>
          <w:tcPr>
            <w:tcW w:type="dxa" w:w="2880"/>
          </w:tcPr>
          <w:p>
            <w:r>
              <w:t>Item 2</w:t>
            </w:r>
          </w:p>
        </w:tc>
        <w:tc>
          <w:tcPr>
            <w:tcW w:type="dxa" w:w="2880"/>
          </w:tcPr>
          <w:p>
            <w:r>
              <w:t>Second important item</w:t>
            </w:r>
          </w:p>
        </w:tc>
        <w:tc>
          <w:tcPr>
            <w:tcW w:type="dxa" w:w="2880"/>
          </w:tcPr>
          <w:p>
            <w:r>
              <w:t>$2,500</w:t>
            </w:r>
          </w:p>
        </w:tc>
      </w:tr>
    </w:tbl>
    <w:p>
      <w:pPr>
        <w:pStyle w:val="Heading2"/>
      </w:pPr>
      <w:r>
        <w:t>Section 2</w:t>
      </w:r>
    </w:p>
    <w:p>
      <w:r>
        <w:t>More content to demonstrate the watermark appears on all pages consistently.</w:t>
      </w:r>
    </w:p>
    <w:p>
      <w:r>
        <w:t>The watermark should be subtle enough to not interfere with reading the document.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Page 1 - Generated on 2025-03-25 07:40:49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ACME Corporation - Confidential Document</w:t>
    </w:r>
    <w:r>
      <w:rPr>
        <w:b/>
        <w:color w:val="C8C8C8"/>
        <w:sz w:val="144"/>
      </w:rPr>
      <w:t>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