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2B5F" w14:textId="77777777" w:rsidR="008E0C82" w:rsidRPr="008E0C82" w:rsidRDefault="008E0C82" w:rsidP="008E0C82">
      <w:pPr>
        <w:shd w:val="clear" w:color="auto" w:fill="FFFFFF"/>
        <w:spacing w:after="100" w:afterAutospacing="1" w:line="240" w:lineRule="auto"/>
        <w:outlineLvl w:val="2"/>
        <w:rPr>
          <w:rFonts w:ascii="Lora" w:eastAsia="Times New Roman" w:hAnsi="Lora" w:cs="Times New Roman"/>
          <w:b/>
          <w:bCs/>
          <w:color w:val="212529"/>
          <w:sz w:val="27"/>
          <w:szCs w:val="27"/>
        </w:rPr>
      </w:pPr>
      <w:r w:rsidRPr="008E0C82">
        <w:rPr>
          <w:rFonts w:ascii="Lora" w:eastAsia="Times New Roman" w:hAnsi="Lora" w:cs="Times New Roman"/>
          <w:b/>
          <w:bCs/>
          <w:color w:val="212529"/>
          <w:sz w:val="27"/>
          <w:szCs w:val="27"/>
        </w:rPr>
        <w:t xml:space="preserve">Data </w:t>
      </w:r>
      <w:proofErr w:type="gramStart"/>
      <w:r w:rsidRPr="008E0C82">
        <w:rPr>
          <w:rFonts w:ascii="Lora" w:eastAsia="Times New Roman" w:hAnsi="Lora" w:cs="Times New Roman"/>
          <w:b/>
          <w:bCs/>
          <w:color w:val="212529"/>
          <w:sz w:val="27"/>
          <w:szCs w:val="27"/>
        </w:rPr>
        <w:t>Security  &amp;</w:t>
      </w:r>
      <w:proofErr w:type="gramEnd"/>
      <w:r w:rsidRPr="008E0C82">
        <w:rPr>
          <w:rFonts w:ascii="Lora" w:eastAsia="Times New Roman" w:hAnsi="Lora" w:cs="Times New Roman"/>
          <w:b/>
          <w:bCs/>
          <w:color w:val="212529"/>
          <w:sz w:val="27"/>
          <w:szCs w:val="27"/>
        </w:rPr>
        <w:t xml:space="preserve"> Tableau Online</w:t>
      </w:r>
    </w:p>
    <w:p w14:paraId="38EA7EE1"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b/>
          <w:bCs/>
          <w:color w:val="212529"/>
          <w:sz w:val="24"/>
          <w:szCs w:val="24"/>
          <w:u w:val="single"/>
        </w:rPr>
        <w:t>Problem statement</w:t>
      </w:r>
    </w:p>
    <w:p w14:paraId="17124D64"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t>Business wants to publish the report in Tableau Online and need to create users who can explore and view account. Create the accounts using the email ids and help users to get the desired accesses.</w:t>
      </w:r>
    </w:p>
    <w:p w14:paraId="342FC308"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t xml:space="preserve">Create </w:t>
      </w:r>
      <w:proofErr w:type="gramStart"/>
      <w:r w:rsidRPr="008E0C82">
        <w:rPr>
          <w:rFonts w:ascii="Source Sans Pro" w:eastAsia="Times New Roman" w:hAnsi="Source Sans Pro" w:cs="Times New Roman"/>
          <w:color w:val="212529"/>
          <w:sz w:val="24"/>
          <w:szCs w:val="24"/>
        </w:rPr>
        <w:t>an</w:t>
      </w:r>
      <w:proofErr w:type="gramEnd"/>
      <w:r w:rsidRPr="008E0C82">
        <w:rPr>
          <w:rFonts w:ascii="Source Sans Pro" w:eastAsia="Times New Roman" w:hAnsi="Source Sans Pro" w:cs="Times New Roman"/>
          <w:color w:val="212529"/>
          <w:sz w:val="24"/>
          <w:szCs w:val="24"/>
        </w:rPr>
        <w:t xml:space="preserve"> user account with the email id EMAIL ID 1 and EMAIL ID 2 and give user 1 as explorer access and user 2 as viewer access</w:t>
      </w:r>
    </w:p>
    <w:p w14:paraId="2759CB3F"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t xml:space="preserve">Create a group called </w:t>
      </w:r>
      <w:proofErr w:type="spellStart"/>
      <w:r w:rsidRPr="008E0C82">
        <w:rPr>
          <w:rFonts w:ascii="Source Sans Pro" w:eastAsia="Times New Roman" w:hAnsi="Source Sans Pro" w:cs="Times New Roman"/>
          <w:color w:val="212529"/>
          <w:sz w:val="24"/>
          <w:szCs w:val="24"/>
        </w:rPr>
        <w:t>iNeuron</w:t>
      </w:r>
      <w:proofErr w:type="spellEnd"/>
      <w:r w:rsidRPr="008E0C82">
        <w:rPr>
          <w:rFonts w:ascii="Source Sans Pro" w:eastAsia="Times New Roman" w:hAnsi="Source Sans Pro" w:cs="Times New Roman"/>
          <w:color w:val="212529"/>
          <w:sz w:val="24"/>
          <w:szCs w:val="24"/>
        </w:rPr>
        <w:t xml:space="preserve"> and add these users to the group. Give the custom access to the group and see what happens to the user access level once they are added to the group.</w:t>
      </w:r>
    </w:p>
    <w:p w14:paraId="3AD6F259"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t>With the Admin access, try to explore the Ask Data option in the Tableau Online.</w:t>
      </w:r>
    </w:p>
    <w:p w14:paraId="631C1E97"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t xml:space="preserve">User 1 is a manager of Central </w:t>
      </w:r>
      <w:proofErr w:type="gramStart"/>
      <w:r w:rsidRPr="008E0C82">
        <w:rPr>
          <w:rFonts w:ascii="Source Sans Pro" w:eastAsia="Times New Roman" w:hAnsi="Source Sans Pro" w:cs="Times New Roman"/>
          <w:color w:val="212529"/>
          <w:sz w:val="24"/>
          <w:szCs w:val="24"/>
        </w:rPr>
        <w:t>region,</w:t>
      </w:r>
      <w:proofErr w:type="gramEnd"/>
      <w:r w:rsidRPr="008E0C82">
        <w:rPr>
          <w:rFonts w:ascii="Source Sans Pro" w:eastAsia="Times New Roman" w:hAnsi="Source Sans Pro" w:cs="Times New Roman"/>
          <w:color w:val="212529"/>
          <w:sz w:val="24"/>
          <w:szCs w:val="24"/>
        </w:rPr>
        <w:t xml:space="preserve"> he should only get access to Central region’s data.</w:t>
      </w:r>
    </w:p>
    <w:p w14:paraId="48CE7407"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t> User 2 is a higher management and he should have access to all the locations.</w:t>
      </w:r>
    </w:p>
    <w:p w14:paraId="3345FCF9"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b/>
          <w:bCs/>
          <w:color w:val="212529"/>
          <w:sz w:val="24"/>
          <w:szCs w:val="24"/>
          <w:u w:val="single"/>
        </w:rPr>
        <w:t>Solution</w:t>
      </w:r>
    </w:p>
    <w:p w14:paraId="1F069A6D"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u w:val="single"/>
        </w:rPr>
        <w:t>Task 1</w:t>
      </w:r>
    </w:p>
    <w:p w14:paraId="5B5F0364"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u w:val="single"/>
        </w:rPr>
        <w:t xml:space="preserve">Go to </w:t>
      </w:r>
      <w:proofErr w:type="gramStart"/>
      <w:r w:rsidRPr="008E0C82">
        <w:rPr>
          <w:rFonts w:ascii="Source Sans Pro" w:eastAsia="Times New Roman" w:hAnsi="Source Sans Pro" w:cs="Times New Roman"/>
          <w:color w:val="212529"/>
          <w:sz w:val="24"/>
          <w:szCs w:val="24"/>
          <w:u w:val="single"/>
        </w:rPr>
        <w:t>User  &gt;</w:t>
      </w:r>
      <w:proofErr w:type="gramEnd"/>
      <w:r w:rsidRPr="008E0C82">
        <w:rPr>
          <w:rFonts w:ascii="Source Sans Pro" w:eastAsia="Times New Roman" w:hAnsi="Source Sans Pro" w:cs="Times New Roman"/>
          <w:color w:val="212529"/>
          <w:sz w:val="24"/>
          <w:szCs w:val="24"/>
          <w:u w:val="single"/>
        </w:rPr>
        <w:t>&gt;  Add user by Email  &gt;&gt;  Provide Email id of someone's Tableau public account  &gt;&gt;  Assign site role.</w:t>
      </w:r>
    </w:p>
    <w:p w14:paraId="6711EB38" w14:textId="50EA3BAF" w:rsidR="008E0C82" w:rsidRPr="008E0C82" w:rsidRDefault="008E0C82" w:rsidP="008E0C82">
      <w:pPr>
        <w:shd w:val="clear" w:color="auto" w:fill="FFFFFF"/>
        <w:spacing w:after="0" w:line="240" w:lineRule="auto"/>
        <w:jc w:val="center"/>
        <w:rPr>
          <w:rFonts w:ascii="Source Sans Pro" w:eastAsia="Times New Roman" w:hAnsi="Source Sans Pro" w:cs="Times New Roman"/>
          <w:color w:val="212529"/>
          <w:sz w:val="24"/>
          <w:szCs w:val="24"/>
        </w:rPr>
      </w:pPr>
      <w:r w:rsidRPr="008E0C82">
        <w:rPr>
          <w:rFonts w:ascii="Source Sans Pro" w:eastAsia="Times New Roman" w:hAnsi="Source Sans Pro" w:cs="Times New Roman"/>
          <w:noProof/>
          <w:color w:val="212529"/>
          <w:sz w:val="24"/>
          <w:szCs w:val="24"/>
        </w:rPr>
        <w:drawing>
          <wp:inline distT="0" distB="0" distL="0" distR="0" wp14:anchorId="0EAA45EB" wp14:editId="17C73934">
            <wp:extent cx="5943600" cy="2760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14:paraId="35799FA8"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lastRenderedPageBreak/>
        <w:t>Go to your tableau desktop &gt;&gt; go to server &gt;&gt; publish workbook &gt;&gt; Tableau online &gt;&gt; supply credentials of your tableau online account &gt;&gt; fill required field &gt;&gt; edit the permission &gt;&gt; assign your user members their role &gt;&gt; publish</w:t>
      </w:r>
    </w:p>
    <w:p w14:paraId="15EEC17B" w14:textId="716B0BAB" w:rsidR="008E0C82" w:rsidRPr="008E0C82" w:rsidRDefault="008E0C82" w:rsidP="008E0C82">
      <w:pPr>
        <w:shd w:val="clear" w:color="auto" w:fill="FFFFFF"/>
        <w:spacing w:after="0" w:line="240" w:lineRule="auto"/>
        <w:jc w:val="center"/>
        <w:rPr>
          <w:rFonts w:ascii="Source Sans Pro" w:eastAsia="Times New Roman" w:hAnsi="Source Sans Pro" w:cs="Times New Roman"/>
          <w:color w:val="212529"/>
          <w:sz w:val="24"/>
          <w:szCs w:val="24"/>
        </w:rPr>
      </w:pPr>
      <w:r w:rsidRPr="008E0C82">
        <w:rPr>
          <w:rFonts w:ascii="Source Sans Pro" w:eastAsia="Times New Roman" w:hAnsi="Source Sans Pro" w:cs="Times New Roman"/>
          <w:noProof/>
          <w:color w:val="212529"/>
          <w:sz w:val="24"/>
          <w:szCs w:val="24"/>
        </w:rPr>
        <w:drawing>
          <wp:inline distT="0" distB="0" distL="0" distR="0" wp14:anchorId="35490A4F" wp14:editId="16B9CFF1">
            <wp:extent cx="5943600" cy="3490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90595"/>
                    </a:xfrm>
                    <a:prstGeom prst="rect">
                      <a:avLst/>
                    </a:prstGeom>
                    <a:noFill/>
                    <a:ln>
                      <a:noFill/>
                    </a:ln>
                  </pic:spPr>
                </pic:pic>
              </a:graphicData>
            </a:graphic>
          </wp:inline>
        </w:drawing>
      </w:r>
    </w:p>
    <w:p w14:paraId="0381502C"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t xml:space="preserve">Go to one visual from your project &gt;&gt; click on Subscribe &gt;&gt; Give Group Name like </w:t>
      </w:r>
      <w:proofErr w:type="spellStart"/>
      <w:r w:rsidRPr="008E0C82">
        <w:rPr>
          <w:rFonts w:ascii="Source Sans Pro" w:eastAsia="Times New Roman" w:hAnsi="Source Sans Pro" w:cs="Times New Roman"/>
          <w:color w:val="212529"/>
          <w:sz w:val="24"/>
          <w:szCs w:val="24"/>
        </w:rPr>
        <w:t>iNeuron</w:t>
      </w:r>
      <w:proofErr w:type="spellEnd"/>
      <w:r w:rsidRPr="008E0C82">
        <w:rPr>
          <w:rFonts w:ascii="Source Sans Pro" w:eastAsia="Times New Roman" w:hAnsi="Source Sans Pro" w:cs="Times New Roman"/>
          <w:color w:val="212529"/>
          <w:sz w:val="24"/>
          <w:szCs w:val="24"/>
        </w:rPr>
        <w:t>. &gt;&gt; Entire workbook &gt;&gt; and set format and schedule. and click on Subscribe.</w:t>
      </w:r>
    </w:p>
    <w:p w14:paraId="12ED5C36" w14:textId="79460228" w:rsidR="008E0C82" w:rsidRPr="008E0C82" w:rsidRDefault="008E0C82" w:rsidP="008E0C82">
      <w:pPr>
        <w:shd w:val="clear" w:color="auto" w:fill="FFFFFF"/>
        <w:spacing w:after="0" w:line="240" w:lineRule="auto"/>
        <w:jc w:val="center"/>
        <w:rPr>
          <w:rFonts w:ascii="Source Sans Pro" w:eastAsia="Times New Roman" w:hAnsi="Source Sans Pro" w:cs="Times New Roman"/>
          <w:color w:val="212529"/>
          <w:sz w:val="24"/>
          <w:szCs w:val="24"/>
        </w:rPr>
      </w:pPr>
      <w:r w:rsidRPr="008E0C82">
        <w:rPr>
          <w:rFonts w:ascii="Source Sans Pro" w:eastAsia="Times New Roman" w:hAnsi="Source Sans Pro" w:cs="Times New Roman"/>
          <w:noProof/>
          <w:color w:val="212529"/>
          <w:sz w:val="24"/>
          <w:szCs w:val="24"/>
        </w:rPr>
        <w:drawing>
          <wp:inline distT="0" distB="0" distL="0" distR="0" wp14:anchorId="4E1D4C8B" wp14:editId="294FE66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F74E3F"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lastRenderedPageBreak/>
        <w:t xml:space="preserve">Again, Go to the </w:t>
      </w:r>
      <w:proofErr w:type="gramStart"/>
      <w:r w:rsidRPr="008E0C82">
        <w:rPr>
          <w:rFonts w:ascii="Source Sans Pro" w:eastAsia="Times New Roman" w:hAnsi="Source Sans Pro" w:cs="Times New Roman"/>
          <w:color w:val="212529"/>
          <w:sz w:val="24"/>
          <w:szCs w:val="24"/>
        </w:rPr>
        <w:t>dataset  &gt;</w:t>
      </w:r>
      <w:proofErr w:type="gramEnd"/>
      <w:r w:rsidRPr="008E0C82">
        <w:rPr>
          <w:rFonts w:ascii="Source Sans Pro" w:eastAsia="Times New Roman" w:hAnsi="Source Sans Pro" w:cs="Times New Roman"/>
          <w:color w:val="212529"/>
          <w:sz w:val="24"/>
          <w:szCs w:val="24"/>
        </w:rPr>
        <w:t>&gt; Ask Data &gt;&gt; Write Your question.  &gt;</w:t>
      </w:r>
      <w:proofErr w:type="gramStart"/>
      <w:r w:rsidRPr="008E0C82">
        <w:rPr>
          <w:rFonts w:ascii="Source Sans Pro" w:eastAsia="Times New Roman" w:hAnsi="Source Sans Pro" w:cs="Times New Roman"/>
          <w:color w:val="212529"/>
          <w:sz w:val="24"/>
          <w:szCs w:val="24"/>
        </w:rPr>
        <w:t>&gt;  can</w:t>
      </w:r>
      <w:proofErr w:type="gramEnd"/>
      <w:r w:rsidRPr="008E0C82">
        <w:rPr>
          <w:rFonts w:ascii="Source Sans Pro" w:eastAsia="Times New Roman" w:hAnsi="Source Sans Pro" w:cs="Times New Roman"/>
          <w:color w:val="212529"/>
          <w:sz w:val="24"/>
          <w:szCs w:val="24"/>
        </w:rPr>
        <w:t xml:space="preserve"> save by click the save option from there.</w:t>
      </w:r>
    </w:p>
    <w:p w14:paraId="48819D6E" w14:textId="6700C1A3" w:rsidR="008E0C82" w:rsidRPr="008E0C82" w:rsidRDefault="008E0C82" w:rsidP="008E0C82">
      <w:pPr>
        <w:shd w:val="clear" w:color="auto" w:fill="FFFFFF"/>
        <w:spacing w:after="0" w:line="240" w:lineRule="auto"/>
        <w:jc w:val="center"/>
        <w:rPr>
          <w:rFonts w:ascii="Source Sans Pro" w:eastAsia="Times New Roman" w:hAnsi="Source Sans Pro" w:cs="Times New Roman"/>
          <w:color w:val="212529"/>
          <w:sz w:val="24"/>
          <w:szCs w:val="24"/>
        </w:rPr>
      </w:pPr>
      <w:r w:rsidRPr="008E0C82">
        <w:rPr>
          <w:rFonts w:ascii="Source Sans Pro" w:eastAsia="Times New Roman" w:hAnsi="Source Sans Pro" w:cs="Times New Roman"/>
          <w:noProof/>
          <w:color w:val="212529"/>
          <w:sz w:val="24"/>
          <w:szCs w:val="24"/>
        </w:rPr>
        <w:drawing>
          <wp:inline distT="0" distB="0" distL="0" distR="0" wp14:anchorId="550E5426" wp14:editId="55DEFF9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8156EF" w14:textId="5B61DF71" w:rsidR="008E0C82" w:rsidRPr="008E0C82" w:rsidRDefault="008E0C82" w:rsidP="008E0C82">
      <w:pPr>
        <w:shd w:val="clear" w:color="auto" w:fill="FFFFFF"/>
        <w:spacing w:after="0" w:line="240" w:lineRule="auto"/>
        <w:jc w:val="center"/>
        <w:rPr>
          <w:rFonts w:ascii="Source Sans Pro" w:eastAsia="Times New Roman" w:hAnsi="Source Sans Pro" w:cs="Times New Roman"/>
          <w:color w:val="212529"/>
          <w:sz w:val="24"/>
          <w:szCs w:val="24"/>
        </w:rPr>
      </w:pPr>
      <w:r w:rsidRPr="008E0C82">
        <w:rPr>
          <w:rFonts w:ascii="Source Sans Pro" w:eastAsia="Times New Roman" w:hAnsi="Source Sans Pro" w:cs="Times New Roman"/>
          <w:noProof/>
          <w:color w:val="212529"/>
          <w:sz w:val="24"/>
          <w:szCs w:val="24"/>
        </w:rPr>
        <w:drawing>
          <wp:inline distT="0" distB="0" distL="0" distR="0" wp14:anchorId="21BF25F9" wp14:editId="7CDA3CF8">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F0DDBA"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proofErr w:type="gramStart"/>
      <w:r w:rsidRPr="008E0C82">
        <w:rPr>
          <w:rFonts w:ascii="Source Sans Pro" w:eastAsia="Times New Roman" w:hAnsi="Source Sans Pro" w:cs="Times New Roman"/>
          <w:b/>
          <w:bCs/>
          <w:color w:val="212529"/>
          <w:sz w:val="24"/>
          <w:szCs w:val="24"/>
          <w:u w:val="single"/>
        </w:rPr>
        <w:t>NEED:-</w:t>
      </w:r>
      <w:proofErr w:type="gramEnd"/>
      <w:r w:rsidRPr="008E0C82">
        <w:rPr>
          <w:rFonts w:ascii="Source Sans Pro" w:eastAsia="Times New Roman" w:hAnsi="Source Sans Pro" w:cs="Times New Roman"/>
          <w:b/>
          <w:bCs/>
          <w:color w:val="212529"/>
          <w:sz w:val="24"/>
          <w:szCs w:val="24"/>
        </w:rPr>
        <w:br/>
        <w:t>User 1 is a manager of Central region, he should only get access to Central region’s data.</w:t>
      </w:r>
      <w:r w:rsidRPr="008E0C82">
        <w:rPr>
          <w:rFonts w:ascii="Source Sans Pro" w:eastAsia="Times New Roman" w:hAnsi="Source Sans Pro" w:cs="Times New Roman"/>
          <w:b/>
          <w:bCs/>
          <w:color w:val="212529"/>
          <w:sz w:val="24"/>
          <w:szCs w:val="24"/>
        </w:rPr>
        <w:br/>
        <w:t>User 2 is a higher management and he should have access to all the locations.</w:t>
      </w:r>
    </w:p>
    <w:p w14:paraId="2676E650"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lastRenderedPageBreak/>
        <w:t>Go to your project visual &gt;</w:t>
      </w:r>
      <w:proofErr w:type="gramStart"/>
      <w:r w:rsidRPr="008E0C82">
        <w:rPr>
          <w:rFonts w:ascii="Source Sans Pro" w:eastAsia="Times New Roman" w:hAnsi="Source Sans Pro" w:cs="Times New Roman"/>
          <w:color w:val="212529"/>
          <w:sz w:val="24"/>
          <w:szCs w:val="24"/>
        </w:rPr>
        <w:t>&gt;  keep</w:t>
      </w:r>
      <w:proofErr w:type="gramEnd"/>
      <w:r w:rsidRPr="008E0C82">
        <w:rPr>
          <w:rFonts w:ascii="Source Sans Pro" w:eastAsia="Times New Roman" w:hAnsi="Source Sans Pro" w:cs="Times New Roman"/>
          <w:color w:val="212529"/>
          <w:sz w:val="24"/>
          <w:szCs w:val="24"/>
        </w:rPr>
        <w:t xml:space="preserve"> all region selected  &gt;&gt;   Go to subscribe  &gt;&gt;   Assign your higher manager's email id.  &gt;</w:t>
      </w:r>
      <w:proofErr w:type="gramStart"/>
      <w:r w:rsidRPr="008E0C82">
        <w:rPr>
          <w:rFonts w:ascii="Source Sans Pro" w:eastAsia="Times New Roman" w:hAnsi="Source Sans Pro" w:cs="Times New Roman"/>
          <w:color w:val="212529"/>
          <w:sz w:val="24"/>
          <w:szCs w:val="24"/>
        </w:rPr>
        <w:t>&gt;  Subscribe</w:t>
      </w:r>
      <w:proofErr w:type="gramEnd"/>
      <w:r w:rsidRPr="008E0C82">
        <w:rPr>
          <w:rFonts w:ascii="Source Sans Pro" w:eastAsia="Times New Roman" w:hAnsi="Source Sans Pro" w:cs="Times New Roman"/>
          <w:color w:val="212529"/>
          <w:sz w:val="24"/>
          <w:szCs w:val="24"/>
        </w:rPr>
        <w:t>.</w:t>
      </w:r>
    </w:p>
    <w:p w14:paraId="3A6E5850" w14:textId="4A9BFA5E" w:rsidR="008E0C82" w:rsidRPr="008E0C82" w:rsidRDefault="008E0C82" w:rsidP="008E0C82">
      <w:pPr>
        <w:shd w:val="clear" w:color="auto" w:fill="FFFFFF"/>
        <w:spacing w:after="0" w:line="240" w:lineRule="auto"/>
        <w:jc w:val="center"/>
        <w:rPr>
          <w:rFonts w:ascii="Source Sans Pro" w:eastAsia="Times New Roman" w:hAnsi="Source Sans Pro" w:cs="Times New Roman"/>
          <w:color w:val="212529"/>
          <w:sz w:val="24"/>
          <w:szCs w:val="24"/>
        </w:rPr>
      </w:pPr>
      <w:r w:rsidRPr="008E0C82">
        <w:rPr>
          <w:rFonts w:ascii="Source Sans Pro" w:eastAsia="Times New Roman" w:hAnsi="Source Sans Pro" w:cs="Times New Roman"/>
          <w:noProof/>
          <w:color w:val="212529"/>
          <w:sz w:val="24"/>
          <w:szCs w:val="24"/>
        </w:rPr>
        <w:drawing>
          <wp:inline distT="0" distB="0" distL="0" distR="0" wp14:anchorId="3D209813" wp14:editId="31F622A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3ED951" w14:textId="77777777" w:rsidR="008E0C82" w:rsidRPr="008E0C82" w:rsidRDefault="008E0C82" w:rsidP="008E0C82">
      <w:pPr>
        <w:shd w:val="clear" w:color="auto" w:fill="FFFFFF"/>
        <w:spacing w:after="100" w:afterAutospacing="1" w:line="240" w:lineRule="auto"/>
        <w:rPr>
          <w:rFonts w:ascii="Source Sans Pro" w:eastAsia="Times New Roman" w:hAnsi="Source Sans Pro" w:cs="Times New Roman"/>
          <w:color w:val="212529"/>
          <w:sz w:val="24"/>
          <w:szCs w:val="24"/>
        </w:rPr>
      </w:pPr>
      <w:r w:rsidRPr="008E0C82">
        <w:rPr>
          <w:rFonts w:ascii="Source Sans Pro" w:eastAsia="Times New Roman" w:hAnsi="Source Sans Pro" w:cs="Times New Roman"/>
          <w:color w:val="212529"/>
          <w:sz w:val="24"/>
          <w:szCs w:val="24"/>
        </w:rPr>
        <w:t>Similarly do the same think for the central region manager. Select only the Central region from filter and assign this for Central Region Management.</w:t>
      </w:r>
    </w:p>
    <w:p w14:paraId="2423D39E" w14:textId="1F11ECCD" w:rsidR="008E0C82" w:rsidRPr="008E0C82" w:rsidRDefault="008E0C82" w:rsidP="008E0C82">
      <w:pPr>
        <w:shd w:val="clear" w:color="auto" w:fill="FFFFFF"/>
        <w:spacing w:after="0" w:line="240" w:lineRule="auto"/>
        <w:jc w:val="center"/>
        <w:rPr>
          <w:rFonts w:ascii="Source Sans Pro" w:eastAsia="Times New Roman" w:hAnsi="Source Sans Pro" w:cs="Times New Roman"/>
          <w:color w:val="212529"/>
          <w:sz w:val="24"/>
          <w:szCs w:val="24"/>
        </w:rPr>
      </w:pPr>
      <w:r w:rsidRPr="008E0C82">
        <w:rPr>
          <w:rFonts w:ascii="Source Sans Pro" w:eastAsia="Times New Roman" w:hAnsi="Source Sans Pro" w:cs="Times New Roman"/>
          <w:noProof/>
          <w:color w:val="212529"/>
          <w:sz w:val="24"/>
          <w:szCs w:val="24"/>
        </w:rPr>
        <w:drawing>
          <wp:inline distT="0" distB="0" distL="0" distR="0" wp14:anchorId="2676E9D8" wp14:editId="76FB3AF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4D30B23" w14:textId="77777777" w:rsidR="008E0C82" w:rsidRDefault="008E0C82"/>
    <w:sectPr w:rsidR="008E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82"/>
    <w:rsid w:val="008E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CCA1"/>
  <w15:chartTrackingRefBased/>
  <w15:docId w15:val="{7F87E551-BBD0-4331-B9A8-0042616B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0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E0C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C8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E0C8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E0C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94806">
      <w:bodyDiv w:val="1"/>
      <w:marLeft w:val="0"/>
      <w:marRight w:val="0"/>
      <w:marTop w:val="0"/>
      <w:marBottom w:val="0"/>
      <w:divBdr>
        <w:top w:val="none" w:sz="0" w:space="0" w:color="auto"/>
        <w:left w:val="none" w:sz="0" w:space="0" w:color="auto"/>
        <w:bottom w:val="none" w:sz="0" w:space="0" w:color="auto"/>
        <w:right w:val="none" w:sz="0" w:space="0" w:color="auto"/>
      </w:divBdr>
      <w:divsChild>
        <w:div w:id="1898324209">
          <w:marLeft w:val="-225"/>
          <w:marRight w:val="-225"/>
          <w:marTop w:val="0"/>
          <w:marBottom w:val="0"/>
          <w:divBdr>
            <w:top w:val="none" w:sz="0" w:space="0" w:color="auto"/>
            <w:left w:val="none" w:sz="0" w:space="0" w:color="auto"/>
            <w:bottom w:val="none" w:sz="0" w:space="0" w:color="auto"/>
            <w:right w:val="none" w:sz="0" w:space="0" w:color="auto"/>
          </w:divBdr>
          <w:divsChild>
            <w:div w:id="181287719">
              <w:marLeft w:val="0"/>
              <w:marRight w:val="0"/>
              <w:marTop w:val="0"/>
              <w:marBottom w:val="0"/>
              <w:divBdr>
                <w:top w:val="none" w:sz="0" w:space="0" w:color="auto"/>
                <w:left w:val="none" w:sz="0" w:space="0" w:color="auto"/>
                <w:bottom w:val="none" w:sz="0" w:space="0" w:color="auto"/>
                <w:right w:val="none" w:sz="0" w:space="0" w:color="auto"/>
              </w:divBdr>
            </w:div>
            <w:div w:id="5864703">
              <w:marLeft w:val="0"/>
              <w:marRight w:val="0"/>
              <w:marTop w:val="0"/>
              <w:marBottom w:val="0"/>
              <w:divBdr>
                <w:top w:val="none" w:sz="0" w:space="0" w:color="auto"/>
                <w:left w:val="none" w:sz="0" w:space="0" w:color="auto"/>
                <w:bottom w:val="none" w:sz="0" w:space="0" w:color="auto"/>
                <w:right w:val="none" w:sz="0" w:space="0" w:color="auto"/>
              </w:divBdr>
              <w:divsChild>
                <w:div w:id="18556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3594">
          <w:marLeft w:val="-225"/>
          <w:marRight w:val="-225"/>
          <w:marTop w:val="0"/>
          <w:marBottom w:val="0"/>
          <w:divBdr>
            <w:top w:val="none" w:sz="0" w:space="0" w:color="auto"/>
            <w:left w:val="none" w:sz="0" w:space="0" w:color="auto"/>
            <w:bottom w:val="none" w:sz="0" w:space="0" w:color="auto"/>
            <w:right w:val="none" w:sz="0" w:space="0" w:color="auto"/>
          </w:divBdr>
          <w:divsChild>
            <w:div w:id="12851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2022-06-29T06:19:00Z</dcterms:created>
  <dcterms:modified xsi:type="dcterms:W3CDTF">2022-06-29T06:19:00Z</dcterms:modified>
</cp:coreProperties>
</file>