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E8D1" w14:textId="77777777" w:rsidR="00BC2019" w:rsidRPr="00BC2019" w:rsidRDefault="00BC2019" w:rsidP="00BC201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C2019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STEPS:</w:t>
      </w:r>
    </w:p>
    <w:p w14:paraId="276189DF" w14:textId="77777777" w:rsidR="00BC2019" w:rsidRPr="00BC2019" w:rsidRDefault="00BC2019" w:rsidP="00B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2019">
        <w:rPr>
          <w:rFonts w:ascii="Times New Roman" w:eastAsia="Times New Roman" w:hAnsi="Symbol" w:cs="Times New Roman"/>
          <w:sz w:val="24"/>
          <w:szCs w:val="24"/>
        </w:rPr>
        <w:t></w:t>
      </w:r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will start with loading our data  using the </w:t>
      </w:r>
      <w:r w:rsidRPr="00BC2019">
        <w:rPr>
          <w:rFonts w:ascii="Times New Roman" w:eastAsia="Times New Roman" w:hAnsi="Times New Roman" w:cs="Times New Roman"/>
          <w:b/>
          <w:bCs/>
          <w:sz w:val="24"/>
          <w:szCs w:val="24"/>
        </w:rPr>
        <w:t>Get Data </w:t>
      </w:r>
      <w:r w:rsidRPr="00BC2019">
        <w:rPr>
          <w:rFonts w:ascii="Times New Roman" w:eastAsia="Times New Roman" w:hAnsi="Times New Roman" w:cs="Times New Roman"/>
          <w:sz w:val="24"/>
          <w:szCs w:val="24"/>
        </w:rPr>
        <w:t>Option and load it to our dashboard</w:t>
      </w:r>
    </w:p>
    <w:p w14:paraId="63F2F1DF" w14:textId="77777777" w:rsidR="00BC2019" w:rsidRPr="00BC2019" w:rsidRDefault="00BC2019" w:rsidP="00B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2019">
        <w:rPr>
          <w:rFonts w:ascii="Times New Roman" w:eastAsia="Times New Roman" w:hAnsi="Symbol" w:cs="Times New Roman"/>
          <w:sz w:val="24"/>
          <w:szCs w:val="24"/>
        </w:rPr>
        <w:t></w:t>
      </w:r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 For</w:t>
      </w:r>
      <w:proofErr w:type="gramEnd"/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the first task , We need to first define Cost column to create another  column for segmentation. In the data view we will select the Purchase table and go to </w:t>
      </w:r>
      <w:r w:rsidRPr="00BC2019">
        <w:rPr>
          <w:rFonts w:ascii="Times New Roman" w:eastAsia="Times New Roman" w:hAnsi="Times New Roman" w:cs="Times New Roman"/>
          <w:b/>
          <w:bCs/>
          <w:sz w:val="24"/>
          <w:szCs w:val="24"/>
        </w:rPr>
        <w:t>New Column</w:t>
      </w:r>
      <w:r w:rsidRPr="00BC2019">
        <w:rPr>
          <w:rFonts w:ascii="Times New Roman" w:eastAsia="Times New Roman" w:hAnsi="Times New Roman" w:cs="Times New Roman"/>
          <w:sz w:val="24"/>
          <w:szCs w:val="24"/>
        </w:rPr>
        <w:t> options in the table tools tab. The DAX formula for calculating the Cost is as follows:</w:t>
      </w:r>
    </w:p>
    <w:p w14:paraId="7A35EB40" w14:textId="77777777" w:rsidR="00BC2019" w:rsidRPr="00BC2019" w:rsidRDefault="00BC2019" w:rsidP="00BC2019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Cost = </w:t>
      </w:r>
      <w:proofErr w:type="gramStart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Purchase[</w:t>
      </w:r>
      <w:proofErr w:type="gramEnd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Price]*Purchase[Quantity]</w:t>
      </w:r>
    </w:p>
    <w:p w14:paraId="018EDE08" w14:textId="77777777" w:rsidR="00BC2019" w:rsidRPr="00BC2019" w:rsidRDefault="00BC2019" w:rsidP="00B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2019">
        <w:rPr>
          <w:rFonts w:ascii="Times New Roman" w:eastAsia="Times New Roman" w:hAnsi="Symbol" w:cs="Times New Roman"/>
          <w:sz w:val="24"/>
          <w:szCs w:val="24"/>
        </w:rPr>
        <w:t></w:t>
      </w:r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we will create another column with same method as used in previous step. The DAX formula for the new column - </w:t>
      </w:r>
      <w:r w:rsidRPr="00BC2019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BC2019">
        <w:rPr>
          <w:rFonts w:ascii="Times New Roman" w:eastAsia="Times New Roman" w:hAnsi="Times New Roman" w:cs="Times New Roman"/>
          <w:sz w:val="24"/>
          <w:szCs w:val="24"/>
        </w:rPr>
        <w:t> Column is as follows: </w:t>
      </w:r>
    </w:p>
    <w:p w14:paraId="60E87C0C" w14:textId="77777777" w:rsidR="00BC2019" w:rsidRPr="00BC2019" w:rsidRDefault="00BC2019" w:rsidP="00BC2019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Category = IF(</w:t>
      </w:r>
      <w:proofErr w:type="gramStart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Purchase[</w:t>
      </w:r>
      <w:proofErr w:type="gramEnd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Cost]&lt;</w:t>
      </w:r>
      <w:r w:rsidRPr="00BC2019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10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,</w:t>
      </w:r>
      <w:r w:rsidRPr="00BC2019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"Affordable"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, </w:t>
      </w:r>
      <w:r w:rsidRPr="00BC2019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"Expensive"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)</w:t>
      </w:r>
    </w:p>
    <w:p w14:paraId="51EBB978" w14:textId="77777777" w:rsidR="00BC2019" w:rsidRPr="00BC2019" w:rsidRDefault="00BC2019" w:rsidP="00B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2019">
        <w:rPr>
          <w:rFonts w:ascii="Times New Roman" w:eastAsia="Times New Roman" w:hAnsi="Symbol" w:cs="Times New Roman"/>
          <w:sz w:val="24"/>
          <w:szCs w:val="24"/>
        </w:rPr>
        <w:t></w:t>
      </w:r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we will create three filters in the product table  to meet the requirements of the given objective. The DAX formulas for the measures are: </w:t>
      </w:r>
    </w:p>
    <w:p w14:paraId="5B36FF1E" w14:textId="77777777" w:rsidR="00BC2019" w:rsidRPr="00BC2019" w:rsidRDefault="00BC2019" w:rsidP="00BC2019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BC2019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NOT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</w:t>
      </w:r>
      <w:r w:rsidRPr="00BC2019">
        <w:rPr>
          <w:rFonts w:ascii="Consolas" w:eastAsia="Times New Roman" w:hAnsi="Consolas" w:cs="Courier New"/>
          <w:color w:val="78A960"/>
          <w:sz w:val="18"/>
          <w:szCs w:val="18"/>
          <w:shd w:val="clear" w:color="auto" w:fill="F0F0F0"/>
        </w:rPr>
        <w:t>ON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AIR = </w:t>
      </w:r>
      <w:proofErr w:type="gramStart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COUNTROWS(</w:t>
      </w:r>
      <w:proofErr w:type="gramEnd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FILTER('Product' , RELATED(Mode[</w:t>
      </w:r>
      <w:proofErr w:type="spellStart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EnvironmentId</w:t>
      </w:r>
      <w:proofErr w:type="spellEnd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 in {</w:t>
      </w:r>
      <w:r w:rsidRPr="00BC2019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1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,</w:t>
      </w:r>
      <w:r w:rsidRPr="00BC2019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3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}))</w:t>
      </w:r>
    </w:p>
    <w:p w14:paraId="67E60986" w14:textId="77777777" w:rsidR="00BC2019" w:rsidRPr="00BC2019" w:rsidRDefault="00BC2019" w:rsidP="00BC2019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BC2019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NOT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</w:t>
      </w:r>
      <w:r w:rsidRPr="00BC2019">
        <w:rPr>
          <w:rFonts w:ascii="Consolas" w:eastAsia="Times New Roman" w:hAnsi="Consolas" w:cs="Courier New"/>
          <w:color w:val="78A960"/>
          <w:sz w:val="18"/>
          <w:szCs w:val="18"/>
          <w:shd w:val="clear" w:color="auto" w:fill="F0F0F0"/>
        </w:rPr>
        <w:t>ON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LAND = </w:t>
      </w:r>
      <w:proofErr w:type="gramStart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COUNTROWS(</w:t>
      </w:r>
      <w:proofErr w:type="gramEnd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FILTER('Product' , RELATED(Mode[</w:t>
      </w:r>
      <w:proofErr w:type="spellStart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EnvironmentId</w:t>
      </w:r>
      <w:proofErr w:type="spellEnd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 in {</w:t>
      </w:r>
      <w:r w:rsidRPr="00BC2019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2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,</w:t>
      </w:r>
      <w:r w:rsidRPr="00BC2019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3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}))</w:t>
      </w:r>
    </w:p>
    <w:p w14:paraId="7F083B88" w14:textId="77777777" w:rsidR="00BC2019" w:rsidRPr="00BC2019" w:rsidRDefault="00BC2019" w:rsidP="00BC2019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BC2019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NOT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</w:t>
      </w:r>
      <w:r w:rsidRPr="00BC2019">
        <w:rPr>
          <w:rFonts w:ascii="Consolas" w:eastAsia="Times New Roman" w:hAnsi="Consolas" w:cs="Courier New"/>
          <w:color w:val="78A960"/>
          <w:sz w:val="18"/>
          <w:szCs w:val="18"/>
          <w:shd w:val="clear" w:color="auto" w:fill="F0F0F0"/>
        </w:rPr>
        <w:t>ON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WATER = </w:t>
      </w:r>
      <w:proofErr w:type="gramStart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COUNTROWS(</w:t>
      </w:r>
      <w:proofErr w:type="gramEnd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FILTER('Product' , RELATED(Mode[</w:t>
      </w:r>
      <w:proofErr w:type="spellStart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EnvironmentId</w:t>
      </w:r>
      <w:proofErr w:type="spellEnd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 in {</w:t>
      </w:r>
      <w:r w:rsidRPr="00BC2019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1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,</w:t>
      </w:r>
      <w:r w:rsidRPr="00BC2019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2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}))</w:t>
      </w:r>
    </w:p>
    <w:p w14:paraId="79E0D926" w14:textId="77777777" w:rsidR="00BC2019" w:rsidRPr="00BC2019" w:rsidRDefault="00BC2019" w:rsidP="00B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2019">
        <w:rPr>
          <w:rFonts w:ascii="Times New Roman" w:eastAsia="Times New Roman" w:hAnsi="Symbol" w:cs="Times New Roman"/>
          <w:sz w:val="24"/>
          <w:szCs w:val="24"/>
        </w:rPr>
        <w:t></w:t>
      </w:r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 For</w:t>
      </w:r>
      <w:proofErr w:type="gramEnd"/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the next objective we create a species column in the Product table and link it to the species table . The DAX formula for the step is as follows:  </w:t>
      </w:r>
    </w:p>
    <w:p w14:paraId="41F773AD" w14:textId="77777777" w:rsidR="00BC2019" w:rsidRPr="00BC2019" w:rsidRDefault="00BC2019" w:rsidP="00BC2019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proofErr w:type="spellStart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Speices</w:t>
      </w:r>
      <w:proofErr w:type="spellEnd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= RELATED(</w:t>
      </w:r>
      <w:proofErr w:type="gramStart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Species[</w:t>
      </w:r>
      <w:proofErr w:type="spellStart"/>
      <w:proofErr w:type="gramEnd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FamilyName</w:t>
      </w:r>
      <w:proofErr w:type="spellEnd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</w:t>
      </w:r>
    </w:p>
    <w:p w14:paraId="4D1D8AD7" w14:textId="77777777" w:rsidR="00BC2019" w:rsidRPr="00BC2019" w:rsidRDefault="00BC2019" w:rsidP="00B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2019">
        <w:rPr>
          <w:rFonts w:ascii="Times New Roman" w:eastAsia="Times New Roman" w:hAnsi="Symbol" w:cs="Times New Roman"/>
          <w:sz w:val="24"/>
          <w:szCs w:val="24"/>
        </w:rPr>
        <w:t></w:t>
      </w:r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 Similarly</w:t>
      </w:r>
      <w:proofErr w:type="gramEnd"/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, For the next objective we create a region name  column in the Town table and link it to the region table . The DAX formula for the step is as follows: </w:t>
      </w:r>
    </w:p>
    <w:p w14:paraId="01642F87" w14:textId="77777777" w:rsidR="00BC2019" w:rsidRPr="00BC2019" w:rsidRDefault="00BC2019" w:rsidP="00BC2019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BC2019">
        <w:rPr>
          <w:rFonts w:ascii="Consolas" w:eastAsia="Times New Roman" w:hAnsi="Consolas" w:cs="Courier New"/>
          <w:b/>
          <w:bCs/>
          <w:color w:val="000000"/>
          <w:sz w:val="18"/>
          <w:szCs w:val="18"/>
          <w:shd w:val="clear" w:color="auto" w:fill="F0F0F0"/>
        </w:rPr>
        <w:t>Region</w:t>
      </w:r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name = RELATED(</w:t>
      </w:r>
      <w:proofErr w:type="gramStart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Region[</w:t>
      </w:r>
      <w:proofErr w:type="spellStart"/>
      <w:proofErr w:type="gramEnd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RegionName</w:t>
      </w:r>
      <w:proofErr w:type="spellEnd"/>
      <w:r w:rsidRPr="00BC2019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])</w:t>
      </w:r>
    </w:p>
    <w:p w14:paraId="7B800436" w14:textId="77777777" w:rsidR="00BC2019" w:rsidRPr="00BC2019" w:rsidRDefault="00BC2019" w:rsidP="00BC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2019">
        <w:rPr>
          <w:rFonts w:ascii="Times New Roman" w:eastAsia="Times New Roman" w:hAnsi="Symbol" w:cs="Times New Roman"/>
          <w:sz w:val="24"/>
          <w:szCs w:val="24"/>
        </w:rPr>
        <w:t></w:t>
      </w:r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BC2019">
        <w:rPr>
          <w:rFonts w:ascii="Times New Roman" w:eastAsia="Times New Roman" w:hAnsi="Times New Roman" w:cs="Times New Roman"/>
          <w:sz w:val="24"/>
          <w:szCs w:val="24"/>
        </w:rPr>
        <w:t xml:space="preserve"> we will create some visuals for confirmations of our DAX inputs. The report for this assignment is shown in the figure below</w:t>
      </w:r>
    </w:p>
    <w:p w14:paraId="792E9855" w14:textId="2DC1C083" w:rsidR="00BC2019" w:rsidRPr="00BC2019" w:rsidRDefault="00BC2019" w:rsidP="00BC20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20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D36066" wp14:editId="51A122D2">
            <wp:extent cx="59436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B5AF" w14:textId="0B96DEE8" w:rsidR="00BC2019" w:rsidRDefault="00BC2019" w:rsidP="00BC2019">
      <w:r w:rsidRPr="00BC2019">
        <w:rPr>
          <w:rFonts w:ascii="Times New Roman" w:eastAsia="Times New Roman" w:hAnsi="Times New Roman" w:cs="Times New Roman"/>
          <w:sz w:val="24"/>
          <w:szCs w:val="24"/>
        </w:rPr>
        <w:t>Figure 6.2 Final Report</w:t>
      </w:r>
    </w:p>
    <w:sectPr w:rsidR="00BC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19"/>
    <w:rsid w:val="00BC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4837"/>
  <w15:chartTrackingRefBased/>
  <w15:docId w15:val="{1578257C-DDC9-45DC-9790-18BD6BF3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01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C2019"/>
  </w:style>
  <w:style w:type="character" w:customStyle="1" w:styleId="hljs-number">
    <w:name w:val="hljs-number"/>
    <w:basedOn w:val="DefaultParagraphFont"/>
    <w:rsid w:val="00BC2019"/>
  </w:style>
  <w:style w:type="character" w:customStyle="1" w:styleId="hljs-string">
    <w:name w:val="hljs-string"/>
    <w:basedOn w:val="DefaultParagraphFont"/>
    <w:rsid w:val="00BC2019"/>
  </w:style>
  <w:style w:type="character" w:customStyle="1" w:styleId="hljs-attribute">
    <w:name w:val="hljs-attribute"/>
    <w:basedOn w:val="DefaultParagraphFont"/>
    <w:rsid w:val="00BC2019"/>
  </w:style>
  <w:style w:type="character" w:customStyle="1" w:styleId="hljs-literal">
    <w:name w:val="hljs-literal"/>
    <w:basedOn w:val="DefaultParagraphFont"/>
    <w:rsid w:val="00BC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2022-02-10T14:57:00Z</dcterms:created>
  <dcterms:modified xsi:type="dcterms:W3CDTF">2022-02-10T14:57:00Z</dcterms:modified>
</cp:coreProperties>
</file>