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0F189" w14:textId="77777777" w:rsidR="005840FC" w:rsidRPr="005840FC" w:rsidRDefault="005840FC" w:rsidP="005840F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840FC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Methodology:</w:t>
      </w:r>
    </w:p>
    <w:p w14:paraId="001F1C2B" w14:textId="77777777" w:rsidR="005840FC" w:rsidRPr="005840FC" w:rsidRDefault="005840FC" w:rsidP="005840F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840FC">
        <w:rPr>
          <w:rFonts w:ascii="Times New Roman" w:eastAsia="Times New Roman" w:hAnsi="Times New Roman" w:cs="Times New Roman"/>
          <w:color w:val="212529"/>
          <w:sz w:val="30"/>
          <w:szCs w:val="30"/>
        </w:rPr>
        <w:t>The Assignment is based on “</w:t>
      </w:r>
      <w:proofErr w:type="spellStart"/>
      <w:r w:rsidRPr="005840FC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DataNation</w:t>
      </w:r>
      <w:proofErr w:type="spellEnd"/>
      <w:r w:rsidRPr="005840FC">
        <w:rPr>
          <w:rFonts w:ascii="Times New Roman" w:eastAsia="Times New Roman" w:hAnsi="Times New Roman" w:cs="Times New Roman"/>
          <w:color w:val="212529"/>
          <w:sz w:val="30"/>
          <w:szCs w:val="30"/>
        </w:rPr>
        <w:t>” Dataset. In this Dataset we have information about Death rate, population, cities, states information.</w:t>
      </w:r>
    </w:p>
    <w:p w14:paraId="448859CA" w14:textId="77777777" w:rsidR="005840FC" w:rsidRPr="005840FC" w:rsidRDefault="005840FC" w:rsidP="005840F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840FC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Requirements</w:t>
      </w:r>
      <w:r w:rsidRPr="005840FC">
        <w:rPr>
          <w:rFonts w:ascii="Times New Roman" w:eastAsia="Times New Roman" w:hAnsi="Times New Roman" w:cs="Times New Roman"/>
          <w:color w:val="212529"/>
          <w:sz w:val="30"/>
          <w:szCs w:val="30"/>
        </w:rPr>
        <w:t>- </w:t>
      </w:r>
    </w:p>
    <w:p w14:paraId="3DE96EC1" w14:textId="77777777" w:rsidR="005840FC" w:rsidRPr="005840FC" w:rsidRDefault="005840FC" w:rsidP="005840F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840FC">
        <w:rPr>
          <w:rFonts w:ascii="Times New Roman" w:eastAsia="Times New Roman" w:hAnsi="Times New Roman" w:cs="Times New Roman"/>
          <w:color w:val="212529"/>
          <w:sz w:val="30"/>
          <w:szCs w:val="30"/>
        </w:rPr>
        <w:t>·         Create separate Cities by removing the Code associated with each city</w:t>
      </w:r>
    </w:p>
    <w:p w14:paraId="3F4AB835" w14:textId="77777777" w:rsidR="005840FC" w:rsidRPr="005840FC" w:rsidRDefault="005840FC" w:rsidP="005840F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840FC">
        <w:rPr>
          <w:rFonts w:ascii="Times New Roman" w:eastAsia="Times New Roman" w:hAnsi="Times New Roman" w:cs="Times New Roman"/>
          <w:color w:val="212529"/>
          <w:sz w:val="30"/>
          <w:szCs w:val="30"/>
        </w:rPr>
        <w:t>·         Create a hierarchy of the state and city</w:t>
      </w:r>
    </w:p>
    <w:p w14:paraId="308997C8" w14:textId="77777777" w:rsidR="005840FC" w:rsidRPr="005840FC" w:rsidRDefault="005840FC" w:rsidP="005840F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840FC">
        <w:rPr>
          <w:rFonts w:ascii="Times New Roman" w:eastAsia="Times New Roman" w:hAnsi="Times New Roman" w:cs="Times New Roman"/>
          <w:color w:val="212529"/>
          <w:sz w:val="30"/>
          <w:szCs w:val="30"/>
        </w:rPr>
        <w:t>·         Create a Filled map</w:t>
      </w:r>
    </w:p>
    <w:p w14:paraId="299094EC" w14:textId="77777777" w:rsidR="005840FC" w:rsidRPr="005840FC" w:rsidRDefault="005840FC" w:rsidP="005840F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840FC">
        <w:rPr>
          <w:rFonts w:ascii="Times New Roman" w:eastAsia="Times New Roman" w:hAnsi="Times New Roman" w:cs="Times New Roman"/>
          <w:color w:val="212529"/>
          <w:sz w:val="30"/>
          <w:szCs w:val="30"/>
        </w:rPr>
        <w:t>·         Find the Death Rate for Cities with a Shape Card.</w:t>
      </w:r>
    </w:p>
    <w:p w14:paraId="2AADDD3B" w14:textId="77777777" w:rsidR="005840FC" w:rsidRPr="005840FC" w:rsidRDefault="005840FC" w:rsidP="005840F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840FC">
        <w:rPr>
          <w:rFonts w:ascii="Times New Roman" w:eastAsia="Times New Roman" w:hAnsi="Times New Roman" w:cs="Times New Roman"/>
          <w:color w:val="212529"/>
          <w:sz w:val="30"/>
          <w:szCs w:val="30"/>
        </w:rPr>
        <w:t>·         Change the color of the shapes.</w:t>
      </w:r>
    </w:p>
    <w:p w14:paraId="6B0CDC73" w14:textId="77777777" w:rsidR="005840FC" w:rsidRPr="005840FC" w:rsidRDefault="005840FC" w:rsidP="005840F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840FC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Dashboard / Output</w:t>
      </w:r>
    </w:p>
    <w:p w14:paraId="67721492" w14:textId="4BF41FB3" w:rsidR="005840FC" w:rsidRPr="005840FC" w:rsidRDefault="005840FC" w:rsidP="005840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40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D924AF" wp14:editId="1F8BA98C">
            <wp:extent cx="5943600" cy="3990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C1B5A" w14:textId="1D9E78EC" w:rsidR="005840FC" w:rsidRPr="005840FC" w:rsidRDefault="005840FC" w:rsidP="005840FC">
      <w:pPr>
        <w:shd w:val="clear" w:color="auto" w:fill="FFFFFF"/>
        <w:spacing w:after="100" w:afterAutospacing="1" w:line="240" w:lineRule="auto"/>
        <w:outlineLvl w:val="2"/>
        <w:rPr>
          <w:rFonts w:ascii="Lora" w:eastAsia="Times New Roman" w:hAnsi="Lora" w:cs="Times New Roman"/>
          <w:b/>
          <w:bCs/>
          <w:color w:val="212529"/>
          <w:sz w:val="27"/>
          <w:szCs w:val="27"/>
        </w:rPr>
      </w:pPr>
    </w:p>
    <w:p w14:paraId="3480B65C" w14:textId="77777777" w:rsidR="005840FC" w:rsidRDefault="005840FC"/>
    <w:sectPr w:rsidR="00584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FC"/>
    <w:rsid w:val="0058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D7CA"/>
  <w15:chartTrackingRefBased/>
  <w15:docId w15:val="{F77046B4-5E49-42AD-A7D2-660A4445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4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40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4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2022-02-08T15:15:00Z</dcterms:created>
  <dcterms:modified xsi:type="dcterms:W3CDTF">2022-02-08T15:16:00Z</dcterms:modified>
</cp:coreProperties>
</file>