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9E3C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Demographic_Details</w:t>
      </w:r>
      <w:proofErr w:type="spellEnd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and perform the following analysis</w:t>
      </w:r>
    </w:p>
    <w:p w14:paraId="607D50AB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- Find the Death Rate for each State</w:t>
      </w:r>
    </w:p>
    <w:p w14:paraId="428C870A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- Perform String calculation by creating separate column for the cities without the city code</w:t>
      </w:r>
    </w:p>
    <w:p w14:paraId="24255916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Death Rate Category as High, Mid and Low with the help of Logical Calculations</w:t>
      </w:r>
    </w:p>
    <w:p w14:paraId="47D75B49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Create a hierarchy for State and City as Location. Assign a geographical role for City to change its datatype from string.</w:t>
      </w:r>
    </w:p>
    <w:p w14:paraId="2BD5E580" w14:textId="60EB0C1E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2CF358" wp14:editId="4AB01A3A">
            <wp:extent cx="5730240" cy="2674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1B25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- Perform String calculation by creating separate column for the cities without the city code</w:t>
      </w:r>
    </w:p>
    <w:p w14:paraId="62682465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For this first select String from ALL when you open the calculated field section.</w:t>
      </w:r>
    </w:p>
    <w:p w14:paraId="50491B3F" w14:textId="549BF38F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07A34" wp14:editId="26A9A141">
            <wp:extent cx="31242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1096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4 is the number of characters that we want to extract from the left.</w:t>
      </w:r>
    </w:p>
    <w:p w14:paraId="67341605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Now we will get a dimension. But with this we will extract only the first 4 characters of the city name. We need the full city name.</w:t>
      </w:r>
    </w:p>
    <w:p w14:paraId="543D9B40" w14:textId="707324F7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DD0F75" wp14:editId="13AD0A5C">
            <wp:extent cx="3116580" cy="1905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D37F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When we encounter the </w:t>
      </w:r>
      <w:proofErr w:type="gramStart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delimiter  ‘</w:t>
      </w:r>
      <w:proofErr w:type="gramEnd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[‘, stop and give the length of the City Name.</w:t>
      </w:r>
    </w:p>
    <w:p w14:paraId="0EB38289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This time a measure, </w:t>
      </w:r>
      <w:proofErr w:type="spellStart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City_length</w:t>
      </w:r>
      <w:proofErr w:type="spellEnd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is created.</w:t>
      </w:r>
    </w:p>
    <w:p w14:paraId="17A37B9E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Now we will refer a calculated field within another calculated field.</w:t>
      </w:r>
    </w:p>
    <w:p w14:paraId="75CA1890" w14:textId="7986EA77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A6CB01" wp14:editId="459ED60F">
            <wp:extent cx="2537460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470B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Include City under the Location hierarchy. We can hide the City Name column.   </w:t>
      </w:r>
    </w:p>
    <w:p w14:paraId="2F3B5F38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We can illustrate a simple table with the </w:t>
      </w:r>
      <w:proofErr w:type="gramStart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City</w:t>
      </w:r>
      <w:proofErr w:type="gramEnd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names and Death rate to show that our calculation worked.</w:t>
      </w:r>
    </w:p>
    <w:p w14:paraId="13C0A23E" w14:textId="14944F9A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C6B47C" wp14:editId="26A7F5FA">
            <wp:extent cx="2293620" cy="4434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CF28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Death Rate Category as High, Mid and Low with the help of Logical Calculations</w:t>
      </w:r>
    </w:p>
    <w:p w14:paraId="4C4418EF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Create a calculated field - Death Rate Category</w:t>
      </w:r>
    </w:p>
    <w:p w14:paraId="6B7D55C6" w14:textId="799D9149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6F20F" wp14:editId="62DAA94B">
            <wp:extent cx="3223260" cy="206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7BAD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But for the state level we still have inconsistencies as below. For the state of Andhra Pradesh, we see the category as both High and Low.</w:t>
      </w:r>
    </w:p>
    <w:p w14:paraId="24A5614F" w14:textId="4328566C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0EA56" wp14:editId="406A255E">
            <wp:extent cx="5730240" cy="469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D5C8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So</w:t>
      </w:r>
      <w:proofErr w:type="gramEnd"/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this can be dealt by using Aggregate values – MIN, MAX, AVERAGE, SUM.</w:t>
      </w:r>
    </w:p>
    <w:p w14:paraId="572061CD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Aggregate value calculation will always return a measure as they are dealing with numerical values and will never return a dimension.</w:t>
      </w:r>
    </w:p>
    <w:p w14:paraId="1054D0F7" w14:textId="77777777" w:rsidR="008521A2" w:rsidRPr="008521A2" w:rsidRDefault="008521A2" w:rsidP="008521A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521A2">
        <w:rPr>
          <w:rFonts w:ascii="Times New Roman" w:eastAsia="Times New Roman" w:hAnsi="Times New Roman" w:cs="Times New Roman"/>
          <w:color w:val="212529"/>
          <w:sz w:val="30"/>
          <w:szCs w:val="30"/>
        </w:rPr>
        <w:t>We create a new calculated field – Average Death Rate</w:t>
      </w:r>
    </w:p>
    <w:p w14:paraId="20E13EE4" w14:textId="62317AB5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AACA9F" wp14:editId="67BD3F47">
            <wp:extent cx="3459480" cy="2019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7C47" w14:textId="141B46E4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2C0662" wp14:editId="456D7B2D">
            <wp:extent cx="400812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AC9F" w14:textId="5CBF2702" w:rsidR="008521A2" w:rsidRPr="008521A2" w:rsidRDefault="008521A2" w:rsidP="00852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1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DC886" wp14:editId="2A5A1407">
            <wp:extent cx="477012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8E6F" w14:textId="77777777" w:rsidR="008521A2" w:rsidRDefault="008521A2"/>
    <w:sectPr w:rsidR="0085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A2"/>
    <w:rsid w:val="0085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B16"/>
  <w15:chartTrackingRefBased/>
  <w15:docId w15:val="{5EAE2F97-5136-42E4-A401-48ECD4C9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2022-06-16T16:18:00Z</dcterms:created>
  <dcterms:modified xsi:type="dcterms:W3CDTF">2022-06-16T16:18:00Z</dcterms:modified>
</cp:coreProperties>
</file>