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A8AA80" w14:textId="77777777" w:rsidR="003A3631" w:rsidRDefault="003A3631" w:rsidP="003A3631">
      <w:r>
        <w:t>[Company Name &amp; Logo]</w:t>
      </w:r>
    </w:p>
    <w:p w14:paraId="16A1D55B" w14:textId="77777777" w:rsidR="003A3631" w:rsidRDefault="003A3631" w:rsidP="003A3631"/>
    <w:p w14:paraId="5982CA44" w14:textId="77777777" w:rsidR="003A3631" w:rsidRDefault="003A3631" w:rsidP="003A3631"/>
    <w:p w14:paraId="6BF1351B" w14:textId="77777777" w:rsidR="003A3631" w:rsidRDefault="003A3631" w:rsidP="003A3631">
      <w:pPr>
        <w:rPr>
          <w:rFonts w:ascii="Britannic Bold" w:hAnsi="Britannic Bold"/>
          <w:b/>
          <w:bCs/>
          <w:color w:val="275317" w:themeColor="accent6" w:themeShade="80"/>
          <w:sz w:val="144"/>
          <w:szCs w:val="144"/>
        </w:rPr>
      </w:pPr>
      <w:r w:rsidRPr="003A3631">
        <w:rPr>
          <w:rFonts w:ascii="Britannic Bold" w:hAnsi="Britannic Bold"/>
          <w:b/>
          <w:bCs/>
          <w:color w:val="275317" w:themeColor="accent6" w:themeShade="80"/>
          <w:sz w:val="144"/>
          <w:szCs w:val="144"/>
        </w:rPr>
        <w:t>Disaster Recovery Plan</w:t>
      </w:r>
    </w:p>
    <w:p w14:paraId="0444B89C" w14:textId="77777777" w:rsidR="003A3631" w:rsidRPr="003A3631" w:rsidRDefault="003A3631" w:rsidP="003A3631">
      <w:pPr>
        <w:rPr>
          <w:rFonts w:ascii="Britannic Bold" w:hAnsi="Britannic Bold"/>
          <w:b/>
          <w:bCs/>
          <w:color w:val="275317" w:themeColor="accent6" w:themeShade="80"/>
          <w:sz w:val="144"/>
          <w:szCs w:val="144"/>
        </w:rPr>
      </w:pPr>
    </w:p>
    <w:tbl>
      <w:tblPr>
        <w:tblStyle w:val="GridTable4-Accent6"/>
        <w:tblW w:w="7015" w:type="dxa"/>
        <w:tblInd w:w="1304" w:type="dxa"/>
        <w:tblLook w:val="04A0" w:firstRow="1" w:lastRow="0" w:firstColumn="1" w:lastColumn="0" w:noHBand="0" w:noVBand="1"/>
      </w:tblPr>
      <w:tblGrid>
        <w:gridCol w:w="2697"/>
        <w:gridCol w:w="4318"/>
      </w:tblGrid>
      <w:tr w:rsidR="003A3631" w14:paraId="73963899" w14:textId="77777777" w:rsidTr="003A36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gridSpan w:val="2"/>
          </w:tcPr>
          <w:p w14:paraId="1168912D" w14:textId="7E0C5F14" w:rsidR="003A3631" w:rsidRDefault="003A3631" w:rsidP="003A3631">
            <w:pPr>
              <w:jc w:val="center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Version Control</w:t>
            </w:r>
          </w:p>
        </w:tc>
      </w:tr>
      <w:tr w:rsidR="003A3631" w14:paraId="1AAB3338" w14:textId="77777777" w:rsidTr="003A36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650629D6" w14:textId="7AA3FB46" w:rsidR="003A3631" w:rsidRDefault="003A3631" w:rsidP="003A3631">
            <w:pPr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Version</w:t>
            </w:r>
          </w:p>
        </w:tc>
        <w:tc>
          <w:tcPr>
            <w:tcW w:w="4318" w:type="dxa"/>
          </w:tcPr>
          <w:p w14:paraId="387FD215" w14:textId="77777777" w:rsidR="003A3631" w:rsidRDefault="003A3631" w:rsidP="003A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28"/>
              </w:rPr>
            </w:pPr>
          </w:p>
        </w:tc>
      </w:tr>
      <w:tr w:rsidR="003A3631" w14:paraId="074A5EBA" w14:textId="77777777" w:rsidTr="003A3631">
        <w:trPr>
          <w:trHeight w:val="7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34D898AD" w14:textId="71472449" w:rsidR="003A3631" w:rsidRDefault="003A3631" w:rsidP="003A3631">
            <w:pPr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Author</w:t>
            </w:r>
          </w:p>
        </w:tc>
        <w:tc>
          <w:tcPr>
            <w:tcW w:w="4318" w:type="dxa"/>
          </w:tcPr>
          <w:p w14:paraId="7465FA90" w14:textId="77777777" w:rsidR="003A3631" w:rsidRDefault="003A3631" w:rsidP="003A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28"/>
              </w:rPr>
            </w:pPr>
          </w:p>
        </w:tc>
      </w:tr>
      <w:tr w:rsidR="003A3631" w14:paraId="60CA30FB" w14:textId="77777777" w:rsidTr="003A36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4B20B526" w14:textId="622DE945" w:rsidR="003A3631" w:rsidRDefault="003A3631" w:rsidP="003A3631">
            <w:pPr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Last Date of update</w:t>
            </w:r>
          </w:p>
        </w:tc>
        <w:tc>
          <w:tcPr>
            <w:tcW w:w="4318" w:type="dxa"/>
          </w:tcPr>
          <w:p w14:paraId="40D259C2" w14:textId="77777777" w:rsidR="003A3631" w:rsidRDefault="003A3631" w:rsidP="003A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28"/>
              </w:rPr>
            </w:pPr>
          </w:p>
        </w:tc>
      </w:tr>
      <w:tr w:rsidR="003A3631" w14:paraId="0FEE7DFB" w14:textId="77777777" w:rsidTr="003A3631">
        <w:trPr>
          <w:trHeight w:val="7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47C5EE4A" w14:textId="7B0B2E15" w:rsidR="003A3631" w:rsidRDefault="003A3631" w:rsidP="003A3631">
            <w:pPr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Approved by</w:t>
            </w:r>
          </w:p>
        </w:tc>
        <w:tc>
          <w:tcPr>
            <w:tcW w:w="4318" w:type="dxa"/>
          </w:tcPr>
          <w:p w14:paraId="0F53764F" w14:textId="77777777" w:rsidR="003A3631" w:rsidRDefault="003A3631" w:rsidP="003A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28"/>
              </w:rPr>
            </w:pPr>
          </w:p>
        </w:tc>
      </w:tr>
    </w:tbl>
    <w:p w14:paraId="1F8F2BF8" w14:textId="77777777" w:rsidR="003A3631" w:rsidRDefault="003A3631" w:rsidP="003A3631">
      <w:pPr>
        <w:rPr>
          <w:sz w:val="32"/>
          <w:szCs w:val="28"/>
        </w:rPr>
      </w:pPr>
    </w:p>
    <w:p w14:paraId="529696F2" w14:textId="77777777" w:rsidR="003A3631" w:rsidRDefault="003A3631" w:rsidP="003A3631">
      <w:pPr>
        <w:rPr>
          <w:sz w:val="32"/>
          <w:szCs w:val="28"/>
        </w:rPr>
      </w:pPr>
    </w:p>
    <w:p w14:paraId="25FD4A52" w14:textId="516A5913" w:rsidR="003A3631" w:rsidRDefault="003A3631"/>
    <w:p w14:paraId="77E80FAE" w14:textId="77777777" w:rsidR="003A3631" w:rsidRDefault="003A3631">
      <w:pPr>
        <w:spacing w:line="360" w:lineRule="auto"/>
        <w:ind w:left="227" w:right="227"/>
        <w:jc w:val="both"/>
      </w:pPr>
      <w:r>
        <w:br w:type="page"/>
      </w:r>
    </w:p>
    <w:sdt>
      <w:sdtPr>
        <w:rPr>
          <w:rFonts w:ascii="Times New Roman" w:eastAsia="Aptos" w:hAnsi="Times New Roman" w:cs="Iskoola Pota"/>
          <w:color w:val="auto"/>
          <w:kern w:val="2"/>
          <w:sz w:val="24"/>
          <w:szCs w:val="22"/>
          <w:lang w:bidi="si-LK"/>
          <w14:ligatures w14:val="standardContextual"/>
        </w:rPr>
        <w:id w:val="179887010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CCB54E0" w14:textId="5049ADC6" w:rsidR="00C04989" w:rsidRPr="00C04989" w:rsidRDefault="00C04989">
          <w:pPr>
            <w:pStyle w:val="TOCHeading"/>
            <w:rPr>
              <w:rFonts w:ascii="Bodoni MT Black" w:hAnsi="Bodoni MT Black"/>
              <w:color w:val="275317" w:themeColor="accent6" w:themeShade="80"/>
              <w:sz w:val="36"/>
              <w:szCs w:val="36"/>
            </w:rPr>
          </w:pPr>
          <w:r w:rsidRPr="00C04989">
            <w:rPr>
              <w:rFonts w:ascii="Bodoni MT Black" w:hAnsi="Bodoni MT Black"/>
              <w:color w:val="275317" w:themeColor="accent6" w:themeShade="80"/>
              <w:sz w:val="36"/>
              <w:szCs w:val="36"/>
            </w:rPr>
            <w:t>Contents</w:t>
          </w:r>
        </w:p>
        <w:p w14:paraId="2459D89D" w14:textId="773C7BCF" w:rsidR="00C04989" w:rsidRDefault="00C04989">
          <w:pPr>
            <w:pStyle w:val="TOC1"/>
            <w:tabs>
              <w:tab w:val="right" w:leader="dot" w:pos="9571"/>
            </w:tabs>
            <w:rPr>
              <w:rFonts w:asciiTheme="minorHAnsi" w:eastAsiaTheme="minorEastAsia" w:hAnsiTheme="minorHAnsi" w:cstheme="minorBidi"/>
              <w:noProof/>
              <w:szCs w:val="24"/>
              <w:lang w:val="en-IN" w:eastAsia="en-IN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793144" w:history="1">
            <w:r w:rsidRPr="00C33C18">
              <w:rPr>
                <w:rStyle w:val="Hyperlink"/>
                <w:noProof/>
              </w:rPr>
              <w:t>1. Disaster Recovery Procedures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_Toc193793144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D7CA44" w14:textId="335DE716" w:rsidR="00C04989" w:rsidRPr="00C04989" w:rsidRDefault="00C04989" w:rsidP="00C04989">
          <w:pPr>
            <w:pStyle w:val="TOC2"/>
            <w:rPr>
              <w:rFonts w:asciiTheme="minorHAnsi" w:eastAsiaTheme="minorEastAsia" w:hAnsiTheme="minorHAnsi" w:cstheme="minorBidi"/>
              <w:szCs w:val="24"/>
              <w:lang w:val="en-IN" w:eastAsia="en-IN" w:bidi="ar-SA"/>
            </w:rPr>
          </w:pPr>
          <w:hyperlink w:anchor="_Toc193793145" w:history="1">
            <w:r w:rsidRPr="00C04989">
              <w:rPr>
                <w:rStyle w:val="Hyperlink"/>
                <w:color w:val="3A7C22" w:themeColor="accent6" w:themeShade="BF"/>
              </w:rPr>
              <w:t>Scope</w:t>
            </w:r>
            <w:r w:rsidRPr="00C04989">
              <w:rPr>
                <w:webHidden/>
              </w:rPr>
              <w:tab/>
            </w:r>
            <w:r w:rsidRPr="00C04989">
              <w:rPr>
                <w:webHidden/>
              </w:rPr>
              <w:fldChar w:fldCharType="begin"/>
            </w:r>
            <w:r w:rsidRPr="00C04989">
              <w:rPr>
                <w:webHidden/>
              </w:rPr>
              <w:instrText xml:space="preserve"> PAGEREF _Toc193793145 \h </w:instrText>
            </w:r>
            <w:r w:rsidRPr="00C04989">
              <w:rPr>
                <w:webHidden/>
              </w:rPr>
            </w:r>
            <w:r w:rsidRPr="00C04989">
              <w:rPr>
                <w:webHidden/>
              </w:rPr>
              <w:fldChar w:fldCharType="separate"/>
            </w:r>
            <w:r w:rsidRPr="00C04989">
              <w:rPr>
                <w:webHidden/>
              </w:rPr>
              <w:t>3</w:t>
            </w:r>
            <w:r w:rsidRPr="00C04989">
              <w:rPr>
                <w:webHidden/>
              </w:rPr>
              <w:fldChar w:fldCharType="end"/>
            </w:r>
          </w:hyperlink>
        </w:p>
        <w:p w14:paraId="62775443" w14:textId="58271C6B" w:rsidR="00C04989" w:rsidRDefault="00C04989">
          <w:pPr>
            <w:pStyle w:val="TOC1"/>
            <w:tabs>
              <w:tab w:val="right" w:leader="dot" w:pos="9571"/>
            </w:tabs>
            <w:rPr>
              <w:rFonts w:asciiTheme="minorHAnsi" w:eastAsiaTheme="minorEastAsia" w:hAnsiTheme="minorHAnsi" w:cstheme="minorBidi"/>
              <w:noProof/>
              <w:szCs w:val="24"/>
              <w:lang w:val="en-IN" w:eastAsia="en-IN" w:bidi="ar-SA"/>
            </w:rPr>
          </w:pPr>
          <w:hyperlink w:anchor="_Toc193793146" w:history="1">
            <w:r w:rsidRPr="00C33C18">
              <w:rPr>
                <w:rStyle w:val="Hyperlink"/>
                <w:noProof/>
              </w:rPr>
              <w:t>2. Disaster Recovery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_Toc193793146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E88C13" w14:textId="4DCC5F5E" w:rsidR="00C04989" w:rsidRDefault="00C04989">
          <w:pPr>
            <w:pStyle w:val="TOC1"/>
            <w:tabs>
              <w:tab w:val="right" w:leader="dot" w:pos="9571"/>
            </w:tabs>
            <w:rPr>
              <w:rFonts w:asciiTheme="minorHAnsi" w:eastAsiaTheme="minorEastAsia" w:hAnsiTheme="minorHAnsi" w:cstheme="minorBidi"/>
              <w:noProof/>
              <w:szCs w:val="24"/>
              <w:lang w:val="en-IN" w:eastAsia="en-IN" w:bidi="ar-SA"/>
            </w:rPr>
          </w:pPr>
          <w:hyperlink w:anchor="_Toc193793147" w:history="1">
            <w:r w:rsidRPr="00C33C18">
              <w:rPr>
                <w:rStyle w:val="Hyperlink"/>
                <w:noProof/>
              </w:rPr>
              <w:t>3. Roles and Responsibilities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_Toc193793147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2606F" w14:textId="38ABB6E4" w:rsidR="00C04989" w:rsidRDefault="00C04989">
          <w:pPr>
            <w:pStyle w:val="TOC1"/>
            <w:tabs>
              <w:tab w:val="right" w:leader="dot" w:pos="9571"/>
            </w:tabs>
            <w:rPr>
              <w:rFonts w:asciiTheme="minorHAnsi" w:eastAsiaTheme="minorEastAsia" w:hAnsiTheme="minorHAnsi" w:cstheme="minorBidi"/>
              <w:noProof/>
              <w:szCs w:val="24"/>
              <w:lang w:val="en-IN" w:eastAsia="en-IN" w:bidi="ar-SA"/>
            </w:rPr>
          </w:pPr>
          <w:hyperlink w:anchor="_Toc193793148" w:history="1">
            <w:r w:rsidRPr="00C33C18">
              <w:rPr>
                <w:rStyle w:val="Hyperlink"/>
                <w:noProof/>
              </w:rPr>
              <w:t>4. Key Recovery Prioritization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_Toc193793148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4A709E" w14:textId="3DE608E0" w:rsidR="00C04989" w:rsidRDefault="00C04989">
          <w:pPr>
            <w:pStyle w:val="TOC1"/>
            <w:tabs>
              <w:tab w:val="right" w:leader="dot" w:pos="9571"/>
            </w:tabs>
            <w:rPr>
              <w:rFonts w:asciiTheme="minorHAnsi" w:eastAsiaTheme="minorEastAsia" w:hAnsiTheme="minorHAnsi" w:cstheme="minorBidi"/>
              <w:noProof/>
              <w:szCs w:val="24"/>
              <w:lang w:val="en-IN" w:eastAsia="en-IN" w:bidi="ar-SA"/>
            </w:rPr>
          </w:pPr>
          <w:hyperlink w:anchor="_Toc193793149" w:history="1">
            <w:r w:rsidRPr="00C33C18">
              <w:rPr>
                <w:rStyle w:val="Hyperlink"/>
                <w:noProof/>
              </w:rPr>
              <w:t>5. Disaster Scenarios Covered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_Toc193793149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F45A1" w14:textId="3D1FB7EB" w:rsidR="00C04989" w:rsidRDefault="00C04989">
          <w:pPr>
            <w:pStyle w:val="TOC1"/>
            <w:tabs>
              <w:tab w:val="right" w:leader="dot" w:pos="9571"/>
            </w:tabs>
            <w:rPr>
              <w:rFonts w:asciiTheme="minorHAnsi" w:eastAsiaTheme="minorEastAsia" w:hAnsiTheme="minorHAnsi" w:cstheme="minorBidi"/>
              <w:noProof/>
              <w:szCs w:val="24"/>
              <w:lang w:val="en-IN" w:eastAsia="en-IN" w:bidi="ar-SA"/>
            </w:rPr>
          </w:pPr>
          <w:hyperlink w:anchor="_Toc193793150" w:history="1">
            <w:r w:rsidRPr="00C33C18">
              <w:rPr>
                <w:rStyle w:val="Hyperlink"/>
                <w:noProof/>
              </w:rPr>
              <w:t>6. Disaster Recovery Procedures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_Toc193793150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ED801" w14:textId="779BC4BE" w:rsidR="00C04989" w:rsidRDefault="00C04989">
          <w:pPr>
            <w:pStyle w:val="TOC1"/>
            <w:tabs>
              <w:tab w:val="right" w:leader="dot" w:pos="9571"/>
            </w:tabs>
            <w:rPr>
              <w:rFonts w:asciiTheme="minorHAnsi" w:eastAsiaTheme="minorEastAsia" w:hAnsiTheme="minorHAnsi" w:cstheme="minorBidi"/>
              <w:noProof/>
              <w:szCs w:val="24"/>
              <w:lang w:val="en-IN" w:eastAsia="en-IN" w:bidi="ar-SA"/>
            </w:rPr>
          </w:pPr>
          <w:hyperlink w:anchor="_Toc193793151" w:history="1">
            <w:r w:rsidRPr="00C33C18">
              <w:rPr>
                <w:rStyle w:val="Hyperlink"/>
                <w:noProof/>
              </w:rPr>
              <w:t>7. Backup and Recovery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_Toc193793151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15FC7" w14:textId="1D2A8D71" w:rsidR="00C04989" w:rsidRDefault="00C04989">
          <w:pPr>
            <w:pStyle w:val="TOC1"/>
            <w:tabs>
              <w:tab w:val="right" w:leader="dot" w:pos="9571"/>
            </w:tabs>
            <w:rPr>
              <w:rFonts w:asciiTheme="minorHAnsi" w:eastAsiaTheme="minorEastAsia" w:hAnsiTheme="minorHAnsi" w:cstheme="minorBidi"/>
              <w:noProof/>
              <w:szCs w:val="24"/>
              <w:lang w:val="en-IN" w:eastAsia="en-IN" w:bidi="ar-SA"/>
            </w:rPr>
          </w:pPr>
          <w:hyperlink w:anchor="_Toc193793152" w:history="1">
            <w:r w:rsidRPr="00C33C18">
              <w:rPr>
                <w:rStyle w:val="Hyperlink"/>
                <w:noProof/>
              </w:rPr>
              <w:t>8. Disaster Recovery 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_Toc193793152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41EB9" w14:textId="5F45355A" w:rsidR="00C04989" w:rsidRDefault="00C04989">
          <w:pPr>
            <w:pStyle w:val="TOC1"/>
            <w:tabs>
              <w:tab w:val="right" w:leader="dot" w:pos="9571"/>
            </w:tabs>
            <w:rPr>
              <w:rFonts w:asciiTheme="minorHAnsi" w:eastAsiaTheme="minorEastAsia" w:hAnsiTheme="minorHAnsi" w:cstheme="minorBidi"/>
              <w:noProof/>
              <w:szCs w:val="24"/>
              <w:lang w:val="en-IN" w:eastAsia="en-IN" w:bidi="ar-SA"/>
            </w:rPr>
          </w:pPr>
          <w:hyperlink w:anchor="_Toc193793153" w:history="1">
            <w:r w:rsidRPr="00C33C18">
              <w:rPr>
                <w:rStyle w:val="Hyperlink"/>
                <w:noProof/>
              </w:rPr>
              <w:t>9. 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_Toc193793153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83ECF6" w14:textId="7D1CADEF" w:rsidR="00C04989" w:rsidRDefault="00C04989">
          <w:r>
            <w:rPr>
              <w:b/>
              <w:bCs/>
              <w:noProof/>
            </w:rPr>
            <w:fldChar w:fldCharType="end"/>
          </w:r>
        </w:p>
      </w:sdtContent>
    </w:sdt>
    <w:p w14:paraId="0E46E921" w14:textId="1AF507CF" w:rsidR="003A3631" w:rsidRDefault="003A3631"/>
    <w:p w14:paraId="45394014" w14:textId="77777777" w:rsidR="003A3631" w:rsidRDefault="003A3631">
      <w:pPr>
        <w:spacing w:line="360" w:lineRule="auto"/>
        <w:ind w:left="227" w:right="227"/>
        <w:jc w:val="both"/>
      </w:pPr>
      <w:r>
        <w:br w:type="page"/>
      </w:r>
    </w:p>
    <w:p w14:paraId="434EF3F2" w14:textId="77777777" w:rsidR="003A3631" w:rsidRPr="003A3631" w:rsidRDefault="003A3631" w:rsidP="003A3631">
      <w:pPr>
        <w:pStyle w:val="Heading1"/>
      </w:pPr>
      <w:bookmarkStart w:id="0" w:name="_Toc179830757"/>
      <w:bookmarkStart w:id="1" w:name="_Toc193793144"/>
      <w:r w:rsidRPr="003A3631">
        <w:lastRenderedPageBreak/>
        <w:t>1. Disaster Recovery Procedures</w:t>
      </w:r>
      <w:bookmarkEnd w:id="0"/>
      <w:bookmarkEnd w:id="1"/>
    </w:p>
    <w:p w14:paraId="46F15F35" w14:textId="77777777" w:rsidR="003A3631" w:rsidRPr="003A3631" w:rsidRDefault="003A3631" w:rsidP="003A3631"/>
    <w:p w14:paraId="34DE5B5B" w14:textId="77777777" w:rsidR="003A3631" w:rsidRPr="003A3631" w:rsidRDefault="003A3631" w:rsidP="003A3631">
      <w:r w:rsidRPr="003A3631">
        <w:t xml:space="preserve">The purpose of the </w:t>
      </w:r>
      <w:r w:rsidRPr="003A3631">
        <w:rPr>
          <w:b/>
          <w:bCs/>
        </w:rPr>
        <w:t>Disaster Recovery Procedures</w:t>
      </w:r>
      <w:r w:rsidRPr="003A3631">
        <w:t xml:space="preserve"> is to ensure swift restoration of critical IT systems and infrastructure following any disaster or disruption. This is a crucial component of our Business Continuity Plan, which aims to mitigate the impact of IT failures on business operations.</w:t>
      </w:r>
    </w:p>
    <w:p w14:paraId="51638980" w14:textId="77777777" w:rsidR="003A3631" w:rsidRPr="003A3631" w:rsidRDefault="003A3631" w:rsidP="003A3631"/>
    <w:p w14:paraId="729ECC5D" w14:textId="77777777" w:rsidR="003A3631" w:rsidRPr="003A3631" w:rsidRDefault="003A3631" w:rsidP="003A3631">
      <w:pPr>
        <w:keepNext/>
        <w:keepLines/>
        <w:widowControl w:val="0"/>
        <w:autoSpaceDE w:val="0"/>
        <w:autoSpaceDN w:val="0"/>
        <w:spacing w:before="160" w:after="80" w:line="240" w:lineRule="auto"/>
        <w:outlineLvl w:val="1"/>
        <w:rPr>
          <w:rFonts w:eastAsia="Times New Roman"/>
          <w:b/>
          <w:color w:val="3A7C22" w:themeColor="accent6" w:themeShade="BF"/>
          <w:sz w:val="28"/>
          <w:szCs w:val="32"/>
        </w:rPr>
      </w:pPr>
      <w:bookmarkStart w:id="2" w:name="_Toc179802978"/>
      <w:bookmarkStart w:id="3" w:name="_Toc179830758"/>
      <w:bookmarkStart w:id="4" w:name="_Toc193793145"/>
      <w:r w:rsidRPr="003A3631">
        <w:rPr>
          <w:rFonts w:eastAsia="Times New Roman"/>
          <w:b/>
          <w:color w:val="3A7C22" w:themeColor="accent6" w:themeShade="BF"/>
          <w:sz w:val="28"/>
          <w:szCs w:val="32"/>
        </w:rPr>
        <w:t>Scope</w:t>
      </w:r>
      <w:bookmarkEnd w:id="2"/>
      <w:bookmarkEnd w:id="3"/>
      <w:bookmarkEnd w:id="4"/>
    </w:p>
    <w:p w14:paraId="5112F5F5" w14:textId="77777777" w:rsidR="003A3631" w:rsidRPr="003A3631" w:rsidRDefault="003A3631" w:rsidP="003A3631"/>
    <w:p w14:paraId="5F72A0AD" w14:textId="77777777" w:rsidR="003A3631" w:rsidRPr="003A3631" w:rsidRDefault="003A3631" w:rsidP="003A3631">
      <w:pPr>
        <w:numPr>
          <w:ilvl w:val="0"/>
          <w:numId w:val="9"/>
        </w:numPr>
        <w:contextualSpacing/>
      </w:pPr>
      <w:r w:rsidRPr="003A3631">
        <w:rPr>
          <w:b/>
          <w:bCs/>
        </w:rPr>
        <w:t>Included Systems</w:t>
      </w:r>
      <w:r w:rsidRPr="003A3631">
        <w:t>: [List the critical systems covered in this DRP]</w:t>
      </w:r>
    </w:p>
    <w:p w14:paraId="4B8B0389" w14:textId="77777777" w:rsidR="003A3631" w:rsidRPr="003A3631" w:rsidRDefault="003A3631" w:rsidP="003A3631">
      <w:pPr>
        <w:ind w:left="720"/>
        <w:contextualSpacing/>
      </w:pPr>
    </w:p>
    <w:p w14:paraId="2F136DD2" w14:textId="77777777" w:rsidR="003A3631" w:rsidRPr="003A3631" w:rsidRDefault="003A3631" w:rsidP="003A3631">
      <w:pPr>
        <w:numPr>
          <w:ilvl w:val="0"/>
          <w:numId w:val="9"/>
        </w:numPr>
        <w:contextualSpacing/>
      </w:pPr>
      <w:r w:rsidRPr="003A3631">
        <w:rPr>
          <w:b/>
          <w:bCs/>
        </w:rPr>
        <w:t>Excluded Systems</w:t>
      </w:r>
      <w:r w:rsidRPr="003A3631">
        <w:t>: [List any systems not covered]</w:t>
      </w:r>
    </w:p>
    <w:p w14:paraId="1768DCF8" w14:textId="77777777" w:rsidR="003A3631" w:rsidRPr="003A3631" w:rsidRDefault="003A3631" w:rsidP="003A3631"/>
    <w:p w14:paraId="2CF1DB1B" w14:textId="77777777" w:rsidR="003A3631" w:rsidRPr="003A3631" w:rsidRDefault="003A3631" w:rsidP="003A3631">
      <w:pPr>
        <w:pStyle w:val="Heading1"/>
      </w:pPr>
      <w:bookmarkStart w:id="5" w:name="_Toc179830759"/>
      <w:bookmarkStart w:id="6" w:name="_Toc193793146"/>
      <w:r w:rsidRPr="003A3631">
        <w:t>2. Disaster Recovery Objectives</w:t>
      </w:r>
      <w:bookmarkEnd w:id="5"/>
      <w:bookmarkEnd w:id="6"/>
    </w:p>
    <w:p w14:paraId="556F5973" w14:textId="77777777" w:rsidR="003A3631" w:rsidRPr="003A3631" w:rsidRDefault="003A3631" w:rsidP="003A3631">
      <w:pPr>
        <w:rPr>
          <w:lang w:bidi="ar-SA"/>
        </w:rPr>
      </w:pPr>
    </w:p>
    <w:p w14:paraId="2BC764EC" w14:textId="77777777" w:rsidR="003A3631" w:rsidRPr="003A3631" w:rsidRDefault="003A3631" w:rsidP="003A3631">
      <w:pPr>
        <w:numPr>
          <w:ilvl w:val="0"/>
          <w:numId w:val="2"/>
        </w:numPr>
        <w:contextualSpacing/>
      </w:pPr>
      <w:r w:rsidRPr="003A3631">
        <w:rPr>
          <w:bCs/>
        </w:rPr>
        <w:t>Objective 1</w:t>
      </w:r>
      <w:r w:rsidRPr="003A3631">
        <w:t>: Minimize downtime and data loss.</w:t>
      </w:r>
    </w:p>
    <w:p w14:paraId="1B778AE7" w14:textId="77777777" w:rsidR="003A3631" w:rsidRPr="003A3631" w:rsidRDefault="003A3631" w:rsidP="003A3631">
      <w:pPr>
        <w:ind w:left="720"/>
        <w:contextualSpacing/>
      </w:pPr>
    </w:p>
    <w:p w14:paraId="5418793D" w14:textId="77777777" w:rsidR="003A3631" w:rsidRPr="003A3631" w:rsidRDefault="003A3631" w:rsidP="003A3631">
      <w:pPr>
        <w:numPr>
          <w:ilvl w:val="0"/>
          <w:numId w:val="2"/>
        </w:numPr>
        <w:contextualSpacing/>
      </w:pPr>
      <w:r w:rsidRPr="003A3631">
        <w:rPr>
          <w:bCs/>
        </w:rPr>
        <w:t>Objective 2</w:t>
      </w:r>
      <w:r w:rsidRPr="003A3631">
        <w:t>: Ensure timely recovery of IT systems and business operations.</w:t>
      </w:r>
    </w:p>
    <w:p w14:paraId="49EFF147" w14:textId="77777777" w:rsidR="003A3631" w:rsidRPr="003A3631" w:rsidRDefault="003A3631" w:rsidP="003A3631">
      <w:pPr>
        <w:ind w:left="720"/>
        <w:contextualSpacing/>
      </w:pPr>
    </w:p>
    <w:p w14:paraId="1507FBA6" w14:textId="77777777" w:rsidR="003A3631" w:rsidRPr="003A3631" w:rsidRDefault="003A3631" w:rsidP="003A3631">
      <w:pPr>
        <w:numPr>
          <w:ilvl w:val="0"/>
          <w:numId w:val="2"/>
        </w:numPr>
        <w:contextualSpacing/>
      </w:pPr>
      <w:r w:rsidRPr="003A3631">
        <w:rPr>
          <w:bCs/>
        </w:rPr>
        <w:t>Objective 3</w:t>
      </w:r>
      <w:r w:rsidRPr="003A3631">
        <w:t>: Define roles and responsibilities for recovery efforts.</w:t>
      </w:r>
    </w:p>
    <w:p w14:paraId="6E4DD463" w14:textId="77777777" w:rsidR="003A3631" w:rsidRPr="003A3631" w:rsidRDefault="003A3631" w:rsidP="003A3631">
      <w:pPr>
        <w:ind w:left="720"/>
        <w:contextualSpacing/>
      </w:pPr>
    </w:p>
    <w:p w14:paraId="2FC6C907" w14:textId="52F87A53" w:rsidR="003A3631" w:rsidRPr="003A3631" w:rsidRDefault="003A3631" w:rsidP="003A3631">
      <w:pPr>
        <w:pStyle w:val="Heading1"/>
        <w:rPr>
          <w:rFonts w:eastAsia="Aptos"/>
          <w:color w:val="000000"/>
          <w:sz w:val="24"/>
          <w:szCs w:val="22"/>
          <w:lang w:bidi="si-LK"/>
          <w14:textFill>
            <w14:solidFill>
              <w14:srgbClr w14:val="000000">
                <w14:lumMod w14:val="50000"/>
              </w14:srgbClr>
            </w14:solidFill>
          </w14:textFill>
        </w:rPr>
      </w:pPr>
      <w:bookmarkStart w:id="7" w:name="_Toc179802979"/>
      <w:bookmarkStart w:id="8" w:name="_Toc179830760"/>
      <w:bookmarkStart w:id="9" w:name="_Toc193793147"/>
      <w:r w:rsidRPr="003A3631">
        <w:t>3. Roles and Responsibilities</w:t>
      </w:r>
      <w:bookmarkEnd w:id="7"/>
      <w:bookmarkEnd w:id="8"/>
      <w:bookmarkEnd w:id="9"/>
    </w:p>
    <w:p w14:paraId="781AE995" w14:textId="77777777" w:rsidR="003A3631" w:rsidRPr="003A3631" w:rsidRDefault="003A3631" w:rsidP="003A3631"/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3A3631" w:rsidRPr="003A3631" w14:paraId="0DBB8AA2" w14:textId="77777777" w:rsidTr="003A36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hideMark/>
          </w:tcPr>
          <w:p w14:paraId="3B7FE361" w14:textId="77777777" w:rsidR="003A3631" w:rsidRPr="003A3631" w:rsidRDefault="003A3631" w:rsidP="003A3631">
            <w:pPr>
              <w:spacing w:line="240" w:lineRule="auto"/>
              <w:jc w:val="center"/>
              <w:rPr>
                <w:rFonts w:ascii="Aptos" w:hAnsi="Aptos"/>
                <w:sz w:val="22"/>
                <w:szCs w:val="24"/>
              </w:rPr>
            </w:pPr>
            <w:r w:rsidRPr="003A3631">
              <w:rPr>
                <w:rFonts w:ascii="Aptos" w:hAnsi="Aptos"/>
                <w:sz w:val="22"/>
                <w:szCs w:val="24"/>
              </w:rPr>
              <w:t>Role</w:t>
            </w:r>
          </w:p>
        </w:tc>
        <w:tc>
          <w:tcPr>
            <w:tcW w:w="4621" w:type="dxa"/>
          </w:tcPr>
          <w:p w14:paraId="3442C998" w14:textId="77777777" w:rsidR="003A3631" w:rsidRPr="003A3631" w:rsidRDefault="003A3631" w:rsidP="003A3631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2"/>
                <w:szCs w:val="24"/>
              </w:rPr>
            </w:pPr>
            <w:r w:rsidRPr="003A3631">
              <w:rPr>
                <w:rFonts w:ascii="Aptos" w:hAnsi="Aptos"/>
                <w:sz w:val="22"/>
                <w:szCs w:val="24"/>
              </w:rPr>
              <w:t>Responsibilities</w:t>
            </w:r>
          </w:p>
          <w:p w14:paraId="013C9F65" w14:textId="77777777" w:rsidR="003A3631" w:rsidRPr="003A3631" w:rsidRDefault="003A3631" w:rsidP="003A3631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2"/>
                <w:szCs w:val="24"/>
              </w:rPr>
            </w:pPr>
          </w:p>
        </w:tc>
      </w:tr>
      <w:tr w:rsidR="003A3631" w:rsidRPr="003A3631" w14:paraId="6ED6465D" w14:textId="77777777" w:rsidTr="003A36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hideMark/>
          </w:tcPr>
          <w:p w14:paraId="6EC23161" w14:textId="77777777" w:rsidR="003A3631" w:rsidRPr="003A3631" w:rsidRDefault="003A3631" w:rsidP="003A3631">
            <w:pPr>
              <w:spacing w:line="240" w:lineRule="auto"/>
              <w:rPr>
                <w:rFonts w:ascii="Aptos" w:hAnsi="Aptos"/>
                <w:sz w:val="22"/>
              </w:rPr>
            </w:pPr>
            <w:r w:rsidRPr="003A3631">
              <w:rPr>
                <w:rFonts w:ascii="Aptos" w:hAnsi="Aptos"/>
                <w:sz w:val="22"/>
              </w:rPr>
              <w:t>Disaster Recovery Manager</w:t>
            </w:r>
          </w:p>
        </w:tc>
        <w:tc>
          <w:tcPr>
            <w:tcW w:w="4621" w:type="dxa"/>
            <w:hideMark/>
          </w:tcPr>
          <w:p w14:paraId="2AED5B5A" w14:textId="77777777" w:rsidR="003A3631" w:rsidRPr="003A3631" w:rsidRDefault="003A3631" w:rsidP="003A363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22"/>
              </w:rPr>
            </w:pPr>
            <w:r w:rsidRPr="003A3631">
              <w:rPr>
                <w:rFonts w:ascii="Aptos" w:hAnsi="Aptos"/>
                <w:sz w:val="22"/>
              </w:rPr>
              <w:t>Coordinates the disaster recovery process and communicates with all teams.</w:t>
            </w:r>
          </w:p>
        </w:tc>
      </w:tr>
      <w:tr w:rsidR="003A3631" w:rsidRPr="003A3631" w14:paraId="3F9EAAAB" w14:textId="77777777" w:rsidTr="003A3631">
        <w:trPr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hideMark/>
          </w:tcPr>
          <w:p w14:paraId="2D56403E" w14:textId="77777777" w:rsidR="003A3631" w:rsidRPr="003A3631" w:rsidRDefault="003A3631" w:rsidP="003A3631">
            <w:pPr>
              <w:spacing w:line="240" w:lineRule="auto"/>
              <w:rPr>
                <w:rFonts w:ascii="Aptos" w:hAnsi="Aptos"/>
                <w:sz w:val="22"/>
              </w:rPr>
            </w:pPr>
            <w:r w:rsidRPr="003A3631">
              <w:rPr>
                <w:rFonts w:ascii="Aptos" w:hAnsi="Aptos"/>
                <w:sz w:val="22"/>
              </w:rPr>
              <w:t>IT Infrastructure Lead</w:t>
            </w:r>
          </w:p>
        </w:tc>
        <w:tc>
          <w:tcPr>
            <w:tcW w:w="4621" w:type="dxa"/>
            <w:hideMark/>
          </w:tcPr>
          <w:p w14:paraId="60EB5813" w14:textId="77777777" w:rsidR="003A3631" w:rsidRPr="003A3631" w:rsidRDefault="003A3631" w:rsidP="003A363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2"/>
              </w:rPr>
            </w:pPr>
            <w:r w:rsidRPr="003A3631">
              <w:rPr>
                <w:rFonts w:ascii="Aptos" w:hAnsi="Aptos"/>
                <w:sz w:val="22"/>
              </w:rPr>
              <w:t>Manages recovery of hardware, networking, and data center operations.</w:t>
            </w:r>
          </w:p>
        </w:tc>
      </w:tr>
      <w:tr w:rsidR="003A3631" w:rsidRPr="003A3631" w14:paraId="28F8B11C" w14:textId="77777777" w:rsidTr="003A36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hideMark/>
          </w:tcPr>
          <w:p w14:paraId="45062CD3" w14:textId="77777777" w:rsidR="003A3631" w:rsidRPr="003A3631" w:rsidRDefault="003A3631" w:rsidP="003A3631">
            <w:pPr>
              <w:spacing w:line="240" w:lineRule="auto"/>
              <w:rPr>
                <w:rFonts w:ascii="Aptos" w:hAnsi="Aptos"/>
                <w:sz w:val="22"/>
              </w:rPr>
            </w:pPr>
            <w:r w:rsidRPr="003A3631">
              <w:rPr>
                <w:rFonts w:ascii="Aptos" w:hAnsi="Aptos"/>
                <w:sz w:val="22"/>
              </w:rPr>
              <w:t>Database Administrator</w:t>
            </w:r>
          </w:p>
        </w:tc>
        <w:tc>
          <w:tcPr>
            <w:tcW w:w="4621" w:type="dxa"/>
            <w:hideMark/>
          </w:tcPr>
          <w:p w14:paraId="18F2782A" w14:textId="77777777" w:rsidR="003A3631" w:rsidRPr="003A3631" w:rsidRDefault="003A3631" w:rsidP="003A363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22"/>
              </w:rPr>
            </w:pPr>
            <w:r w:rsidRPr="003A3631">
              <w:rPr>
                <w:rFonts w:ascii="Aptos" w:hAnsi="Aptos"/>
                <w:sz w:val="22"/>
              </w:rPr>
              <w:t>Restores database systems and verifies data integrity.</w:t>
            </w:r>
          </w:p>
        </w:tc>
      </w:tr>
      <w:tr w:rsidR="003A3631" w:rsidRPr="003A3631" w14:paraId="6EAD54A5" w14:textId="77777777" w:rsidTr="003A36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hideMark/>
          </w:tcPr>
          <w:p w14:paraId="67AF4E72" w14:textId="77777777" w:rsidR="003A3631" w:rsidRPr="003A3631" w:rsidRDefault="003A3631" w:rsidP="003A3631">
            <w:pPr>
              <w:spacing w:line="240" w:lineRule="auto"/>
              <w:rPr>
                <w:rFonts w:ascii="Aptos" w:hAnsi="Aptos"/>
                <w:sz w:val="22"/>
              </w:rPr>
            </w:pPr>
            <w:r w:rsidRPr="003A3631">
              <w:rPr>
                <w:rFonts w:ascii="Aptos" w:hAnsi="Aptos"/>
                <w:sz w:val="22"/>
              </w:rPr>
              <w:t>Cybersecurity Lead</w:t>
            </w:r>
          </w:p>
        </w:tc>
        <w:tc>
          <w:tcPr>
            <w:tcW w:w="4621" w:type="dxa"/>
            <w:hideMark/>
          </w:tcPr>
          <w:p w14:paraId="4B614BFF" w14:textId="77777777" w:rsidR="003A3631" w:rsidRPr="003A3631" w:rsidRDefault="003A3631" w:rsidP="003A363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2"/>
              </w:rPr>
            </w:pPr>
            <w:r w:rsidRPr="003A3631">
              <w:rPr>
                <w:rFonts w:ascii="Aptos" w:hAnsi="Aptos"/>
                <w:sz w:val="22"/>
              </w:rPr>
              <w:t>Ensures that recovery processes do not compromise system security.</w:t>
            </w:r>
          </w:p>
        </w:tc>
      </w:tr>
    </w:tbl>
    <w:p w14:paraId="0A952412" w14:textId="77777777" w:rsidR="003A3631" w:rsidRPr="003A3631" w:rsidRDefault="003A3631" w:rsidP="003A3631">
      <w:pPr>
        <w:keepNext/>
        <w:keepLines/>
        <w:spacing w:before="240" w:after="0"/>
        <w:outlineLvl w:val="0"/>
        <w:rPr>
          <w:rFonts w:eastAsia="Times New Roman"/>
          <w:b/>
          <w:color w:val="0F4761" w:themeColor="accent1" w:themeShade="BF"/>
          <w:kern w:val="0"/>
          <w:sz w:val="28"/>
          <w:szCs w:val="32"/>
          <w:lang w:bidi="ar-SA"/>
        </w:rPr>
      </w:pPr>
      <w:bookmarkStart w:id="10" w:name="_Toc179802980"/>
    </w:p>
    <w:p w14:paraId="16959032" w14:textId="6A68A119" w:rsidR="003A3631" w:rsidRPr="003A3631" w:rsidRDefault="003A3631" w:rsidP="003A3631">
      <w:pPr>
        <w:pStyle w:val="Heading1"/>
      </w:pPr>
      <w:bookmarkStart w:id="11" w:name="_Toc179830761"/>
      <w:bookmarkStart w:id="12" w:name="_Toc193793148"/>
      <w:r w:rsidRPr="003A3631">
        <w:t>4. Key Recovery Prioritization</w:t>
      </w:r>
      <w:bookmarkEnd w:id="10"/>
      <w:bookmarkEnd w:id="11"/>
      <w:bookmarkEnd w:id="12"/>
    </w:p>
    <w:p w14:paraId="02C996D9" w14:textId="77777777" w:rsidR="003A3631" w:rsidRPr="003A3631" w:rsidRDefault="003A3631" w:rsidP="003A3631">
      <w:pPr>
        <w:pStyle w:val="Heading1"/>
      </w:pP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3A3631" w:rsidRPr="003A3631" w14:paraId="76DDD9EE" w14:textId="77777777" w:rsidTr="003A36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hideMark/>
          </w:tcPr>
          <w:p w14:paraId="0AACBDA8" w14:textId="77777777" w:rsidR="003A3631" w:rsidRPr="003A3631" w:rsidRDefault="003A3631" w:rsidP="003A3631">
            <w:pPr>
              <w:spacing w:line="240" w:lineRule="auto"/>
              <w:jc w:val="center"/>
              <w:rPr>
                <w:rFonts w:ascii="Aptos" w:hAnsi="Aptos"/>
                <w:sz w:val="22"/>
              </w:rPr>
            </w:pPr>
            <w:r w:rsidRPr="003A3631">
              <w:rPr>
                <w:rFonts w:ascii="Aptos" w:hAnsi="Aptos"/>
                <w:sz w:val="22"/>
              </w:rPr>
              <w:t>System/Service</w:t>
            </w:r>
          </w:p>
        </w:tc>
        <w:tc>
          <w:tcPr>
            <w:tcW w:w="2310" w:type="dxa"/>
            <w:hideMark/>
          </w:tcPr>
          <w:p w14:paraId="1FF479B4" w14:textId="77777777" w:rsidR="003A3631" w:rsidRPr="003A3631" w:rsidRDefault="003A3631" w:rsidP="003A3631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2"/>
              </w:rPr>
            </w:pPr>
            <w:r w:rsidRPr="003A3631">
              <w:rPr>
                <w:rFonts w:ascii="Aptos" w:hAnsi="Aptos"/>
                <w:sz w:val="22"/>
              </w:rPr>
              <w:t>Priority</w:t>
            </w:r>
          </w:p>
        </w:tc>
        <w:tc>
          <w:tcPr>
            <w:tcW w:w="2311" w:type="dxa"/>
          </w:tcPr>
          <w:p w14:paraId="00EDA42F" w14:textId="77777777" w:rsidR="003A3631" w:rsidRPr="003A3631" w:rsidRDefault="003A3631" w:rsidP="003A3631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2"/>
              </w:rPr>
            </w:pPr>
            <w:r w:rsidRPr="003A3631">
              <w:rPr>
                <w:rFonts w:ascii="Aptos" w:hAnsi="Aptos"/>
                <w:sz w:val="22"/>
              </w:rPr>
              <w:t>Recovery Time Objective (RTO)</w:t>
            </w:r>
          </w:p>
          <w:p w14:paraId="37C05356" w14:textId="77777777" w:rsidR="003A3631" w:rsidRPr="003A3631" w:rsidRDefault="003A3631" w:rsidP="003A3631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2"/>
              </w:rPr>
            </w:pPr>
          </w:p>
        </w:tc>
        <w:tc>
          <w:tcPr>
            <w:tcW w:w="2311" w:type="dxa"/>
            <w:hideMark/>
          </w:tcPr>
          <w:p w14:paraId="6849EB89" w14:textId="77777777" w:rsidR="003A3631" w:rsidRPr="003A3631" w:rsidRDefault="003A3631" w:rsidP="003A3631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2"/>
              </w:rPr>
            </w:pPr>
            <w:r w:rsidRPr="003A3631">
              <w:rPr>
                <w:rFonts w:ascii="Aptos" w:hAnsi="Aptos"/>
                <w:sz w:val="22"/>
              </w:rPr>
              <w:t>Recovery Strategy</w:t>
            </w:r>
          </w:p>
        </w:tc>
      </w:tr>
      <w:tr w:rsidR="003A3631" w:rsidRPr="003A3631" w14:paraId="5F262BCD" w14:textId="77777777" w:rsidTr="003A36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hideMark/>
          </w:tcPr>
          <w:p w14:paraId="37FE86A2" w14:textId="77777777" w:rsidR="003A3631" w:rsidRPr="003A3631" w:rsidRDefault="003A3631" w:rsidP="003A3631">
            <w:pPr>
              <w:spacing w:line="240" w:lineRule="auto"/>
              <w:rPr>
                <w:rFonts w:ascii="Aptos" w:hAnsi="Aptos"/>
                <w:sz w:val="22"/>
              </w:rPr>
            </w:pPr>
            <w:r w:rsidRPr="003A3631">
              <w:rPr>
                <w:rFonts w:ascii="Aptos" w:hAnsi="Aptos"/>
                <w:sz w:val="22"/>
              </w:rPr>
              <w:t>[System Name]</w:t>
            </w:r>
          </w:p>
        </w:tc>
        <w:tc>
          <w:tcPr>
            <w:tcW w:w="2310" w:type="dxa"/>
            <w:hideMark/>
          </w:tcPr>
          <w:p w14:paraId="3A7FC267" w14:textId="77777777" w:rsidR="003A3631" w:rsidRPr="003A3631" w:rsidRDefault="003A3631" w:rsidP="003A363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22"/>
              </w:rPr>
            </w:pPr>
            <w:r w:rsidRPr="003A3631">
              <w:rPr>
                <w:rFonts w:ascii="Aptos" w:hAnsi="Aptos"/>
                <w:sz w:val="22"/>
              </w:rPr>
              <w:t>[High/Medium/Low]</w:t>
            </w:r>
          </w:p>
        </w:tc>
        <w:tc>
          <w:tcPr>
            <w:tcW w:w="2311" w:type="dxa"/>
            <w:hideMark/>
          </w:tcPr>
          <w:p w14:paraId="5251C32E" w14:textId="77777777" w:rsidR="003A3631" w:rsidRPr="003A3631" w:rsidRDefault="003A3631" w:rsidP="003A363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22"/>
              </w:rPr>
            </w:pPr>
            <w:r w:rsidRPr="003A3631">
              <w:rPr>
                <w:rFonts w:ascii="Aptos" w:hAnsi="Aptos"/>
                <w:sz w:val="22"/>
              </w:rPr>
              <w:t>[1 hour/2 hours/4 hours]</w:t>
            </w:r>
          </w:p>
        </w:tc>
        <w:tc>
          <w:tcPr>
            <w:tcW w:w="2311" w:type="dxa"/>
            <w:hideMark/>
          </w:tcPr>
          <w:p w14:paraId="25B9ACC8" w14:textId="77777777" w:rsidR="003A3631" w:rsidRPr="003A3631" w:rsidRDefault="003A3631" w:rsidP="003A363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22"/>
              </w:rPr>
            </w:pPr>
            <w:r w:rsidRPr="003A3631">
              <w:rPr>
                <w:rFonts w:ascii="Aptos" w:hAnsi="Aptos"/>
                <w:sz w:val="22"/>
              </w:rPr>
              <w:t>[Backup strategy/process]</w:t>
            </w:r>
          </w:p>
        </w:tc>
      </w:tr>
      <w:tr w:rsidR="003A3631" w:rsidRPr="003A3631" w14:paraId="3DD9C2C5" w14:textId="77777777" w:rsidTr="003A3631">
        <w:trPr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hideMark/>
          </w:tcPr>
          <w:p w14:paraId="566B4BAF" w14:textId="77777777" w:rsidR="003A3631" w:rsidRPr="003A3631" w:rsidRDefault="003A3631" w:rsidP="003A3631">
            <w:pPr>
              <w:spacing w:line="240" w:lineRule="auto"/>
              <w:rPr>
                <w:rFonts w:ascii="Aptos" w:hAnsi="Aptos"/>
                <w:sz w:val="22"/>
              </w:rPr>
            </w:pPr>
            <w:r w:rsidRPr="003A3631">
              <w:rPr>
                <w:rFonts w:ascii="Aptos" w:hAnsi="Aptos"/>
                <w:sz w:val="22"/>
              </w:rPr>
              <w:t>[System Name]</w:t>
            </w:r>
          </w:p>
        </w:tc>
        <w:tc>
          <w:tcPr>
            <w:tcW w:w="2310" w:type="dxa"/>
            <w:hideMark/>
          </w:tcPr>
          <w:p w14:paraId="6D436E36" w14:textId="77777777" w:rsidR="003A3631" w:rsidRPr="003A3631" w:rsidRDefault="003A3631" w:rsidP="003A363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2"/>
              </w:rPr>
            </w:pPr>
            <w:r w:rsidRPr="003A3631">
              <w:rPr>
                <w:rFonts w:ascii="Aptos" w:hAnsi="Aptos"/>
                <w:sz w:val="22"/>
              </w:rPr>
              <w:t>[High/Medium/Low]</w:t>
            </w:r>
          </w:p>
        </w:tc>
        <w:tc>
          <w:tcPr>
            <w:tcW w:w="2311" w:type="dxa"/>
            <w:hideMark/>
          </w:tcPr>
          <w:p w14:paraId="4EE7EE33" w14:textId="77777777" w:rsidR="003A3631" w:rsidRPr="003A3631" w:rsidRDefault="003A3631" w:rsidP="003A363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2"/>
              </w:rPr>
            </w:pPr>
            <w:r w:rsidRPr="003A3631">
              <w:rPr>
                <w:rFonts w:ascii="Aptos" w:hAnsi="Aptos"/>
                <w:sz w:val="22"/>
              </w:rPr>
              <w:t>[1 hour/2 hours/4 hours]</w:t>
            </w:r>
          </w:p>
        </w:tc>
        <w:tc>
          <w:tcPr>
            <w:tcW w:w="2311" w:type="dxa"/>
            <w:hideMark/>
          </w:tcPr>
          <w:p w14:paraId="32A9F99D" w14:textId="77777777" w:rsidR="003A3631" w:rsidRPr="003A3631" w:rsidRDefault="003A3631" w:rsidP="003A363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2"/>
              </w:rPr>
            </w:pPr>
            <w:r w:rsidRPr="003A3631">
              <w:rPr>
                <w:rFonts w:ascii="Aptos" w:hAnsi="Aptos"/>
                <w:sz w:val="22"/>
              </w:rPr>
              <w:t>[Backup strategy/process]</w:t>
            </w:r>
          </w:p>
        </w:tc>
      </w:tr>
      <w:tr w:rsidR="003A3631" w:rsidRPr="003A3631" w14:paraId="397AD03D" w14:textId="77777777" w:rsidTr="003A36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hideMark/>
          </w:tcPr>
          <w:p w14:paraId="6611C506" w14:textId="77777777" w:rsidR="003A3631" w:rsidRPr="003A3631" w:rsidRDefault="003A3631" w:rsidP="003A3631">
            <w:pPr>
              <w:spacing w:line="240" w:lineRule="auto"/>
              <w:rPr>
                <w:rFonts w:ascii="Aptos" w:hAnsi="Aptos"/>
                <w:sz w:val="22"/>
              </w:rPr>
            </w:pPr>
            <w:r w:rsidRPr="003A3631">
              <w:rPr>
                <w:rFonts w:ascii="Aptos" w:hAnsi="Aptos"/>
                <w:sz w:val="22"/>
              </w:rPr>
              <w:t>[System Name]</w:t>
            </w:r>
          </w:p>
        </w:tc>
        <w:tc>
          <w:tcPr>
            <w:tcW w:w="2310" w:type="dxa"/>
            <w:hideMark/>
          </w:tcPr>
          <w:p w14:paraId="52C05FA1" w14:textId="77777777" w:rsidR="003A3631" w:rsidRPr="003A3631" w:rsidRDefault="003A3631" w:rsidP="003A363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22"/>
              </w:rPr>
            </w:pPr>
            <w:r w:rsidRPr="003A3631">
              <w:rPr>
                <w:rFonts w:ascii="Aptos" w:hAnsi="Aptos"/>
                <w:sz w:val="22"/>
              </w:rPr>
              <w:t>[High/Medium/Low]</w:t>
            </w:r>
          </w:p>
        </w:tc>
        <w:tc>
          <w:tcPr>
            <w:tcW w:w="2311" w:type="dxa"/>
            <w:hideMark/>
          </w:tcPr>
          <w:p w14:paraId="39218545" w14:textId="77777777" w:rsidR="003A3631" w:rsidRPr="003A3631" w:rsidRDefault="003A3631" w:rsidP="003A363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22"/>
              </w:rPr>
            </w:pPr>
            <w:r w:rsidRPr="003A3631">
              <w:rPr>
                <w:rFonts w:ascii="Aptos" w:hAnsi="Aptos"/>
                <w:sz w:val="22"/>
              </w:rPr>
              <w:t>[1 hour/2 hours/4 hours]</w:t>
            </w:r>
          </w:p>
        </w:tc>
        <w:tc>
          <w:tcPr>
            <w:tcW w:w="2311" w:type="dxa"/>
            <w:hideMark/>
          </w:tcPr>
          <w:p w14:paraId="5602837A" w14:textId="77777777" w:rsidR="003A3631" w:rsidRPr="003A3631" w:rsidRDefault="003A3631" w:rsidP="003A363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22"/>
              </w:rPr>
            </w:pPr>
            <w:r w:rsidRPr="003A3631">
              <w:rPr>
                <w:rFonts w:ascii="Aptos" w:hAnsi="Aptos"/>
                <w:sz w:val="22"/>
              </w:rPr>
              <w:t>[Backup strategy/process]</w:t>
            </w:r>
          </w:p>
        </w:tc>
      </w:tr>
    </w:tbl>
    <w:p w14:paraId="379383BC" w14:textId="77777777" w:rsidR="003A3631" w:rsidRPr="003A3631" w:rsidRDefault="003A3631" w:rsidP="003A3631"/>
    <w:p w14:paraId="31319964" w14:textId="77777777" w:rsidR="003A3631" w:rsidRPr="003A3631" w:rsidRDefault="003A3631" w:rsidP="003A3631"/>
    <w:p w14:paraId="56D65FDA" w14:textId="77777777" w:rsidR="003A3631" w:rsidRPr="003A3631" w:rsidRDefault="003A3631" w:rsidP="00C04989">
      <w:pPr>
        <w:pStyle w:val="Heading1"/>
      </w:pPr>
      <w:bookmarkStart w:id="13" w:name="_Toc179830762"/>
      <w:bookmarkStart w:id="14" w:name="_Toc193793149"/>
      <w:r w:rsidRPr="003A3631">
        <w:t>5. Disaster Scenarios Covered</w:t>
      </w:r>
      <w:bookmarkEnd w:id="13"/>
      <w:bookmarkEnd w:id="14"/>
    </w:p>
    <w:p w14:paraId="792815D1" w14:textId="77777777" w:rsidR="003A3631" w:rsidRPr="003A3631" w:rsidRDefault="003A3631" w:rsidP="003A3631">
      <w:pPr>
        <w:rPr>
          <w:lang w:bidi="ar-SA"/>
        </w:rPr>
      </w:pPr>
    </w:p>
    <w:p w14:paraId="11D9FB26" w14:textId="77777777" w:rsidR="003A3631" w:rsidRPr="003A3631" w:rsidRDefault="003A3631" w:rsidP="003A3631">
      <w:pPr>
        <w:numPr>
          <w:ilvl w:val="0"/>
          <w:numId w:val="3"/>
        </w:numPr>
        <w:rPr>
          <w:lang w:bidi="ar-SA"/>
        </w:rPr>
      </w:pPr>
      <w:r w:rsidRPr="003A3631">
        <w:rPr>
          <w:b/>
          <w:bCs/>
          <w:lang w:bidi="ar-SA"/>
        </w:rPr>
        <w:t>Natural Disasters</w:t>
      </w:r>
      <w:r w:rsidRPr="003A3631">
        <w:rPr>
          <w:lang w:bidi="ar-SA"/>
        </w:rPr>
        <w:t>: [List]</w:t>
      </w:r>
    </w:p>
    <w:p w14:paraId="72849CF8" w14:textId="77777777" w:rsidR="003A3631" w:rsidRPr="003A3631" w:rsidRDefault="003A3631" w:rsidP="003A3631">
      <w:pPr>
        <w:numPr>
          <w:ilvl w:val="0"/>
          <w:numId w:val="3"/>
        </w:numPr>
        <w:rPr>
          <w:lang w:bidi="ar-SA"/>
        </w:rPr>
      </w:pPr>
      <w:r w:rsidRPr="003A3631">
        <w:rPr>
          <w:b/>
          <w:bCs/>
          <w:lang w:bidi="ar-SA"/>
        </w:rPr>
        <w:t>Cyber Attacks</w:t>
      </w:r>
      <w:r w:rsidRPr="003A3631">
        <w:rPr>
          <w:lang w:bidi="ar-SA"/>
        </w:rPr>
        <w:t>: [List]</w:t>
      </w:r>
    </w:p>
    <w:p w14:paraId="6486D0D3" w14:textId="77777777" w:rsidR="003A3631" w:rsidRPr="003A3631" w:rsidRDefault="003A3631" w:rsidP="003A3631">
      <w:pPr>
        <w:numPr>
          <w:ilvl w:val="0"/>
          <w:numId w:val="3"/>
        </w:numPr>
        <w:rPr>
          <w:lang w:bidi="ar-SA"/>
        </w:rPr>
      </w:pPr>
      <w:r w:rsidRPr="003A3631">
        <w:rPr>
          <w:b/>
          <w:bCs/>
          <w:lang w:bidi="ar-SA"/>
        </w:rPr>
        <w:t>System Failures</w:t>
      </w:r>
      <w:r w:rsidRPr="003A3631">
        <w:rPr>
          <w:lang w:bidi="ar-SA"/>
        </w:rPr>
        <w:t>: [List]</w:t>
      </w:r>
    </w:p>
    <w:p w14:paraId="473B89F4" w14:textId="77777777" w:rsidR="00C04989" w:rsidRDefault="00C04989" w:rsidP="00C04989">
      <w:pPr>
        <w:rPr>
          <w:kern w:val="0"/>
          <w:lang w:bidi="ar-SA"/>
          <w14:ligatures w14:val="none"/>
        </w:rPr>
      </w:pPr>
      <w:bookmarkStart w:id="15" w:name="_Toc179830763"/>
    </w:p>
    <w:p w14:paraId="3C8E7845" w14:textId="34DAC16F" w:rsidR="003A3631" w:rsidRPr="003A3631" w:rsidRDefault="003A3631" w:rsidP="00C04989">
      <w:pPr>
        <w:pStyle w:val="Heading1"/>
        <w:rPr>
          <w:rFonts w:eastAsia="Aptos"/>
          <w:color w:val="000000"/>
          <w:sz w:val="24"/>
          <w:szCs w:val="22"/>
          <w14:textFill>
            <w14:solidFill>
              <w14:srgbClr w14:val="000000">
                <w14:lumMod w14:val="50000"/>
              </w14:srgbClr>
            </w14:solidFill>
          </w14:textFill>
        </w:rPr>
      </w:pPr>
      <w:bookmarkStart w:id="16" w:name="_Toc193793150"/>
      <w:r w:rsidRPr="003A3631">
        <w:t>6. Disaster Recovery Procedures</w:t>
      </w:r>
      <w:bookmarkEnd w:id="15"/>
      <w:bookmarkEnd w:id="16"/>
    </w:p>
    <w:p w14:paraId="40A8C010" w14:textId="77777777" w:rsidR="003A3631" w:rsidRPr="003A3631" w:rsidRDefault="003A3631" w:rsidP="003A3631">
      <w:pPr>
        <w:rPr>
          <w:lang w:bidi="ar-SA"/>
        </w:rPr>
      </w:pPr>
    </w:p>
    <w:p w14:paraId="24DD0D37" w14:textId="77777777" w:rsidR="003A3631" w:rsidRPr="003A3631" w:rsidRDefault="003A3631" w:rsidP="00C04989">
      <w:pPr>
        <w:numPr>
          <w:ilvl w:val="0"/>
          <w:numId w:val="10"/>
        </w:numPr>
        <w:contextualSpacing/>
        <w:rPr>
          <w:lang w:bidi="ar-SA"/>
        </w:rPr>
      </w:pPr>
      <w:r w:rsidRPr="003A3631">
        <w:rPr>
          <w:b/>
          <w:bCs/>
          <w:lang w:bidi="ar-SA"/>
        </w:rPr>
        <w:t>Step 1</w:t>
      </w:r>
      <w:r w:rsidRPr="003A3631">
        <w:rPr>
          <w:lang w:bidi="ar-SA"/>
        </w:rPr>
        <w:t>: Activate the Disaster Recovery Team [Team/Person Responsible]</w:t>
      </w:r>
    </w:p>
    <w:p w14:paraId="4F50C3EE" w14:textId="77777777" w:rsidR="003A3631" w:rsidRPr="003A3631" w:rsidRDefault="003A3631" w:rsidP="003A3631">
      <w:pPr>
        <w:ind w:left="720"/>
        <w:contextualSpacing/>
        <w:rPr>
          <w:lang w:bidi="ar-SA"/>
        </w:rPr>
      </w:pPr>
    </w:p>
    <w:p w14:paraId="68797034" w14:textId="77777777" w:rsidR="003A3631" w:rsidRPr="003A3631" w:rsidRDefault="003A3631" w:rsidP="00C04989">
      <w:pPr>
        <w:numPr>
          <w:ilvl w:val="0"/>
          <w:numId w:val="10"/>
        </w:numPr>
        <w:contextualSpacing/>
        <w:rPr>
          <w:lang w:bidi="ar-SA"/>
        </w:rPr>
      </w:pPr>
      <w:r w:rsidRPr="003A3631">
        <w:rPr>
          <w:b/>
          <w:bCs/>
          <w:lang w:bidi="ar-SA"/>
        </w:rPr>
        <w:t>Step 2</w:t>
      </w:r>
      <w:r w:rsidRPr="003A3631">
        <w:rPr>
          <w:lang w:bidi="ar-SA"/>
        </w:rPr>
        <w:t>: Assess the situation and determine the severity [Assessment Process]</w:t>
      </w:r>
    </w:p>
    <w:p w14:paraId="15D26691" w14:textId="77777777" w:rsidR="003A3631" w:rsidRPr="003A3631" w:rsidRDefault="003A3631" w:rsidP="003A3631">
      <w:pPr>
        <w:ind w:left="720"/>
        <w:contextualSpacing/>
        <w:rPr>
          <w:lang w:bidi="ar-SA"/>
        </w:rPr>
      </w:pPr>
    </w:p>
    <w:p w14:paraId="43B57CD3" w14:textId="77777777" w:rsidR="003A3631" w:rsidRPr="003A3631" w:rsidRDefault="003A3631" w:rsidP="00C04989">
      <w:pPr>
        <w:numPr>
          <w:ilvl w:val="0"/>
          <w:numId w:val="10"/>
        </w:numPr>
        <w:contextualSpacing/>
        <w:rPr>
          <w:lang w:bidi="ar-SA"/>
        </w:rPr>
      </w:pPr>
      <w:r w:rsidRPr="003A3631">
        <w:rPr>
          <w:b/>
          <w:bCs/>
          <w:lang w:bidi="ar-SA"/>
        </w:rPr>
        <w:t>Step 3</w:t>
      </w:r>
      <w:r w:rsidRPr="003A3631">
        <w:rPr>
          <w:lang w:bidi="ar-SA"/>
        </w:rPr>
        <w:t>: Implement data backup and recovery procedures [Backup Method]</w:t>
      </w:r>
    </w:p>
    <w:p w14:paraId="248294AE" w14:textId="77777777" w:rsidR="003A3631" w:rsidRPr="003A3631" w:rsidRDefault="003A3631" w:rsidP="003A3631">
      <w:pPr>
        <w:ind w:left="720"/>
        <w:contextualSpacing/>
        <w:rPr>
          <w:lang w:bidi="ar-SA"/>
        </w:rPr>
      </w:pPr>
    </w:p>
    <w:p w14:paraId="408E8B83" w14:textId="77777777" w:rsidR="003A3631" w:rsidRPr="003A3631" w:rsidRDefault="003A3631" w:rsidP="00C04989">
      <w:pPr>
        <w:numPr>
          <w:ilvl w:val="0"/>
          <w:numId w:val="10"/>
        </w:numPr>
        <w:contextualSpacing/>
        <w:rPr>
          <w:lang w:bidi="ar-SA"/>
        </w:rPr>
      </w:pPr>
      <w:r w:rsidRPr="003A3631">
        <w:rPr>
          <w:b/>
          <w:bCs/>
          <w:lang w:bidi="ar-SA"/>
        </w:rPr>
        <w:t>Step 4</w:t>
      </w:r>
      <w:r w:rsidRPr="003A3631">
        <w:rPr>
          <w:lang w:bidi="ar-SA"/>
        </w:rPr>
        <w:t>: Restore IT systems to operational status [System/IT Lead]</w:t>
      </w:r>
    </w:p>
    <w:p w14:paraId="378AF230" w14:textId="77777777" w:rsidR="003A3631" w:rsidRPr="003A3631" w:rsidRDefault="003A3631" w:rsidP="003A3631">
      <w:pPr>
        <w:ind w:left="720"/>
        <w:contextualSpacing/>
        <w:rPr>
          <w:lang w:bidi="ar-SA"/>
        </w:rPr>
      </w:pPr>
    </w:p>
    <w:p w14:paraId="6879EDDB" w14:textId="77777777" w:rsidR="003A3631" w:rsidRPr="003A3631" w:rsidRDefault="003A3631" w:rsidP="00C04989">
      <w:pPr>
        <w:numPr>
          <w:ilvl w:val="0"/>
          <w:numId w:val="10"/>
        </w:numPr>
        <w:contextualSpacing/>
        <w:rPr>
          <w:lang w:bidi="ar-SA"/>
        </w:rPr>
      </w:pPr>
      <w:r w:rsidRPr="003A3631">
        <w:rPr>
          <w:b/>
          <w:bCs/>
          <w:lang w:bidi="ar-SA"/>
        </w:rPr>
        <w:t>Step 5</w:t>
      </w:r>
      <w:r w:rsidRPr="003A3631">
        <w:rPr>
          <w:lang w:bidi="ar-SA"/>
        </w:rPr>
        <w:t>: Communicate recovery status to stakeholders [Communication Lead/Process]</w:t>
      </w:r>
    </w:p>
    <w:p w14:paraId="28A6E345" w14:textId="77777777" w:rsidR="003A3631" w:rsidRPr="003A3631" w:rsidRDefault="003A3631" w:rsidP="003A3631">
      <w:pPr>
        <w:rPr>
          <w:b/>
          <w:bCs/>
          <w:lang w:bidi="ar-SA"/>
        </w:rPr>
      </w:pPr>
    </w:p>
    <w:p w14:paraId="25699972" w14:textId="77777777" w:rsidR="003A3631" w:rsidRPr="003A3631" w:rsidRDefault="003A3631" w:rsidP="00C04989">
      <w:pPr>
        <w:pStyle w:val="Heading1"/>
      </w:pPr>
      <w:bookmarkStart w:id="17" w:name="_Toc179830764"/>
      <w:bookmarkStart w:id="18" w:name="_Toc193793151"/>
      <w:r w:rsidRPr="003A3631">
        <w:lastRenderedPageBreak/>
        <w:t>7. Backup and Recovery Plan</w:t>
      </w:r>
      <w:bookmarkEnd w:id="17"/>
      <w:bookmarkEnd w:id="18"/>
    </w:p>
    <w:p w14:paraId="5F3079E9" w14:textId="77777777" w:rsidR="003A3631" w:rsidRPr="003A3631" w:rsidRDefault="003A3631" w:rsidP="00C04989">
      <w:pPr>
        <w:pStyle w:val="Heading1"/>
      </w:pPr>
    </w:p>
    <w:p w14:paraId="61C1D521" w14:textId="77777777" w:rsidR="003A3631" w:rsidRPr="003A3631" w:rsidRDefault="003A3631" w:rsidP="00C04989">
      <w:pPr>
        <w:numPr>
          <w:ilvl w:val="0"/>
          <w:numId w:val="11"/>
        </w:numPr>
        <w:contextualSpacing/>
        <w:rPr>
          <w:lang w:bidi="ar-SA"/>
        </w:rPr>
      </w:pPr>
      <w:r w:rsidRPr="003A3631">
        <w:rPr>
          <w:b/>
          <w:bCs/>
          <w:lang w:bidi="ar-SA"/>
        </w:rPr>
        <w:t>Backup Frequency</w:t>
      </w:r>
      <w:r w:rsidRPr="003A3631">
        <w:rPr>
          <w:lang w:bidi="ar-SA"/>
        </w:rPr>
        <w:t>: [Daily/Weekly]</w:t>
      </w:r>
    </w:p>
    <w:p w14:paraId="641A4BFF" w14:textId="77777777" w:rsidR="003A3631" w:rsidRPr="003A3631" w:rsidRDefault="003A3631" w:rsidP="003A3631">
      <w:pPr>
        <w:ind w:left="720"/>
        <w:contextualSpacing/>
        <w:rPr>
          <w:lang w:bidi="ar-SA"/>
        </w:rPr>
      </w:pPr>
    </w:p>
    <w:p w14:paraId="5FE25CE3" w14:textId="77777777" w:rsidR="003A3631" w:rsidRPr="003A3631" w:rsidRDefault="003A3631" w:rsidP="00C04989">
      <w:pPr>
        <w:numPr>
          <w:ilvl w:val="0"/>
          <w:numId w:val="11"/>
        </w:numPr>
        <w:contextualSpacing/>
        <w:rPr>
          <w:lang w:bidi="ar-SA"/>
        </w:rPr>
      </w:pPr>
      <w:r w:rsidRPr="003A3631">
        <w:rPr>
          <w:b/>
          <w:bCs/>
          <w:lang w:bidi="ar-SA"/>
        </w:rPr>
        <w:t>Backup Locations</w:t>
      </w:r>
      <w:r w:rsidRPr="003A3631">
        <w:rPr>
          <w:lang w:bidi="ar-SA"/>
        </w:rPr>
        <w:t>: [Onsite/Offsite/Cloud]</w:t>
      </w:r>
    </w:p>
    <w:p w14:paraId="0A1255D9" w14:textId="77777777" w:rsidR="003A3631" w:rsidRPr="003A3631" w:rsidRDefault="003A3631" w:rsidP="003A3631">
      <w:pPr>
        <w:ind w:left="720"/>
        <w:contextualSpacing/>
        <w:rPr>
          <w:lang w:bidi="ar-SA"/>
        </w:rPr>
      </w:pPr>
    </w:p>
    <w:p w14:paraId="7C741017" w14:textId="77777777" w:rsidR="003A3631" w:rsidRPr="003A3631" w:rsidRDefault="003A3631" w:rsidP="00C04989">
      <w:pPr>
        <w:numPr>
          <w:ilvl w:val="0"/>
          <w:numId w:val="11"/>
        </w:numPr>
        <w:contextualSpacing/>
        <w:rPr>
          <w:lang w:bidi="ar-SA"/>
        </w:rPr>
      </w:pPr>
      <w:r w:rsidRPr="003A3631">
        <w:rPr>
          <w:b/>
          <w:bCs/>
          <w:lang w:bidi="ar-SA"/>
        </w:rPr>
        <w:t>Data Recovery Procedure</w:t>
      </w:r>
      <w:r w:rsidRPr="003A3631">
        <w:rPr>
          <w:lang w:bidi="ar-SA"/>
        </w:rPr>
        <w:t>: [Steps for recovering data]</w:t>
      </w:r>
    </w:p>
    <w:p w14:paraId="0B9A2D48" w14:textId="77777777" w:rsidR="003A3631" w:rsidRPr="003A3631" w:rsidRDefault="003A3631" w:rsidP="003A3631">
      <w:pPr>
        <w:rPr>
          <w:b/>
          <w:bCs/>
          <w:lang w:bidi="ar-SA"/>
        </w:rPr>
      </w:pPr>
    </w:p>
    <w:p w14:paraId="34C7DE6D" w14:textId="77777777" w:rsidR="003A3631" w:rsidRPr="003A3631" w:rsidRDefault="003A3631" w:rsidP="00C04989">
      <w:pPr>
        <w:pStyle w:val="Heading1"/>
      </w:pPr>
      <w:bookmarkStart w:id="19" w:name="_Toc179830765"/>
      <w:bookmarkStart w:id="20" w:name="_Toc193793152"/>
      <w:r w:rsidRPr="003A3631">
        <w:t>8. Disaster Recovery Site</w:t>
      </w:r>
      <w:bookmarkEnd w:id="19"/>
      <w:bookmarkEnd w:id="20"/>
    </w:p>
    <w:p w14:paraId="72ACC912" w14:textId="77777777" w:rsidR="003A3631" w:rsidRPr="003A3631" w:rsidRDefault="003A3631" w:rsidP="003A3631">
      <w:pPr>
        <w:rPr>
          <w:lang w:bidi="ar-SA"/>
        </w:rPr>
      </w:pPr>
      <w:r w:rsidRPr="003A3631">
        <w:rPr>
          <w:lang w:bidi="ar-SA"/>
        </w:rPr>
        <w:br/>
        <w:t>Define the location where recovery operations will take place in case the primary site is unavailable.</w:t>
      </w:r>
    </w:p>
    <w:p w14:paraId="69AAB0B2" w14:textId="77777777" w:rsidR="003A3631" w:rsidRPr="003A3631" w:rsidRDefault="003A3631" w:rsidP="00C04989">
      <w:pPr>
        <w:numPr>
          <w:ilvl w:val="0"/>
          <w:numId w:val="12"/>
        </w:numPr>
        <w:rPr>
          <w:lang w:bidi="ar-SA"/>
        </w:rPr>
      </w:pPr>
      <w:r w:rsidRPr="003A3631">
        <w:rPr>
          <w:b/>
          <w:bCs/>
          <w:lang w:bidi="ar-SA"/>
        </w:rPr>
        <w:t>Primary Recovery Site</w:t>
      </w:r>
      <w:r w:rsidRPr="003A3631">
        <w:rPr>
          <w:lang w:bidi="ar-SA"/>
        </w:rPr>
        <w:t>: [Address/Details]</w:t>
      </w:r>
    </w:p>
    <w:p w14:paraId="544991ED" w14:textId="77777777" w:rsidR="003A3631" w:rsidRPr="003A3631" w:rsidRDefault="003A3631" w:rsidP="00C04989">
      <w:pPr>
        <w:numPr>
          <w:ilvl w:val="0"/>
          <w:numId w:val="12"/>
        </w:numPr>
        <w:rPr>
          <w:lang w:bidi="ar-SA"/>
        </w:rPr>
      </w:pPr>
      <w:r w:rsidRPr="003A3631">
        <w:rPr>
          <w:b/>
          <w:bCs/>
          <w:lang w:bidi="ar-SA"/>
        </w:rPr>
        <w:t>Backup Recovery Site</w:t>
      </w:r>
      <w:r w:rsidRPr="003A3631">
        <w:rPr>
          <w:lang w:bidi="ar-SA"/>
        </w:rPr>
        <w:t>: [Address/Details]</w:t>
      </w:r>
    </w:p>
    <w:p w14:paraId="25701534" w14:textId="77777777" w:rsidR="003A3631" w:rsidRPr="003A3631" w:rsidRDefault="003A3631" w:rsidP="003A3631">
      <w:pPr>
        <w:rPr>
          <w:lang w:bidi="ar-SA"/>
        </w:rPr>
      </w:pPr>
    </w:p>
    <w:p w14:paraId="57EA3924" w14:textId="77777777" w:rsidR="003A3631" w:rsidRPr="003A3631" w:rsidRDefault="003A3631" w:rsidP="003A3631">
      <w:pPr>
        <w:rPr>
          <w:lang w:bidi="ar-SA"/>
        </w:rPr>
      </w:pPr>
    </w:p>
    <w:p w14:paraId="27470E31" w14:textId="77777777" w:rsidR="003A3631" w:rsidRPr="003A3631" w:rsidRDefault="003A3631" w:rsidP="003A3631">
      <w:pPr>
        <w:rPr>
          <w:lang w:bidi="ar-SA"/>
        </w:rPr>
      </w:pPr>
      <w:r w:rsidRPr="003A3631">
        <w:rPr>
          <w:b/>
          <w:bCs/>
          <w:color w:val="3A7C22" w:themeColor="accent6" w:themeShade="BF"/>
          <w:lang w:bidi="ar-SA"/>
        </w:rPr>
        <w:t>Disaster Recovery Manager</w:t>
      </w:r>
      <w:r w:rsidRPr="003A3631">
        <w:rPr>
          <w:color w:val="3A7C22" w:themeColor="accent6" w:themeShade="BF"/>
          <w:lang w:bidi="ar-SA"/>
        </w:rPr>
        <w:t xml:space="preserve">: </w:t>
      </w:r>
      <w:r w:rsidRPr="003A3631">
        <w:rPr>
          <w:lang w:bidi="ar-SA"/>
        </w:rPr>
        <w:t>[Phone/Email]</w:t>
      </w:r>
    </w:p>
    <w:p w14:paraId="6BF8235F" w14:textId="77777777" w:rsidR="003A3631" w:rsidRPr="003A3631" w:rsidRDefault="003A3631" w:rsidP="003A3631">
      <w:pPr>
        <w:rPr>
          <w:lang w:bidi="ar-SA"/>
        </w:rPr>
      </w:pPr>
      <w:r w:rsidRPr="003A3631">
        <w:rPr>
          <w:b/>
          <w:bCs/>
          <w:color w:val="3A7C22" w:themeColor="accent6" w:themeShade="BF"/>
          <w:lang w:bidi="ar-SA"/>
        </w:rPr>
        <w:t>IT Lead</w:t>
      </w:r>
      <w:r w:rsidRPr="003A3631">
        <w:rPr>
          <w:color w:val="3A7C22" w:themeColor="accent6" w:themeShade="BF"/>
          <w:lang w:bidi="ar-SA"/>
        </w:rPr>
        <w:t xml:space="preserve">: </w:t>
      </w:r>
      <w:r w:rsidRPr="003A3631">
        <w:rPr>
          <w:lang w:bidi="ar-SA"/>
        </w:rPr>
        <w:t>[Phone/Email]</w:t>
      </w:r>
    </w:p>
    <w:p w14:paraId="2971EED8" w14:textId="77777777" w:rsidR="003A3631" w:rsidRPr="003A3631" w:rsidRDefault="003A3631" w:rsidP="003A3631">
      <w:pPr>
        <w:rPr>
          <w:b/>
          <w:bCs/>
          <w:lang w:bidi="ar-SA"/>
        </w:rPr>
      </w:pPr>
      <w:r w:rsidRPr="003A3631">
        <w:rPr>
          <w:b/>
          <w:bCs/>
          <w:color w:val="3A7C22" w:themeColor="accent6" w:themeShade="BF"/>
          <w:lang w:bidi="ar-SA"/>
        </w:rPr>
        <w:t>Vendors and External Partners</w:t>
      </w:r>
      <w:r w:rsidRPr="003A3631">
        <w:rPr>
          <w:color w:val="3A7C22" w:themeColor="accent6" w:themeShade="BF"/>
          <w:lang w:bidi="ar-SA"/>
        </w:rPr>
        <w:t>:</w:t>
      </w:r>
      <w:r w:rsidRPr="003A3631">
        <w:rPr>
          <w:lang w:bidi="ar-SA"/>
        </w:rPr>
        <w:t xml:space="preserve"> [Phone/Email]</w:t>
      </w:r>
    </w:p>
    <w:p w14:paraId="12E4ADB6" w14:textId="77777777" w:rsidR="003A3631" w:rsidRPr="003A3631" w:rsidRDefault="003A3631" w:rsidP="003A3631">
      <w:pPr>
        <w:rPr>
          <w:b/>
          <w:bCs/>
          <w:lang w:bidi="ar-SA"/>
        </w:rPr>
      </w:pPr>
    </w:p>
    <w:p w14:paraId="25CF6CC7" w14:textId="3D4BB70F" w:rsidR="003A3631" w:rsidRPr="003A3631" w:rsidRDefault="003A3631" w:rsidP="00C04989">
      <w:pPr>
        <w:pStyle w:val="Heading1"/>
        <w:rPr>
          <w:rFonts w:eastAsia="Aptos"/>
          <w:color w:val="000000"/>
          <w:sz w:val="24"/>
          <w:szCs w:val="22"/>
          <w14:textFill>
            <w14:solidFill>
              <w14:srgbClr w14:val="000000">
                <w14:lumMod w14:val="50000"/>
              </w14:srgbClr>
            </w14:solidFill>
          </w14:textFill>
        </w:rPr>
      </w:pPr>
      <w:bookmarkStart w:id="21" w:name="_Toc179830766"/>
      <w:bookmarkStart w:id="22" w:name="_Toc193793153"/>
      <w:r w:rsidRPr="003A3631">
        <w:t>9. Appendix</w:t>
      </w:r>
      <w:bookmarkEnd w:id="21"/>
      <w:bookmarkEnd w:id="22"/>
    </w:p>
    <w:p w14:paraId="218CD986" w14:textId="77777777" w:rsidR="003A3631" w:rsidRPr="003A3631" w:rsidRDefault="003A3631" w:rsidP="003A3631">
      <w:pPr>
        <w:rPr>
          <w:lang w:bidi="ar-SA"/>
        </w:rPr>
      </w:pPr>
      <w:r w:rsidRPr="003A3631">
        <w:rPr>
          <w:lang w:bidi="ar-SA"/>
        </w:rPr>
        <w:br/>
        <w:t>Include any additional resources or documents that support the DRP.</w:t>
      </w:r>
    </w:p>
    <w:p w14:paraId="3381AB3E" w14:textId="77777777" w:rsidR="003A3631" w:rsidRPr="003A3631" w:rsidRDefault="003A3631" w:rsidP="00C04989">
      <w:pPr>
        <w:numPr>
          <w:ilvl w:val="0"/>
          <w:numId w:val="13"/>
        </w:numPr>
        <w:rPr>
          <w:lang w:bidi="ar-SA"/>
        </w:rPr>
      </w:pPr>
      <w:r w:rsidRPr="003A3631">
        <w:rPr>
          <w:b/>
          <w:bCs/>
          <w:lang w:bidi="ar-SA"/>
        </w:rPr>
        <w:t>Appendix A</w:t>
      </w:r>
      <w:r w:rsidRPr="003A3631">
        <w:rPr>
          <w:lang w:bidi="ar-SA"/>
        </w:rPr>
        <w:t>: Data Center Recovery Procedures</w:t>
      </w:r>
    </w:p>
    <w:p w14:paraId="109340E5" w14:textId="77777777" w:rsidR="003A3631" w:rsidRPr="003A3631" w:rsidRDefault="003A3631" w:rsidP="00C04989">
      <w:pPr>
        <w:numPr>
          <w:ilvl w:val="0"/>
          <w:numId w:val="13"/>
        </w:numPr>
        <w:rPr>
          <w:lang w:bidi="ar-SA"/>
        </w:rPr>
      </w:pPr>
      <w:r w:rsidRPr="003A3631">
        <w:rPr>
          <w:b/>
          <w:bCs/>
          <w:lang w:bidi="ar-SA"/>
        </w:rPr>
        <w:t>Appendix B</w:t>
      </w:r>
      <w:r w:rsidRPr="003A3631">
        <w:rPr>
          <w:lang w:bidi="ar-SA"/>
        </w:rPr>
        <w:t>: Critical Systems List</w:t>
      </w:r>
    </w:p>
    <w:p w14:paraId="7C2D3CB9" w14:textId="77777777" w:rsidR="003A3631" w:rsidRPr="003A3631" w:rsidRDefault="003A3631" w:rsidP="00C04989">
      <w:pPr>
        <w:numPr>
          <w:ilvl w:val="0"/>
          <w:numId w:val="13"/>
        </w:numPr>
        <w:rPr>
          <w:lang w:bidi="ar-SA"/>
        </w:rPr>
      </w:pPr>
      <w:r w:rsidRPr="003A3631">
        <w:rPr>
          <w:b/>
          <w:bCs/>
          <w:lang w:bidi="ar-SA"/>
        </w:rPr>
        <w:t>Appendix C</w:t>
      </w:r>
      <w:r w:rsidRPr="003A3631">
        <w:rPr>
          <w:lang w:bidi="ar-SA"/>
        </w:rPr>
        <w:t>: Vendor Contacts</w:t>
      </w:r>
    </w:p>
    <w:p w14:paraId="6E7F7380" w14:textId="77777777" w:rsidR="003A3631" w:rsidRPr="003A3631" w:rsidRDefault="003A3631" w:rsidP="003A3631">
      <w:pPr>
        <w:rPr>
          <w:lang w:bidi="ar-SA"/>
        </w:rPr>
      </w:pPr>
    </w:p>
    <w:p w14:paraId="6EA3BF76" w14:textId="77777777" w:rsidR="00CB028A" w:rsidRDefault="00CB028A"/>
    <w:sectPr w:rsidR="00CB028A" w:rsidSect="0073576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8" w:right="1191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69AB46" w14:textId="77777777" w:rsidR="0089586E" w:rsidRDefault="0089586E" w:rsidP="0089586E">
      <w:pPr>
        <w:spacing w:after="0" w:line="240" w:lineRule="auto"/>
      </w:pPr>
      <w:r>
        <w:separator/>
      </w:r>
    </w:p>
  </w:endnote>
  <w:endnote w:type="continuationSeparator" w:id="0">
    <w:p w14:paraId="1D3E990D" w14:textId="77777777" w:rsidR="0089586E" w:rsidRDefault="0089586E" w:rsidP="008958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D6EFF8" w14:textId="77777777" w:rsidR="0089586E" w:rsidRDefault="0089586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BFC103" w14:textId="77777777" w:rsidR="0089586E" w:rsidRDefault="0089586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D1E497" w14:textId="77777777" w:rsidR="0089586E" w:rsidRDefault="008958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F24806" w14:textId="77777777" w:rsidR="0089586E" w:rsidRDefault="0089586E" w:rsidP="0089586E">
      <w:pPr>
        <w:spacing w:after="0" w:line="240" w:lineRule="auto"/>
      </w:pPr>
      <w:r>
        <w:separator/>
      </w:r>
    </w:p>
  </w:footnote>
  <w:footnote w:type="continuationSeparator" w:id="0">
    <w:p w14:paraId="22AF22C2" w14:textId="77777777" w:rsidR="0089586E" w:rsidRDefault="0089586E" w:rsidP="008958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C09BAF" w14:textId="1D0284C6" w:rsidR="0089586E" w:rsidRDefault="0089586E">
    <w:pPr>
      <w:pStyle w:val="Header"/>
    </w:pPr>
    <w:r>
      <w:rPr>
        <w:noProof/>
      </w:rPr>
      <w:pict w14:anchorId="556BA0B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10214422" o:spid="_x0000_s2050" type="#_x0000_t136" style="position:absolute;margin-left:0;margin-top:0;width:607.8pt;height:67.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INTERNAL DOCUMENT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B1CCD7" w14:textId="21848727" w:rsidR="0089586E" w:rsidRDefault="0089586E">
    <w:pPr>
      <w:pStyle w:val="Header"/>
    </w:pPr>
    <w:r>
      <w:rPr>
        <w:noProof/>
      </w:rPr>
      <w:pict w14:anchorId="22EE0D6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10214423" o:spid="_x0000_s2051" type="#_x0000_t136" style="position:absolute;margin-left:0;margin-top:0;width:607.8pt;height:67.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INTERNAL DOCUMENT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DC01C8" w14:textId="5C0143D8" w:rsidR="0089586E" w:rsidRDefault="0089586E">
    <w:pPr>
      <w:pStyle w:val="Header"/>
    </w:pPr>
    <w:r>
      <w:rPr>
        <w:noProof/>
      </w:rPr>
      <w:pict w14:anchorId="1E9F300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10214421" o:spid="_x0000_s2049" type="#_x0000_t136" style="position:absolute;margin-left:0;margin-top:0;width:607.8pt;height:67.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INTERNAL DOCUMENT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C0958"/>
    <w:multiLevelType w:val="multilevel"/>
    <w:tmpl w:val="34A614F6"/>
    <w:lvl w:ilvl="0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087"/>
        </w:tabs>
        <w:ind w:left="3087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807"/>
        </w:tabs>
        <w:ind w:left="3807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247"/>
        </w:tabs>
        <w:ind w:left="5247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967"/>
        </w:tabs>
        <w:ind w:left="5967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DE08E5"/>
    <w:multiLevelType w:val="hybridMultilevel"/>
    <w:tmpl w:val="5254DD9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F6F3D"/>
    <w:multiLevelType w:val="multilevel"/>
    <w:tmpl w:val="7F705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E03E5A"/>
    <w:multiLevelType w:val="multilevel"/>
    <w:tmpl w:val="0DFE40E6"/>
    <w:lvl w:ilvl="0">
      <w:start w:val="1"/>
      <w:numFmt w:val="bullet"/>
      <w:lvlText w:val=""/>
      <w:lvlJc w:val="left"/>
      <w:pPr>
        <w:tabs>
          <w:tab w:val="num" w:pos="927"/>
        </w:tabs>
        <w:ind w:left="927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087"/>
        </w:tabs>
        <w:ind w:left="3087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807"/>
        </w:tabs>
        <w:ind w:left="3807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247"/>
        </w:tabs>
        <w:ind w:left="5247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967"/>
        </w:tabs>
        <w:ind w:left="5967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C126A0"/>
    <w:multiLevelType w:val="hybridMultilevel"/>
    <w:tmpl w:val="98FEDF4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CB73F6"/>
    <w:multiLevelType w:val="hybridMultilevel"/>
    <w:tmpl w:val="D5E2F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B67734"/>
    <w:multiLevelType w:val="multilevel"/>
    <w:tmpl w:val="80DE37E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EE7F9C"/>
    <w:multiLevelType w:val="hybridMultilevel"/>
    <w:tmpl w:val="BEDA3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5654C2"/>
    <w:multiLevelType w:val="hybridMultilevel"/>
    <w:tmpl w:val="04E04D6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E4304C"/>
    <w:multiLevelType w:val="hybridMultilevel"/>
    <w:tmpl w:val="90F23A0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7D733E"/>
    <w:multiLevelType w:val="hybridMultilevel"/>
    <w:tmpl w:val="04C20A5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EF7F7A"/>
    <w:multiLevelType w:val="multilevel"/>
    <w:tmpl w:val="0E28844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2025835">
    <w:abstractNumId w:val="7"/>
  </w:num>
  <w:num w:numId="2" w16cid:durableId="1683779751">
    <w:abstractNumId w:val="9"/>
  </w:num>
  <w:num w:numId="3" w16cid:durableId="1794901582">
    <w:abstractNumId w:val="11"/>
  </w:num>
  <w:num w:numId="4" w16cid:durableId="1834106370">
    <w:abstractNumId w:val="5"/>
  </w:num>
  <w:num w:numId="5" w16cid:durableId="1781102987">
    <w:abstractNumId w:val="10"/>
  </w:num>
  <w:num w:numId="6" w16cid:durableId="1537617489">
    <w:abstractNumId w:val="2"/>
  </w:num>
  <w:num w:numId="7" w16cid:durableId="1439446073">
    <w:abstractNumId w:val="0"/>
  </w:num>
  <w:num w:numId="8" w16cid:durableId="676074593">
    <w:abstractNumId w:val="5"/>
  </w:num>
  <w:num w:numId="9" w16cid:durableId="1646154351">
    <w:abstractNumId w:val="1"/>
  </w:num>
  <w:num w:numId="10" w16cid:durableId="1685284393">
    <w:abstractNumId w:val="8"/>
  </w:num>
  <w:num w:numId="11" w16cid:durableId="345444397">
    <w:abstractNumId w:val="4"/>
  </w:num>
  <w:num w:numId="12" w16cid:durableId="1485703479">
    <w:abstractNumId w:val="6"/>
  </w:num>
  <w:num w:numId="13" w16cid:durableId="10008125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3"/>
  <w:proofState w:spelling="clean" w:grammar="clean"/>
  <w:defaultTabStop w:val="720"/>
  <w:drawingGridHorizontalSpacing w:val="105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631"/>
    <w:rsid w:val="000C03E3"/>
    <w:rsid w:val="000C17B1"/>
    <w:rsid w:val="001048E7"/>
    <w:rsid w:val="00236849"/>
    <w:rsid w:val="003914A9"/>
    <w:rsid w:val="003A3631"/>
    <w:rsid w:val="00423B9F"/>
    <w:rsid w:val="00424BF5"/>
    <w:rsid w:val="00434983"/>
    <w:rsid w:val="00457556"/>
    <w:rsid w:val="004839FD"/>
    <w:rsid w:val="00735763"/>
    <w:rsid w:val="0089586E"/>
    <w:rsid w:val="008B3A33"/>
    <w:rsid w:val="0092732E"/>
    <w:rsid w:val="009B024B"/>
    <w:rsid w:val="00BB0458"/>
    <w:rsid w:val="00C0318B"/>
    <w:rsid w:val="00C04989"/>
    <w:rsid w:val="00CB028A"/>
    <w:rsid w:val="00D0118F"/>
    <w:rsid w:val="00D01904"/>
    <w:rsid w:val="00DA1379"/>
    <w:rsid w:val="00F04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DBFBE09"/>
  <w15:chartTrackingRefBased/>
  <w15:docId w15:val="{86AB0127-21EC-4E5F-9408-62B182788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bCs/>
        <w:sz w:val="24"/>
        <w:szCs w:val="26"/>
        <w:u w:color="000000"/>
        <w:lang w:val="en-IN" w:eastAsia="en-US" w:bidi="ar-SA"/>
      </w:rPr>
    </w:rPrDefault>
    <w:pPrDefault>
      <w:pPr>
        <w:spacing w:after="160" w:line="360" w:lineRule="auto"/>
        <w:ind w:left="227" w:right="22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3631"/>
    <w:pPr>
      <w:spacing w:line="256" w:lineRule="auto"/>
      <w:ind w:left="0" w:right="0"/>
      <w:jc w:val="left"/>
    </w:pPr>
    <w:rPr>
      <w:rFonts w:eastAsia="Aptos" w:cs="Iskoola Pota"/>
      <w:bCs w:val="0"/>
      <w:kern w:val="2"/>
      <w:szCs w:val="22"/>
      <w:lang w:val="en-US" w:bidi="si-LK"/>
      <w14:ligatures w14:val="standardContextual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A3631"/>
    <w:pPr>
      <w:keepNext/>
      <w:keepLines/>
      <w:spacing w:before="320" w:after="80"/>
      <w:jc w:val="center"/>
      <w:outlineLvl w:val="0"/>
    </w:pPr>
    <w:rPr>
      <w:rFonts w:ascii="Baskerville Old Face" w:eastAsia="Times New Roman" w:hAnsi="Baskerville Old Face" w:cstheme="majorBidi"/>
      <w:b/>
      <w:caps/>
      <w:color w:val="275317" w:themeColor="accent6" w:themeShade="80"/>
      <w:sz w:val="36"/>
      <w:szCs w:val="40"/>
      <w:lang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7556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aps/>
      <w:color w:val="000000" w:themeColor="text1"/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556"/>
    <w:pPr>
      <w:outlineLvl w:val="2"/>
    </w:pPr>
    <w:rPr>
      <w:b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0118F"/>
    <w:pPr>
      <w:keepNext/>
      <w:keepLines/>
      <w:spacing w:before="40" w:after="0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363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363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363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363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363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3631"/>
    <w:rPr>
      <w:rFonts w:ascii="Baskerville Old Face" w:eastAsia="Times New Roman" w:hAnsi="Baskerville Old Face" w:cstheme="majorBidi"/>
      <w:b/>
      <w:bCs w:val="0"/>
      <w:caps/>
      <w:color w:val="275317" w:themeColor="accent6" w:themeShade="80"/>
      <w:kern w:val="2"/>
      <w:sz w:val="36"/>
      <w:szCs w:val="40"/>
      <w:lang w:val="en-US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sid w:val="00457556"/>
    <w:rPr>
      <w:rFonts w:eastAsiaTheme="majorEastAsia" w:cstheme="majorBidi"/>
      <w:b/>
      <w:caps/>
      <w:color w:val="000000" w:themeColor="text1"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57556"/>
    <w:rPr>
      <w:b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0118F"/>
    <w:rPr>
      <w:rFonts w:eastAsiaTheme="majorEastAsia" w:cstheme="majorBidi"/>
      <w:b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3631"/>
    <w:rPr>
      <w:rFonts w:asciiTheme="minorHAnsi" w:eastAsiaTheme="majorEastAsia" w:hAnsiTheme="minorHAnsi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3631"/>
    <w:rPr>
      <w:rFonts w:asciiTheme="minorHAnsi" w:eastAsiaTheme="majorEastAsia" w:hAnsiTheme="minorHAnsi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3631"/>
    <w:rPr>
      <w:rFonts w:asciiTheme="minorHAnsi" w:eastAsiaTheme="majorEastAsia" w:hAnsiTheme="minorHAnsi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3631"/>
    <w:rPr>
      <w:rFonts w:asciiTheme="minorHAnsi" w:eastAsiaTheme="majorEastAsia" w:hAnsiTheme="minorHAnsi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3631"/>
    <w:rPr>
      <w:rFonts w:asciiTheme="minorHAnsi" w:eastAsiaTheme="majorEastAsia" w:hAnsiTheme="minorHAnsi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3A36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3631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3631"/>
    <w:pPr>
      <w:numPr>
        <w:ilvl w:val="1"/>
      </w:numPr>
      <w:ind w:left="227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363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3A36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3631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3A36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36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36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3631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3A3631"/>
    <w:rPr>
      <w:b/>
      <w:bCs w:val="0"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A3631"/>
    <w:pPr>
      <w:spacing w:after="0" w:line="240" w:lineRule="auto"/>
      <w:ind w:left="0" w:right="0"/>
      <w:jc w:val="left"/>
    </w:pPr>
    <w:rPr>
      <w:rFonts w:ascii="Aptos" w:eastAsia="Aptos" w:hAnsi="Aptos" w:cs="Iskoola Pota"/>
      <w:bCs w:val="0"/>
      <w:kern w:val="2"/>
      <w:sz w:val="22"/>
      <w:szCs w:val="22"/>
      <w:lang w:val="en-US" w:bidi="si-LK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6">
    <w:name w:val="Grid Table 5 Dark Accent 6"/>
    <w:basedOn w:val="TableNormal"/>
    <w:uiPriority w:val="50"/>
    <w:rsid w:val="003A363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F2D0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A72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A72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A72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A72E" w:themeFill="accent6"/>
      </w:tcPr>
    </w:tblStylePr>
    <w:tblStylePr w:type="band1Vert">
      <w:tblPr/>
      <w:tcPr>
        <w:shd w:val="clear" w:color="auto" w:fill="B3E5A1" w:themeFill="accent6" w:themeFillTint="66"/>
      </w:tcPr>
    </w:tblStylePr>
    <w:tblStylePr w:type="band1Horz">
      <w:tblPr/>
      <w:tcPr>
        <w:shd w:val="clear" w:color="auto" w:fill="B3E5A1" w:themeFill="accent6" w:themeFillTint="66"/>
      </w:tcPr>
    </w:tblStylePr>
  </w:style>
  <w:style w:type="table" w:styleId="GridTable4-Accent6">
    <w:name w:val="Grid Table 4 Accent 6"/>
    <w:basedOn w:val="TableNormal"/>
    <w:uiPriority w:val="49"/>
    <w:rsid w:val="003A3631"/>
    <w:pPr>
      <w:spacing w:after="0" w:line="240" w:lineRule="auto"/>
    </w:p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A72E" w:themeColor="accent6"/>
          <w:left w:val="single" w:sz="4" w:space="0" w:color="4EA72E" w:themeColor="accent6"/>
          <w:bottom w:val="single" w:sz="4" w:space="0" w:color="4EA72E" w:themeColor="accent6"/>
          <w:right w:val="single" w:sz="4" w:space="0" w:color="4EA72E" w:themeColor="accent6"/>
          <w:insideH w:val="nil"/>
          <w:insideV w:val="nil"/>
        </w:tcBorders>
        <w:shd w:val="clear" w:color="auto" w:fill="4EA72E" w:themeFill="accent6"/>
      </w:tcPr>
    </w:tblStylePr>
    <w:tblStylePr w:type="lastRow">
      <w:rPr>
        <w:b/>
        <w:bCs/>
      </w:rPr>
      <w:tblPr/>
      <w:tcPr>
        <w:tcBorders>
          <w:top w:val="double" w:sz="4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C04989"/>
    <w:pPr>
      <w:spacing w:before="240" w:after="0" w:line="259" w:lineRule="auto"/>
      <w:jc w:val="left"/>
      <w:outlineLvl w:val="9"/>
    </w:pPr>
    <w:rPr>
      <w:rFonts w:asciiTheme="majorHAnsi" w:eastAsiaTheme="majorEastAsia" w:hAnsiTheme="majorHAnsi"/>
      <w:b w:val="0"/>
      <w:caps w:val="0"/>
      <w:color w:val="0F4761" w:themeColor="accent1" w:themeShade="BF"/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0498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04989"/>
    <w:pPr>
      <w:tabs>
        <w:tab w:val="right" w:leader="dot" w:pos="9571"/>
      </w:tabs>
      <w:spacing w:after="100"/>
      <w:ind w:left="240"/>
    </w:pPr>
    <w:rPr>
      <w:rFonts w:eastAsia="Times New Roman"/>
      <w:b/>
      <w:noProof/>
      <w:color w:val="3A7C22" w:themeColor="accent6" w:themeShade="BF"/>
    </w:rPr>
  </w:style>
  <w:style w:type="character" w:styleId="Hyperlink">
    <w:name w:val="Hyperlink"/>
    <w:basedOn w:val="DefaultParagraphFont"/>
    <w:uiPriority w:val="99"/>
    <w:unhideWhenUsed/>
    <w:rsid w:val="00C04989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958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586E"/>
    <w:rPr>
      <w:rFonts w:eastAsia="Aptos" w:cs="Iskoola Pota"/>
      <w:bCs w:val="0"/>
      <w:kern w:val="2"/>
      <w:szCs w:val="22"/>
      <w:lang w:val="en-US" w:bidi="si-LK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8958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586E"/>
    <w:rPr>
      <w:rFonts w:eastAsia="Aptos" w:cs="Iskoola Pota"/>
      <w:bCs w:val="0"/>
      <w:kern w:val="2"/>
      <w:szCs w:val="22"/>
      <w:lang w:val="en-US" w:bidi="si-LK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97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F77246-81EA-4FDC-B57C-4D1DC7CE94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551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Meenakshi Pundhir</dc:creator>
  <cp:keywords/>
  <dc:description/>
  <cp:lastModifiedBy>Meenakshi Pundhir</cp:lastModifiedBy>
  <cp:revision>2</cp:revision>
  <dcterms:created xsi:type="dcterms:W3CDTF">2025-03-25T05:20:00Z</dcterms:created>
  <dcterms:modified xsi:type="dcterms:W3CDTF">2025-03-27T03:53:00Z</dcterms:modified>
</cp:coreProperties>
</file>