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C9C1F" w14:textId="18D1886F" w:rsidR="00B13629" w:rsidRDefault="00B13629" w:rsidP="00AD39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Development Design in Automative Industry</w:t>
      </w:r>
    </w:p>
    <w:p w14:paraId="75549388" w14:textId="77777777" w:rsidR="00AD393B" w:rsidRDefault="00AD393B" w:rsidP="00AD39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5F5020" w14:textId="77777777" w:rsidR="00AD393B" w:rsidRPr="00AD393B" w:rsidRDefault="00AD393B" w:rsidP="00AD393B">
      <w:pPr>
        <w:rPr>
          <w:rFonts w:ascii="Times New Roman" w:hAnsi="Times New Roman" w:cs="Times New Roman"/>
          <w:sz w:val="24"/>
          <w:szCs w:val="24"/>
        </w:rPr>
      </w:pPr>
      <w:r w:rsidRPr="00AD393B">
        <w:rPr>
          <w:rFonts w:ascii="Times New Roman" w:hAnsi="Times New Roman" w:cs="Times New Roman"/>
          <w:sz w:val="24"/>
          <w:szCs w:val="24"/>
        </w:rPr>
        <w:t>With advancements in technology, self-driving cars are no longer fiction but a reality. Autonomous driving software has become a key differentiator in the competitive automotive market, and engineers specializing in this field are in high demand. In smart cars, software is at the core of functionality and innovation.</w:t>
      </w:r>
    </w:p>
    <w:p w14:paraId="03919BB1" w14:textId="77777777" w:rsidR="00AD393B" w:rsidRPr="00AD393B" w:rsidRDefault="00AD393B" w:rsidP="00AD393B">
      <w:pPr>
        <w:rPr>
          <w:rFonts w:ascii="Times New Roman" w:hAnsi="Times New Roman" w:cs="Times New Roman"/>
          <w:sz w:val="24"/>
          <w:szCs w:val="24"/>
        </w:rPr>
      </w:pPr>
      <w:r w:rsidRPr="00AD393B">
        <w:rPr>
          <w:rFonts w:ascii="Times New Roman" w:hAnsi="Times New Roman" w:cs="Times New Roman"/>
          <w:sz w:val="24"/>
          <w:szCs w:val="24"/>
        </w:rPr>
        <w:t>In this research assignment, I will explore the software architecture decisions and challenges faced by the automotive industry, alongside current solutions addressing these challenges. I will also examine the skills required to build and test driverless cars and analyze how market demands impact the development of autonomous vehicles (AVs).</w:t>
      </w:r>
    </w:p>
    <w:p w14:paraId="040E9465" w14:textId="77777777" w:rsidR="00AD393B" w:rsidRDefault="00AD393B" w:rsidP="00AD393B">
      <w:pPr>
        <w:rPr>
          <w:rFonts w:ascii="Times New Roman" w:hAnsi="Times New Roman" w:cs="Times New Roman"/>
          <w:sz w:val="24"/>
          <w:szCs w:val="24"/>
        </w:rPr>
      </w:pPr>
      <w:r w:rsidRPr="00AD393B">
        <w:rPr>
          <w:rFonts w:ascii="Times New Roman" w:hAnsi="Times New Roman" w:cs="Times New Roman"/>
          <w:sz w:val="24"/>
          <w:szCs w:val="24"/>
        </w:rPr>
        <w:t>This topic focuses on quality software design by addressing best practices for developing reliable, scalable, and fault-tolerant systems in the context of autonomous vehicles. The research will explore architectural decisions critical to ensuring safety and performance, such as modular design and rigorous testing methodologies.</w:t>
      </w:r>
    </w:p>
    <w:p w14:paraId="23A22826" w14:textId="77777777" w:rsidR="00AD393B" w:rsidRPr="00AD393B" w:rsidRDefault="00AD393B" w:rsidP="00AD393B">
      <w:pPr>
        <w:rPr>
          <w:rFonts w:ascii="Times New Roman" w:hAnsi="Times New Roman" w:cs="Times New Roman"/>
          <w:sz w:val="24"/>
          <w:szCs w:val="24"/>
        </w:rPr>
      </w:pPr>
    </w:p>
    <w:p w14:paraId="3E5F97EB" w14:textId="77777777" w:rsidR="00AD393B" w:rsidRPr="00AD393B" w:rsidRDefault="00AD393B" w:rsidP="00AD3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93B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</w:p>
    <w:p w14:paraId="7453F92B" w14:textId="77777777" w:rsidR="00AD393B" w:rsidRPr="00AD393B" w:rsidRDefault="00AD393B" w:rsidP="00AD393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393B">
        <w:rPr>
          <w:rFonts w:ascii="Times New Roman" w:hAnsi="Times New Roman" w:cs="Times New Roman"/>
          <w:sz w:val="24"/>
          <w:szCs w:val="24"/>
        </w:rPr>
        <w:t>Adopt Modular Software Architecture: Facilitates scalability and fault isolation.</w:t>
      </w:r>
    </w:p>
    <w:p w14:paraId="548AEEEA" w14:textId="77777777" w:rsidR="00AD393B" w:rsidRPr="00AD393B" w:rsidRDefault="00AD393B" w:rsidP="00AD393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393B">
        <w:rPr>
          <w:rFonts w:ascii="Times New Roman" w:hAnsi="Times New Roman" w:cs="Times New Roman"/>
          <w:sz w:val="24"/>
          <w:szCs w:val="24"/>
        </w:rPr>
        <w:t>Utilize Simulation-Driven Development: Enables safer testing of edge cases.</w:t>
      </w:r>
    </w:p>
    <w:p w14:paraId="70FC706E" w14:textId="77777777" w:rsidR="00AD393B" w:rsidRPr="00AD393B" w:rsidRDefault="00AD393B" w:rsidP="00AD393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393B">
        <w:rPr>
          <w:rFonts w:ascii="Times New Roman" w:hAnsi="Times New Roman" w:cs="Times New Roman"/>
          <w:sz w:val="24"/>
          <w:szCs w:val="24"/>
        </w:rPr>
        <w:t>Implement Continuous Monitoring Systems: Ensures real-time feedback and improvement.</w:t>
      </w:r>
    </w:p>
    <w:p w14:paraId="1F721B9B" w14:textId="77777777" w:rsidR="00AD393B" w:rsidRPr="00AD393B" w:rsidRDefault="00AD393B" w:rsidP="00AD393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393B">
        <w:rPr>
          <w:rFonts w:ascii="Times New Roman" w:hAnsi="Times New Roman" w:cs="Times New Roman"/>
          <w:sz w:val="24"/>
          <w:szCs w:val="24"/>
        </w:rPr>
        <w:t>Incorporate Agile Practices for AVs: Manages complexity and iterative testing.</w:t>
      </w:r>
    </w:p>
    <w:p w14:paraId="7799D5A8" w14:textId="77777777" w:rsidR="00AD393B" w:rsidRDefault="00AD393B" w:rsidP="00AD393B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393B">
        <w:rPr>
          <w:rFonts w:ascii="Times New Roman" w:hAnsi="Times New Roman" w:cs="Times New Roman"/>
          <w:sz w:val="24"/>
          <w:szCs w:val="24"/>
        </w:rPr>
        <w:t>Focus on Safety-Critical Testing Frameworks: Covers redundancy and fail-safe mechanisms.</w:t>
      </w:r>
    </w:p>
    <w:p w14:paraId="372D42DA" w14:textId="77777777" w:rsidR="00AD393B" w:rsidRPr="00AD393B" w:rsidRDefault="00AD393B" w:rsidP="00AD393B">
      <w:pPr>
        <w:rPr>
          <w:rFonts w:ascii="Times New Roman" w:hAnsi="Times New Roman" w:cs="Times New Roman"/>
          <w:sz w:val="24"/>
          <w:szCs w:val="24"/>
        </w:rPr>
      </w:pPr>
    </w:p>
    <w:p w14:paraId="63A691C1" w14:textId="77777777" w:rsidR="00AD393B" w:rsidRPr="00AD393B" w:rsidRDefault="00AD393B" w:rsidP="00AD3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93B">
        <w:rPr>
          <w:rFonts w:ascii="Times New Roman" w:hAnsi="Times New Roman" w:cs="Times New Roman"/>
          <w:b/>
          <w:bCs/>
          <w:sz w:val="24"/>
          <w:szCs w:val="24"/>
        </w:rPr>
        <w:t>Teaching Topics</w:t>
      </w:r>
    </w:p>
    <w:p w14:paraId="08327F8B" w14:textId="77777777" w:rsidR="00AD393B" w:rsidRPr="00AD393B" w:rsidRDefault="00AD393B" w:rsidP="00AD393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D393B">
        <w:rPr>
          <w:rFonts w:ascii="Times New Roman" w:hAnsi="Times New Roman" w:cs="Times New Roman"/>
          <w:sz w:val="24"/>
          <w:szCs w:val="24"/>
        </w:rPr>
        <w:t>Introduction to Autonomous Vehicles: Market need and significance.</w:t>
      </w:r>
    </w:p>
    <w:p w14:paraId="1453B697" w14:textId="77777777" w:rsidR="00AD393B" w:rsidRPr="00AD393B" w:rsidRDefault="00AD393B" w:rsidP="00AD393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D393B">
        <w:rPr>
          <w:rFonts w:ascii="Times New Roman" w:hAnsi="Times New Roman" w:cs="Times New Roman"/>
          <w:sz w:val="24"/>
          <w:szCs w:val="24"/>
        </w:rPr>
        <w:t>Challenges in AV Development: Breadth of knowledge required.</w:t>
      </w:r>
    </w:p>
    <w:p w14:paraId="6A907015" w14:textId="77777777" w:rsidR="00AD393B" w:rsidRPr="00AD393B" w:rsidRDefault="00AD393B" w:rsidP="00AD393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D393B">
        <w:rPr>
          <w:rFonts w:ascii="Times New Roman" w:hAnsi="Times New Roman" w:cs="Times New Roman"/>
          <w:sz w:val="24"/>
          <w:szCs w:val="24"/>
        </w:rPr>
        <w:t>Proposed Software Architectures: Key patterns and fault-tolerant designs.</w:t>
      </w:r>
    </w:p>
    <w:p w14:paraId="4228BC6E" w14:textId="77777777" w:rsidR="00AD393B" w:rsidRPr="00AD393B" w:rsidRDefault="00AD393B" w:rsidP="00AD393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D393B">
        <w:rPr>
          <w:rFonts w:ascii="Times New Roman" w:hAnsi="Times New Roman" w:cs="Times New Roman"/>
          <w:sz w:val="24"/>
          <w:szCs w:val="24"/>
        </w:rPr>
        <w:t>Testing Strategies: Simulation and validation processes.</w:t>
      </w:r>
    </w:p>
    <w:p w14:paraId="2FD1A9E5" w14:textId="77777777" w:rsidR="00AD393B" w:rsidRDefault="00AD393B" w:rsidP="00AD393B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D393B">
        <w:rPr>
          <w:rFonts w:ascii="Times New Roman" w:hAnsi="Times New Roman" w:cs="Times New Roman"/>
          <w:sz w:val="24"/>
          <w:szCs w:val="24"/>
        </w:rPr>
        <w:t>Market and Regulatory Impact: Influence on software design.</w:t>
      </w:r>
    </w:p>
    <w:p w14:paraId="36EBAA31" w14:textId="77777777" w:rsidR="00AD393B" w:rsidRDefault="00AD393B" w:rsidP="00AD393B">
      <w:pPr>
        <w:rPr>
          <w:rFonts w:ascii="Times New Roman" w:hAnsi="Times New Roman" w:cs="Times New Roman"/>
          <w:sz w:val="24"/>
          <w:szCs w:val="24"/>
        </w:rPr>
      </w:pPr>
    </w:p>
    <w:p w14:paraId="6190D4A8" w14:textId="77777777" w:rsidR="00AD393B" w:rsidRPr="00AD393B" w:rsidRDefault="00AD393B" w:rsidP="00AD393B">
      <w:pPr>
        <w:rPr>
          <w:rFonts w:ascii="Times New Roman" w:hAnsi="Times New Roman" w:cs="Times New Roman"/>
          <w:sz w:val="24"/>
          <w:szCs w:val="24"/>
        </w:rPr>
      </w:pPr>
    </w:p>
    <w:p w14:paraId="196F792E" w14:textId="77777777" w:rsidR="00AD393B" w:rsidRPr="00AD393B" w:rsidRDefault="00AD393B" w:rsidP="00AD3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93B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Actionable Processes</w:t>
      </w:r>
    </w:p>
    <w:p w14:paraId="64889C05" w14:textId="77777777" w:rsidR="00AD393B" w:rsidRPr="00AD393B" w:rsidRDefault="00AD393B" w:rsidP="00AD393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D393B">
        <w:rPr>
          <w:rFonts w:ascii="Times New Roman" w:hAnsi="Times New Roman" w:cs="Times New Roman"/>
          <w:sz w:val="24"/>
          <w:szCs w:val="24"/>
        </w:rPr>
        <w:t>Develop Fault-Tolerant Protocols: For V2V and V2X communication.</w:t>
      </w:r>
    </w:p>
    <w:p w14:paraId="67D66280" w14:textId="77777777" w:rsidR="00AD393B" w:rsidRPr="00AD393B" w:rsidRDefault="00AD393B" w:rsidP="00AD393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D393B">
        <w:rPr>
          <w:rFonts w:ascii="Times New Roman" w:hAnsi="Times New Roman" w:cs="Times New Roman"/>
          <w:sz w:val="24"/>
          <w:szCs w:val="24"/>
        </w:rPr>
        <w:t>Implement Agile DevOps Practices: Tailored for real-time systems.</w:t>
      </w:r>
    </w:p>
    <w:p w14:paraId="268DBDEA" w14:textId="77777777" w:rsidR="00AD393B" w:rsidRPr="00AD393B" w:rsidRDefault="00AD393B" w:rsidP="00AD393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D393B">
        <w:rPr>
          <w:rFonts w:ascii="Times New Roman" w:hAnsi="Times New Roman" w:cs="Times New Roman"/>
          <w:sz w:val="24"/>
          <w:szCs w:val="24"/>
        </w:rPr>
        <w:t>Adopt Simulation-Based Testing: Validates behavior under diverse conditions.</w:t>
      </w:r>
    </w:p>
    <w:p w14:paraId="26BB85B0" w14:textId="77777777" w:rsidR="00AD393B" w:rsidRPr="00AD393B" w:rsidRDefault="00AD393B" w:rsidP="00AD393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D393B">
        <w:rPr>
          <w:rFonts w:ascii="Times New Roman" w:hAnsi="Times New Roman" w:cs="Times New Roman"/>
          <w:sz w:val="24"/>
          <w:szCs w:val="24"/>
        </w:rPr>
        <w:t>Establish Requirements Traceability: Tracks safety-critical requirements.</w:t>
      </w:r>
    </w:p>
    <w:p w14:paraId="030475F3" w14:textId="77777777" w:rsidR="00AD393B" w:rsidRDefault="00AD393B" w:rsidP="00AD393B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D393B">
        <w:rPr>
          <w:rFonts w:ascii="Times New Roman" w:hAnsi="Times New Roman" w:cs="Times New Roman"/>
          <w:sz w:val="24"/>
          <w:szCs w:val="24"/>
        </w:rPr>
        <w:t>Integrate Continuous Deployment: Ensures streamlined updates with safety checks.</w:t>
      </w:r>
    </w:p>
    <w:p w14:paraId="4FF1C09F" w14:textId="77777777" w:rsidR="00AD393B" w:rsidRPr="00AD393B" w:rsidRDefault="00AD393B" w:rsidP="00AD393B">
      <w:pPr>
        <w:rPr>
          <w:rFonts w:ascii="Times New Roman" w:hAnsi="Times New Roman" w:cs="Times New Roman"/>
          <w:sz w:val="24"/>
          <w:szCs w:val="24"/>
        </w:rPr>
      </w:pPr>
    </w:p>
    <w:p w14:paraId="5D2DA9EA" w14:textId="77777777" w:rsidR="00AD393B" w:rsidRPr="00AD393B" w:rsidRDefault="00AD393B" w:rsidP="00AD39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93B">
        <w:rPr>
          <w:rFonts w:ascii="Times New Roman" w:hAnsi="Times New Roman" w:cs="Times New Roman"/>
          <w:b/>
          <w:bCs/>
          <w:sz w:val="24"/>
          <w:szCs w:val="24"/>
        </w:rPr>
        <w:t>Reference Sources</w:t>
      </w:r>
    </w:p>
    <w:p w14:paraId="3BDC7085" w14:textId="77777777" w:rsidR="00AD393B" w:rsidRPr="00AD393B" w:rsidRDefault="00AD393B" w:rsidP="00AD393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D393B">
        <w:rPr>
          <w:rFonts w:ascii="Times New Roman" w:hAnsi="Times New Roman" w:cs="Times New Roman"/>
          <w:sz w:val="24"/>
          <w:szCs w:val="24"/>
        </w:rPr>
        <w:t xml:space="preserve">C. Berger and B. Rumpe, “Engineering Autonomous Driving Software,” arXiv:1409.6579. </w:t>
      </w:r>
      <w:proofErr w:type="spellStart"/>
      <w:r w:rsidRPr="00AD393B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AD393B">
        <w:rPr>
          <w:rFonts w:ascii="Times New Roman" w:hAnsi="Times New Roman" w:cs="Times New Roman"/>
          <w:sz w:val="24"/>
          <w:szCs w:val="24"/>
        </w:rPr>
        <w:t>: 10.48550/arXiv.1409.6579.</w:t>
      </w:r>
    </w:p>
    <w:p w14:paraId="12D56820" w14:textId="77777777" w:rsidR="00AD393B" w:rsidRPr="00AD393B" w:rsidRDefault="00AD393B" w:rsidP="00AD393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D393B">
        <w:rPr>
          <w:rFonts w:ascii="Times New Roman" w:hAnsi="Times New Roman" w:cs="Times New Roman"/>
          <w:sz w:val="24"/>
          <w:szCs w:val="24"/>
        </w:rPr>
        <w:t xml:space="preserve">“How Autonomous Driving Impacts Software Development in the Automotive Industry,” </w:t>
      </w:r>
      <w:proofErr w:type="spellStart"/>
      <w:r w:rsidRPr="00AD393B">
        <w:rPr>
          <w:rFonts w:ascii="Times New Roman" w:hAnsi="Times New Roman" w:cs="Times New Roman"/>
          <w:sz w:val="24"/>
          <w:szCs w:val="24"/>
        </w:rPr>
        <w:t>Intellias</w:t>
      </w:r>
      <w:proofErr w:type="spellEnd"/>
      <w:r w:rsidRPr="00AD393B">
        <w:rPr>
          <w:rFonts w:ascii="Times New Roman" w:hAnsi="Times New Roman" w:cs="Times New Roman"/>
          <w:sz w:val="24"/>
          <w:szCs w:val="24"/>
        </w:rPr>
        <w:t xml:space="preserve">. Accessed: Jan. 22, 2025. [Online]. Available: </w:t>
      </w:r>
      <w:hyperlink r:id="rId5" w:history="1">
        <w:r w:rsidRPr="00AD393B">
          <w:rPr>
            <w:rStyle w:val="Hyperlink"/>
            <w:rFonts w:ascii="Times New Roman" w:hAnsi="Times New Roman" w:cs="Times New Roman"/>
            <w:sz w:val="24"/>
            <w:szCs w:val="24"/>
          </w:rPr>
          <w:t>https://intellias.com/how-autonomous-driving-impacts-software-development-in-the-automotive-industry/</w:t>
        </w:r>
      </w:hyperlink>
    </w:p>
    <w:p w14:paraId="200843E2" w14:textId="77777777" w:rsidR="00AD393B" w:rsidRPr="00AD393B" w:rsidRDefault="00AD393B" w:rsidP="00AD393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D393B">
        <w:rPr>
          <w:rFonts w:ascii="Times New Roman" w:hAnsi="Times New Roman" w:cs="Times New Roman"/>
          <w:sz w:val="24"/>
          <w:szCs w:val="24"/>
        </w:rPr>
        <w:t xml:space="preserve">G. Lou et al., “Testing of autonomous driving systems: where are we and where should we </w:t>
      </w:r>
      <w:proofErr w:type="gramStart"/>
      <w:r w:rsidRPr="00AD393B">
        <w:rPr>
          <w:rFonts w:ascii="Times New Roman" w:hAnsi="Times New Roman" w:cs="Times New Roman"/>
          <w:sz w:val="24"/>
          <w:szCs w:val="24"/>
        </w:rPr>
        <w:t>go?,</w:t>
      </w:r>
      <w:proofErr w:type="gramEnd"/>
      <w:r w:rsidRPr="00AD393B">
        <w:rPr>
          <w:rFonts w:ascii="Times New Roman" w:hAnsi="Times New Roman" w:cs="Times New Roman"/>
          <w:sz w:val="24"/>
          <w:szCs w:val="24"/>
        </w:rPr>
        <w:t xml:space="preserve">” in ESEC/FSE 2022, pp. 31–43. </w:t>
      </w:r>
      <w:proofErr w:type="spellStart"/>
      <w:r w:rsidRPr="00AD393B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AD393B">
        <w:rPr>
          <w:rFonts w:ascii="Times New Roman" w:hAnsi="Times New Roman" w:cs="Times New Roman"/>
          <w:sz w:val="24"/>
          <w:szCs w:val="24"/>
        </w:rPr>
        <w:t>: 10.1145/3540250.3549111.</w:t>
      </w:r>
    </w:p>
    <w:p w14:paraId="297B8B76" w14:textId="338B254B" w:rsidR="00C030FE" w:rsidRPr="00AD393B" w:rsidRDefault="00AD393B" w:rsidP="00AD393B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D393B">
        <w:rPr>
          <w:rFonts w:ascii="Times New Roman" w:hAnsi="Times New Roman" w:cs="Times New Roman"/>
          <w:sz w:val="24"/>
          <w:szCs w:val="24"/>
        </w:rPr>
        <w:t xml:space="preserve">“The future of autonomous vehicles (AV) | McKinsey.” Accessed: Jan. 22, 2025. [Online]. Available: </w:t>
      </w:r>
      <w:hyperlink r:id="rId6" w:history="1">
        <w:r w:rsidRPr="00AD393B">
          <w:rPr>
            <w:rStyle w:val="Hyperlink"/>
            <w:rFonts w:ascii="Times New Roman" w:hAnsi="Times New Roman" w:cs="Times New Roman"/>
            <w:sz w:val="24"/>
            <w:szCs w:val="24"/>
          </w:rPr>
          <w:t>https://www.mckinsey.com/industries/automotive-and-assembly/our-insights/autonomous-drivings-future-convenient-and-connected</w:t>
        </w:r>
      </w:hyperlink>
    </w:p>
    <w:sectPr w:rsidR="00C030FE" w:rsidRPr="00AD3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A7E6F"/>
    <w:multiLevelType w:val="hybridMultilevel"/>
    <w:tmpl w:val="252A3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21D57"/>
    <w:multiLevelType w:val="multilevel"/>
    <w:tmpl w:val="8ECC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32CB0"/>
    <w:multiLevelType w:val="multilevel"/>
    <w:tmpl w:val="0AF0F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B148A"/>
    <w:multiLevelType w:val="multilevel"/>
    <w:tmpl w:val="5CB64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5D3192"/>
    <w:multiLevelType w:val="multilevel"/>
    <w:tmpl w:val="C9A09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8450DD"/>
    <w:multiLevelType w:val="multilevel"/>
    <w:tmpl w:val="DDA00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F0044A"/>
    <w:multiLevelType w:val="multilevel"/>
    <w:tmpl w:val="5DDA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526635"/>
    <w:multiLevelType w:val="multilevel"/>
    <w:tmpl w:val="BC98A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FE6F90"/>
    <w:multiLevelType w:val="multilevel"/>
    <w:tmpl w:val="5E8E0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472453"/>
    <w:multiLevelType w:val="multilevel"/>
    <w:tmpl w:val="8D627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200394"/>
    <w:multiLevelType w:val="multilevel"/>
    <w:tmpl w:val="0762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403ECB"/>
    <w:multiLevelType w:val="multilevel"/>
    <w:tmpl w:val="87BCD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3E0D8F"/>
    <w:multiLevelType w:val="multilevel"/>
    <w:tmpl w:val="B1BC0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263066">
    <w:abstractNumId w:val="0"/>
  </w:num>
  <w:num w:numId="2" w16cid:durableId="398525777">
    <w:abstractNumId w:val="11"/>
  </w:num>
  <w:num w:numId="3" w16cid:durableId="621110866">
    <w:abstractNumId w:val="5"/>
  </w:num>
  <w:num w:numId="4" w16cid:durableId="934173527">
    <w:abstractNumId w:val="6"/>
  </w:num>
  <w:num w:numId="5" w16cid:durableId="954481751">
    <w:abstractNumId w:val="10"/>
  </w:num>
  <w:num w:numId="6" w16cid:durableId="1097487348">
    <w:abstractNumId w:val="4"/>
  </w:num>
  <w:num w:numId="7" w16cid:durableId="802620629">
    <w:abstractNumId w:val="12"/>
  </w:num>
  <w:num w:numId="8" w16cid:durableId="2114402131">
    <w:abstractNumId w:val="1"/>
  </w:num>
  <w:num w:numId="9" w16cid:durableId="224920034">
    <w:abstractNumId w:val="7"/>
  </w:num>
  <w:num w:numId="10" w16cid:durableId="299264549">
    <w:abstractNumId w:val="2"/>
  </w:num>
  <w:num w:numId="11" w16cid:durableId="1765414433">
    <w:abstractNumId w:val="9"/>
  </w:num>
  <w:num w:numId="12" w16cid:durableId="1122336150">
    <w:abstractNumId w:val="3"/>
  </w:num>
  <w:num w:numId="13" w16cid:durableId="7158131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29"/>
    <w:rsid w:val="00045F4F"/>
    <w:rsid w:val="00822C86"/>
    <w:rsid w:val="00846802"/>
    <w:rsid w:val="00AD393B"/>
    <w:rsid w:val="00B13629"/>
    <w:rsid w:val="00BE697A"/>
    <w:rsid w:val="00C030FE"/>
    <w:rsid w:val="00C75CDF"/>
    <w:rsid w:val="00E4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39CF"/>
  <w15:chartTrackingRefBased/>
  <w15:docId w15:val="{AFC4235D-618A-4B54-B3FC-EBDAE471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6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30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530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4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563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604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228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766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498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387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917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3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kinsey.com/industries/automotive-and-assembly/our-insights/autonomous-drivings-future-convenient-and-connected" TargetMode="External"/><Relationship Id="rId5" Type="http://schemas.openxmlformats.org/officeDocument/2006/relationships/hyperlink" Target="https://intellias.com/how-autonomous-driving-impacts-software-development-in-the-automotive-indust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 Shah</dc:creator>
  <cp:keywords/>
  <dc:description/>
  <cp:lastModifiedBy>Meenal Shah</cp:lastModifiedBy>
  <cp:revision>1</cp:revision>
  <dcterms:created xsi:type="dcterms:W3CDTF">2025-01-23T02:11:00Z</dcterms:created>
  <dcterms:modified xsi:type="dcterms:W3CDTF">2025-01-23T03:07:00Z</dcterms:modified>
</cp:coreProperties>
</file>