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1671C" w14:textId="77777777" w:rsidR="000176A7" w:rsidRDefault="000176A7"/>
    <w:p w14:paraId="208B95F9" w14:textId="77777777" w:rsidR="00E91407" w:rsidRDefault="00E91407"/>
    <w:p w14:paraId="3268E854" w14:textId="77777777" w:rsidR="00E91407" w:rsidRDefault="00E91407"/>
    <w:p w14:paraId="578A84A8" w14:textId="77777777" w:rsidR="00E91407" w:rsidRDefault="00E91407"/>
    <w:p w14:paraId="174ED7BD" w14:textId="77777777" w:rsidR="00E91407" w:rsidRDefault="00E91407"/>
    <w:p w14:paraId="7D6A6BC2" w14:textId="77777777" w:rsidR="00E91407" w:rsidRDefault="00E91407"/>
    <w:p w14:paraId="16FEAE15" w14:textId="77777777" w:rsidR="00E91407" w:rsidRDefault="00E91407"/>
    <w:p w14:paraId="302A93D8" w14:textId="77777777" w:rsidR="00E91407" w:rsidRDefault="00E91407"/>
    <w:p w14:paraId="1C8879DC" w14:textId="77777777" w:rsidR="00E91407" w:rsidRDefault="00E91407"/>
    <w:p w14:paraId="31B3B92D" w14:textId="77777777" w:rsidR="00E91407" w:rsidRDefault="00E91407"/>
    <w:p w14:paraId="14B8D007" w14:textId="27654ED1" w:rsidR="00E91407" w:rsidRPr="00E91407" w:rsidRDefault="00E91407" w:rsidP="00E91407">
      <w:pPr>
        <w:tabs>
          <w:tab w:val="left" w:pos="3750"/>
        </w:tabs>
        <w:jc w:val="center"/>
        <w:rPr>
          <w:b/>
          <w:bCs/>
          <w:sz w:val="52"/>
          <w:szCs w:val="52"/>
        </w:rPr>
      </w:pPr>
      <w:r w:rsidRPr="00E91407">
        <w:rPr>
          <w:b/>
          <w:bCs/>
          <w:sz w:val="52"/>
          <w:szCs w:val="52"/>
        </w:rPr>
        <w:t>Liaison entre OCS Inventory et GLPI avec Installation du Plugin OCS</w:t>
      </w:r>
    </w:p>
    <w:p w14:paraId="63457E4F" w14:textId="77777777" w:rsidR="00E91407" w:rsidRDefault="00E91407"/>
    <w:p w14:paraId="633BEAD9" w14:textId="77777777" w:rsidR="00E91407" w:rsidRDefault="00E91407"/>
    <w:p w14:paraId="7633CC2F" w14:textId="77777777" w:rsidR="00E91407" w:rsidRDefault="00E91407"/>
    <w:p w14:paraId="283503FA" w14:textId="77777777" w:rsidR="00E91407" w:rsidRDefault="00E91407"/>
    <w:p w14:paraId="63DC0A51" w14:textId="77777777" w:rsidR="00E91407" w:rsidRDefault="00E91407"/>
    <w:p w14:paraId="7E70B0BC" w14:textId="77777777" w:rsidR="00E91407" w:rsidRDefault="00E91407"/>
    <w:p w14:paraId="5F90FA74" w14:textId="77777777" w:rsidR="00E91407" w:rsidRDefault="00E91407"/>
    <w:p w14:paraId="0AE5B5E2" w14:textId="77777777" w:rsidR="00E91407" w:rsidRDefault="00E91407"/>
    <w:p w14:paraId="14E325B1" w14:textId="77777777" w:rsidR="00E91407" w:rsidRDefault="00E91407"/>
    <w:p w14:paraId="7DCE8E5E" w14:textId="77777777" w:rsidR="00E91407" w:rsidRDefault="00E91407"/>
    <w:p w14:paraId="310DAC4F" w14:textId="77777777" w:rsidR="00E91407" w:rsidRDefault="00E91407"/>
    <w:p w14:paraId="0AA71631" w14:textId="77777777" w:rsidR="00E91407" w:rsidRDefault="00E91407"/>
    <w:p w14:paraId="0CE5C0AD" w14:textId="77777777" w:rsidR="00E91407" w:rsidRDefault="00E91407"/>
    <w:p w14:paraId="53B179FA" w14:textId="77777777" w:rsidR="00E91407" w:rsidRDefault="00E91407"/>
    <w:p w14:paraId="6EB499C9" w14:textId="77777777" w:rsidR="00E91407" w:rsidRPr="00E91407" w:rsidRDefault="00E91407" w:rsidP="00E91407">
      <w:pPr>
        <w:rPr>
          <w:b/>
          <w:bCs/>
        </w:rPr>
      </w:pPr>
      <w:r w:rsidRPr="00E91407">
        <w:rPr>
          <w:b/>
          <w:bCs/>
        </w:rPr>
        <w:lastRenderedPageBreak/>
        <w:t xml:space="preserve">Étape 1 : </w:t>
      </w:r>
      <w:proofErr w:type="spellStart"/>
      <w:r w:rsidRPr="00E91407">
        <w:rPr>
          <w:b/>
          <w:bCs/>
        </w:rPr>
        <w:t>Pré-requis</w:t>
      </w:r>
      <w:proofErr w:type="spellEnd"/>
    </w:p>
    <w:p w14:paraId="217CADC8" w14:textId="77777777" w:rsidR="00E91407" w:rsidRPr="00E91407" w:rsidRDefault="00E91407" w:rsidP="00E91407">
      <w:pPr>
        <w:numPr>
          <w:ilvl w:val="0"/>
          <w:numId w:val="1"/>
        </w:numPr>
      </w:pPr>
      <w:r w:rsidRPr="00E91407">
        <w:rPr>
          <w:b/>
          <w:bCs/>
        </w:rPr>
        <w:t>Serveur GLPI</w:t>
      </w:r>
      <w:r w:rsidRPr="00E91407">
        <w:t xml:space="preserve"> déjà installé et fonctionnel.</w:t>
      </w:r>
    </w:p>
    <w:p w14:paraId="47238B93" w14:textId="77777777" w:rsidR="00E91407" w:rsidRPr="00E91407" w:rsidRDefault="00E91407" w:rsidP="00E91407">
      <w:pPr>
        <w:numPr>
          <w:ilvl w:val="0"/>
          <w:numId w:val="1"/>
        </w:numPr>
      </w:pPr>
      <w:r w:rsidRPr="00E91407">
        <w:rPr>
          <w:b/>
          <w:bCs/>
        </w:rPr>
        <w:t>Serveur OCS Inventory</w:t>
      </w:r>
      <w:r w:rsidRPr="00E91407">
        <w:t xml:space="preserve"> opérationnel (OCS Inventory NG).</w:t>
      </w:r>
    </w:p>
    <w:p w14:paraId="39AE6FE7" w14:textId="77777777" w:rsidR="00E91407" w:rsidRPr="00E91407" w:rsidRDefault="00E91407" w:rsidP="00E91407">
      <w:pPr>
        <w:numPr>
          <w:ilvl w:val="0"/>
          <w:numId w:val="1"/>
        </w:numPr>
      </w:pPr>
      <w:r w:rsidRPr="00E91407">
        <w:t xml:space="preserve">Plugin </w:t>
      </w:r>
      <w:r w:rsidRPr="00E91407">
        <w:rPr>
          <w:b/>
          <w:bCs/>
        </w:rPr>
        <w:t>"OCS Inventory NG"</w:t>
      </w:r>
      <w:r w:rsidRPr="00E91407">
        <w:t xml:space="preserve"> pour GLPI téléchargé.</w:t>
      </w:r>
    </w:p>
    <w:p w14:paraId="7407C12A" w14:textId="05EFD289" w:rsidR="00E91407" w:rsidRPr="00E91407" w:rsidRDefault="00E91407" w:rsidP="00E91407"/>
    <w:p w14:paraId="688A56B3" w14:textId="77777777" w:rsidR="00E91407" w:rsidRPr="00E91407" w:rsidRDefault="00E91407" w:rsidP="00E91407">
      <w:pPr>
        <w:rPr>
          <w:b/>
          <w:bCs/>
        </w:rPr>
      </w:pPr>
      <w:r w:rsidRPr="00E91407">
        <w:rPr>
          <w:b/>
          <w:bCs/>
        </w:rPr>
        <w:t>Étape 2 : Téléchargement et Installation du Plugin OCS Inventory NG</w:t>
      </w:r>
    </w:p>
    <w:p w14:paraId="1E2D0757" w14:textId="77777777" w:rsidR="00E91407" w:rsidRPr="00E91407" w:rsidRDefault="00E91407" w:rsidP="00E91407">
      <w:pPr>
        <w:numPr>
          <w:ilvl w:val="0"/>
          <w:numId w:val="2"/>
        </w:numPr>
      </w:pPr>
      <w:r w:rsidRPr="00E91407">
        <w:rPr>
          <w:b/>
          <w:bCs/>
        </w:rPr>
        <w:t>Téléchargement du plugin</w:t>
      </w:r>
      <w:r w:rsidRPr="00E91407">
        <w:t xml:space="preserve"> :</w:t>
      </w:r>
    </w:p>
    <w:p w14:paraId="407F672D" w14:textId="77777777" w:rsidR="00E91407" w:rsidRPr="00E91407" w:rsidRDefault="00E91407" w:rsidP="00E91407">
      <w:pPr>
        <w:numPr>
          <w:ilvl w:val="1"/>
          <w:numId w:val="2"/>
        </w:numPr>
      </w:pPr>
      <w:r w:rsidRPr="00E91407">
        <w:t>Allez sur le site des plugins GLPI.</w:t>
      </w:r>
    </w:p>
    <w:p w14:paraId="72A609A1" w14:textId="77777777" w:rsidR="00E91407" w:rsidRPr="00E91407" w:rsidRDefault="00E91407" w:rsidP="00E91407">
      <w:pPr>
        <w:numPr>
          <w:ilvl w:val="1"/>
          <w:numId w:val="2"/>
        </w:numPr>
      </w:pPr>
      <w:r w:rsidRPr="00E91407">
        <w:t xml:space="preserve">Téléchargez le plugin </w:t>
      </w:r>
      <w:r w:rsidRPr="00E91407">
        <w:rPr>
          <w:b/>
          <w:bCs/>
        </w:rPr>
        <w:t>"OCS Inventory NG"</w:t>
      </w:r>
      <w:r w:rsidRPr="00E91407">
        <w:t xml:space="preserve"> compatible avec votre version de GLPI.</w:t>
      </w:r>
    </w:p>
    <w:p w14:paraId="66CC4EFC" w14:textId="77777777" w:rsidR="00E91407" w:rsidRPr="00E91407" w:rsidRDefault="00E91407" w:rsidP="00E91407">
      <w:pPr>
        <w:numPr>
          <w:ilvl w:val="0"/>
          <w:numId w:val="2"/>
        </w:numPr>
      </w:pPr>
      <w:r w:rsidRPr="00E91407">
        <w:rPr>
          <w:b/>
          <w:bCs/>
        </w:rPr>
        <w:t>Installation du plugin dans GLPI</w:t>
      </w:r>
      <w:r w:rsidRPr="00E91407">
        <w:t xml:space="preserve"> :</w:t>
      </w:r>
    </w:p>
    <w:p w14:paraId="46FF1029" w14:textId="77777777" w:rsidR="00E91407" w:rsidRPr="00E91407" w:rsidRDefault="00E91407" w:rsidP="00E91407">
      <w:pPr>
        <w:numPr>
          <w:ilvl w:val="1"/>
          <w:numId w:val="2"/>
        </w:numPr>
      </w:pPr>
      <w:r w:rsidRPr="00E91407">
        <w:t>Connectez-vous au serveur GLPI.</w:t>
      </w:r>
    </w:p>
    <w:p w14:paraId="421BBCFA" w14:textId="77777777" w:rsidR="00E91407" w:rsidRPr="00E91407" w:rsidRDefault="00E91407" w:rsidP="00E91407">
      <w:pPr>
        <w:numPr>
          <w:ilvl w:val="1"/>
          <w:numId w:val="2"/>
        </w:numPr>
      </w:pPr>
      <w:r w:rsidRPr="00E91407">
        <w:t>Placez le dossier du plugin téléchargé dans le répertoire suivant :</w:t>
      </w:r>
      <w:r w:rsidRPr="00E91407">
        <w:br/>
        <w:t>/var/www/html/</w:t>
      </w:r>
      <w:proofErr w:type="spellStart"/>
      <w:r w:rsidRPr="00E91407">
        <w:t>glpi</w:t>
      </w:r>
      <w:proofErr w:type="spellEnd"/>
      <w:r w:rsidRPr="00E91407">
        <w:t>/plugins/</w:t>
      </w:r>
    </w:p>
    <w:p w14:paraId="3D2D929F" w14:textId="77777777" w:rsidR="00E91407" w:rsidRDefault="00E91407" w:rsidP="00E91407">
      <w:pPr>
        <w:numPr>
          <w:ilvl w:val="1"/>
          <w:numId w:val="2"/>
        </w:numPr>
      </w:pPr>
      <w:r w:rsidRPr="00E91407">
        <w:t>Vérifiez que le dossier est correctement décompressé.</w:t>
      </w:r>
    </w:p>
    <w:p w14:paraId="22061B0E" w14:textId="77777777" w:rsidR="00E91407" w:rsidRDefault="00E91407" w:rsidP="00E91407"/>
    <w:p w14:paraId="0244F54E" w14:textId="77777777" w:rsidR="00E91407" w:rsidRDefault="00E91407" w:rsidP="00E91407"/>
    <w:p w14:paraId="0BD98719" w14:textId="77777777" w:rsidR="00E91407" w:rsidRDefault="00E91407" w:rsidP="00E91407"/>
    <w:p w14:paraId="7F0239B0" w14:textId="77777777" w:rsidR="00E91407" w:rsidRDefault="00E91407" w:rsidP="00E91407"/>
    <w:p w14:paraId="356B0CB4" w14:textId="77777777" w:rsidR="00E91407" w:rsidRDefault="00E91407" w:rsidP="00E91407"/>
    <w:p w14:paraId="4E6320A2" w14:textId="77777777" w:rsidR="00E91407" w:rsidRDefault="00E91407" w:rsidP="00E91407"/>
    <w:p w14:paraId="136548A9" w14:textId="77777777" w:rsidR="00E91407" w:rsidRDefault="00E91407" w:rsidP="00E91407"/>
    <w:p w14:paraId="54ACDCE6" w14:textId="77777777" w:rsidR="00E91407" w:rsidRDefault="00E91407" w:rsidP="00E91407"/>
    <w:p w14:paraId="42319DF0" w14:textId="77777777" w:rsidR="00E91407" w:rsidRDefault="00E91407" w:rsidP="00E91407"/>
    <w:p w14:paraId="770377D8" w14:textId="77777777" w:rsidR="00E91407" w:rsidRDefault="00E91407" w:rsidP="00E91407"/>
    <w:p w14:paraId="7C4979EC" w14:textId="77777777" w:rsidR="00E91407" w:rsidRDefault="00E91407" w:rsidP="00E91407"/>
    <w:p w14:paraId="413459F0" w14:textId="77777777" w:rsidR="00E91407" w:rsidRDefault="00E91407" w:rsidP="00E91407"/>
    <w:p w14:paraId="77CFE108" w14:textId="77777777" w:rsidR="00E91407" w:rsidRPr="00E91407" w:rsidRDefault="00E91407" w:rsidP="00E91407"/>
    <w:p w14:paraId="185EA266" w14:textId="77777777" w:rsidR="00E91407" w:rsidRPr="00E91407" w:rsidRDefault="00E91407" w:rsidP="00E91407">
      <w:pPr>
        <w:numPr>
          <w:ilvl w:val="0"/>
          <w:numId w:val="2"/>
        </w:numPr>
      </w:pPr>
      <w:r w:rsidRPr="00E91407">
        <w:rPr>
          <w:b/>
          <w:bCs/>
        </w:rPr>
        <w:lastRenderedPageBreak/>
        <w:t>Activation du plugin</w:t>
      </w:r>
      <w:r w:rsidRPr="00E91407">
        <w:t xml:space="preserve"> :</w:t>
      </w:r>
    </w:p>
    <w:p w14:paraId="0188E538" w14:textId="77777777" w:rsidR="00E91407" w:rsidRPr="00E91407" w:rsidRDefault="00E91407" w:rsidP="00E91407">
      <w:pPr>
        <w:numPr>
          <w:ilvl w:val="1"/>
          <w:numId w:val="2"/>
        </w:numPr>
      </w:pPr>
      <w:r w:rsidRPr="00E91407">
        <w:t>Connectez-vous à l'interface d’administration de GLPI (http://172.20.0.11/glpi/).</w:t>
      </w:r>
    </w:p>
    <w:p w14:paraId="7BCE57BA" w14:textId="77777777" w:rsidR="00E91407" w:rsidRPr="00E91407" w:rsidRDefault="00E91407" w:rsidP="00E91407">
      <w:pPr>
        <w:numPr>
          <w:ilvl w:val="1"/>
          <w:numId w:val="2"/>
        </w:numPr>
      </w:pPr>
      <w:r w:rsidRPr="00E91407">
        <w:t xml:space="preserve">Allez dans </w:t>
      </w:r>
      <w:r w:rsidRPr="00E91407">
        <w:rPr>
          <w:b/>
          <w:bCs/>
        </w:rPr>
        <w:t>Configuration &gt; Plugins</w:t>
      </w:r>
      <w:r w:rsidRPr="00E91407">
        <w:t>.</w:t>
      </w:r>
    </w:p>
    <w:p w14:paraId="3608783A" w14:textId="77777777" w:rsidR="00E91407" w:rsidRPr="00E91407" w:rsidRDefault="00E91407" w:rsidP="00E91407">
      <w:pPr>
        <w:numPr>
          <w:ilvl w:val="1"/>
          <w:numId w:val="2"/>
        </w:numPr>
      </w:pPr>
      <w:r w:rsidRPr="00E91407">
        <w:t xml:space="preserve">Trouvez le plugin </w:t>
      </w:r>
      <w:r w:rsidRPr="00E91407">
        <w:rPr>
          <w:b/>
          <w:bCs/>
        </w:rPr>
        <w:t>"OCS Inventory NG"</w:t>
      </w:r>
      <w:r w:rsidRPr="00E91407">
        <w:t xml:space="preserve"> et cliquez sur </w:t>
      </w:r>
      <w:r w:rsidRPr="00E91407">
        <w:rPr>
          <w:b/>
          <w:bCs/>
        </w:rPr>
        <w:t>"Installer"</w:t>
      </w:r>
      <w:r w:rsidRPr="00E91407">
        <w:t xml:space="preserve">, puis </w:t>
      </w:r>
      <w:r w:rsidRPr="00E91407">
        <w:rPr>
          <w:b/>
          <w:bCs/>
        </w:rPr>
        <w:t>"Activer"</w:t>
      </w:r>
      <w:r w:rsidRPr="00E91407">
        <w:t>.</w:t>
      </w:r>
    </w:p>
    <w:p w14:paraId="7DF91F9C" w14:textId="49AA79ED" w:rsidR="00E91407" w:rsidRPr="00E91407" w:rsidRDefault="00E91407" w:rsidP="00E91407">
      <w:r>
        <w:rPr>
          <w:noProof/>
        </w:rPr>
        <w:drawing>
          <wp:inline distT="0" distB="0" distL="0" distR="0" wp14:anchorId="2C145C61" wp14:editId="283E3AB3">
            <wp:extent cx="6523303" cy="2705100"/>
            <wp:effectExtent l="0" t="0" r="0" b="0"/>
            <wp:docPr id="628752954" name="Image 1" descr="Une image contenant texte, logiciel, Page web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52954" name="Image 1" descr="Une image contenant texte, logiciel, Page web, Icône d’ordinateur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6246" cy="270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9C01" w14:textId="77777777" w:rsidR="00E91407" w:rsidRPr="00E91407" w:rsidRDefault="00E91407" w:rsidP="00E91407">
      <w:pPr>
        <w:rPr>
          <w:b/>
          <w:bCs/>
        </w:rPr>
      </w:pPr>
      <w:r w:rsidRPr="00E91407">
        <w:rPr>
          <w:b/>
          <w:bCs/>
        </w:rPr>
        <w:t>Étape 3 : Configuration de la Liaison avec OCS Inventory</w:t>
      </w:r>
    </w:p>
    <w:p w14:paraId="51F3C7C6" w14:textId="77777777" w:rsidR="00E91407" w:rsidRPr="00E91407" w:rsidRDefault="00E91407" w:rsidP="00E91407">
      <w:pPr>
        <w:numPr>
          <w:ilvl w:val="0"/>
          <w:numId w:val="3"/>
        </w:numPr>
      </w:pPr>
      <w:r w:rsidRPr="00E91407">
        <w:t xml:space="preserve">Dans GLPI, allez dans </w:t>
      </w:r>
      <w:r w:rsidRPr="00E91407">
        <w:rPr>
          <w:b/>
          <w:bCs/>
        </w:rPr>
        <w:t>Configuration &gt; Plugins &gt; OCS Inventory NG</w:t>
      </w:r>
      <w:r w:rsidRPr="00E91407">
        <w:t>.</w:t>
      </w:r>
    </w:p>
    <w:p w14:paraId="1043E8F9" w14:textId="77777777" w:rsidR="00E91407" w:rsidRPr="00E91407" w:rsidRDefault="00E91407" w:rsidP="00E91407">
      <w:pPr>
        <w:numPr>
          <w:ilvl w:val="0"/>
          <w:numId w:val="3"/>
        </w:numPr>
      </w:pPr>
      <w:r w:rsidRPr="00E91407">
        <w:t xml:space="preserve">Cliquez sur </w:t>
      </w:r>
      <w:r w:rsidRPr="00E91407">
        <w:rPr>
          <w:b/>
          <w:bCs/>
        </w:rPr>
        <w:t>"Configuration"</w:t>
      </w:r>
      <w:r w:rsidRPr="00E91407">
        <w:t xml:space="preserve">, puis </w:t>
      </w:r>
      <w:r w:rsidRPr="00E91407">
        <w:rPr>
          <w:b/>
          <w:bCs/>
        </w:rPr>
        <w:t>"Serveurs OCS"</w:t>
      </w:r>
      <w:r w:rsidRPr="00E91407">
        <w:t>.</w:t>
      </w:r>
    </w:p>
    <w:p w14:paraId="184D5D78" w14:textId="77777777" w:rsidR="00E91407" w:rsidRPr="00E91407" w:rsidRDefault="00E91407" w:rsidP="00E91407">
      <w:pPr>
        <w:numPr>
          <w:ilvl w:val="0"/>
          <w:numId w:val="3"/>
        </w:numPr>
      </w:pPr>
      <w:r w:rsidRPr="00E91407">
        <w:t>Ajoutez un nouveau serveur avec les informations suivantes :</w:t>
      </w:r>
    </w:p>
    <w:p w14:paraId="6B07833B" w14:textId="77777777" w:rsidR="00E91407" w:rsidRPr="00E91407" w:rsidRDefault="00E91407" w:rsidP="00E91407">
      <w:pPr>
        <w:numPr>
          <w:ilvl w:val="1"/>
          <w:numId w:val="3"/>
        </w:numPr>
      </w:pPr>
      <w:r w:rsidRPr="00E91407">
        <w:rPr>
          <w:b/>
          <w:bCs/>
        </w:rPr>
        <w:t>Nom</w:t>
      </w:r>
      <w:r w:rsidRPr="00E91407">
        <w:t xml:space="preserve"> : OCS Inventory</w:t>
      </w:r>
    </w:p>
    <w:p w14:paraId="1A4268F2" w14:textId="77777777" w:rsidR="00E91407" w:rsidRPr="00E91407" w:rsidRDefault="00E91407" w:rsidP="00E91407">
      <w:pPr>
        <w:numPr>
          <w:ilvl w:val="1"/>
          <w:numId w:val="3"/>
        </w:numPr>
      </w:pPr>
      <w:r w:rsidRPr="00E91407">
        <w:rPr>
          <w:b/>
          <w:bCs/>
        </w:rPr>
        <w:t>URL du serveur OCS</w:t>
      </w:r>
      <w:r w:rsidRPr="00E91407">
        <w:t xml:space="preserve"> : L’URL de votre serveur OCS Inventory (exemple : http://172.20.0.12/ocsinventory).</w:t>
      </w:r>
    </w:p>
    <w:p w14:paraId="00C0BECB" w14:textId="77777777" w:rsidR="00E91407" w:rsidRPr="00E91407" w:rsidRDefault="00E91407" w:rsidP="00E91407">
      <w:pPr>
        <w:numPr>
          <w:ilvl w:val="1"/>
          <w:numId w:val="3"/>
        </w:numPr>
      </w:pPr>
      <w:r w:rsidRPr="00E91407">
        <w:rPr>
          <w:b/>
          <w:bCs/>
        </w:rPr>
        <w:t>Compte d’utilisateur</w:t>
      </w:r>
      <w:r w:rsidRPr="00E91407">
        <w:t xml:space="preserve"> : Compte administrateur de votre serveur OCS.</w:t>
      </w:r>
    </w:p>
    <w:p w14:paraId="7D643208" w14:textId="77777777" w:rsidR="00E91407" w:rsidRPr="00E91407" w:rsidRDefault="00E91407" w:rsidP="00E91407">
      <w:pPr>
        <w:numPr>
          <w:ilvl w:val="1"/>
          <w:numId w:val="3"/>
        </w:numPr>
      </w:pPr>
      <w:r w:rsidRPr="00E91407">
        <w:rPr>
          <w:b/>
          <w:bCs/>
        </w:rPr>
        <w:t>Mot de passe</w:t>
      </w:r>
      <w:r w:rsidRPr="00E91407">
        <w:t xml:space="preserve"> : Mot de passe de ce compte.</w:t>
      </w:r>
    </w:p>
    <w:p w14:paraId="07E05745" w14:textId="77777777" w:rsidR="00E91407" w:rsidRPr="00E91407" w:rsidRDefault="00E91407" w:rsidP="00E91407">
      <w:pPr>
        <w:numPr>
          <w:ilvl w:val="0"/>
          <w:numId w:val="3"/>
        </w:numPr>
      </w:pPr>
      <w:r w:rsidRPr="00E91407">
        <w:t xml:space="preserve">Cliquez sur </w:t>
      </w:r>
      <w:r w:rsidRPr="00E91407">
        <w:rPr>
          <w:b/>
          <w:bCs/>
        </w:rPr>
        <w:t>"Enregistrer"</w:t>
      </w:r>
      <w:r w:rsidRPr="00E91407">
        <w:t>.</w:t>
      </w:r>
    </w:p>
    <w:p w14:paraId="4480A28C" w14:textId="3FDBDE26" w:rsidR="00E91407" w:rsidRPr="00E91407" w:rsidRDefault="00E91407" w:rsidP="00E91407">
      <w:r>
        <w:rPr>
          <w:noProof/>
        </w:rPr>
        <w:lastRenderedPageBreak/>
        <w:drawing>
          <wp:inline distT="0" distB="0" distL="0" distR="0" wp14:anchorId="70E63DC8" wp14:editId="043B9ADA">
            <wp:extent cx="6466261" cy="2857500"/>
            <wp:effectExtent l="0" t="0" r="0" b="0"/>
            <wp:docPr id="576146196" name="Image 1" descr="Une image contenant texte, logiciel, Page web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46196" name="Image 1" descr="Une image contenant texte, logiciel, Page web, Icône d’ordinateur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9091" cy="285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9C58" w14:textId="77777777" w:rsidR="00E91407" w:rsidRPr="00E91407" w:rsidRDefault="00E91407" w:rsidP="00E91407">
      <w:pPr>
        <w:rPr>
          <w:b/>
          <w:bCs/>
        </w:rPr>
      </w:pPr>
      <w:r w:rsidRPr="00E91407">
        <w:rPr>
          <w:b/>
          <w:bCs/>
        </w:rPr>
        <w:t>Étape 4 : Importation des Données depuis OCS Inventory</w:t>
      </w:r>
    </w:p>
    <w:p w14:paraId="17C29A63" w14:textId="77777777" w:rsidR="00E91407" w:rsidRPr="00E91407" w:rsidRDefault="00E91407" w:rsidP="00E91407">
      <w:pPr>
        <w:numPr>
          <w:ilvl w:val="0"/>
          <w:numId w:val="4"/>
        </w:numPr>
      </w:pPr>
      <w:r w:rsidRPr="00E91407">
        <w:t xml:space="preserve">Retournez dans </w:t>
      </w:r>
      <w:r w:rsidRPr="00E91407">
        <w:rPr>
          <w:b/>
          <w:bCs/>
        </w:rPr>
        <w:t>Configuration &gt; OCS Inventory NG</w:t>
      </w:r>
      <w:r w:rsidRPr="00E91407">
        <w:t>.</w:t>
      </w:r>
    </w:p>
    <w:p w14:paraId="1FA98735" w14:textId="77777777" w:rsidR="00E91407" w:rsidRPr="00E91407" w:rsidRDefault="00E91407" w:rsidP="00E91407">
      <w:pPr>
        <w:numPr>
          <w:ilvl w:val="0"/>
          <w:numId w:val="4"/>
        </w:numPr>
      </w:pPr>
      <w:r w:rsidRPr="00E91407">
        <w:t xml:space="preserve">Cliquez sur </w:t>
      </w:r>
      <w:r w:rsidRPr="00E91407">
        <w:rPr>
          <w:b/>
          <w:bCs/>
        </w:rPr>
        <w:t>"Importer des nouveaux ordinateurs"</w:t>
      </w:r>
      <w:r w:rsidRPr="00E91407">
        <w:t>.</w:t>
      </w:r>
    </w:p>
    <w:p w14:paraId="45B4BB6B" w14:textId="77777777" w:rsidR="00E91407" w:rsidRPr="00E91407" w:rsidRDefault="00E91407" w:rsidP="00E91407">
      <w:pPr>
        <w:numPr>
          <w:ilvl w:val="0"/>
          <w:numId w:val="4"/>
        </w:numPr>
      </w:pPr>
      <w:r w:rsidRPr="00E91407">
        <w:t xml:space="preserve">Sélectionnez les appareils détectés par OCS Inventory et cliquez sur </w:t>
      </w:r>
      <w:r w:rsidRPr="00E91407">
        <w:rPr>
          <w:b/>
          <w:bCs/>
        </w:rPr>
        <w:t>"Importer"</w:t>
      </w:r>
      <w:r w:rsidRPr="00E91407">
        <w:t>.</w:t>
      </w:r>
    </w:p>
    <w:p w14:paraId="4186D66E" w14:textId="77777777" w:rsidR="00E91407" w:rsidRPr="00E91407" w:rsidRDefault="00E91407" w:rsidP="00E91407">
      <w:pPr>
        <w:numPr>
          <w:ilvl w:val="0"/>
          <w:numId w:val="4"/>
        </w:numPr>
      </w:pPr>
      <w:r w:rsidRPr="00E91407">
        <w:t xml:space="preserve">Vérifiez que les données apparaissent dans l'inventaire GLPI sous </w:t>
      </w:r>
      <w:r w:rsidRPr="00E91407">
        <w:rPr>
          <w:b/>
          <w:bCs/>
        </w:rPr>
        <w:t>"Parc &gt; Ordinateurs"</w:t>
      </w:r>
      <w:r w:rsidRPr="00E91407">
        <w:t>.</w:t>
      </w:r>
    </w:p>
    <w:p w14:paraId="6CDD1CA4" w14:textId="701A1678" w:rsidR="00E91407" w:rsidRPr="00E91407" w:rsidRDefault="00E91407" w:rsidP="00E91407">
      <w:r>
        <w:rPr>
          <w:noProof/>
        </w:rPr>
        <w:drawing>
          <wp:inline distT="0" distB="0" distL="0" distR="0" wp14:anchorId="33DCEC76" wp14:editId="7A318ABE">
            <wp:extent cx="6478402" cy="2562225"/>
            <wp:effectExtent l="0" t="0" r="0" b="0"/>
            <wp:docPr id="807670895" name="Image 1" descr="Une image contenant texte, logiciel, capture d’écran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70895" name="Image 1" descr="Une image contenant texte, logiciel, capture d’écran, Icône d’ordinateur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61" cy="256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ECDA" w14:textId="77777777" w:rsidR="00E91407" w:rsidRDefault="00E91407" w:rsidP="00E91407">
      <w:pPr>
        <w:rPr>
          <w:b/>
          <w:bCs/>
        </w:rPr>
      </w:pPr>
    </w:p>
    <w:p w14:paraId="35A49F6C" w14:textId="77777777" w:rsidR="00E91407" w:rsidRDefault="00E91407" w:rsidP="00E91407">
      <w:pPr>
        <w:rPr>
          <w:b/>
          <w:bCs/>
        </w:rPr>
      </w:pPr>
    </w:p>
    <w:p w14:paraId="0D0301AA" w14:textId="77777777" w:rsidR="00E91407" w:rsidRDefault="00E91407" w:rsidP="00E91407">
      <w:pPr>
        <w:rPr>
          <w:b/>
          <w:bCs/>
        </w:rPr>
      </w:pPr>
    </w:p>
    <w:p w14:paraId="79A0A1E1" w14:textId="0784CEED" w:rsidR="00E91407" w:rsidRPr="00E91407" w:rsidRDefault="00E91407" w:rsidP="00E91407">
      <w:pPr>
        <w:rPr>
          <w:b/>
          <w:bCs/>
        </w:rPr>
      </w:pPr>
      <w:r w:rsidRPr="00E91407">
        <w:rPr>
          <w:b/>
          <w:bCs/>
        </w:rPr>
        <w:lastRenderedPageBreak/>
        <w:t>Étape 5 : Synchronisation Automatique</w:t>
      </w:r>
    </w:p>
    <w:p w14:paraId="226F40EE" w14:textId="77777777" w:rsidR="00E91407" w:rsidRPr="00E91407" w:rsidRDefault="00E91407" w:rsidP="00E91407">
      <w:pPr>
        <w:numPr>
          <w:ilvl w:val="0"/>
          <w:numId w:val="5"/>
        </w:numPr>
      </w:pPr>
      <w:r w:rsidRPr="00E91407">
        <w:t xml:space="preserve">Dans les paramètres du plugin, activez la </w:t>
      </w:r>
      <w:r w:rsidRPr="00E91407">
        <w:rPr>
          <w:b/>
          <w:bCs/>
        </w:rPr>
        <w:t>synchronisation automatique</w:t>
      </w:r>
      <w:r w:rsidRPr="00E91407">
        <w:t xml:space="preserve"> des données.</w:t>
      </w:r>
    </w:p>
    <w:p w14:paraId="211ABE9C" w14:textId="77777777" w:rsidR="00E91407" w:rsidRPr="00E91407" w:rsidRDefault="00E91407" w:rsidP="00E91407">
      <w:pPr>
        <w:numPr>
          <w:ilvl w:val="0"/>
          <w:numId w:val="5"/>
        </w:numPr>
      </w:pPr>
      <w:r w:rsidRPr="00E91407">
        <w:t>Définissez une fréquence de synchronisation (par exemple, toutes les 24 heures).</w:t>
      </w:r>
    </w:p>
    <w:p w14:paraId="7BB1AB42" w14:textId="77777777" w:rsidR="00E91407" w:rsidRDefault="00E91407"/>
    <w:sectPr w:rsidR="00E9140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C08FE" w14:textId="77777777" w:rsidR="0060188A" w:rsidRDefault="0060188A" w:rsidP="00E91407">
      <w:pPr>
        <w:spacing w:after="0" w:line="240" w:lineRule="auto"/>
      </w:pPr>
      <w:r>
        <w:separator/>
      </w:r>
    </w:p>
  </w:endnote>
  <w:endnote w:type="continuationSeparator" w:id="0">
    <w:p w14:paraId="4EF2F6D9" w14:textId="77777777" w:rsidR="0060188A" w:rsidRDefault="0060188A" w:rsidP="00E9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FEDCF" w14:textId="77777777" w:rsidR="0060188A" w:rsidRDefault="0060188A" w:rsidP="00E91407">
      <w:pPr>
        <w:spacing w:after="0" w:line="240" w:lineRule="auto"/>
      </w:pPr>
      <w:r>
        <w:separator/>
      </w:r>
    </w:p>
  </w:footnote>
  <w:footnote w:type="continuationSeparator" w:id="0">
    <w:p w14:paraId="7AD477AC" w14:textId="77777777" w:rsidR="0060188A" w:rsidRDefault="0060188A" w:rsidP="00E91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0682B" w14:textId="77777777" w:rsidR="00E91407" w:rsidRPr="00E91407" w:rsidRDefault="00E91407" w:rsidP="00E91407">
    <w:pPr>
      <w:pStyle w:val="En-tte"/>
    </w:pPr>
    <w:r w:rsidRPr="00E91407">
      <w:rPr>
        <w:b/>
        <w:bCs/>
        <w:lang w:val="en-US"/>
      </w:rPr>
      <w:t>Billot Evan </w:t>
    </w:r>
    <w:r w:rsidRPr="00E91407">
      <w:tab/>
    </w:r>
    <w:r w:rsidRPr="00E91407">
      <w:tab/>
    </w:r>
    <w:r w:rsidRPr="00E91407">
      <w:rPr>
        <w:b/>
        <w:bCs/>
        <w:lang w:val="en-US"/>
      </w:rPr>
      <w:t>BTS SIO SISR 2</w:t>
    </w:r>
    <w:r w:rsidRPr="00E91407">
      <w:t> </w:t>
    </w:r>
  </w:p>
  <w:p w14:paraId="3908FD82" w14:textId="77777777" w:rsidR="00E91407" w:rsidRPr="00E91407" w:rsidRDefault="00E91407" w:rsidP="00E91407">
    <w:pPr>
      <w:pStyle w:val="En-tte"/>
    </w:pPr>
    <w:proofErr w:type="spellStart"/>
    <w:r w:rsidRPr="00E91407">
      <w:rPr>
        <w:b/>
        <w:bCs/>
        <w:lang w:val="en-US"/>
      </w:rPr>
      <w:t>Arbaretaz</w:t>
    </w:r>
    <w:proofErr w:type="spellEnd"/>
    <w:r w:rsidRPr="00E91407">
      <w:rPr>
        <w:b/>
        <w:bCs/>
        <w:lang w:val="en-US"/>
      </w:rPr>
      <w:t> Quentin</w:t>
    </w:r>
    <w:r w:rsidRPr="00E91407">
      <w:t> </w:t>
    </w:r>
  </w:p>
  <w:p w14:paraId="28F22D6F" w14:textId="77777777" w:rsidR="00E91407" w:rsidRPr="00E91407" w:rsidRDefault="00E91407" w:rsidP="00E91407">
    <w:pPr>
      <w:pStyle w:val="En-tte"/>
    </w:pPr>
    <w:proofErr w:type="spellStart"/>
    <w:r w:rsidRPr="00E91407">
      <w:rPr>
        <w:b/>
        <w:bCs/>
        <w:lang w:val="en-US"/>
      </w:rPr>
      <w:t>Berehili</w:t>
    </w:r>
    <w:proofErr w:type="spellEnd"/>
    <w:r w:rsidRPr="00E91407">
      <w:rPr>
        <w:b/>
        <w:bCs/>
        <w:lang w:val="en-US"/>
      </w:rPr>
      <w:t> Mehdi</w:t>
    </w:r>
    <w:r w:rsidRPr="00E91407">
      <w:t> </w:t>
    </w:r>
  </w:p>
  <w:p w14:paraId="7519E71D" w14:textId="77777777" w:rsidR="00E91407" w:rsidRDefault="00E914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F5963"/>
    <w:multiLevelType w:val="multilevel"/>
    <w:tmpl w:val="F4749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A2B85"/>
    <w:multiLevelType w:val="multilevel"/>
    <w:tmpl w:val="906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82634"/>
    <w:multiLevelType w:val="multilevel"/>
    <w:tmpl w:val="80AA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B04C0"/>
    <w:multiLevelType w:val="multilevel"/>
    <w:tmpl w:val="BD1C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E70C8"/>
    <w:multiLevelType w:val="multilevel"/>
    <w:tmpl w:val="02DC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41037">
    <w:abstractNumId w:val="1"/>
  </w:num>
  <w:num w:numId="2" w16cid:durableId="64109714">
    <w:abstractNumId w:val="2"/>
  </w:num>
  <w:num w:numId="3" w16cid:durableId="455566172">
    <w:abstractNumId w:val="3"/>
  </w:num>
  <w:num w:numId="4" w16cid:durableId="512888332">
    <w:abstractNumId w:val="4"/>
  </w:num>
  <w:num w:numId="5" w16cid:durableId="701907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07"/>
    <w:rsid w:val="000176A7"/>
    <w:rsid w:val="0046576A"/>
    <w:rsid w:val="0060188A"/>
    <w:rsid w:val="00C8649A"/>
    <w:rsid w:val="00E91407"/>
    <w:rsid w:val="00E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A6E9"/>
  <w15:chartTrackingRefBased/>
  <w15:docId w15:val="{E90DDE3F-1AEA-4F3C-93B4-557D9B52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1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1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1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1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1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1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1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1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140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140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14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14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14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14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1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1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1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1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1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14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14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140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1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140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140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91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1407"/>
  </w:style>
  <w:style w:type="paragraph" w:styleId="Pieddepage">
    <w:name w:val="footer"/>
    <w:basedOn w:val="Normal"/>
    <w:link w:val="PieddepageCar"/>
    <w:uiPriority w:val="99"/>
    <w:unhideWhenUsed/>
    <w:rsid w:val="00E91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300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BILLOT Evan</dc:creator>
  <cp:keywords/>
  <dc:description/>
  <cp:lastModifiedBy>BILLOT Evan</cp:lastModifiedBy>
  <cp:revision>1</cp:revision>
  <dcterms:created xsi:type="dcterms:W3CDTF">2025-02-19T10:41:00Z</dcterms:created>
  <dcterms:modified xsi:type="dcterms:W3CDTF">2025-02-19T10:50:00Z</dcterms:modified>
</cp:coreProperties>
</file>