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766659955"/>
        <w:docPartObj>
          <w:docPartGallery w:val="Cover Pages"/>
          <w:docPartUnique/>
        </w:docPartObj>
      </w:sdtPr>
      <w:sdtEndPr>
        <w:rPr>
          <w:rFonts w:eastAsiaTheme="minorHAnsi"/>
          <w:sz w:val="22"/>
          <w:lang w:val="en-IN"/>
        </w:rPr>
      </w:sdtEndPr>
      <w:sdtContent>
        <w:p w14:paraId="4BFE4B33" w14:textId="4F5F51FD" w:rsidR="00A11005" w:rsidRDefault="00A11005">
          <w:pPr>
            <w:pStyle w:val="NoSpacing"/>
            <w:rPr>
              <w:sz w:val="2"/>
            </w:rPr>
          </w:pPr>
        </w:p>
        <w:p w14:paraId="7597B87E" w14:textId="77777777" w:rsidR="00A11005" w:rsidRDefault="00A11005">
          <w:r>
            <w:rPr>
              <w:noProof/>
            </w:rPr>
            <mc:AlternateContent>
              <mc:Choice Requires="wps">
                <w:drawing>
                  <wp:anchor distT="0" distB="0" distL="114300" distR="114300" simplePos="0" relativeHeight="251661312" behindDoc="0" locked="0" layoutInCell="1" allowOverlap="1" wp14:anchorId="588DB93A" wp14:editId="5007BED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6501B7" w14:textId="3D7EF7AA" w:rsidR="00A11005" w:rsidRPr="00A11005" w:rsidRDefault="00A11005" w:rsidP="00A11005">
                                    <w:pPr>
                                      <w:pStyle w:val="NoSpacing"/>
                                      <w:rPr>
                                        <w:rFonts w:asciiTheme="majorHAnsi" w:eastAsiaTheme="majorEastAsia" w:hAnsiTheme="majorHAnsi" w:cstheme="majorBidi"/>
                                        <w:caps/>
                                        <w:color w:val="8496B0" w:themeColor="text2" w:themeTint="99"/>
                                        <w:sz w:val="68"/>
                                        <w:szCs w:val="68"/>
                                        <w:u w:val="single"/>
                                      </w:rPr>
                                    </w:pPr>
                                    <w:r w:rsidRPr="00A11005">
                                      <w:rPr>
                                        <w:rFonts w:asciiTheme="majorHAnsi" w:eastAsiaTheme="majorEastAsia" w:hAnsiTheme="majorHAnsi" w:cstheme="majorBidi"/>
                                        <w:caps/>
                                        <w:color w:val="8496B0" w:themeColor="text2" w:themeTint="99"/>
                                        <w:sz w:val="64"/>
                                        <w:szCs w:val="64"/>
                                        <w:u w:val="single"/>
                                      </w:rPr>
                                      <w:t>ColLection runs</w:t>
                                    </w:r>
                                  </w:p>
                                </w:sdtContent>
                              </w:sdt>
                              <w:p w14:paraId="66FFB1A1" w14:textId="77777777" w:rsidR="00A11005" w:rsidRDefault="00A11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8DB9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6501B7" w14:textId="3D7EF7AA" w:rsidR="00A11005" w:rsidRPr="00A11005" w:rsidRDefault="00A11005" w:rsidP="00A11005">
                              <w:pPr>
                                <w:pStyle w:val="NoSpacing"/>
                                <w:rPr>
                                  <w:rFonts w:asciiTheme="majorHAnsi" w:eastAsiaTheme="majorEastAsia" w:hAnsiTheme="majorHAnsi" w:cstheme="majorBidi"/>
                                  <w:caps/>
                                  <w:color w:val="8496B0" w:themeColor="text2" w:themeTint="99"/>
                                  <w:sz w:val="68"/>
                                  <w:szCs w:val="68"/>
                                  <w:u w:val="single"/>
                                </w:rPr>
                              </w:pPr>
                              <w:r w:rsidRPr="00A11005">
                                <w:rPr>
                                  <w:rFonts w:asciiTheme="majorHAnsi" w:eastAsiaTheme="majorEastAsia" w:hAnsiTheme="majorHAnsi" w:cstheme="majorBidi"/>
                                  <w:caps/>
                                  <w:color w:val="8496B0" w:themeColor="text2" w:themeTint="99"/>
                                  <w:sz w:val="64"/>
                                  <w:szCs w:val="64"/>
                                  <w:u w:val="single"/>
                                </w:rPr>
                                <w:t>ColLection runs</w:t>
                              </w:r>
                            </w:p>
                          </w:sdtContent>
                        </w:sdt>
                        <w:p w14:paraId="66FFB1A1" w14:textId="77777777" w:rsidR="00A11005" w:rsidRDefault="00A1100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431E120" wp14:editId="1896755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972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F20A050" wp14:editId="01B2F3C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952ED" w14:textId="2BF7288B" w:rsidR="00A11005" w:rsidRDefault="00A11005">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F20A05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B4952ED" w14:textId="2BF7288B" w:rsidR="00A11005" w:rsidRDefault="00A11005">
                          <w:pPr>
                            <w:pStyle w:val="NoSpacing"/>
                            <w:jc w:val="right"/>
                            <w:rPr>
                              <w:color w:val="4472C4" w:themeColor="accent1"/>
                              <w:sz w:val="36"/>
                              <w:szCs w:val="36"/>
                            </w:rPr>
                          </w:pPr>
                        </w:p>
                      </w:txbxContent>
                    </v:textbox>
                    <w10:wrap anchorx="page" anchory="margin"/>
                  </v:shape>
                </w:pict>
              </mc:Fallback>
            </mc:AlternateContent>
          </w:r>
        </w:p>
        <w:p w14:paraId="6BDBFAF0" w14:textId="6D6C93D6" w:rsidR="00A11005" w:rsidRDefault="00A11005">
          <w:r>
            <w:br w:type="page"/>
          </w:r>
        </w:p>
      </w:sdtContent>
    </w:sdt>
    <w:sdt>
      <w:sdtPr>
        <w:id w:val="-101515356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83424EB" w14:textId="54B2D681" w:rsidR="00A11005" w:rsidRDefault="00A11005">
          <w:pPr>
            <w:pStyle w:val="TOCHeading"/>
          </w:pPr>
          <w:r>
            <w:t>Table of Contents</w:t>
          </w:r>
        </w:p>
        <w:p w14:paraId="45914720" w14:textId="311FF1D1" w:rsidR="00A11005" w:rsidRDefault="00A11005">
          <w:pPr>
            <w:pStyle w:val="TOC1"/>
            <w:tabs>
              <w:tab w:val="right" w:leader="dot" w:pos="9016"/>
            </w:tabs>
            <w:rPr>
              <w:noProof/>
            </w:rPr>
          </w:pPr>
          <w:r>
            <w:fldChar w:fldCharType="begin"/>
          </w:r>
          <w:r>
            <w:instrText xml:space="preserve"> TOC \o "1-3" \h \z \u </w:instrText>
          </w:r>
          <w:r>
            <w:fldChar w:fldCharType="separate"/>
          </w:r>
          <w:hyperlink w:anchor="_Toc8813323" w:history="1">
            <w:r w:rsidRPr="00E71B8F">
              <w:rPr>
                <w:rStyle w:val="Hyperlink"/>
                <w:rFonts w:ascii="Arial" w:eastAsia="Times New Roman" w:hAnsi="Arial" w:cs="Arial"/>
                <w:b/>
                <w:bCs/>
                <w:noProof/>
                <w:kern w:val="36"/>
                <w:lang w:eastAsia="en-IN"/>
              </w:rPr>
              <w:t>Collection runs</w:t>
            </w:r>
            <w:r>
              <w:rPr>
                <w:noProof/>
                <w:webHidden/>
              </w:rPr>
              <w:tab/>
            </w:r>
            <w:r>
              <w:rPr>
                <w:noProof/>
                <w:webHidden/>
              </w:rPr>
              <w:fldChar w:fldCharType="begin"/>
            </w:r>
            <w:r>
              <w:rPr>
                <w:noProof/>
                <w:webHidden/>
              </w:rPr>
              <w:instrText xml:space="preserve"> PAGEREF _Toc8813323 \h </w:instrText>
            </w:r>
            <w:r>
              <w:rPr>
                <w:noProof/>
                <w:webHidden/>
              </w:rPr>
            </w:r>
            <w:r>
              <w:rPr>
                <w:noProof/>
                <w:webHidden/>
              </w:rPr>
              <w:fldChar w:fldCharType="separate"/>
            </w:r>
            <w:r>
              <w:rPr>
                <w:noProof/>
                <w:webHidden/>
              </w:rPr>
              <w:t>2</w:t>
            </w:r>
            <w:r>
              <w:rPr>
                <w:noProof/>
                <w:webHidden/>
              </w:rPr>
              <w:fldChar w:fldCharType="end"/>
            </w:r>
          </w:hyperlink>
        </w:p>
        <w:p w14:paraId="71627136" w14:textId="799C4802" w:rsidR="00A11005" w:rsidRDefault="00A11005">
          <w:pPr>
            <w:pStyle w:val="TOC2"/>
            <w:tabs>
              <w:tab w:val="right" w:leader="dot" w:pos="9016"/>
            </w:tabs>
            <w:rPr>
              <w:noProof/>
            </w:rPr>
          </w:pPr>
          <w:hyperlink w:anchor="_Toc8813324" w:history="1">
            <w:r w:rsidRPr="00E71B8F">
              <w:rPr>
                <w:rStyle w:val="Hyperlink"/>
                <w:rFonts w:eastAsia="Times New Roman"/>
                <w:noProof/>
                <w:lang w:eastAsia="en-IN"/>
              </w:rPr>
              <w:t>Access the Postman app</w:t>
            </w:r>
            <w:r>
              <w:rPr>
                <w:noProof/>
                <w:webHidden/>
              </w:rPr>
              <w:tab/>
            </w:r>
            <w:r>
              <w:rPr>
                <w:noProof/>
                <w:webHidden/>
              </w:rPr>
              <w:fldChar w:fldCharType="begin"/>
            </w:r>
            <w:r>
              <w:rPr>
                <w:noProof/>
                <w:webHidden/>
              </w:rPr>
              <w:instrText xml:space="preserve"> PAGEREF _Toc8813324 \h </w:instrText>
            </w:r>
            <w:r>
              <w:rPr>
                <w:noProof/>
                <w:webHidden/>
              </w:rPr>
            </w:r>
            <w:r>
              <w:rPr>
                <w:noProof/>
                <w:webHidden/>
              </w:rPr>
              <w:fldChar w:fldCharType="separate"/>
            </w:r>
            <w:r>
              <w:rPr>
                <w:noProof/>
                <w:webHidden/>
              </w:rPr>
              <w:t>2</w:t>
            </w:r>
            <w:r>
              <w:rPr>
                <w:noProof/>
                <w:webHidden/>
              </w:rPr>
              <w:fldChar w:fldCharType="end"/>
            </w:r>
          </w:hyperlink>
        </w:p>
        <w:p w14:paraId="689E159B" w14:textId="37850351" w:rsidR="00A11005" w:rsidRDefault="00A11005">
          <w:pPr>
            <w:pStyle w:val="TOC2"/>
            <w:tabs>
              <w:tab w:val="right" w:leader="dot" w:pos="9016"/>
            </w:tabs>
            <w:rPr>
              <w:noProof/>
            </w:rPr>
          </w:pPr>
          <w:hyperlink w:anchor="_Toc8813325" w:history="1">
            <w:r w:rsidRPr="00E71B8F">
              <w:rPr>
                <w:rStyle w:val="Hyperlink"/>
                <w:noProof/>
              </w:rPr>
              <w:t>Run the Newman command line tool</w:t>
            </w:r>
            <w:r>
              <w:rPr>
                <w:noProof/>
                <w:webHidden/>
              </w:rPr>
              <w:tab/>
            </w:r>
            <w:r>
              <w:rPr>
                <w:noProof/>
                <w:webHidden/>
              </w:rPr>
              <w:fldChar w:fldCharType="begin"/>
            </w:r>
            <w:r>
              <w:rPr>
                <w:noProof/>
                <w:webHidden/>
              </w:rPr>
              <w:instrText xml:space="preserve"> PAGEREF _Toc8813325 \h </w:instrText>
            </w:r>
            <w:r>
              <w:rPr>
                <w:noProof/>
                <w:webHidden/>
              </w:rPr>
            </w:r>
            <w:r>
              <w:rPr>
                <w:noProof/>
                <w:webHidden/>
              </w:rPr>
              <w:fldChar w:fldCharType="separate"/>
            </w:r>
            <w:r>
              <w:rPr>
                <w:noProof/>
                <w:webHidden/>
              </w:rPr>
              <w:t>2</w:t>
            </w:r>
            <w:r>
              <w:rPr>
                <w:noProof/>
                <w:webHidden/>
              </w:rPr>
              <w:fldChar w:fldCharType="end"/>
            </w:r>
          </w:hyperlink>
        </w:p>
        <w:p w14:paraId="13AFD838" w14:textId="08C6BC14" w:rsidR="00A11005" w:rsidRDefault="00A11005">
          <w:pPr>
            <w:pStyle w:val="TOC3"/>
            <w:tabs>
              <w:tab w:val="right" w:leader="dot" w:pos="9016"/>
            </w:tabs>
            <w:rPr>
              <w:noProof/>
            </w:rPr>
          </w:pPr>
          <w:hyperlink w:anchor="_Toc8813326" w:history="1">
            <w:r w:rsidRPr="00E71B8F">
              <w:rPr>
                <w:rStyle w:val="Hyperlink"/>
                <w:noProof/>
              </w:rPr>
              <w:t>Prerequisites</w:t>
            </w:r>
            <w:r>
              <w:rPr>
                <w:noProof/>
                <w:webHidden/>
              </w:rPr>
              <w:tab/>
            </w:r>
            <w:r>
              <w:rPr>
                <w:noProof/>
                <w:webHidden/>
              </w:rPr>
              <w:fldChar w:fldCharType="begin"/>
            </w:r>
            <w:r>
              <w:rPr>
                <w:noProof/>
                <w:webHidden/>
              </w:rPr>
              <w:instrText xml:space="preserve"> PAGEREF _Toc8813326 \h </w:instrText>
            </w:r>
            <w:r>
              <w:rPr>
                <w:noProof/>
                <w:webHidden/>
              </w:rPr>
            </w:r>
            <w:r>
              <w:rPr>
                <w:noProof/>
                <w:webHidden/>
              </w:rPr>
              <w:fldChar w:fldCharType="separate"/>
            </w:r>
            <w:r>
              <w:rPr>
                <w:noProof/>
                <w:webHidden/>
              </w:rPr>
              <w:t>2</w:t>
            </w:r>
            <w:r>
              <w:rPr>
                <w:noProof/>
                <w:webHidden/>
              </w:rPr>
              <w:fldChar w:fldCharType="end"/>
            </w:r>
          </w:hyperlink>
        </w:p>
        <w:p w14:paraId="5C0687F3" w14:textId="2081AD5B" w:rsidR="00A11005" w:rsidRDefault="00A11005">
          <w:pPr>
            <w:pStyle w:val="TOC3"/>
            <w:tabs>
              <w:tab w:val="right" w:leader="dot" w:pos="9016"/>
            </w:tabs>
            <w:rPr>
              <w:noProof/>
            </w:rPr>
          </w:pPr>
          <w:hyperlink w:anchor="_Toc8813327" w:history="1">
            <w:r w:rsidRPr="00E71B8F">
              <w:rPr>
                <w:rStyle w:val="Hyperlink"/>
                <w:noProof/>
              </w:rPr>
              <w:t>Install Newman</w:t>
            </w:r>
            <w:r>
              <w:rPr>
                <w:noProof/>
                <w:webHidden/>
              </w:rPr>
              <w:tab/>
            </w:r>
            <w:r>
              <w:rPr>
                <w:noProof/>
                <w:webHidden/>
              </w:rPr>
              <w:fldChar w:fldCharType="begin"/>
            </w:r>
            <w:r>
              <w:rPr>
                <w:noProof/>
                <w:webHidden/>
              </w:rPr>
              <w:instrText xml:space="preserve"> PAGEREF _Toc8813327 \h </w:instrText>
            </w:r>
            <w:r>
              <w:rPr>
                <w:noProof/>
                <w:webHidden/>
              </w:rPr>
            </w:r>
            <w:r>
              <w:rPr>
                <w:noProof/>
                <w:webHidden/>
              </w:rPr>
              <w:fldChar w:fldCharType="separate"/>
            </w:r>
            <w:r>
              <w:rPr>
                <w:noProof/>
                <w:webHidden/>
              </w:rPr>
              <w:t>2</w:t>
            </w:r>
            <w:r>
              <w:rPr>
                <w:noProof/>
                <w:webHidden/>
              </w:rPr>
              <w:fldChar w:fldCharType="end"/>
            </w:r>
          </w:hyperlink>
        </w:p>
        <w:p w14:paraId="019A6A8B" w14:textId="754C6AA5" w:rsidR="00A11005" w:rsidRDefault="00A11005">
          <w:pPr>
            <w:pStyle w:val="TOC2"/>
            <w:tabs>
              <w:tab w:val="right" w:leader="dot" w:pos="9016"/>
            </w:tabs>
            <w:rPr>
              <w:noProof/>
            </w:rPr>
          </w:pPr>
          <w:hyperlink w:anchor="_Toc8813328" w:history="1">
            <w:r w:rsidRPr="00E71B8F">
              <w:rPr>
                <w:rStyle w:val="Hyperlink"/>
                <w:noProof/>
              </w:rPr>
              <w:t>Postman monitoring</w:t>
            </w:r>
            <w:r>
              <w:rPr>
                <w:noProof/>
                <w:webHidden/>
              </w:rPr>
              <w:tab/>
            </w:r>
            <w:r>
              <w:rPr>
                <w:noProof/>
                <w:webHidden/>
              </w:rPr>
              <w:fldChar w:fldCharType="begin"/>
            </w:r>
            <w:r>
              <w:rPr>
                <w:noProof/>
                <w:webHidden/>
              </w:rPr>
              <w:instrText xml:space="preserve"> PAGEREF _Toc8813328 \h </w:instrText>
            </w:r>
            <w:r>
              <w:rPr>
                <w:noProof/>
                <w:webHidden/>
              </w:rPr>
            </w:r>
            <w:r>
              <w:rPr>
                <w:noProof/>
                <w:webHidden/>
              </w:rPr>
              <w:fldChar w:fldCharType="separate"/>
            </w:r>
            <w:r>
              <w:rPr>
                <w:noProof/>
                <w:webHidden/>
              </w:rPr>
              <w:t>2</w:t>
            </w:r>
            <w:r>
              <w:rPr>
                <w:noProof/>
                <w:webHidden/>
              </w:rPr>
              <w:fldChar w:fldCharType="end"/>
            </w:r>
          </w:hyperlink>
        </w:p>
        <w:p w14:paraId="6379414E" w14:textId="0FA42359" w:rsidR="00A11005" w:rsidRDefault="00A11005">
          <w:r>
            <w:rPr>
              <w:b/>
              <w:bCs/>
              <w:noProof/>
            </w:rPr>
            <w:fldChar w:fldCharType="end"/>
          </w:r>
        </w:p>
      </w:sdtContent>
    </w:sdt>
    <w:p w14:paraId="78578469" w14:textId="77777777" w:rsidR="00A11005" w:rsidRDefault="00A11005" w:rsidP="00C3014C">
      <w:pPr>
        <w:spacing w:after="120" w:line="348" w:lineRule="atLeast"/>
        <w:outlineLvl w:val="0"/>
        <w:rPr>
          <w:rFonts w:ascii="Arial" w:eastAsia="Times New Roman" w:hAnsi="Arial" w:cs="Arial"/>
          <w:b/>
          <w:bCs/>
          <w:color w:val="282828"/>
          <w:kern w:val="36"/>
          <w:sz w:val="39"/>
          <w:szCs w:val="39"/>
          <w:lang w:eastAsia="en-IN"/>
        </w:rPr>
      </w:pPr>
    </w:p>
    <w:p w14:paraId="4A7DFC08" w14:textId="77777777" w:rsidR="00A11005" w:rsidRDefault="00A11005">
      <w:pPr>
        <w:rPr>
          <w:rFonts w:ascii="Arial" w:eastAsia="Times New Roman" w:hAnsi="Arial" w:cs="Arial"/>
          <w:b/>
          <w:bCs/>
          <w:color w:val="282828"/>
          <w:kern w:val="36"/>
          <w:sz w:val="39"/>
          <w:szCs w:val="39"/>
          <w:lang w:eastAsia="en-IN"/>
        </w:rPr>
      </w:pPr>
      <w:r>
        <w:rPr>
          <w:rFonts w:ascii="Arial" w:eastAsia="Times New Roman" w:hAnsi="Arial" w:cs="Arial"/>
          <w:b/>
          <w:bCs/>
          <w:color w:val="282828"/>
          <w:kern w:val="36"/>
          <w:sz w:val="39"/>
          <w:szCs w:val="39"/>
          <w:lang w:eastAsia="en-IN"/>
        </w:rPr>
        <w:br w:type="page"/>
      </w:r>
    </w:p>
    <w:p w14:paraId="0A0275AD" w14:textId="507F9B84" w:rsidR="00C3014C" w:rsidRPr="00C3014C" w:rsidRDefault="00C3014C" w:rsidP="00C3014C">
      <w:pPr>
        <w:spacing w:after="120" w:line="348" w:lineRule="atLeast"/>
        <w:outlineLvl w:val="0"/>
        <w:rPr>
          <w:rFonts w:ascii="Arial" w:eastAsia="Times New Roman" w:hAnsi="Arial" w:cs="Arial"/>
          <w:b/>
          <w:bCs/>
          <w:color w:val="282828"/>
          <w:kern w:val="36"/>
          <w:sz w:val="39"/>
          <w:szCs w:val="39"/>
          <w:lang w:eastAsia="en-IN"/>
        </w:rPr>
      </w:pPr>
      <w:bookmarkStart w:id="0" w:name="_Toc8813323"/>
      <w:r>
        <w:rPr>
          <w:rFonts w:ascii="Arial" w:eastAsia="Times New Roman" w:hAnsi="Arial" w:cs="Arial"/>
          <w:b/>
          <w:bCs/>
          <w:color w:val="282828"/>
          <w:kern w:val="36"/>
          <w:sz w:val="39"/>
          <w:szCs w:val="39"/>
          <w:lang w:eastAsia="en-IN"/>
        </w:rPr>
        <w:lastRenderedPageBreak/>
        <w:t>C</w:t>
      </w:r>
      <w:r w:rsidRPr="00C3014C">
        <w:rPr>
          <w:rFonts w:ascii="Arial" w:eastAsia="Times New Roman" w:hAnsi="Arial" w:cs="Arial"/>
          <w:b/>
          <w:bCs/>
          <w:color w:val="282828"/>
          <w:kern w:val="36"/>
          <w:sz w:val="39"/>
          <w:szCs w:val="39"/>
          <w:lang w:eastAsia="en-IN"/>
        </w:rPr>
        <w:t>ollection runs</w:t>
      </w:r>
      <w:bookmarkEnd w:id="0"/>
    </w:p>
    <w:p w14:paraId="1B691749" w14:textId="530BF3A8" w:rsidR="00C3014C" w:rsidRPr="00C3014C" w:rsidRDefault="00C3014C" w:rsidP="00C3014C">
      <w:pPr>
        <w:spacing w:before="100" w:beforeAutospacing="1" w:after="100" w:afterAutospacing="1" w:line="348" w:lineRule="atLeast"/>
        <w:rPr>
          <w:rFonts w:ascii="Arial" w:eastAsia="Times New Roman" w:hAnsi="Arial" w:cs="Arial"/>
          <w:color w:val="000000"/>
          <w:sz w:val="21"/>
          <w:szCs w:val="21"/>
          <w:lang w:eastAsia="en-IN"/>
        </w:rPr>
      </w:pPr>
      <w:r w:rsidRPr="00C3014C">
        <w:rPr>
          <w:rFonts w:ascii="Arial" w:eastAsia="Times New Roman" w:hAnsi="Arial" w:cs="Arial"/>
          <w:color w:val="000000"/>
          <w:sz w:val="21"/>
          <w:szCs w:val="21"/>
          <w:lang w:eastAsia="en-IN"/>
        </w:rPr>
        <w:t xml:space="preserve">Collections are </w:t>
      </w:r>
      <w:r>
        <w:rPr>
          <w:rFonts w:ascii="Arial" w:eastAsia="Times New Roman" w:hAnsi="Arial" w:cs="Arial"/>
          <w:color w:val="000000"/>
          <w:sz w:val="21"/>
          <w:szCs w:val="21"/>
          <w:lang w:eastAsia="en-IN"/>
        </w:rPr>
        <w:t xml:space="preserve">the </w:t>
      </w:r>
      <w:r w:rsidRPr="00C3014C">
        <w:rPr>
          <w:rFonts w:ascii="Arial" w:eastAsia="Times New Roman" w:hAnsi="Arial" w:cs="Arial"/>
          <w:color w:val="000000"/>
          <w:sz w:val="21"/>
          <w:szCs w:val="21"/>
          <w:lang w:eastAsia="en-IN"/>
        </w:rPr>
        <w:t>groups of requests that can be run together</w:t>
      </w:r>
      <w:r w:rsidR="00DA4E3D">
        <w:rPr>
          <w:rFonts w:ascii="Arial" w:eastAsia="Times New Roman" w:hAnsi="Arial" w:cs="Arial"/>
          <w:color w:val="000000"/>
          <w:sz w:val="21"/>
          <w:szCs w:val="21"/>
          <w:lang w:eastAsia="en-IN"/>
        </w:rPr>
        <w:t xml:space="preserve"> sequentially</w:t>
      </w:r>
      <w:r>
        <w:rPr>
          <w:rFonts w:ascii="Arial" w:eastAsia="Times New Roman" w:hAnsi="Arial" w:cs="Arial"/>
          <w:color w:val="000000"/>
          <w:sz w:val="21"/>
          <w:szCs w:val="21"/>
          <w:lang w:eastAsia="en-IN"/>
        </w:rPr>
        <w:t xml:space="preserve"> in an </w:t>
      </w:r>
      <w:r w:rsidRPr="00C3014C">
        <w:rPr>
          <w:rFonts w:ascii="Arial" w:eastAsia="Times New Roman" w:hAnsi="Arial" w:cs="Arial"/>
          <w:color w:val="000000"/>
          <w:sz w:val="21"/>
          <w:szCs w:val="21"/>
          <w:lang w:eastAsia="en-IN"/>
        </w:rPr>
        <w:t>environment.</w:t>
      </w:r>
    </w:p>
    <w:p w14:paraId="7ED5CDA8" w14:textId="77777777" w:rsidR="00DA4E3D" w:rsidRDefault="00DA4E3D" w:rsidP="00C3014C">
      <w:pPr>
        <w:spacing w:before="100" w:beforeAutospacing="1" w:after="100" w:afterAutospacing="1" w:line="348"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You can perform the following tasks when you run collections.</w:t>
      </w:r>
    </w:p>
    <w:p w14:paraId="01A896B1" w14:textId="6E280117" w:rsidR="00DA4E3D" w:rsidRPr="00DA4E3D" w:rsidRDefault="00DA4E3D" w:rsidP="00DA4E3D">
      <w:pPr>
        <w:pStyle w:val="ListParagraph"/>
        <w:numPr>
          <w:ilvl w:val="0"/>
          <w:numId w:val="3"/>
        </w:numPr>
        <w:spacing w:before="100" w:beforeAutospacing="1" w:after="100" w:afterAutospacing="1" w:line="348" w:lineRule="atLeast"/>
        <w:rPr>
          <w:rFonts w:ascii="Arial" w:eastAsia="Times New Roman" w:hAnsi="Arial" w:cs="Arial"/>
          <w:color w:val="000000"/>
          <w:sz w:val="21"/>
          <w:szCs w:val="21"/>
          <w:lang w:eastAsia="en-IN"/>
        </w:rPr>
      </w:pPr>
      <w:r w:rsidRPr="00DA4E3D">
        <w:rPr>
          <w:rFonts w:ascii="Arial" w:eastAsia="Times New Roman" w:hAnsi="Arial" w:cs="Arial"/>
          <w:color w:val="000000"/>
          <w:sz w:val="21"/>
          <w:szCs w:val="21"/>
          <w:lang w:eastAsia="en-IN"/>
        </w:rPr>
        <w:t>Automate API testing</w:t>
      </w:r>
    </w:p>
    <w:p w14:paraId="0FBEAEF8" w14:textId="6D2B8C74" w:rsidR="00DA4E3D" w:rsidRPr="00DA4E3D" w:rsidRDefault="00DA4E3D" w:rsidP="00DA4E3D">
      <w:pPr>
        <w:pStyle w:val="ListParagraph"/>
        <w:numPr>
          <w:ilvl w:val="0"/>
          <w:numId w:val="3"/>
        </w:numPr>
        <w:spacing w:before="100" w:beforeAutospacing="1" w:after="100" w:afterAutospacing="1" w:line="348" w:lineRule="atLeast"/>
        <w:rPr>
          <w:rFonts w:ascii="Arial" w:eastAsia="Times New Roman" w:hAnsi="Arial" w:cs="Arial"/>
          <w:color w:val="000000"/>
          <w:sz w:val="21"/>
          <w:szCs w:val="21"/>
          <w:lang w:eastAsia="en-IN"/>
        </w:rPr>
      </w:pPr>
      <w:r w:rsidRPr="00DA4E3D">
        <w:rPr>
          <w:rFonts w:ascii="Arial" w:eastAsia="Times New Roman" w:hAnsi="Arial" w:cs="Arial"/>
          <w:color w:val="000000"/>
          <w:sz w:val="21"/>
          <w:szCs w:val="21"/>
          <w:lang w:eastAsia="en-IN"/>
        </w:rPr>
        <w:t>Send the requests sequentially</w:t>
      </w:r>
    </w:p>
    <w:p w14:paraId="3AB82F48" w14:textId="3ADFEC6D" w:rsidR="00DA4E3D" w:rsidRPr="00DA4E3D" w:rsidRDefault="00DA4E3D" w:rsidP="00DA4E3D">
      <w:pPr>
        <w:pStyle w:val="ListParagraph"/>
        <w:numPr>
          <w:ilvl w:val="0"/>
          <w:numId w:val="3"/>
        </w:numPr>
        <w:spacing w:before="100" w:beforeAutospacing="1" w:after="100" w:afterAutospacing="1" w:line="348" w:lineRule="atLeast"/>
        <w:rPr>
          <w:rFonts w:ascii="Arial" w:eastAsia="Times New Roman" w:hAnsi="Arial" w:cs="Arial"/>
          <w:color w:val="000000"/>
          <w:sz w:val="21"/>
          <w:szCs w:val="21"/>
          <w:lang w:eastAsia="en-IN"/>
        </w:rPr>
      </w:pPr>
      <w:r w:rsidRPr="00DA4E3D">
        <w:rPr>
          <w:rFonts w:ascii="Arial" w:eastAsia="Times New Roman" w:hAnsi="Arial" w:cs="Arial"/>
          <w:color w:val="000000"/>
          <w:sz w:val="21"/>
          <w:szCs w:val="21"/>
          <w:lang w:eastAsia="en-IN"/>
        </w:rPr>
        <w:t>Build integration test suites when you use scripts</w:t>
      </w:r>
    </w:p>
    <w:p w14:paraId="3B7DEC1D" w14:textId="7A8B108C" w:rsidR="00DA4E3D" w:rsidRPr="00DA4E3D" w:rsidRDefault="00DA4E3D" w:rsidP="00DA4E3D">
      <w:pPr>
        <w:pStyle w:val="ListParagraph"/>
        <w:numPr>
          <w:ilvl w:val="0"/>
          <w:numId w:val="3"/>
        </w:numPr>
        <w:spacing w:before="100" w:beforeAutospacing="1" w:after="100" w:afterAutospacing="1" w:line="348" w:lineRule="atLeast"/>
        <w:rPr>
          <w:rFonts w:ascii="Arial" w:eastAsia="Times New Roman" w:hAnsi="Arial" w:cs="Arial"/>
          <w:color w:val="000000"/>
          <w:sz w:val="21"/>
          <w:szCs w:val="21"/>
          <w:lang w:eastAsia="en-IN"/>
        </w:rPr>
      </w:pPr>
      <w:r w:rsidRPr="00DA4E3D">
        <w:rPr>
          <w:rFonts w:ascii="Arial" w:eastAsia="Times New Roman" w:hAnsi="Arial" w:cs="Arial"/>
          <w:color w:val="000000"/>
          <w:sz w:val="21"/>
          <w:szCs w:val="21"/>
          <w:lang w:eastAsia="en-IN"/>
        </w:rPr>
        <w:t>Pass data between API requests</w:t>
      </w:r>
    </w:p>
    <w:p w14:paraId="4406D5ED" w14:textId="1C79694C" w:rsidR="00DA4E3D" w:rsidRPr="00DA4E3D" w:rsidRDefault="00DA4E3D" w:rsidP="00DA4E3D">
      <w:pPr>
        <w:pStyle w:val="ListParagraph"/>
        <w:numPr>
          <w:ilvl w:val="0"/>
          <w:numId w:val="3"/>
        </w:numPr>
        <w:spacing w:before="100" w:beforeAutospacing="1" w:after="100" w:afterAutospacing="1" w:line="348" w:lineRule="atLeast"/>
        <w:rPr>
          <w:rFonts w:ascii="Arial" w:eastAsia="Times New Roman" w:hAnsi="Arial" w:cs="Arial"/>
          <w:color w:val="000000"/>
          <w:sz w:val="21"/>
          <w:szCs w:val="21"/>
          <w:lang w:eastAsia="en-IN"/>
        </w:rPr>
      </w:pPr>
      <w:r w:rsidRPr="00DA4E3D">
        <w:rPr>
          <w:rFonts w:ascii="Arial" w:eastAsia="Times New Roman" w:hAnsi="Arial" w:cs="Arial"/>
          <w:color w:val="000000"/>
          <w:sz w:val="21"/>
          <w:szCs w:val="21"/>
          <w:lang w:eastAsia="en-IN"/>
        </w:rPr>
        <w:t>Create workflows</w:t>
      </w:r>
    </w:p>
    <w:p w14:paraId="29AF1028" w14:textId="2C417CF5" w:rsidR="00DA4E3D" w:rsidRDefault="00DA4E3D" w:rsidP="00DA4E3D">
      <w:pPr>
        <w:spacing w:before="100" w:beforeAutospacing="1" w:after="100" w:afterAutospacing="1" w:line="348"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You can run collections by using one of the following available options.</w:t>
      </w:r>
    </w:p>
    <w:p w14:paraId="663E9C71" w14:textId="37895C17" w:rsidR="00DA4E3D" w:rsidRPr="005951C0" w:rsidRDefault="00A11005" w:rsidP="005951C0">
      <w:pPr>
        <w:pStyle w:val="ListParagraph"/>
        <w:numPr>
          <w:ilvl w:val="0"/>
          <w:numId w:val="4"/>
        </w:numPr>
        <w:spacing w:before="100" w:beforeAutospacing="1" w:after="100" w:afterAutospacing="1" w:line="348" w:lineRule="atLeast"/>
        <w:rPr>
          <w:rFonts w:ascii="Arial" w:eastAsia="Times New Roman" w:hAnsi="Arial" w:cs="Arial"/>
          <w:color w:val="000000"/>
          <w:sz w:val="21"/>
          <w:szCs w:val="21"/>
          <w:lang w:eastAsia="en-IN"/>
        </w:rPr>
      </w:pPr>
      <w:hyperlink w:anchor="_Access_the_Postman" w:history="1">
        <w:r w:rsidR="005951C0" w:rsidRPr="00A11005">
          <w:rPr>
            <w:rStyle w:val="Hyperlink"/>
            <w:rFonts w:ascii="Arial" w:eastAsia="Times New Roman" w:hAnsi="Arial" w:cs="Arial"/>
            <w:sz w:val="21"/>
            <w:szCs w:val="21"/>
            <w:lang w:eastAsia="en-IN"/>
          </w:rPr>
          <w:t xml:space="preserve">Access the </w:t>
        </w:r>
        <w:r w:rsidR="00DA4E3D" w:rsidRPr="00A11005">
          <w:rPr>
            <w:rStyle w:val="Hyperlink"/>
            <w:rFonts w:ascii="Arial" w:eastAsia="Times New Roman" w:hAnsi="Arial" w:cs="Arial"/>
            <w:sz w:val="21"/>
            <w:szCs w:val="21"/>
            <w:lang w:eastAsia="en-IN"/>
          </w:rPr>
          <w:t>Postman app</w:t>
        </w:r>
      </w:hyperlink>
      <w:r w:rsidR="005951C0" w:rsidRPr="005951C0">
        <w:rPr>
          <w:rFonts w:ascii="Arial" w:eastAsia="Times New Roman" w:hAnsi="Arial" w:cs="Arial"/>
          <w:color w:val="000000"/>
          <w:sz w:val="21"/>
          <w:szCs w:val="21"/>
          <w:lang w:eastAsia="en-IN"/>
        </w:rPr>
        <w:t>.</w:t>
      </w:r>
    </w:p>
    <w:p w14:paraId="0B9A4051" w14:textId="7651C56A" w:rsidR="00DA4E3D" w:rsidRPr="005951C0" w:rsidRDefault="00A11005" w:rsidP="005951C0">
      <w:pPr>
        <w:pStyle w:val="ListParagraph"/>
        <w:numPr>
          <w:ilvl w:val="0"/>
          <w:numId w:val="4"/>
        </w:numPr>
        <w:spacing w:before="100" w:beforeAutospacing="1" w:after="100" w:afterAutospacing="1" w:line="348" w:lineRule="atLeast"/>
        <w:rPr>
          <w:rFonts w:ascii="Arial" w:eastAsia="Times New Roman" w:hAnsi="Arial" w:cs="Arial"/>
          <w:color w:val="000000"/>
          <w:sz w:val="21"/>
          <w:szCs w:val="21"/>
          <w:lang w:eastAsia="en-IN"/>
        </w:rPr>
      </w:pPr>
      <w:hyperlink w:anchor="_Run_the_Newman" w:history="1">
        <w:r w:rsidR="00DA4E3D" w:rsidRPr="00A11005">
          <w:rPr>
            <w:rStyle w:val="Hyperlink"/>
            <w:rFonts w:ascii="Arial" w:eastAsia="Times New Roman" w:hAnsi="Arial" w:cs="Arial"/>
            <w:sz w:val="21"/>
            <w:szCs w:val="21"/>
            <w:lang w:eastAsia="en-IN"/>
          </w:rPr>
          <w:t>Run the Newman command line tool</w:t>
        </w:r>
      </w:hyperlink>
    </w:p>
    <w:p w14:paraId="2195BEF2" w14:textId="4A1214C7" w:rsidR="00DA4E3D" w:rsidRPr="005951C0" w:rsidRDefault="00A11005" w:rsidP="005951C0">
      <w:pPr>
        <w:pStyle w:val="ListParagraph"/>
        <w:numPr>
          <w:ilvl w:val="0"/>
          <w:numId w:val="4"/>
        </w:numPr>
        <w:spacing w:before="100" w:beforeAutospacing="1" w:after="100" w:afterAutospacing="1" w:line="348" w:lineRule="atLeast"/>
        <w:rPr>
          <w:rFonts w:ascii="Arial" w:eastAsia="Times New Roman" w:hAnsi="Arial" w:cs="Arial"/>
          <w:color w:val="000000"/>
          <w:sz w:val="21"/>
          <w:szCs w:val="21"/>
          <w:lang w:eastAsia="en-IN"/>
        </w:rPr>
      </w:pPr>
      <w:hyperlink w:anchor="_Postman_monitoring" w:history="1">
        <w:r w:rsidR="005951C0" w:rsidRPr="00A11005">
          <w:rPr>
            <w:rStyle w:val="Hyperlink"/>
            <w:rFonts w:ascii="Arial" w:eastAsia="Times New Roman" w:hAnsi="Arial" w:cs="Arial"/>
            <w:sz w:val="21"/>
            <w:szCs w:val="21"/>
            <w:lang w:eastAsia="en-IN"/>
          </w:rPr>
          <w:t>Use Postman</w:t>
        </w:r>
        <w:r w:rsidR="005951C0" w:rsidRPr="00A11005">
          <w:rPr>
            <w:rStyle w:val="Hyperlink"/>
            <w:rFonts w:ascii="Arial" w:eastAsia="Times New Roman" w:hAnsi="Arial" w:cs="Arial"/>
            <w:sz w:val="21"/>
            <w:szCs w:val="21"/>
            <w:lang w:eastAsia="en-IN"/>
          </w:rPr>
          <w:t xml:space="preserve"> </w:t>
        </w:r>
        <w:r w:rsidR="005951C0" w:rsidRPr="00A11005">
          <w:rPr>
            <w:rStyle w:val="Hyperlink"/>
            <w:rFonts w:ascii="Arial" w:eastAsia="Times New Roman" w:hAnsi="Arial" w:cs="Arial"/>
            <w:sz w:val="21"/>
            <w:szCs w:val="21"/>
            <w:lang w:eastAsia="en-IN"/>
          </w:rPr>
          <w:t>monitoring</w:t>
        </w:r>
      </w:hyperlink>
    </w:p>
    <w:p w14:paraId="3C0B90B2" w14:textId="378B7251" w:rsidR="00C3014C" w:rsidRDefault="005951C0" w:rsidP="005951C0">
      <w:pPr>
        <w:pStyle w:val="Heading2"/>
        <w:numPr>
          <w:ilvl w:val="0"/>
          <w:numId w:val="0"/>
        </w:numPr>
        <w:ind w:left="576" w:hanging="576"/>
        <w:rPr>
          <w:rFonts w:eastAsia="Times New Roman"/>
          <w:lang w:eastAsia="en-IN"/>
        </w:rPr>
      </w:pPr>
      <w:bookmarkStart w:id="1" w:name="_Access_the_Postman"/>
      <w:bookmarkStart w:id="2" w:name="_Toc8813324"/>
      <w:bookmarkEnd w:id="1"/>
      <w:r>
        <w:rPr>
          <w:rFonts w:eastAsia="Times New Roman"/>
          <w:lang w:eastAsia="en-IN"/>
        </w:rPr>
        <w:t>Access the Postman app</w:t>
      </w:r>
      <w:bookmarkEnd w:id="2"/>
    </w:p>
    <w:p w14:paraId="7BAD5D85" w14:textId="05984F51" w:rsidR="005951C0" w:rsidRDefault="005951C0" w:rsidP="00C3014C">
      <w:pPr>
        <w:spacing w:before="100" w:beforeAutospacing="1" w:after="100" w:afterAutospacing="1" w:line="348"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To run collections using Postman app, complete the following steps.</w:t>
      </w:r>
    </w:p>
    <w:p w14:paraId="3F27937E" w14:textId="046A316C" w:rsidR="005951C0" w:rsidRPr="005951C0" w:rsidRDefault="005951C0" w:rsidP="005951C0">
      <w:pPr>
        <w:pStyle w:val="ListParagraph"/>
        <w:numPr>
          <w:ilvl w:val="0"/>
          <w:numId w:val="5"/>
        </w:numPr>
        <w:spacing w:before="100" w:beforeAutospacing="1" w:after="100" w:afterAutospacing="1" w:line="348" w:lineRule="atLeast"/>
        <w:rPr>
          <w:rFonts w:ascii="Arial" w:eastAsia="Times New Roman" w:hAnsi="Arial" w:cs="Arial"/>
          <w:color w:val="000000"/>
          <w:sz w:val="21"/>
          <w:szCs w:val="21"/>
          <w:lang w:eastAsia="en-IN"/>
        </w:rPr>
      </w:pPr>
      <w:r w:rsidRPr="005951C0">
        <w:rPr>
          <w:rFonts w:ascii="Arial" w:eastAsia="Times New Roman" w:hAnsi="Arial" w:cs="Arial"/>
          <w:color w:val="000000"/>
          <w:sz w:val="21"/>
          <w:szCs w:val="21"/>
          <w:lang w:eastAsia="en-IN"/>
        </w:rPr>
        <w:t>Download the Postman app on your system.</w:t>
      </w:r>
    </w:p>
    <w:p w14:paraId="78F69E19" w14:textId="3644D2F6" w:rsidR="005951C0" w:rsidRPr="005951C0" w:rsidRDefault="005951C0" w:rsidP="005951C0">
      <w:pPr>
        <w:pStyle w:val="ListParagraph"/>
        <w:numPr>
          <w:ilvl w:val="0"/>
          <w:numId w:val="5"/>
        </w:numPr>
        <w:spacing w:before="100" w:beforeAutospacing="1" w:after="100" w:afterAutospacing="1" w:line="348" w:lineRule="atLeast"/>
        <w:rPr>
          <w:rFonts w:ascii="Arial" w:eastAsia="Times New Roman" w:hAnsi="Arial" w:cs="Arial"/>
          <w:color w:val="000000"/>
          <w:sz w:val="21"/>
          <w:szCs w:val="21"/>
          <w:lang w:eastAsia="en-IN"/>
        </w:rPr>
      </w:pPr>
      <w:r w:rsidRPr="005951C0">
        <w:rPr>
          <w:rFonts w:ascii="Arial" w:eastAsia="Times New Roman" w:hAnsi="Arial" w:cs="Arial"/>
          <w:color w:val="000000"/>
          <w:sz w:val="21"/>
          <w:szCs w:val="21"/>
          <w:lang w:eastAsia="en-IN"/>
        </w:rPr>
        <w:t>In the header, click</w:t>
      </w:r>
      <w:r w:rsidRPr="005951C0">
        <w:rPr>
          <w:rFonts w:ascii="Arial" w:eastAsia="Times New Roman" w:hAnsi="Arial" w:cs="Arial"/>
          <w:b/>
          <w:color w:val="000000"/>
          <w:sz w:val="21"/>
          <w:szCs w:val="21"/>
          <w:lang w:eastAsia="en-IN"/>
        </w:rPr>
        <w:t xml:space="preserve"> Runner</w:t>
      </w:r>
      <w:r w:rsidRPr="005951C0">
        <w:rPr>
          <w:rFonts w:ascii="Arial" w:eastAsia="Times New Roman" w:hAnsi="Arial" w:cs="Arial"/>
          <w:color w:val="000000"/>
          <w:sz w:val="21"/>
          <w:szCs w:val="21"/>
          <w:lang w:eastAsia="en-IN"/>
        </w:rPr>
        <w:t>. The Collection Runner opens.</w:t>
      </w:r>
    </w:p>
    <w:p w14:paraId="3A08D79F" w14:textId="29EA723D" w:rsidR="005951C0" w:rsidRDefault="005951C0" w:rsidP="00B82706">
      <w:pPr>
        <w:pStyle w:val="Heading2"/>
        <w:numPr>
          <w:ilvl w:val="0"/>
          <w:numId w:val="0"/>
        </w:numPr>
        <w:ind w:left="576" w:hanging="576"/>
      </w:pPr>
      <w:bookmarkStart w:id="3" w:name="_Run_the_Newman"/>
      <w:bookmarkStart w:id="4" w:name="_Toc8813325"/>
      <w:bookmarkEnd w:id="3"/>
      <w:r>
        <w:t>Run the Newman command line tool</w:t>
      </w:r>
      <w:bookmarkEnd w:id="4"/>
    </w:p>
    <w:p w14:paraId="0668DEC8" w14:textId="77777777" w:rsidR="00B82706" w:rsidRDefault="00B82706" w:rsidP="00C3014C"/>
    <w:p w14:paraId="4A61C308" w14:textId="0D41BACA" w:rsidR="00B82706" w:rsidRDefault="005951C0" w:rsidP="00C3014C">
      <w:r>
        <w:t xml:space="preserve">Newman enables </w:t>
      </w:r>
      <w:r w:rsidR="00B82706">
        <w:t xml:space="preserve">you </w:t>
      </w:r>
      <w:r>
        <w:t xml:space="preserve">to run collections by </w:t>
      </w:r>
      <w:r w:rsidR="00B82706">
        <w:t>running commands from the Command line.</w:t>
      </w:r>
      <w:r>
        <w:t xml:space="preserve"> </w:t>
      </w:r>
      <w:r w:rsidR="00B82706">
        <w:t>You can integrate it with your Integration server.</w:t>
      </w:r>
    </w:p>
    <w:p w14:paraId="6B87F767" w14:textId="77777777" w:rsidR="00A11005" w:rsidRDefault="00A11005" w:rsidP="00B82706">
      <w:pPr>
        <w:pStyle w:val="Heading3"/>
      </w:pPr>
      <w:bookmarkStart w:id="5" w:name="_Toc8813326"/>
    </w:p>
    <w:p w14:paraId="59ED03AA" w14:textId="377701AC" w:rsidR="00B82706" w:rsidRDefault="00B82706" w:rsidP="00B82706">
      <w:pPr>
        <w:pStyle w:val="Heading3"/>
      </w:pPr>
      <w:r>
        <w:t>Prerequisites</w:t>
      </w:r>
      <w:bookmarkEnd w:id="5"/>
    </w:p>
    <w:p w14:paraId="7DE3A7E7" w14:textId="16357C96" w:rsidR="00B82706" w:rsidRDefault="00B82706" w:rsidP="00B82706">
      <w:pPr>
        <w:pStyle w:val="Heading3"/>
      </w:pPr>
    </w:p>
    <w:p w14:paraId="48E21D46" w14:textId="0BE0B77F" w:rsidR="00B82706" w:rsidRDefault="00B82706" w:rsidP="00B82706">
      <w:r>
        <w:t>Ensure that you have Node.js installed on your system. Node.js is compatible with Linux, Windows, and Mac OSX.</w:t>
      </w:r>
    </w:p>
    <w:p w14:paraId="46EC3A6F" w14:textId="6F8A901C" w:rsidR="00B82706" w:rsidRDefault="00B82706" w:rsidP="00B82706"/>
    <w:p w14:paraId="31C76F92" w14:textId="2B97FE08" w:rsidR="00B82706" w:rsidRDefault="00B82706" w:rsidP="00B82706">
      <w:pPr>
        <w:pStyle w:val="Heading3"/>
      </w:pPr>
      <w:bookmarkStart w:id="6" w:name="_Toc8813327"/>
      <w:r>
        <w:t>Install Newman</w:t>
      </w:r>
      <w:bookmarkEnd w:id="6"/>
    </w:p>
    <w:p w14:paraId="00F95453" w14:textId="355A77FB" w:rsidR="00B82706" w:rsidRDefault="00B82706" w:rsidP="00B82706">
      <w:r>
        <w:t>To install Newman, run the following command.</w:t>
      </w:r>
    </w:p>
    <w:p w14:paraId="6AB9B9D0" w14:textId="674488CF" w:rsidR="00B82706" w:rsidRPr="00B82706" w:rsidRDefault="00B82706" w:rsidP="00B82706">
      <w:pPr>
        <w:rPr>
          <w:rFonts w:ascii="Courier New" w:hAnsi="Courier New" w:cs="Courier New"/>
        </w:rPr>
      </w:pPr>
      <w:r w:rsidRPr="00B82706">
        <w:rPr>
          <w:rFonts w:ascii="Courier New" w:hAnsi="Courier New" w:cs="Courier New"/>
        </w:rPr>
        <w:t xml:space="preserve">$ </w:t>
      </w:r>
      <w:proofErr w:type="spellStart"/>
      <w:r w:rsidRPr="00B82706">
        <w:rPr>
          <w:rFonts w:ascii="Courier New" w:hAnsi="Courier New" w:cs="Courier New"/>
        </w:rPr>
        <w:t>npm</w:t>
      </w:r>
      <w:proofErr w:type="spellEnd"/>
      <w:r w:rsidRPr="00B82706">
        <w:rPr>
          <w:rFonts w:ascii="Courier New" w:hAnsi="Courier New" w:cs="Courier New"/>
        </w:rPr>
        <w:t xml:space="preserve"> install -g </w:t>
      </w:r>
      <w:proofErr w:type="spellStart"/>
      <w:r w:rsidRPr="00B82706">
        <w:rPr>
          <w:rFonts w:ascii="Courier New" w:hAnsi="Courier New" w:cs="Courier New"/>
        </w:rPr>
        <w:t>newman</w:t>
      </w:r>
      <w:proofErr w:type="spellEnd"/>
    </w:p>
    <w:p w14:paraId="35C66625" w14:textId="65A31A4C" w:rsidR="00B82706" w:rsidRPr="00B82706" w:rsidRDefault="00B82706" w:rsidP="00B82706"/>
    <w:p w14:paraId="564EC014" w14:textId="77777777" w:rsidR="00B82706" w:rsidRDefault="00B82706" w:rsidP="00A11005">
      <w:pPr>
        <w:pStyle w:val="Heading2"/>
        <w:numPr>
          <w:ilvl w:val="0"/>
          <w:numId w:val="0"/>
        </w:numPr>
        <w:ind w:left="576" w:hanging="576"/>
      </w:pPr>
      <w:bookmarkStart w:id="7" w:name="_Postman_monitoring"/>
      <w:bookmarkStart w:id="8" w:name="_Toc8813328"/>
      <w:bookmarkEnd w:id="7"/>
      <w:r>
        <w:lastRenderedPageBreak/>
        <w:t>Postman monitoring</w:t>
      </w:r>
      <w:bookmarkEnd w:id="8"/>
    </w:p>
    <w:p w14:paraId="73805CC0" w14:textId="77777777" w:rsidR="00B82706" w:rsidRPr="00B82706" w:rsidRDefault="00B82706" w:rsidP="00B82706"/>
    <w:p w14:paraId="0B6F2D71" w14:textId="77777777" w:rsidR="00651E4E" w:rsidRDefault="00B82706" w:rsidP="00B82706">
      <w:r w:rsidRPr="00B82706">
        <w:t>Postman</w:t>
      </w:r>
      <w:r>
        <w:t xml:space="preserve"> monitoring lets you run collections </w:t>
      </w:r>
      <w:r w:rsidR="00651E4E">
        <w:t>periodically. It is frequently run to check if all requests are performing correctly.</w:t>
      </w:r>
    </w:p>
    <w:p w14:paraId="377C7BC9" w14:textId="77777777" w:rsidR="00651E4E" w:rsidRDefault="00651E4E" w:rsidP="00651E4E">
      <w:pPr>
        <w:pStyle w:val="NormalWeb"/>
        <w:spacing w:line="348" w:lineRule="atLeast"/>
        <w:rPr>
          <w:rFonts w:ascii="Arial" w:hAnsi="Arial" w:cs="Arial"/>
          <w:sz w:val="21"/>
          <w:szCs w:val="21"/>
        </w:rPr>
      </w:pPr>
      <w:r>
        <w:rPr>
          <w:rFonts w:ascii="Arial" w:hAnsi="Arial" w:cs="Arial"/>
          <w:sz w:val="21"/>
          <w:szCs w:val="21"/>
        </w:rPr>
        <w:t>The following are the tasks performed by the monitor.</w:t>
      </w:r>
    </w:p>
    <w:p w14:paraId="0386B7E0" w14:textId="5A08EDB1" w:rsidR="00651E4E" w:rsidRDefault="00651E4E" w:rsidP="00A11005">
      <w:pPr>
        <w:pStyle w:val="NormalWeb"/>
        <w:spacing w:line="348" w:lineRule="atLeast"/>
        <w:rPr>
          <w:rFonts w:ascii="Arial" w:hAnsi="Arial" w:cs="Arial"/>
          <w:sz w:val="21"/>
          <w:szCs w:val="21"/>
        </w:rPr>
      </w:pPr>
      <w:r>
        <w:rPr>
          <w:rFonts w:ascii="Arial" w:hAnsi="Arial" w:cs="Arial"/>
          <w:sz w:val="21"/>
          <w:szCs w:val="21"/>
        </w:rPr>
        <w:t>The monitor enables the Postman servers to access the endpoints of the collection as per the specified frequency. You can also choose an environment to use and store variables. The monitors can also run the tests for requests</w:t>
      </w:r>
      <w:r w:rsidR="00A11005">
        <w:rPr>
          <w:rFonts w:ascii="Arial" w:hAnsi="Arial" w:cs="Arial"/>
          <w:sz w:val="21"/>
          <w:szCs w:val="21"/>
        </w:rPr>
        <w:t xml:space="preserve"> to validate them.</w:t>
      </w:r>
    </w:p>
    <w:p w14:paraId="23937326" w14:textId="77777777" w:rsidR="00A11005" w:rsidRDefault="00A11005" w:rsidP="00A11005">
      <w:pPr>
        <w:pStyle w:val="NormalWeb"/>
        <w:spacing w:line="348" w:lineRule="atLeast"/>
        <w:rPr>
          <w:rFonts w:ascii="Arial" w:hAnsi="Arial" w:cs="Arial"/>
          <w:sz w:val="21"/>
          <w:szCs w:val="21"/>
        </w:rPr>
      </w:pPr>
    </w:p>
    <w:p w14:paraId="68D7F925" w14:textId="0460AA3A" w:rsidR="00780281" w:rsidRPr="00C3014C" w:rsidRDefault="00651E4E" w:rsidP="00B82706">
      <w:bookmarkStart w:id="9" w:name="_GoBack"/>
      <w:bookmarkEnd w:id="9"/>
      <w:r>
        <w:t xml:space="preserve"> </w:t>
      </w:r>
    </w:p>
    <w:sectPr w:rsidR="00780281" w:rsidRPr="00C3014C" w:rsidSect="00A1100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9F11B" w14:textId="77777777" w:rsidR="000F4F27" w:rsidRDefault="000F4F27" w:rsidP="00A11005">
      <w:pPr>
        <w:spacing w:after="0" w:line="240" w:lineRule="auto"/>
      </w:pPr>
      <w:r>
        <w:separator/>
      </w:r>
    </w:p>
  </w:endnote>
  <w:endnote w:type="continuationSeparator" w:id="0">
    <w:p w14:paraId="3BDD35C9" w14:textId="77777777" w:rsidR="000F4F27" w:rsidRDefault="000F4F27" w:rsidP="00A1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C2A79" w14:textId="77777777" w:rsidR="000F4F27" w:rsidRDefault="000F4F27" w:rsidP="00A11005">
      <w:pPr>
        <w:spacing w:after="0" w:line="240" w:lineRule="auto"/>
      </w:pPr>
      <w:r>
        <w:separator/>
      </w:r>
    </w:p>
  </w:footnote>
  <w:footnote w:type="continuationSeparator" w:id="0">
    <w:p w14:paraId="6CC97816" w14:textId="77777777" w:rsidR="000F4F27" w:rsidRDefault="000F4F27" w:rsidP="00A11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779F"/>
    <w:multiLevelType w:val="hybridMultilevel"/>
    <w:tmpl w:val="AF32B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E04666"/>
    <w:multiLevelType w:val="multilevel"/>
    <w:tmpl w:val="03425DCE"/>
    <w:lvl w:ilvl="0">
      <w:start w:val="1"/>
      <w:numFmt w:val="decimal"/>
      <w:lvlText w:val="%1."/>
      <w:lvlJc w:val="left"/>
      <w:pPr>
        <w:tabs>
          <w:tab w:val="num" w:pos="720"/>
        </w:tabs>
        <w:ind w:left="720" w:hanging="720"/>
      </w:pPr>
    </w:lvl>
    <w:lvl w:ilvl="1">
      <w:start w:val="1"/>
      <w:numFmt w:val="decimal"/>
      <w:pStyle w:val="Style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9D649D"/>
    <w:multiLevelType w:val="hybridMultilevel"/>
    <w:tmpl w:val="51FA4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87A38"/>
    <w:multiLevelType w:val="multilevel"/>
    <w:tmpl w:val="24E6F75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C85EAC"/>
    <w:multiLevelType w:val="hybridMultilevel"/>
    <w:tmpl w:val="8BCA3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4C"/>
    <w:rsid w:val="000F4F27"/>
    <w:rsid w:val="005951C0"/>
    <w:rsid w:val="00651E4E"/>
    <w:rsid w:val="00780281"/>
    <w:rsid w:val="00786B48"/>
    <w:rsid w:val="00A11005"/>
    <w:rsid w:val="00B82706"/>
    <w:rsid w:val="00BA26FD"/>
    <w:rsid w:val="00C3014C"/>
    <w:rsid w:val="00DA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959"/>
  <w15:chartTrackingRefBased/>
  <w15:docId w15:val="{4B3674E8-5CA1-4973-B9FC-91B77BF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1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A26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Heading2"/>
    <w:link w:val="Style4Char"/>
    <w:autoRedefine/>
    <w:qFormat/>
    <w:rsid w:val="00BA26FD"/>
    <w:pPr>
      <w:numPr>
        <w:numId w:val="2"/>
      </w:numPr>
      <w:spacing w:before="240" w:after="120" w:line="240" w:lineRule="auto"/>
      <w:ind w:right="-288"/>
    </w:pPr>
    <w:rPr>
      <w:rFonts w:ascii="Arial" w:eastAsiaTheme="minorHAnsi" w:hAnsi="Arial" w:cs="Arial"/>
      <w:bCs/>
      <w:iCs/>
      <w:spacing w:val="16"/>
      <w:sz w:val="28"/>
      <w:szCs w:val="28"/>
      <w:lang w:val="en-US"/>
    </w:rPr>
  </w:style>
  <w:style w:type="character" w:customStyle="1" w:styleId="Style4Char">
    <w:name w:val="Style4 Char"/>
    <w:basedOn w:val="Heading2Char"/>
    <w:link w:val="Style4"/>
    <w:rsid w:val="00BA26FD"/>
    <w:rPr>
      <w:rFonts w:ascii="Arial" w:eastAsiaTheme="majorEastAsia" w:hAnsi="Arial" w:cs="Arial"/>
      <w:bCs/>
      <w:iCs/>
      <w:color w:val="2F5496" w:themeColor="accent1" w:themeShade="BF"/>
      <w:spacing w:val="16"/>
      <w:sz w:val="28"/>
      <w:szCs w:val="28"/>
      <w:lang w:val="en-US"/>
    </w:rPr>
  </w:style>
  <w:style w:type="character" w:customStyle="1" w:styleId="Heading2Char">
    <w:name w:val="Heading 2 Char"/>
    <w:basedOn w:val="DefaultParagraphFont"/>
    <w:link w:val="Heading2"/>
    <w:uiPriority w:val="9"/>
    <w:rsid w:val="00BA26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01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3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4E3D"/>
    <w:pPr>
      <w:ind w:left="720"/>
      <w:contextualSpacing/>
    </w:pPr>
  </w:style>
  <w:style w:type="character" w:customStyle="1" w:styleId="Heading3Char">
    <w:name w:val="Heading 3 Char"/>
    <w:basedOn w:val="DefaultParagraphFont"/>
    <w:link w:val="Heading3"/>
    <w:uiPriority w:val="9"/>
    <w:rsid w:val="00B827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1E4E"/>
    <w:rPr>
      <w:color w:val="0000FF"/>
      <w:u w:val="single"/>
    </w:rPr>
  </w:style>
  <w:style w:type="character" w:styleId="UnresolvedMention">
    <w:name w:val="Unresolved Mention"/>
    <w:basedOn w:val="DefaultParagraphFont"/>
    <w:uiPriority w:val="99"/>
    <w:semiHidden/>
    <w:unhideWhenUsed/>
    <w:rsid w:val="00A11005"/>
    <w:rPr>
      <w:color w:val="605E5C"/>
      <w:shd w:val="clear" w:color="auto" w:fill="E1DFDD"/>
    </w:rPr>
  </w:style>
  <w:style w:type="character" w:styleId="FollowedHyperlink">
    <w:name w:val="FollowedHyperlink"/>
    <w:basedOn w:val="DefaultParagraphFont"/>
    <w:uiPriority w:val="99"/>
    <w:semiHidden/>
    <w:unhideWhenUsed/>
    <w:rsid w:val="00A11005"/>
    <w:rPr>
      <w:color w:val="954F72" w:themeColor="followedHyperlink"/>
      <w:u w:val="single"/>
    </w:rPr>
  </w:style>
  <w:style w:type="paragraph" w:styleId="TOCHeading">
    <w:name w:val="TOC Heading"/>
    <w:basedOn w:val="Heading1"/>
    <w:next w:val="Normal"/>
    <w:uiPriority w:val="39"/>
    <w:unhideWhenUsed/>
    <w:qFormat/>
    <w:rsid w:val="00A1100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11005"/>
    <w:pPr>
      <w:spacing w:after="100"/>
    </w:pPr>
  </w:style>
  <w:style w:type="paragraph" w:styleId="TOC2">
    <w:name w:val="toc 2"/>
    <w:basedOn w:val="Normal"/>
    <w:next w:val="Normal"/>
    <w:autoRedefine/>
    <w:uiPriority w:val="39"/>
    <w:unhideWhenUsed/>
    <w:rsid w:val="00A11005"/>
    <w:pPr>
      <w:spacing w:after="100"/>
      <w:ind w:left="220"/>
    </w:pPr>
  </w:style>
  <w:style w:type="paragraph" w:styleId="TOC3">
    <w:name w:val="toc 3"/>
    <w:basedOn w:val="Normal"/>
    <w:next w:val="Normal"/>
    <w:autoRedefine/>
    <w:uiPriority w:val="39"/>
    <w:unhideWhenUsed/>
    <w:rsid w:val="00A11005"/>
    <w:pPr>
      <w:spacing w:after="100"/>
      <w:ind w:left="440"/>
    </w:pPr>
  </w:style>
  <w:style w:type="paragraph" w:styleId="Header">
    <w:name w:val="header"/>
    <w:basedOn w:val="Normal"/>
    <w:link w:val="HeaderChar"/>
    <w:uiPriority w:val="99"/>
    <w:unhideWhenUsed/>
    <w:rsid w:val="00A1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005"/>
  </w:style>
  <w:style w:type="paragraph" w:styleId="Footer">
    <w:name w:val="footer"/>
    <w:basedOn w:val="Normal"/>
    <w:link w:val="FooterChar"/>
    <w:uiPriority w:val="99"/>
    <w:unhideWhenUsed/>
    <w:rsid w:val="00A1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005"/>
  </w:style>
  <w:style w:type="paragraph" w:styleId="NoSpacing">
    <w:name w:val="No Spacing"/>
    <w:link w:val="NoSpacingChar"/>
    <w:uiPriority w:val="1"/>
    <w:qFormat/>
    <w:rsid w:val="00A1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00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5868">
      <w:bodyDiv w:val="1"/>
      <w:marLeft w:val="0"/>
      <w:marRight w:val="0"/>
      <w:marTop w:val="0"/>
      <w:marBottom w:val="0"/>
      <w:divBdr>
        <w:top w:val="none" w:sz="0" w:space="0" w:color="auto"/>
        <w:left w:val="none" w:sz="0" w:space="0" w:color="auto"/>
        <w:bottom w:val="none" w:sz="0" w:space="0" w:color="auto"/>
        <w:right w:val="none" w:sz="0" w:space="0" w:color="auto"/>
      </w:divBdr>
      <w:divsChild>
        <w:div w:id="1957786599">
          <w:marLeft w:val="0"/>
          <w:marRight w:val="0"/>
          <w:marTop w:val="0"/>
          <w:marBottom w:val="0"/>
          <w:divBdr>
            <w:top w:val="none" w:sz="0" w:space="0" w:color="auto"/>
            <w:left w:val="none" w:sz="0" w:space="0" w:color="auto"/>
            <w:bottom w:val="none" w:sz="0" w:space="0" w:color="auto"/>
            <w:right w:val="none" w:sz="0" w:space="0" w:color="auto"/>
          </w:divBdr>
        </w:div>
      </w:divsChild>
    </w:div>
    <w:div w:id="1490320809">
      <w:bodyDiv w:val="1"/>
      <w:marLeft w:val="0"/>
      <w:marRight w:val="0"/>
      <w:marTop w:val="0"/>
      <w:marBottom w:val="0"/>
      <w:divBdr>
        <w:top w:val="none" w:sz="0" w:space="0" w:color="auto"/>
        <w:left w:val="none" w:sz="0" w:space="0" w:color="auto"/>
        <w:bottom w:val="none" w:sz="0" w:space="0" w:color="auto"/>
        <w:right w:val="none" w:sz="0" w:space="0" w:color="auto"/>
      </w:divBdr>
    </w:div>
    <w:div w:id="178299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1097-F9B3-4E94-A80A-E3CDA54A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runs</dc:title>
  <dc:subject/>
  <dc:creator>Meenu Mumtaz</dc:creator>
  <cp:keywords/>
  <dc:description/>
  <cp:lastModifiedBy>Meenu Mumtaz</cp:lastModifiedBy>
  <cp:revision>1</cp:revision>
  <dcterms:created xsi:type="dcterms:W3CDTF">2019-05-15T05:23:00Z</dcterms:created>
  <dcterms:modified xsi:type="dcterms:W3CDTF">2019-05-15T06:22:00Z</dcterms:modified>
</cp:coreProperties>
</file>