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31D0" w14:textId="2F6478EA" w:rsidR="000F1AED" w:rsidRPr="00C667D5" w:rsidRDefault="00C667D5">
      <w:pPr>
        <w:rPr>
          <w:lang w:val="en-US"/>
        </w:rPr>
      </w:pPr>
      <w:r>
        <w:rPr>
          <w:lang w:val="en-US"/>
        </w:rPr>
        <w:t>This is for main branch</w:t>
      </w:r>
    </w:p>
    <w:sectPr w:rsidR="000F1AED" w:rsidRPr="00C6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D5"/>
    <w:rsid w:val="000F1AED"/>
    <w:rsid w:val="00C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3B24"/>
  <w15:chartTrackingRefBased/>
  <w15:docId w15:val="{B04E59BE-A797-4E78-95F4-1F48811B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1</cp:revision>
  <dcterms:created xsi:type="dcterms:W3CDTF">2024-02-29T15:30:00Z</dcterms:created>
  <dcterms:modified xsi:type="dcterms:W3CDTF">2024-02-29T15:30:00Z</dcterms:modified>
</cp:coreProperties>
</file>