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76" w:lineRule="auto"/>
        <w:jc w:val="center"/>
        <w:rPr>
          <w:rFonts w:ascii="Prompt" w:cs="Prompt" w:eastAsia="Prompt" w:hAnsi="Prompt"/>
          <w:b w:val="1"/>
          <w:bCs w:val="1"/>
          <w:sz w:val="28"/>
          <w:szCs w:val="28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8"/>
          <w:szCs w:val="28"/>
          <w:rtl w:val="0"/>
        </w:rPr>
        <w:t xml:space="preserve">Training Proposal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5927918</wp:posOffset>
            </wp:positionH>
            <wp:positionV relativeFrom="paragraph">
              <wp:posOffset>7620</wp:posOffset>
            </wp:positionV>
            <wp:extent cx="930082" cy="451546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777" l="1" r="445" t="23889"/>
                    <a:stretch>
                      <a:fillRect/>
                    </a:stretch>
                  </pic:blipFill>
                  <pic:spPr>
                    <a:xfrm>
                      <a:off x="0" y="0"/>
                      <a:ext cx="930082" cy="451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0" w:line="276" w:lineRule="auto"/>
        <w:jc w:val="center"/>
        <w:rPr>
          <w:rFonts w:ascii="Prompt" w:cs="Prompt" w:eastAsia="Prompt" w:hAnsi="Prompt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ชื่อหลักสูตร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rompt" w:cs="Prompt" w:eastAsia="Prompt" w:hAnsi="Prompt"/>
          <w:rtl w:val="0"/>
        </w:rPr>
        <w:t xml:space="preserve"> เทคนิคการสื่อสารด้วยการ ฟัง-ถาม-พูด อย่างมีประสิทธิภาพ (Empathic Listening Skill)</w:t>
      </w:r>
    </w:p>
    <w:p w:rsidR="00000000" w:rsidDel="00000000" w:rsidP="00000000" w:rsidRDefault="00000000" w:rsidRPr="00000000" w14:paraId="00000004">
      <w:pPr>
        <w:spacing w:after="0" w:line="276" w:lineRule="auto"/>
        <w:rPr>
          <w:rFonts w:ascii="Prompt" w:cs="Prompt" w:eastAsia="Prompt" w:hAnsi="Prompt"/>
          <w:b w:val="1"/>
          <w:bCs w:val="1"/>
        </w:rPr>
        <w:sectPr>
          <w:type w:val="continuous"/>
          <w:pgSz w:h="15840" w:w="12240" w:orient="portrait"/>
          <w:pgMar w:bottom="720" w:top="720" w:left="720" w:right="72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ind w:left="1440" w:hanging="1440"/>
        <w:rPr>
          <w:rFonts w:ascii="Prompt" w:cs="Prompt" w:eastAsia="Prompt" w:hAnsi="Prompt"/>
          <w:sz w:val="22"/>
          <w:szCs w:val="22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สถานที่อบรม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  <w:tab/>
      </w:r>
      <w:r w:rsidDel="00000000" w:rsidR="00000000" w:rsidRPr="00000000">
        <w:rPr>
          <w:rFonts w:ascii="Prompt" w:cs="Prompt" w:eastAsia="Prompt" w:hAnsi="Prompt"/>
          <w:rtl w:val="0"/>
        </w:rPr>
        <w:t xml:space="preserve">อาคาร Software Park แจ้งวัฒนะ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76" w:lineRule="auto"/>
        <w:ind w:left="1440" w:hanging="144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วันที่จัดอบรม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rompt" w:cs="Prompt" w:eastAsia="Prompt" w:hAnsi="Prompt"/>
          <w:rtl w:val="0"/>
        </w:rPr>
        <w:tab/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วัน</w:t>
      </w:r>
      <w:r w:rsidDel="00000000" w:rsidR="00000000" w:rsidRPr="00000000">
        <w:rPr>
          <w:rFonts w:ascii="Prompt" w:cs="Prompt" w:eastAsia="Prompt" w:hAnsi="Prompt"/>
          <w:rtl w:val="0"/>
        </w:rPr>
        <w:t xml:space="preserve">อาทิตย์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ที่ 2</w:t>
      </w:r>
      <w:r w:rsidDel="00000000" w:rsidR="00000000" w:rsidRPr="00000000">
        <w:rPr>
          <w:rFonts w:ascii="Prompt" w:cs="Prompt" w:eastAsia="Prompt" w:hAnsi="Prompt"/>
          <w:rtl w:val="0"/>
        </w:rPr>
        <w:t xml:space="preserve">6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Prompt" w:cs="Prompt" w:eastAsia="Prompt" w:hAnsi="Prompt"/>
          <w:rtl w:val="0"/>
        </w:rPr>
        <w:t xml:space="preserve">กรกฏาคม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 2569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76" w:lineRule="auto"/>
        <w:ind w:left="1440" w:hanging="144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เวลาอบรม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rompt" w:cs="Prompt" w:eastAsia="Prompt" w:hAnsi="Prompt"/>
          <w:rtl w:val="0"/>
        </w:rPr>
        <w:tab/>
        <w:t xml:space="preserve">09.00 – 16.00 น.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rPr>
          <w:rFonts w:ascii="Prompt" w:cs="Prompt" w:eastAsia="Prompt" w:hAnsi="Prompt"/>
          <w:sz w:val="22"/>
          <w:szCs w:val="22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จำนวน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  <w:r w:rsidDel="00000000" w:rsidR="00000000" w:rsidRPr="00000000">
        <w:rPr>
          <w:rFonts w:ascii="Prompt" w:cs="Prompt" w:eastAsia="Prompt" w:hAnsi="Prompt"/>
          <w:rtl w:val="0"/>
        </w:rPr>
        <w:tab/>
        <w:tab/>
        <w:t xml:space="preserve">50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 คน</w:t>
      </w:r>
    </w:p>
    <w:p w:rsidR="00000000" w:rsidDel="00000000" w:rsidP="00000000" w:rsidRDefault="00000000" w:rsidRPr="00000000" w14:paraId="00000009">
      <w:pPr>
        <w:spacing w:after="0" w:line="276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วัตถุประสงค์ของหลักสูตร</w:t>
      </w:r>
      <w:r w:rsidDel="00000000" w:rsidR="00000000" w:rsidRPr="00000000">
        <w:rPr>
          <w:rFonts w:ascii="Prompt" w:cs="Prompt" w:eastAsia="Prompt" w:hAnsi="Prompt"/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ผู้เข้าร่วมสามารถระบุอุปสรรคในการฟังของตนเองได้ โดยอ้างอิงจากการสะท้อนกิจกรรมกลุ่มและคลิปวิดีโอที่นำเสนอในหลักสูตร ได้อย่างน้อย 2 รูปแบบ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ผู้เข้าร่วมสามารถอธิบายความแตกต่างระหว่างความจริง ความคิด และความรู้สึก เพื่อลดการตัดสินผู้อื่น โดยอ้างอิงจากกรอบแนวคิดที่นำเสนอในหลักสูตร ได้อย่างถูกต้อง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ผู้เข้าร่วมสามารถสาธิตเทคนิคการฟัง 5 มิติ ตั้งแต่ระดับการฟังที่ยังอยู่กับตนเอง การฟังจับประเด็น การฟังความรู้สึก จนถึงระดับการฟังด้วยเมตตากรุณา โดยฝึกปฏิบัติจริงผ่านกิจกรรมในแต่ละระดับ ได้ครบทั้ง 4 ระดับ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="276" w:lineRule="auto"/>
        <w:ind w:left="720" w:hanging="360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ผู้เข้าร่วมสามารถสะท้อนสิ่งที่ฟังด้วยคำพูดหรือคำถามได้อย่างเข้าใจและเหมาะสม โดยใช้เทคนิค Clarifying Questions และ Finding Solution Questions ในสถานการณ์จำลองที่อาจไม่ชอบ เช่น การฟังนานๆ แต่ไม่ได้ข้อสรุป หรือการฟังคนต่าง Gen ได้อย่างน้อย 1 สถานการณ์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2"/>
          <w:szCs w:val="22"/>
          <w:rtl w:val="0"/>
        </w:rPr>
        <w:t xml:space="preserve">กลุ่มเป้าหมาย</w:t>
      </w:r>
      <w:r w:rsidDel="00000000" w:rsidR="00000000" w:rsidRPr="00000000">
        <w:rPr>
          <w:rFonts w:ascii="Prompt" w:cs="Prompt" w:eastAsia="Prompt" w:hAnsi="Prompt"/>
          <w:sz w:val="22"/>
          <w:szCs w:val="22"/>
          <w:rtl w:val="0"/>
        </w:rPr>
        <w:t xml:space="preserve"> / ผู้เข้าอบรม</w:t>
      </w:r>
      <w:r w:rsidDel="00000000" w:rsidR="00000000" w:rsidRPr="00000000">
        <w:rPr>
          <w:rFonts w:ascii="Prompt" w:cs="Prompt" w:eastAsia="Prompt" w:hAnsi="Prompt"/>
          <w:rtl w:val="0"/>
        </w:rPr>
        <w:t xml:space="preserve">: 1. ผู้จัดการ</w:t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2.   หัวหน้างานขายสินค้าทางโทรศัพท์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3.   หัวหน้างานขายสินค้าออนไลน์</w:t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4.   เจ้าหน้าที่ขายสินค้าทางโทรศัพท์</w:t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5.   เจ้าหน้าที่ขายสินค้าออนไลน์</w:t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6.   เจ้าหน้าที่ตอบแชทออนไลน์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mpt" w:cs="Prompt" w:eastAsia="Prompt" w:hAnsi="Prompt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การวัดผลความสำเร็จ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เชิงปริมาณ (Quantitative):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DSD Pass Rate: อัตราการเข้าเรียนไม่น้อยกว่า 80% และผ่านเกณฑ์ Pre-test / Post-test (เพิ่มขึ้นอย่างน้อย 20%) ตามเกณฑ์ขั้นต่ำของ DSD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Practice Completion: ผู้เข้าร่วม 100% ฝึกปฏิบัติเทคนิคการฟัง 5 มิติ และการสะท้อนกลับได้ครบตามที่หลักสูตรกำหนดทันทีที่จบ Class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เชิงคุณภาพ (Qualitative):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rtl w:val="0"/>
        </w:rPr>
        <w:t xml:space="preserve">Satisfaction Score: ผลประเมินความพึงพอใจต่อหลักสูตรไม่ต่ำกว่า 80% Application Quality: ผู้เข้าร่วมมีความตระหนักในอุปสรรคการฟังของตนเอง และสามารถนำเทคนิคการฟัง-ถาม-พูดไปประยุกต์ใช้ในการสื่อสารกับเพื่อนร่วมงานต่าง Gen ได้ (ประเมินโดยวิทยากร)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คาดการณ์งบประมาณ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ค่าวิทยากร:</w:t>
        <w:tab/>
        <w:t xml:space="preserve">8</w:t>
      </w:r>
      <w:r w:rsidDel="00000000" w:rsidR="00000000" w:rsidRPr="00000000">
        <w:rPr>
          <w:rFonts w:ascii="Prompt" w:cs="Prompt" w:eastAsia="Prompt" w:hAnsi="Prompt"/>
          <w:rtl w:val="0"/>
        </w:rPr>
        <w:t xml:space="preserve">5,000 บาท (ไม่รวมภาษี)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ค่าสถานที่:</w:t>
        <w:tab/>
        <w:t xml:space="preserve">-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ค่าอาหาร:</w:t>
        <w:tab/>
      </w:r>
      <w:r w:rsidDel="00000000" w:rsidR="00000000" w:rsidRPr="00000000">
        <w:rPr>
          <w:rFonts w:ascii="Prompt" w:cs="Prompt" w:eastAsia="Prompt" w:hAnsi="Prompt"/>
          <w:rtl w:val="0"/>
        </w:rPr>
        <w:t xml:space="preserve">33,350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ค่าอุปกรณ์:</w:t>
        <w:tab/>
        <w:t xml:space="preserve">-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360" w:w="5220"/>
            <w:col w:space="0" w:w="5220"/>
          </w:cols>
        </w:sectPr>
      </w:pPr>
      <w:r w:rsidDel="00000000" w:rsidR="00000000" w:rsidRPr="00000000">
        <w:rPr>
          <w:rFonts w:ascii="Prompt" w:cs="Prompt" w:eastAsia="Prompt" w:hAnsi="Promp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อื่นๆ:</w:t>
        <w:tab/>
        <w:tab/>
        <w:t xml:space="preserve">-</w:t>
      </w:r>
    </w:p>
    <w:p w:rsidR="00000000" w:rsidDel="00000000" w:rsidP="00000000" w:rsidRDefault="00000000" w:rsidRPr="00000000" w14:paraId="00000025">
      <w:pPr>
        <w:spacing w:line="240" w:lineRule="auto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Prompt" w:cs="Prompt" w:eastAsia="Prompt" w:hAnsi="Prompt"/>
          <w:b w:val="1"/>
          <w:bCs w:val="1"/>
          <w:sz w:val="24"/>
          <w:szCs w:val="24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2">
            <w:col w:space="720" w:w="5040"/>
            <w:col w:space="0" w:w="5040"/>
          </w:cols>
        </w:sect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center"/>
        <w:rPr>
          <w:rFonts w:ascii="Prompt" w:cs="Prompt" w:eastAsia="Prompt" w:hAnsi="Prompt"/>
          <w:b w:val="1"/>
          <w:bCs w:val="1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4"/>
          <w:szCs w:val="24"/>
          <w:rtl w:val="0"/>
        </w:rPr>
        <w:t xml:space="preserve">กำหนดการอบรม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5927918</wp:posOffset>
            </wp:positionH>
            <wp:positionV relativeFrom="paragraph">
              <wp:posOffset>635</wp:posOffset>
            </wp:positionV>
            <wp:extent cx="930082" cy="451546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7777" l="1" r="445" t="23889"/>
                    <a:stretch>
                      <a:fillRect/>
                    </a:stretch>
                  </pic:blipFill>
                  <pic:spPr>
                    <a:xfrm>
                      <a:off x="0" y="0"/>
                      <a:ext cx="930082" cy="4515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spacing w:after="0" w:line="24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center"/>
        <w:rPr>
          <w:rFonts w:ascii="Prompt" w:cs="Prompt" w:eastAsia="Prompt" w:hAnsi="Prompt"/>
          <w:b w:val="1"/>
          <w:bCs w:val="1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b w:val="1"/>
          <w:bCs w:val="1"/>
          <w:sz w:val="24"/>
          <w:szCs w:val="24"/>
          <w:rtl w:val="0"/>
        </w:rPr>
        <w:t xml:space="preserve">หลักสูตร </w:t>
      </w:r>
      <w:r w:rsidDel="00000000" w:rsidR="00000000" w:rsidRPr="00000000">
        <w:rPr>
          <w:rFonts w:ascii="Prompt" w:cs="Prompt" w:eastAsia="Prompt" w:hAnsi="Prompt"/>
          <w:rtl w:val="0"/>
        </w:rPr>
        <w:t xml:space="preserve">การขับเคลื่อนกลยุทธ์องค์กรสู่ผลลัพธ์ที่เป็นเลิศด้วย OKRs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center"/>
        <w:rPr>
          <w:rFonts w:ascii="Prompt" w:cs="Prompt" w:eastAsia="Prompt" w:hAnsi="Prompt"/>
          <w:sz w:val="24"/>
          <w:szCs w:val="24"/>
        </w:rPr>
      </w:pPr>
      <w:r w:rsidDel="00000000" w:rsidR="00000000" w:rsidRPr="00000000">
        <w:rPr>
          <w:rFonts w:ascii="Prompt" w:cs="Prompt" w:eastAsia="Prompt" w:hAnsi="Prompt"/>
          <w:sz w:val="24"/>
          <w:szCs w:val="24"/>
          <w:rtl w:val="0"/>
        </w:rPr>
        <w:t xml:space="preserve">ณ โรงแรมทินิดี จังหวัดปทุมธานี</w:t>
      </w:r>
    </w:p>
    <w:tbl>
      <w:tblPr>
        <w:tblStyle w:val="Table1"/>
        <w:tblpPr w:leftFromText="180" w:rightFromText="180" w:topFromText="0" w:bottomFromText="0" w:vertAnchor="page" w:horzAnchor="margin" w:tblpX="0" w:tblpY="3181"/>
        <w:tblW w:w="10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8730"/>
        <w:tblGridChange w:id="0">
          <w:tblGrid>
            <w:gridCol w:w="2155"/>
            <w:gridCol w:w="8730"/>
          </w:tblGrid>
        </w:tblGridChange>
      </w:tblGrid>
      <w:tr>
        <w:trPr>
          <w:cantSplit w:val="0"/>
          <w:tblHeader w:val="0"/>
        </w:trPr>
        <w:tc>
          <w:tcPr>
            <w:shd w:fill="860000" w:val="clear"/>
            <w:vAlign w:val="center"/>
          </w:tcPr>
          <w:p w:rsidR="00000000" w:rsidDel="00000000" w:rsidP="00000000" w:rsidRDefault="00000000" w:rsidRPr="00000000" w14:paraId="0000002D">
            <w:pPr>
              <w:spacing w:line="276" w:lineRule="auto"/>
              <w:jc w:val="center"/>
              <w:rPr>
                <w:rFonts w:ascii="Prompt" w:cs="Prompt" w:eastAsia="Prompt" w:hAnsi="Promp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เวลา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860000" w:val="clear"/>
            <w:vAlign w:val="center"/>
          </w:tcPr>
          <w:p w:rsidR="00000000" w:rsidDel="00000000" w:rsidP="00000000" w:rsidRDefault="00000000" w:rsidRPr="00000000" w14:paraId="0000002E">
            <w:pPr>
              <w:spacing w:line="276" w:lineRule="auto"/>
              <w:jc w:val="center"/>
              <w:rPr>
                <w:rFonts w:ascii="Prompt" w:cs="Prompt" w:eastAsia="Prompt" w:hAnsi="Prompt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หัวข้ออบรม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line="276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09.00 – 10.30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line="276" w:lineRule="auto"/>
              <w:ind w:left="0" w:firstLine="0"/>
              <w:rPr>
                <w:rFonts w:ascii="Prompt" w:cs="Prompt" w:eastAsia="Prompt" w:hAnsi="Prompt"/>
                <w:b w:val="1"/>
                <w:bCs w:val="1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rtl w:val="0"/>
              </w:rPr>
              <w:t xml:space="preserve">ทัศนคติและพื้นฐานของ OKRs: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mpt" w:cs="Prompt" w:eastAsia="Prompt" w:hAnsi="Prompt"/>
                <w:u w:val="none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ความสำคัญของการบริหารเป้าหมายในยุค BANI World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mpt" w:cs="Prompt" w:eastAsia="Prompt" w:hAnsi="Prompt"/>
                <w:u w:val="none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ความแตกต่างและจุดเชื่อมโยงระหว่าง OKRs vs KPIs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mpt" w:cs="Prompt" w:eastAsia="Prompt" w:hAnsi="Prompt"/>
                <w:u w:val="none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โครงสร้างและองค์ประกอบของ OKRs (Objective &amp; Key Results)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2"/>
              </w:numPr>
              <w:spacing w:line="276" w:lineRule="auto"/>
              <w:ind w:left="720" w:hanging="360"/>
              <w:rPr>
                <w:rFonts w:ascii="Prompt" w:cs="Prompt" w:eastAsia="Prompt" w:hAnsi="Prompt"/>
                <w:u w:val="none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กรณีศึกษา (Case Study) ขององค์กรที่ใช้ OKRs สำเร็จ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line="276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10.30</w:t>
            </w: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– 12.00</w:t>
            </w: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rompt" w:cs="Prompt" w:eastAsia="Prompt" w:hAnsi="Prompt"/>
                <w:b w:val="1"/>
                <w:bCs w:val="1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rtl w:val="0"/>
              </w:rPr>
              <w:t xml:space="preserve">การสร้าง OKR ที่ทรงพลัง: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เทคนิคการตั้ง Objective ให้สร้างแรงบันดาลใจ (Inspiring)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การกำหนด Key Results 3 รูปแบบ (Baseline, Target, Milestone)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1"/>
              </w:numPr>
              <w:spacing w:line="276" w:lineRule="auto"/>
              <w:ind w:left="720" w:hanging="360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Workshop 1: ฝึกปฏิบัติตั้ง OKRs ระดับบุคคลและระดับทีม จากโจทย์จำลอง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line="276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12.00 - 13.00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พักรับประทานอาหารกลางวัน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line="276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13.00</w:t>
            </w: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– 14.30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76" w:lineRule="auto"/>
              <w:rPr>
                <w:rFonts w:ascii="Prompt" w:cs="Prompt" w:eastAsia="Prompt" w:hAnsi="Prompt"/>
                <w:b w:val="1"/>
                <w:bCs w:val="1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shd w:fill="fafafa" w:val="clear"/>
                <w:rtl w:val="0"/>
              </w:rPr>
              <w:t xml:space="preserve">การจัดเรียงและการเชื่อมโยง OKRs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fafafa" w:val="clear"/>
                <w:rtl w:val="0"/>
              </w:rPr>
              <w:t xml:space="preserve">กระบวนการเชื่อมโยงเป้าหมาย (Top-down, Bottom-up, Cross-functional alignment)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fafafa" w:val="clear"/>
                <w:rtl w:val="0"/>
              </w:rPr>
              <w:t xml:space="preserve">การขจัดความซ้ำซ้อนและการประสานงานระหว่างฝ่าย (Horizontal Alignment)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shd w:fill="fafafa" w:val="clear"/>
                <w:rtl w:val="0"/>
              </w:rPr>
              <w:t xml:space="preserve">Workshop 2: การทำ Alignment Target Mapping ร่วมกันระหว่างแผนก</w:t>
            </w:r>
          </w:p>
          <w:p w:rsidR="00000000" w:rsidDel="00000000" w:rsidP="00000000" w:rsidRDefault="00000000" w:rsidRPr="00000000" w14:paraId="00000041">
            <w:pPr>
              <w:spacing w:after="0" w:line="276" w:lineRule="auto"/>
              <w:ind w:left="0" w:firstLine="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2">
            <w:pPr>
              <w:spacing w:line="276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14.30</w:t>
            </w: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– 16.00</w:t>
            </w: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spacing w:line="276" w:lineRule="auto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b w:val="1"/>
                <w:bCs w:val="1"/>
                <w:shd w:fill="fafafa" w:val="clear"/>
                <w:rtl w:val="0"/>
              </w:rPr>
              <w:t xml:space="preserve">ขับเคลื่อนการดำเนินงานด้วย CFRs และรักษาวัฒนธรรมองค์กรให้ยั่งยืน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หัวใจของการขับเคลื่อน: CFRs (Conversation, Feedback, Recognition)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การจัดประชุมติดตามผลประจำสัปดาห์ (Weekly Check-in) ให้กระชับและได้เนื้อ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  <w:shd w:fill="fafafa" w:val="clear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Workshop 3: Roleplay การทำ Feedback &amp; Coaching ตามหลัก OKRs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line="276" w:lineRule="auto"/>
              <w:ind w:left="720" w:hanging="360"/>
              <w:rPr>
                <w:rFonts w:ascii="Prompt" w:cs="Prompt" w:eastAsia="Prompt" w:hAnsi="Prompt"/>
              </w:rPr>
            </w:pPr>
            <w:r w:rsidDel="00000000" w:rsidR="00000000" w:rsidRPr="00000000">
              <w:rPr>
                <w:rFonts w:ascii="Prompt" w:cs="Prompt" w:eastAsia="Prompt" w:hAnsi="Prompt"/>
                <w:rtl w:val="0"/>
              </w:rPr>
              <w:t xml:space="preserve">สรุปบทเรียน ถาม-ตอบ และประเมินผลหลังการอบรม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spacing w:after="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sz w:val="24"/>
          <w:szCs w:val="24"/>
          <w:rtl w:val="0"/>
        </w:rPr>
        <w:t xml:space="preserve">วิทยากร: คุณชินภัทร์ สุวรรณพุ่ม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Rule="auto"/>
        <w:jc w:val="center"/>
        <w:rPr>
          <w:rFonts w:ascii="Prompt" w:cs="Prompt" w:eastAsia="Prompt" w:hAnsi="Prompt"/>
        </w:rPr>
      </w:pPr>
      <w:r w:rsidDel="00000000" w:rsidR="00000000" w:rsidRPr="00000000">
        <w:rPr>
          <w:rFonts w:ascii="Prompt" w:cs="Prompt" w:eastAsia="Prompt" w:hAnsi="Prompt"/>
          <w:sz w:val="24"/>
          <w:szCs w:val="24"/>
          <w:rtl w:val="0"/>
        </w:rPr>
        <w:t xml:space="preserve">วันที่ 23 มิถุนายน 2569 เวลา 09.00 – 16.00 น.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romp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mpt-regular.ttf"/><Relationship Id="rId2" Type="http://schemas.openxmlformats.org/officeDocument/2006/relationships/font" Target="fonts/Prompt-bold.ttf"/><Relationship Id="rId3" Type="http://schemas.openxmlformats.org/officeDocument/2006/relationships/font" Target="fonts/Prompt-italic.ttf"/><Relationship Id="rId4" Type="http://schemas.openxmlformats.org/officeDocument/2006/relationships/font" Target="fonts/Prompt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