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A3" w:rsidRDefault="009C14EA" w:rsidP="00B0002B">
      <w:pPr>
        <w:pStyle w:val="Title"/>
        <w:jc w:val="center"/>
      </w:pPr>
      <w:r>
        <w:t>EL</w:t>
      </w:r>
      <w:r w:rsidR="00B0002B">
        <w:t>21</w:t>
      </w:r>
      <w:r>
        <w:t>3</w:t>
      </w:r>
      <w:r w:rsidR="00B0002B">
        <w:t>: Computer Org. &amp; Assembly Language</w:t>
      </w:r>
      <w:r>
        <w:t xml:space="preserve"> Lab</w:t>
      </w:r>
    </w:p>
    <w:p w:rsidR="000643F6" w:rsidRDefault="00677617" w:rsidP="00CB585E">
      <w:pPr>
        <w:pStyle w:val="Heading1"/>
        <w:jc w:val="center"/>
      </w:pPr>
      <w:r>
        <w:t>Lab#0</w:t>
      </w:r>
      <w:r w:rsidR="00C626E2">
        <w:t>5</w:t>
      </w:r>
      <w:r w:rsidR="00CB585E">
        <w:t xml:space="preserve"> </w:t>
      </w:r>
    </w:p>
    <w:p w:rsidR="008B5A2A" w:rsidRDefault="00A216F9" w:rsidP="008B5A2A">
      <w:pPr>
        <w:pStyle w:val="Heading2"/>
        <w:rPr>
          <w:color w:val="auto"/>
        </w:rPr>
      </w:pPr>
      <w:r w:rsidRPr="008A34B6">
        <w:rPr>
          <w:color w:val="auto"/>
        </w:rPr>
        <w:t>Agenda</w:t>
      </w:r>
    </w:p>
    <w:p w:rsidR="00E67B35" w:rsidRDefault="00E67B35" w:rsidP="00663CE0">
      <w:pPr>
        <w:pStyle w:val="ListParagraph"/>
        <w:numPr>
          <w:ilvl w:val="0"/>
          <w:numId w:val="38"/>
        </w:numPr>
      </w:pPr>
      <w:r>
        <w:t>Operators</w:t>
      </w:r>
    </w:p>
    <w:p w:rsidR="00E67B35" w:rsidRDefault="00E67B35" w:rsidP="00663CE0">
      <w:pPr>
        <w:pStyle w:val="ListParagraph"/>
        <w:numPr>
          <w:ilvl w:val="1"/>
          <w:numId w:val="39"/>
        </w:numPr>
      </w:pPr>
      <w:r>
        <w:t>OFFSET Operator</w:t>
      </w:r>
    </w:p>
    <w:p w:rsidR="00E67B35" w:rsidRDefault="00E67B35" w:rsidP="00663CE0">
      <w:pPr>
        <w:pStyle w:val="ListParagraph"/>
        <w:numPr>
          <w:ilvl w:val="1"/>
          <w:numId w:val="39"/>
        </w:numPr>
      </w:pPr>
      <w:r>
        <w:t>PTR Operator</w:t>
      </w:r>
    </w:p>
    <w:p w:rsidR="00E67B35" w:rsidRDefault="00E67B35" w:rsidP="00663CE0">
      <w:pPr>
        <w:pStyle w:val="ListParagraph"/>
        <w:numPr>
          <w:ilvl w:val="1"/>
          <w:numId w:val="39"/>
        </w:numPr>
      </w:pPr>
      <w:r>
        <w:t>TYPE Operator</w:t>
      </w:r>
    </w:p>
    <w:p w:rsidR="00E67B35" w:rsidRDefault="00E67B35" w:rsidP="00663CE0">
      <w:pPr>
        <w:pStyle w:val="ListParagraph"/>
        <w:numPr>
          <w:ilvl w:val="1"/>
          <w:numId w:val="39"/>
        </w:numPr>
      </w:pPr>
      <w:r>
        <w:t>LENGTHOF Operator</w:t>
      </w:r>
    </w:p>
    <w:p w:rsidR="00E67B35" w:rsidRDefault="00E67B35" w:rsidP="00663CE0">
      <w:pPr>
        <w:pStyle w:val="ListParagraph"/>
        <w:numPr>
          <w:ilvl w:val="1"/>
          <w:numId w:val="39"/>
        </w:numPr>
      </w:pPr>
      <w:r>
        <w:t>SIZEOF Operator</w:t>
      </w:r>
    </w:p>
    <w:p w:rsidR="00E67B35" w:rsidRDefault="00E67B35" w:rsidP="00663CE0">
      <w:pPr>
        <w:pStyle w:val="ListParagraph"/>
        <w:numPr>
          <w:ilvl w:val="1"/>
          <w:numId w:val="39"/>
        </w:numPr>
      </w:pPr>
      <w:r>
        <w:t>LABEL Operator</w:t>
      </w:r>
    </w:p>
    <w:p w:rsidR="00E67B35" w:rsidRDefault="00E67B35" w:rsidP="00663CE0">
      <w:pPr>
        <w:pStyle w:val="ListParagraph"/>
        <w:numPr>
          <w:ilvl w:val="0"/>
          <w:numId w:val="38"/>
        </w:numPr>
      </w:pPr>
      <w:r>
        <w:t>Indexed Operands</w:t>
      </w:r>
    </w:p>
    <w:p w:rsidR="00E67B35" w:rsidRDefault="00E67B35" w:rsidP="00663CE0">
      <w:pPr>
        <w:pStyle w:val="ListParagraph"/>
        <w:numPr>
          <w:ilvl w:val="0"/>
          <w:numId w:val="38"/>
        </w:numPr>
      </w:pPr>
      <w:r>
        <w:t>Pointers</w:t>
      </w:r>
    </w:p>
    <w:p w:rsidR="00E67B35" w:rsidRDefault="00E67B35" w:rsidP="00663CE0">
      <w:pPr>
        <w:pStyle w:val="ListParagraph"/>
        <w:numPr>
          <w:ilvl w:val="0"/>
          <w:numId w:val="38"/>
        </w:numPr>
      </w:pPr>
      <w:r>
        <w:t>JMP Instruction</w:t>
      </w:r>
    </w:p>
    <w:p w:rsidR="00E67B35" w:rsidRPr="00E67B35" w:rsidRDefault="00E67B35" w:rsidP="00663CE0">
      <w:pPr>
        <w:pStyle w:val="ListParagraph"/>
        <w:numPr>
          <w:ilvl w:val="0"/>
          <w:numId w:val="38"/>
        </w:numPr>
      </w:pPr>
      <w:r>
        <w:t>LOOP Instruction</w:t>
      </w:r>
    </w:p>
    <w:p w:rsidR="00AD7327" w:rsidRDefault="00AD7327" w:rsidP="00BB4176"/>
    <w:p w:rsidR="00AD7327" w:rsidRDefault="00AD7327">
      <w:r>
        <w:br w:type="page"/>
      </w:r>
    </w:p>
    <w:p w:rsidR="00AD7327" w:rsidRDefault="00AD7327" w:rsidP="00BE3C3C">
      <w:pPr>
        <w:pStyle w:val="Heading2"/>
      </w:pPr>
      <w:r>
        <w:lastRenderedPageBreak/>
        <w:t>Operators</w:t>
      </w:r>
    </w:p>
    <w:p w:rsidR="00AD7327" w:rsidRDefault="00AD7327" w:rsidP="00AD7327">
      <w:pPr>
        <w:jc w:val="both"/>
      </w:pPr>
      <w:r>
        <w:t>Operators and directives are not part of Intel instruction Set but only interpreted by the assemblers. MASM has many effective directives as effective tools for describing and addressing variables.</w:t>
      </w:r>
    </w:p>
    <w:p w:rsidR="00AD7327" w:rsidRDefault="00AD7327" w:rsidP="00BE3C3C">
      <w:pPr>
        <w:pStyle w:val="Heading3"/>
      </w:pPr>
      <w:r>
        <w:t>OFFSET Operator</w:t>
      </w:r>
    </w:p>
    <w:p w:rsidR="00714F73" w:rsidRDefault="00AD7327" w:rsidP="00AD7327">
      <w:pPr>
        <w:jc w:val="both"/>
      </w:pPr>
      <w:r>
        <w:t>OFFSET operator returns the distance of a label from the beginning of the data segment in bytes corresponding the relative modes (Real/Protected). In the following example, it is supposed that data segment’s starting address is 00404000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E47E9D">
        <w:rPr>
          <w:i/>
        </w:rPr>
        <w:t>; copy this code into .data section as variable declaration section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bVal</w:t>
      </w:r>
      <w:proofErr w:type="spellEnd"/>
      <w:proofErr w:type="gramEnd"/>
      <w:r w:rsidRPr="00E47E9D">
        <w:rPr>
          <w:i/>
        </w:rPr>
        <w:t xml:space="preserve"> BYTE ?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wVal</w:t>
      </w:r>
      <w:proofErr w:type="spellEnd"/>
      <w:proofErr w:type="gramEnd"/>
      <w:r w:rsidRPr="00E47E9D">
        <w:rPr>
          <w:i/>
        </w:rPr>
        <w:t xml:space="preserve"> WORD ?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dVal</w:t>
      </w:r>
      <w:proofErr w:type="spellEnd"/>
      <w:proofErr w:type="gramEnd"/>
      <w:r w:rsidRPr="00E47E9D">
        <w:rPr>
          <w:i/>
        </w:rPr>
        <w:t xml:space="preserve"> DWORD ?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E47E9D">
        <w:rPr>
          <w:i/>
        </w:rPr>
        <w:t>dVal2</w:t>
      </w:r>
      <w:proofErr w:type="gramEnd"/>
      <w:r w:rsidRPr="00E47E9D">
        <w:rPr>
          <w:i/>
        </w:rPr>
        <w:t xml:space="preserve"> DWORD ?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dValArray</w:t>
      </w:r>
      <w:proofErr w:type="spellEnd"/>
      <w:proofErr w:type="gramEnd"/>
      <w:r w:rsidRPr="00E47E9D">
        <w:rPr>
          <w:i/>
        </w:rPr>
        <w:t xml:space="preserve"> DWORD 5 DUP(?)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E47E9D">
        <w:rPr>
          <w:i/>
        </w:rPr>
        <w:t>; copy this code into main procedure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mov</w:t>
      </w:r>
      <w:proofErr w:type="spellEnd"/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esi,OFFSET</w:t>
      </w:r>
      <w:proofErr w:type="spell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bVal</w:t>
      </w:r>
      <w:proofErr w:type="spellEnd"/>
      <w:r w:rsidR="00B83229">
        <w:rPr>
          <w:i/>
        </w:rPr>
        <w:tab/>
      </w:r>
      <w:r w:rsidR="00B83229">
        <w:rPr>
          <w:i/>
        </w:rPr>
        <w:tab/>
      </w:r>
      <w:r w:rsidRPr="00E47E9D">
        <w:rPr>
          <w:i/>
        </w:rPr>
        <w:t xml:space="preserve"> ; ESI = 00404000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E47E9D">
        <w:rPr>
          <w:i/>
        </w:rPr>
        <w:t>call</w:t>
      </w:r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DumpRegs</w:t>
      </w:r>
      <w:proofErr w:type="spellEnd"/>
    </w:p>
    <w:p w:rsidR="00E47E9D" w:rsidRPr="00E47E9D" w:rsidRDefault="00E47E9D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mov</w:t>
      </w:r>
      <w:proofErr w:type="spellEnd"/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esi,OFFSET</w:t>
      </w:r>
      <w:proofErr w:type="spell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wVal</w:t>
      </w:r>
      <w:proofErr w:type="spellEnd"/>
      <w:r w:rsidR="00B83229">
        <w:rPr>
          <w:i/>
        </w:rPr>
        <w:tab/>
      </w:r>
      <w:r w:rsidR="00B83229">
        <w:rPr>
          <w:i/>
        </w:rPr>
        <w:tab/>
      </w:r>
      <w:r w:rsidRPr="00E47E9D">
        <w:rPr>
          <w:i/>
        </w:rPr>
        <w:t xml:space="preserve"> ; ESI = 00404001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E47E9D">
        <w:rPr>
          <w:i/>
        </w:rPr>
        <w:t>call</w:t>
      </w:r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DumpRegs</w:t>
      </w:r>
      <w:proofErr w:type="spellEnd"/>
    </w:p>
    <w:p w:rsidR="00E47E9D" w:rsidRPr="00E47E9D" w:rsidRDefault="00E47E9D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mov</w:t>
      </w:r>
      <w:proofErr w:type="spellEnd"/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esi,OFFSET</w:t>
      </w:r>
      <w:proofErr w:type="spell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dVal</w:t>
      </w:r>
      <w:proofErr w:type="spellEnd"/>
      <w:r w:rsidRPr="00E47E9D">
        <w:rPr>
          <w:i/>
        </w:rPr>
        <w:t xml:space="preserve"> </w:t>
      </w:r>
      <w:r w:rsidR="00B83229">
        <w:rPr>
          <w:i/>
        </w:rPr>
        <w:tab/>
      </w:r>
      <w:r w:rsidR="00B83229">
        <w:rPr>
          <w:i/>
        </w:rPr>
        <w:tab/>
      </w:r>
      <w:r w:rsidRPr="00E47E9D">
        <w:rPr>
          <w:i/>
        </w:rPr>
        <w:t>; ESI = 00404003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E47E9D">
        <w:rPr>
          <w:i/>
        </w:rPr>
        <w:t>call</w:t>
      </w:r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DumpRegs</w:t>
      </w:r>
      <w:proofErr w:type="spellEnd"/>
    </w:p>
    <w:p w:rsidR="00E47E9D" w:rsidRPr="00E47E9D" w:rsidRDefault="00E47E9D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mov</w:t>
      </w:r>
      <w:proofErr w:type="spellEnd"/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esi,OFFSET</w:t>
      </w:r>
      <w:proofErr w:type="spellEnd"/>
      <w:r w:rsidRPr="00E47E9D">
        <w:rPr>
          <w:i/>
        </w:rPr>
        <w:t xml:space="preserve"> dVal2</w:t>
      </w:r>
      <w:r w:rsidR="00B83229">
        <w:rPr>
          <w:i/>
        </w:rPr>
        <w:tab/>
      </w:r>
      <w:r w:rsidR="00B83229">
        <w:rPr>
          <w:i/>
        </w:rPr>
        <w:tab/>
      </w:r>
      <w:r w:rsidRPr="00E47E9D">
        <w:rPr>
          <w:i/>
        </w:rPr>
        <w:t xml:space="preserve"> ; ESI = 00404007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E47E9D">
        <w:rPr>
          <w:i/>
        </w:rPr>
        <w:t>call</w:t>
      </w:r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DumpRegs</w:t>
      </w:r>
      <w:proofErr w:type="spellEnd"/>
    </w:p>
    <w:p w:rsidR="00E47E9D" w:rsidRPr="00E47E9D" w:rsidRDefault="00E47E9D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E47E9D">
        <w:rPr>
          <w:i/>
        </w:rPr>
        <w:t>mov</w:t>
      </w:r>
      <w:proofErr w:type="spellEnd"/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esi,OFFSET</w:t>
      </w:r>
      <w:proofErr w:type="spell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dValArray</w:t>
      </w:r>
      <w:proofErr w:type="spellEnd"/>
      <w:r w:rsidR="00B83229">
        <w:rPr>
          <w:i/>
        </w:rPr>
        <w:tab/>
      </w:r>
      <w:r w:rsidRPr="00E47E9D">
        <w:rPr>
          <w:i/>
        </w:rPr>
        <w:t xml:space="preserve"> ; ESI = 0040400B</w:t>
      </w:r>
    </w:p>
    <w:p w:rsidR="00AD7327" w:rsidRPr="00E47E9D" w:rsidRDefault="00AD7327" w:rsidP="00E4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E47E9D">
        <w:rPr>
          <w:i/>
        </w:rPr>
        <w:t>call</w:t>
      </w:r>
      <w:proofErr w:type="gramEnd"/>
      <w:r w:rsidRPr="00E47E9D">
        <w:rPr>
          <w:i/>
        </w:rPr>
        <w:t xml:space="preserve"> </w:t>
      </w:r>
      <w:proofErr w:type="spellStart"/>
      <w:r w:rsidRPr="00E47E9D">
        <w:rPr>
          <w:i/>
        </w:rPr>
        <w:t>DumpRegs</w:t>
      </w:r>
      <w:proofErr w:type="spellEnd"/>
    </w:p>
    <w:p w:rsidR="00E47E9D" w:rsidRDefault="00E47E9D" w:rsidP="00E47E9D">
      <w:pPr>
        <w:contextualSpacing/>
        <w:jc w:val="both"/>
      </w:pPr>
    </w:p>
    <w:p w:rsidR="00AD7327" w:rsidRDefault="00AD7327" w:rsidP="007E68EA">
      <w:pPr>
        <w:jc w:val="both"/>
      </w:pPr>
      <w:r w:rsidRPr="00AD7327">
        <w:t>The OFFSET operator can also be used with a direct – offset operand as in the following example.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7E68EA">
        <w:rPr>
          <w:i/>
        </w:rPr>
        <w:t>; copy this code into .data section as variable declaration section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i/>
        </w:rPr>
      </w:pPr>
      <w:proofErr w:type="spellStart"/>
      <w:proofErr w:type="gramStart"/>
      <w:r w:rsidRPr="007E68EA">
        <w:rPr>
          <w:i/>
        </w:rPr>
        <w:t>dValArray</w:t>
      </w:r>
      <w:proofErr w:type="spellEnd"/>
      <w:proofErr w:type="gramEnd"/>
      <w:r w:rsidRPr="007E68EA">
        <w:rPr>
          <w:i/>
        </w:rPr>
        <w:t xml:space="preserve"> DWORD 1,2,3,4,5</w:t>
      </w:r>
    </w:p>
    <w:p w:rsidR="007E68EA" w:rsidRPr="007E68EA" w:rsidRDefault="007E68EA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7E68EA">
        <w:rPr>
          <w:i/>
        </w:rPr>
        <w:t>; copy this code into main procedure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i/>
        </w:rPr>
      </w:pPr>
      <w:proofErr w:type="spellStart"/>
      <w:proofErr w:type="gramStart"/>
      <w:r w:rsidRPr="007E68EA">
        <w:rPr>
          <w:i/>
        </w:rPr>
        <w:t>mov</w:t>
      </w:r>
      <w:proofErr w:type="spellEnd"/>
      <w:proofErr w:type="gram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esi,OFFSET</w:t>
      </w:r>
      <w:proofErr w:type="spell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dValArray</w:t>
      </w:r>
      <w:proofErr w:type="spellEnd"/>
      <w:r w:rsidRPr="007E68EA">
        <w:rPr>
          <w:i/>
        </w:rPr>
        <w:t xml:space="preserve"> </w:t>
      </w:r>
      <w:r w:rsidR="00B83229">
        <w:rPr>
          <w:i/>
        </w:rPr>
        <w:tab/>
      </w:r>
      <w:r w:rsidR="00B83229">
        <w:rPr>
          <w:i/>
        </w:rPr>
        <w:tab/>
      </w:r>
      <w:r w:rsidRPr="007E68EA">
        <w:rPr>
          <w:i/>
        </w:rPr>
        <w:t>; ESI = 00404000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7E68EA">
        <w:rPr>
          <w:i/>
        </w:rPr>
        <w:t xml:space="preserve">; moves the starting address of </w:t>
      </w:r>
      <w:proofErr w:type="spellStart"/>
      <w:r w:rsidRPr="007E68EA">
        <w:rPr>
          <w:i/>
        </w:rPr>
        <w:t>dValArray</w:t>
      </w:r>
      <w:proofErr w:type="spellEnd"/>
      <w:r w:rsidRPr="007E68EA">
        <w:rPr>
          <w:i/>
        </w:rPr>
        <w:t xml:space="preserve"> as it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7E68EA">
        <w:rPr>
          <w:i/>
        </w:rPr>
        <w:t>; is same as address of data segment</w:t>
      </w:r>
    </w:p>
    <w:p w:rsidR="007E68EA" w:rsidRPr="007E68EA" w:rsidRDefault="007E68EA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7E68EA">
        <w:rPr>
          <w:i/>
        </w:rPr>
        <w:lastRenderedPageBreak/>
        <w:t>; Note: it is also equivalent to the pointer in C/C++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spellStart"/>
      <w:proofErr w:type="gramStart"/>
      <w:r w:rsidRPr="007E68EA">
        <w:rPr>
          <w:i/>
        </w:rPr>
        <w:t>mov</w:t>
      </w:r>
      <w:proofErr w:type="spellEnd"/>
      <w:proofErr w:type="gram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eax</w:t>
      </w:r>
      <w:proofErr w:type="spellEnd"/>
      <w:r w:rsidRPr="007E68EA">
        <w:rPr>
          <w:i/>
        </w:rPr>
        <w:t>,[</w:t>
      </w:r>
      <w:proofErr w:type="spellStart"/>
      <w:r w:rsidRPr="007E68EA">
        <w:rPr>
          <w:i/>
        </w:rPr>
        <w:t>esi</w:t>
      </w:r>
      <w:proofErr w:type="spellEnd"/>
      <w:r w:rsidRPr="007E68EA">
        <w:rPr>
          <w:i/>
        </w:rPr>
        <w:t>]</w:t>
      </w:r>
    </w:p>
    <w:p w:rsidR="007E68EA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gramStart"/>
      <w:r w:rsidRPr="007E68EA">
        <w:rPr>
          <w:i/>
        </w:rPr>
        <w:t>call</w:t>
      </w:r>
      <w:proofErr w:type="gram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DumpRegs</w:t>
      </w:r>
      <w:proofErr w:type="spellEnd"/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spellStart"/>
      <w:proofErr w:type="gramStart"/>
      <w:r w:rsidRPr="007E68EA">
        <w:rPr>
          <w:i/>
        </w:rPr>
        <w:t>mov</w:t>
      </w:r>
      <w:proofErr w:type="spellEnd"/>
      <w:proofErr w:type="gram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esi,OFFSET</w:t>
      </w:r>
      <w:proofErr w:type="spell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dValArray</w:t>
      </w:r>
      <w:proofErr w:type="spellEnd"/>
      <w:r w:rsidRPr="007E68EA">
        <w:rPr>
          <w:i/>
        </w:rPr>
        <w:t xml:space="preserve"> + 8 </w:t>
      </w:r>
      <w:r w:rsidR="008D2FE1">
        <w:rPr>
          <w:i/>
        </w:rPr>
        <w:tab/>
      </w:r>
      <w:r w:rsidR="008D2FE1">
        <w:rPr>
          <w:i/>
        </w:rPr>
        <w:tab/>
      </w:r>
      <w:r w:rsidR="008D2FE1">
        <w:rPr>
          <w:i/>
        </w:rPr>
        <w:tab/>
      </w:r>
      <w:r w:rsidRPr="007E68EA">
        <w:rPr>
          <w:i/>
        </w:rPr>
        <w:t>; adds 8 to starting of data</w:t>
      </w:r>
    </w:p>
    <w:p w:rsidR="007E68EA" w:rsidRPr="007E68EA" w:rsidRDefault="007E68EA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7E68EA">
        <w:rPr>
          <w:i/>
        </w:rPr>
        <w:t xml:space="preserve">; segment and returns the sum in </w:t>
      </w:r>
      <w:proofErr w:type="spellStart"/>
      <w:r w:rsidRPr="007E68EA">
        <w:rPr>
          <w:i/>
        </w:rPr>
        <w:t>esi</w:t>
      </w:r>
      <w:proofErr w:type="spellEnd"/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i/>
        </w:rPr>
      </w:pPr>
      <w:proofErr w:type="spellStart"/>
      <w:proofErr w:type="gramStart"/>
      <w:r w:rsidRPr="007E68EA">
        <w:rPr>
          <w:i/>
        </w:rPr>
        <w:t>mov</w:t>
      </w:r>
      <w:proofErr w:type="spellEnd"/>
      <w:proofErr w:type="gram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eax</w:t>
      </w:r>
      <w:proofErr w:type="spellEnd"/>
      <w:r w:rsidRPr="007E68EA">
        <w:rPr>
          <w:i/>
        </w:rPr>
        <w:t>,[</w:t>
      </w:r>
      <w:proofErr w:type="spellStart"/>
      <w:r w:rsidRPr="007E68EA">
        <w:rPr>
          <w:i/>
        </w:rPr>
        <w:t>esi</w:t>
      </w:r>
      <w:proofErr w:type="spellEnd"/>
      <w:r w:rsidRPr="007E68EA">
        <w:rPr>
          <w:i/>
        </w:rPr>
        <w:t>]</w:t>
      </w:r>
    </w:p>
    <w:p w:rsidR="00AD7327" w:rsidRPr="007E68EA" w:rsidRDefault="00AD7327" w:rsidP="007E6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i/>
        </w:rPr>
      </w:pPr>
      <w:proofErr w:type="gramStart"/>
      <w:r w:rsidRPr="007E68EA">
        <w:rPr>
          <w:i/>
        </w:rPr>
        <w:t>call</w:t>
      </w:r>
      <w:proofErr w:type="gramEnd"/>
      <w:r w:rsidRPr="007E68EA">
        <w:rPr>
          <w:i/>
        </w:rPr>
        <w:t xml:space="preserve"> </w:t>
      </w:r>
      <w:proofErr w:type="spellStart"/>
      <w:r w:rsidRPr="007E68EA">
        <w:rPr>
          <w:i/>
        </w:rPr>
        <w:t>DumpRegs</w:t>
      </w:r>
      <w:proofErr w:type="spellEnd"/>
    </w:p>
    <w:p w:rsidR="00AD7327" w:rsidRDefault="00AD7327" w:rsidP="00937F4D">
      <w:pPr>
        <w:pStyle w:val="Heading3"/>
      </w:pPr>
      <w:r>
        <w:t>PTR Operator</w:t>
      </w:r>
    </w:p>
    <w:p w:rsidR="00AD7327" w:rsidRDefault="00AD7327" w:rsidP="00AD7327">
      <w:pPr>
        <w:jc w:val="both"/>
      </w:pPr>
      <w:r>
        <w:t>PTR Operator is used to override the default size of an operand. Also provides the facility to access part of variable.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420A84">
        <w:rPr>
          <w:i/>
        </w:rPr>
        <w:t>; copy this code into .data section as variable declaration section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myDouble</w:t>
      </w:r>
      <w:proofErr w:type="spellEnd"/>
      <w:proofErr w:type="gramEnd"/>
      <w:r w:rsidRPr="00420A84">
        <w:rPr>
          <w:i/>
        </w:rPr>
        <w:t xml:space="preserve"> DWORD 12345678h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myBytes</w:t>
      </w:r>
      <w:proofErr w:type="spellEnd"/>
      <w:proofErr w:type="gramEnd"/>
      <w:r w:rsidRPr="00420A84">
        <w:rPr>
          <w:i/>
        </w:rPr>
        <w:t xml:space="preserve"> BYTE 12h,34h,56h,78h</w:t>
      </w:r>
    </w:p>
    <w:p w:rsidR="00950BC9" w:rsidRPr="00420A84" w:rsidRDefault="00950BC9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420A84">
        <w:rPr>
          <w:i/>
        </w:rPr>
        <w:t>; copy this code into main procedure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ax,WORD</w:t>
      </w:r>
      <w:proofErr w:type="spellEnd"/>
      <w:r w:rsidRPr="00420A84">
        <w:rPr>
          <w:i/>
        </w:rPr>
        <w:t xml:space="preserve"> PTR </w:t>
      </w:r>
      <w:proofErr w:type="spellStart"/>
      <w:r w:rsidRPr="00420A84">
        <w:rPr>
          <w:i/>
        </w:rPr>
        <w:t>myDouble</w:t>
      </w:r>
      <w:proofErr w:type="spellEnd"/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 xml:space="preserve"> ; getting least significant portion of </w:t>
      </w:r>
      <w:proofErr w:type="spellStart"/>
      <w:r w:rsidRPr="00420A84">
        <w:rPr>
          <w:i/>
        </w:rPr>
        <w:t>myDouble</w:t>
      </w:r>
      <w:proofErr w:type="spellEnd"/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420A84">
        <w:rPr>
          <w:i/>
        </w:rPr>
        <w:t>call</w:t>
      </w:r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DumpRegs</w:t>
      </w:r>
      <w:proofErr w:type="spellEnd"/>
    </w:p>
    <w:p w:rsidR="00950BC9" w:rsidRPr="00420A84" w:rsidRDefault="00950BC9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al,BYTE</w:t>
      </w:r>
      <w:proofErr w:type="spellEnd"/>
      <w:r w:rsidRPr="00420A84">
        <w:rPr>
          <w:i/>
        </w:rPr>
        <w:t xml:space="preserve"> PTR </w:t>
      </w:r>
      <w:proofErr w:type="spellStart"/>
      <w:r w:rsidRPr="00420A84">
        <w:rPr>
          <w:i/>
        </w:rPr>
        <w:t>myDouble</w:t>
      </w:r>
      <w:proofErr w:type="spellEnd"/>
      <w:r w:rsidRPr="00420A84">
        <w:rPr>
          <w:i/>
        </w:rPr>
        <w:t xml:space="preserve"> </w:t>
      </w:r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>; AL = 78h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al,BYTE</w:t>
      </w:r>
      <w:proofErr w:type="spellEnd"/>
      <w:r w:rsidRPr="00420A84">
        <w:rPr>
          <w:i/>
        </w:rPr>
        <w:t xml:space="preserve"> PTR [myDouble+1] </w:t>
      </w:r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>; AL = 56h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al,BYTE</w:t>
      </w:r>
      <w:proofErr w:type="spellEnd"/>
      <w:r w:rsidRPr="00420A84">
        <w:rPr>
          <w:i/>
        </w:rPr>
        <w:t xml:space="preserve"> PTR [myDouble+2]</w:t>
      </w:r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>; AL = 34h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ax,WORD</w:t>
      </w:r>
      <w:proofErr w:type="spellEnd"/>
      <w:r w:rsidRPr="00420A84">
        <w:rPr>
          <w:i/>
        </w:rPr>
        <w:t xml:space="preserve"> PTR </w:t>
      </w:r>
      <w:proofErr w:type="spellStart"/>
      <w:r w:rsidRPr="00420A84">
        <w:rPr>
          <w:i/>
        </w:rPr>
        <w:t>myDouble</w:t>
      </w:r>
      <w:proofErr w:type="spellEnd"/>
      <w:r w:rsidRPr="00420A84">
        <w:rPr>
          <w:i/>
        </w:rPr>
        <w:t xml:space="preserve"> </w:t>
      </w:r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>; AX = 5678h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ax,WORD</w:t>
      </w:r>
      <w:proofErr w:type="spellEnd"/>
      <w:r w:rsidRPr="00420A84">
        <w:rPr>
          <w:i/>
        </w:rPr>
        <w:t xml:space="preserve"> PTR [myDouble+2] </w:t>
      </w:r>
      <w:r w:rsidR="00950BC9" w:rsidRPr="00420A84">
        <w:rPr>
          <w:i/>
        </w:rPr>
        <w:tab/>
      </w:r>
      <w:r w:rsidRPr="00420A84">
        <w:rPr>
          <w:i/>
        </w:rPr>
        <w:t>; AX = 1234h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ax,WORD</w:t>
      </w:r>
      <w:proofErr w:type="spellEnd"/>
      <w:r w:rsidRPr="00420A84">
        <w:rPr>
          <w:i/>
        </w:rPr>
        <w:t xml:space="preserve"> PTR [</w:t>
      </w:r>
      <w:proofErr w:type="spellStart"/>
      <w:r w:rsidRPr="00420A84">
        <w:rPr>
          <w:i/>
        </w:rPr>
        <w:t>myBytes</w:t>
      </w:r>
      <w:proofErr w:type="spellEnd"/>
      <w:r w:rsidRPr="00420A84">
        <w:rPr>
          <w:i/>
        </w:rPr>
        <w:t xml:space="preserve">] </w:t>
      </w:r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>; AX = 3412h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ax,WORD</w:t>
      </w:r>
      <w:proofErr w:type="spellEnd"/>
      <w:r w:rsidRPr="00420A84">
        <w:rPr>
          <w:i/>
        </w:rPr>
        <w:t xml:space="preserve"> PTR [myBytes+2] </w:t>
      </w:r>
      <w:r w:rsidR="00950BC9" w:rsidRPr="00420A84">
        <w:rPr>
          <w:i/>
        </w:rPr>
        <w:tab/>
      </w:r>
      <w:r w:rsidRPr="00420A84">
        <w:rPr>
          <w:i/>
        </w:rPr>
        <w:t>; AX = 7856h</w:t>
      </w: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20A84">
        <w:rPr>
          <w:i/>
        </w:rPr>
        <w:t>mov</w:t>
      </w:r>
      <w:proofErr w:type="spellEnd"/>
      <w:proofErr w:type="gramEnd"/>
      <w:r w:rsidRPr="00420A84">
        <w:rPr>
          <w:i/>
        </w:rPr>
        <w:t xml:space="preserve"> </w:t>
      </w:r>
      <w:proofErr w:type="spellStart"/>
      <w:r w:rsidRPr="00420A84">
        <w:rPr>
          <w:i/>
        </w:rPr>
        <w:t>eax,DWORD</w:t>
      </w:r>
      <w:proofErr w:type="spellEnd"/>
      <w:r w:rsidRPr="00420A84">
        <w:rPr>
          <w:i/>
        </w:rPr>
        <w:t xml:space="preserve"> PTR </w:t>
      </w:r>
      <w:proofErr w:type="spellStart"/>
      <w:r w:rsidRPr="00420A84">
        <w:rPr>
          <w:i/>
        </w:rPr>
        <w:t>myBytes</w:t>
      </w:r>
      <w:proofErr w:type="spellEnd"/>
      <w:r w:rsidRPr="00420A84">
        <w:rPr>
          <w:i/>
        </w:rPr>
        <w:t xml:space="preserve"> </w:t>
      </w:r>
      <w:r w:rsidR="00950BC9" w:rsidRPr="00420A84">
        <w:rPr>
          <w:i/>
        </w:rPr>
        <w:tab/>
      </w:r>
      <w:r w:rsidR="00950BC9" w:rsidRPr="00420A84">
        <w:rPr>
          <w:i/>
        </w:rPr>
        <w:tab/>
      </w:r>
      <w:r w:rsidRPr="00420A84">
        <w:rPr>
          <w:i/>
        </w:rPr>
        <w:t>; EAX = 78563412h</w:t>
      </w:r>
    </w:p>
    <w:p w:rsidR="00950BC9" w:rsidRDefault="00950BC9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</w:p>
    <w:p w:rsidR="00AD7327" w:rsidRPr="00420A84" w:rsidRDefault="00AD7327" w:rsidP="0042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420A84">
        <w:rPr>
          <w:i/>
        </w:rPr>
        <w:t xml:space="preserve">; call </w:t>
      </w:r>
      <w:proofErr w:type="spellStart"/>
      <w:r w:rsidRPr="00420A84">
        <w:rPr>
          <w:i/>
        </w:rPr>
        <w:t>DumpRegs</w:t>
      </w:r>
      <w:proofErr w:type="spellEnd"/>
      <w:r w:rsidRPr="00420A84">
        <w:rPr>
          <w:i/>
        </w:rPr>
        <w:t xml:space="preserve"> where you want to print the content s of registers</w:t>
      </w:r>
    </w:p>
    <w:p w:rsidR="00AD7327" w:rsidRDefault="00AD7327" w:rsidP="00937F4D">
      <w:pPr>
        <w:pStyle w:val="Heading3"/>
      </w:pPr>
      <w:r>
        <w:t>TYPE Operator</w:t>
      </w:r>
    </w:p>
    <w:p w:rsidR="00AD7327" w:rsidRDefault="00AD7327" w:rsidP="00AD7327">
      <w:pPr>
        <w:jc w:val="both"/>
      </w:pPr>
      <w:proofErr w:type="gramStart"/>
      <w:r>
        <w:t>Used to get the size of any variable/declaration.</w:t>
      </w:r>
      <w:proofErr w:type="gramEnd"/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466C3F">
        <w:rPr>
          <w:i/>
        </w:rPr>
        <w:t>; copy this code or declare these variables into .data section as variable declaration section</w:t>
      </w: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466C3F">
        <w:rPr>
          <w:i/>
        </w:rPr>
        <w:t>var1</w:t>
      </w:r>
      <w:proofErr w:type="gramEnd"/>
      <w:r w:rsidRPr="00466C3F">
        <w:rPr>
          <w:i/>
        </w:rPr>
        <w:t xml:space="preserve"> BYTE ?</w:t>
      </w: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466C3F">
        <w:rPr>
          <w:i/>
        </w:rPr>
        <w:t>var2</w:t>
      </w:r>
      <w:proofErr w:type="gramEnd"/>
      <w:r w:rsidRPr="00466C3F">
        <w:rPr>
          <w:i/>
        </w:rPr>
        <w:t xml:space="preserve"> WORD ?</w:t>
      </w: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466C3F">
        <w:rPr>
          <w:i/>
        </w:rPr>
        <w:t>var3</w:t>
      </w:r>
      <w:proofErr w:type="gramEnd"/>
      <w:r w:rsidRPr="00466C3F">
        <w:rPr>
          <w:i/>
        </w:rPr>
        <w:t xml:space="preserve"> DWORD ?</w:t>
      </w:r>
    </w:p>
    <w:p w:rsidR="00AD7327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466C3F">
        <w:rPr>
          <w:i/>
        </w:rPr>
        <w:t>var4</w:t>
      </w:r>
      <w:proofErr w:type="gramEnd"/>
      <w:r w:rsidRPr="00466C3F">
        <w:rPr>
          <w:i/>
        </w:rPr>
        <w:t xml:space="preserve"> QWORD ?</w:t>
      </w:r>
    </w:p>
    <w:p w:rsidR="006418F4" w:rsidRPr="00466C3F" w:rsidRDefault="006418F4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466C3F">
        <w:rPr>
          <w:i/>
        </w:rPr>
        <w:lastRenderedPageBreak/>
        <w:t>; copy/type this code into main procedure</w:t>
      </w: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66C3F">
        <w:rPr>
          <w:i/>
        </w:rPr>
        <w:t>mov</w:t>
      </w:r>
      <w:proofErr w:type="spellEnd"/>
      <w:proofErr w:type="gramEnd"/>
      <w:r w:rsidRPr="00466C3F">
        <w:rPr>
          <w:i/>
        </w:rPr>
        <w:t xml:space="preserve"> </w:t>
      </w:r>
      <w:proofErr w:type="spellStart"/>
      <w:r w:rsidRPr="00466C3F">
        <w:rPr>
          <w:i/>
        </w:rPr>
        <w:t>eax,TYPE</w:t>
      </w:r>
      <w:proofErr w:type="spellEnd"/>
      <w:r w:rsidRPr="00466C3F">
        <w:rPr>
          <w:i/>
        </w:rPr>
        <w:t xml:space="preserve"> var1 </w:t>
      </w:r>
      <w:r w:rsidR="00F63770">
        <w:rPr>
          <w:i/>
        </w:rPr>
        <w:tab/>
      </w:r>
      <w:r w:rsidR="00F63770">
        <w:rPr>
          <w:i/>
        </w:rPr>
        <w:tab/>
      </w:r>
      <w:r w:rsidRPr="00466C3F">
        <w:rPr>
          <w:i/>
        </w:rPr>
        <w:t>; 1</w:t>
      </w: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66C3F">
        <w:rPr>
          <w:i/>
        </w:rPr>
        <w:t>mov</w:t>
      </w:r>
      <w:proofErr w:type="spellEnd"/>
      <w:proofErr w:type="gramEnd"/>
      <w:r w:rsidRPr="00466C3F">
        <w:rPr>
          <w:i/>
        </w:rPr>
        <w:t xml:space="preserve"> </w:t>
      </w:r>
      <w:proofErr w:type="spellStart"/>
      <w:r w:rsidRPr="00466C3F">
        <w:rPr>
          <w:i/>
        </w:rPr>
        <w:t>eax,TYPE</w:t>
      </w:r>
      <w:proofErr w:type="spellEnd"/>
      <w:r w:rsidRPr="00466C3F">
        <w:rPr>
          <w:i/>
        </w:rPr>
        <w:t xml:space="preserve"> var2 </w:t>
      </w:r>
      <w:r w:rsidR="00F63770">
        <w:rPr>
          <w:i/>
        </w:rPr>
        <w:tab/>
      </w:r>
      <w:r w:rsidR="00F63770">
        <w:rPr>
          <w:i/>
        </w:rPr>
        <w:tab/>
      </w:r>
      <w:r w:rsidRPr="00466C3F">
        <w:rPr>
          <w:i/>
        </w:rPr>
        <w:t>; 2</w:t>
      </w: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66C3F">
        <w:rPr>
          <w:i/>
        </w:rPr>
        <w:t>mov</w:t>
      </w:r>
      <w:proofErr w:type="spellEnd"/>
      <w:proofErr w:type="gramEnd"/>
      <w:r w:rsidRPr="00466C3F">
        <w:rPr>
          <w:i/>
        </w:rPr>
        <w:t xml:space="preserve"> </w:t>
      </w:r>
      <w:proofErr w:type="spellStart"/>
      <w:r w:rsidRPr="00466C3F">
        <w:rPr>
          <w:i/>
        </w:rPr>
        <w:t>eax,TYPE</w:t>
      </w:r>
      <w:proofErr w:type="spellEnd"/>
      <w:r w:rsidRPr="00466C3F">
        <w:rPr>
          <w:i/>
        </w:rPr>
        <w:t xml:space="preserve"> var3 </w:t>
      </w:r>
      <w:r w:rsidR="00F63770">
        <w:rPr>
          <w:i/>
        </w:rPr>
        <w:tab/>
      </w:r>
      <w:r w:rsidR="00F63770">
        <w:rPr>
          <w:i/>
        </w:rPr>
        <w:tab/>
      </w:r>
      <w:r w:rsidRPr="00466C3F">
        <w:rPr>
          <w:i/>
        </w:rPr>
        <w:t>; 4</w:t>
      </w:r>
    </w:p>
    <w:p w:rsidR="00AD7327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466C3F">
        <w:rPr>
          <w:i/>
        </w:rPr>
        <w:t>mov</w:t>
      </w:r>
      <w:proofErr w:type="spellEnd"/>
      <w:proofErr w:type="gramEnd"/>
      <w:r w:rsidRPr="00466C3F">
        <w:rPr>
          <w:i/>
        </w:rPr>
        <w:t xml:space="preserve"> </w:t>
      </w:r>
      <w:proofErr w:type="spellStart"/>
      <w:r w:rsidRPr="00466C3F">
        <w:rPr>
          <w:i/>
        </w:rPr>
        <w:t>eax,TYPE</w:t>
      </w:r>
      <w:proofErr w:type="spellEnd"/>
      <w:r w:rsidRPr="00466C3F">
        <w:rPr>
          <w:i/>
        </w:rPr>
        <w:t xml:space="preserve"> var4 </w:t>
      </w:r>
      <w:r w:rsidR="00F63770">
        <w:rPr>
          <w:i/>
        </w:rPr>
        <w:tab/>
      </w:r>
      <w:r w:rsidR="00F63770">
        <w:rPr>
          <w:i/>
        </w:rPr>
        <w:tab/>
      </w:r>
      <w:r w:rsidRPr="00466C3F">
        <w:rPr>
          <w:i/>
        </w:rPr>
        <w:t>; 8</w:t>
      </w:r>
    </w:p>
    <w:p w:rsidR="00A20810" w:rsidRPr="00466C3F" w:rsidRDefault="00A20810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</w:p>
    <w:p w:rsidR="00AD7327" w:rsidRPr="00466C3F" w:rsidRDefault="00AD7327" w:rsidP="004E4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466C3F">
        <w:rPr>
          <w:i/>
        </w:rPr>
        <w:t xml:space="preserve">; call </w:t>
      </w:r>
      <w:proofErr w:type="spellStart"/>
      <w:r w:rsidRPr="00466C3F">
        <w:rPr>
          <w:i/>
        </w:rPr>
        <w:t>DumpRegs</w:t>
      </w:r>
      <w:proofErr w:type="spellEnd"/>
      <w:r w:rsidRPr="00466C3F">
        <w:rPr>
          <w:i/>
        </w:rPr>
        <w:t xml:space="preserve"> where you want to print the contents of registers</w:t>
      </w:r>
    </w:p>
    <w:p w:rsidR="00AD7327" w:rsidRDefault="00AD7327" w:rsidP="00937F4D">
      <w:pPr>
        <w:pStyle w:val="Heading3"/>
      </w:pPr>
      <w:r>
        <w:t>LENGTHOF Operator</w:t>
      </w:r>
    </w:p>
    <w:p w:rsidR="00AD7327" w:rsidRDefault="00AD7327" w:rsidP="00AD7327">
      <w:pPr>
        <w:jc w:val="both"/>
      </w:pPr>
      <w:r>
        <w:t>This operator counts the number of elements in a single data declaration like arrays.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AC7A68">
        <w:rPr>
          <w:i/>
        </w:rPr>
        <w:t>; copy this code or declare these variables into .data section as variable declaration section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C7A68">
        <w:rPr>
          <w:i/>
        </w:rPr>
        <w:t>byte1</w:t>
      </w:r>
      <w:proofErr w:type="gramEnd"/>
      <w:r w:rsidRPr="00AC7A68">
        <w:rPr>
          <w:i/>
        </w:rPr>
        <w:t xml:space="preserve"> BYTE 10,20,30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C7A68">
        <w:rPr>
          <w:i/>
        </w:rPr>
        <w:t>array1</w:t>
      </w:r>
      <w:proofErr w:type="gramEnd"/>
      <w:r w:rsidRPr="00AC7A68">
        <w:rPr>
          <w:i/>
        </w:rPr>
        <w:t xml:space="preserve"> WORD 30 DUP(?),0,0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C7A68">
        <w:rPr>
          <w:i/>
        </w:rPr>
        <w:t>array2</w:t>
      </w:r>
      <w:proofErr w:type="gramEnd"/>
      <w:r w:rsidRPr="00AC7A68">
        <w:rPr>
          <w:i/>
        </w:rPr>
        <w:t xml:space="preserve"> WORD 5 DUP(3 DUP(?))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C7A68">
        <w:rPr>
          <w:i/>
        </w:rPr>
        <w:t>array3</w:t>
      </w:r>
      <w:proofErr w:type="gramEnd"/>
      <w:r w:rsidRPr="00AC7A68">
        <w:rPr>
          <w:i/>
        </w:rPr>
        <w:t xml:space="preserve"> DWORD 1,2,3,4</w:t>
      </w:r>
    </w:p>
    <w:p w:rsidR="00AD7327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C7A68">
        <w:rPr>
          <w:i/>
        </w:rPr>
        <w:t>digitStr</w:t>
      </w:r>
      <w:proofErr w:type="spellEnd"/>
      <w:proofErr w:type="gramEnd"/>
      <w:r w:rsidRPr="00AC7A68">
        <w:rPr>
          <w:i/>
        </w:rPr>
        <w:t xml:space="preserve"> BYTE "12345678",0</w:t>
      </w:r>
    </w:p>
    <w:p w:rsidR="00AC7A68" w:rsidRPr="00AC7A68" w:rsidRDefault="00AC7A68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AC7A68">
        <w:rPr>
          <w:i/>
        </w:rPr>
        <w:t>; copy/type this code into main procedure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C7A68">
        <w:rPr>
          <w:i/>
        </w:rPr>
        <w:t>mov</w:t>
      </w:r>
      <w:proofErr w:type="spellEnd"/>
      <w:proofErr w:type="gram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eax,LENGTHOF</w:t>
      </w:r>
      <w:proofErr w:type="spellEnd"/>
      <w:r w:rsidRPr="00AC7A68">
        <w:rPr>
          <w:i/>
        </w:rPr>
        <w:t xml:space="preserve"> byte1 </w:t>
      </w:r>
      <w:r w:rsidR="00D27C92">
        <w:rPr>
          <w:i/>
        </w:rPr>
        <w:tab/>
      </w:r>
      <w:r w:rsidR="00D27C92">
        <w:rPr>
          <w:i/>
        </w:rPr>
        <w:tab/>
      </w:r>
      <w:r w:rsidRPr="00AC7A68">
        <w:rPr>
          <w:i/>
        </w:rPr>
        <w:t>; 3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C7A68">
        <w:rPr>
          <w:i/>
        </w:rPr>
        <w:t>mov</w:t>
      </w:r>
      <w:proofErr w:type="spellEnd"/>
      <w:proofErr w:type="gram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ebx,LENGTHOF</w:t>
      </w:r>
      <w:proofErr w:type="spellEnd"/>
      <w:r w:rsidRPr="00AC7A68">
        <w:rPr>
          <w:i/>
        </w:rPr>
        <w:t xml:space="preserve"> array1 </w:t>
      </w:r>
      <w:r w:rsidR="00D27C92">
        <w:rPr>
          <w:i/>
        </w:rPr>
        <w:tab/>
      </w:r>
      <w:r w:rsidR="00D27C92">
        <w:rPr>
          <w:i/>
        </w:rPr>
        <w:tab/>
      </w:r>
      <w:r w:rsidRPr="00AC7A68">
        <w:rPr>
          <w:i/>
        </w:rPr>
        <w:t>; 32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C7A68">
        <w:rPr>
          <w:i/>
        </w:rPr>
        <w:t>mov</w:t>
      </w:r>
      <w:proofErr w:type="spellEnd"/>
      <w:proofErr w:type="gram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ecx,LENGTHOF</w:t>
      </w:r>
      <w:proofErr w:type="spellEnd"/>
      <w:r w:rsidRPr="00AC7A68">
        <w:rPr>
          <w:i/>
        </w:rPr>
        <w:t xml:space="preserve"> array2 </w:t>
      </w:r>
      <w:r w:rsidR="00D27C92">
        <w:rPr>
          <w:i/>
        </w:rPr>
        <w:tab/>
      </w:r>
      <w:r w:rsidR="00D27C92">
        <w:rPr>
          <w:i/>
        </w:rPr>
        <w:tab/>
      </w:r>
      <w:r w:rsidRPr="00AC7A68">
        <w:rPr>
          <w:i/>
        </w:rPr>
        <w:t>; 15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C7A68">
        <w:rPr>
          <w:i/>
        </w:rPr>
        <w:t>mov</w:t>
      </w:r>
      <w:proofErr w:type="spellEnd"/>
      <w:proofErr w:type="gram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edx,LENGTHOF</w:t>
      </w:r>
      <w:proofErr w:type="spellEnd"/>
      <w:r w:rsidRPr="00AC7A68">
        <w:rPr>
          <w:i/>
        </w:rPr>
        <w:t xml:space="preserve"> array3 </w:t>
      </w:r>
      <w:r w:rsidR="00D27C92">
        <w:rPr>
          <w:i/>
        </w:rPr>
        <w:tab/>
      </w:r>
      <w:r w:rsidR="00D27C92">
        <w:rPr>
          <w:i/>
        </w:rPr>
        <w:tab/>
      </w:r>
      <w:r w:rsidRPr="00AC7A68">
        <w:rPr>
          <w:i/>
        </w:rPr>
        <w:t>; 4</w:t>
      </w: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C7A68">
        <w:rPr>
          <w:i/>
        </w:rPr>
        <w:t>mov</w:t>
      </w:r>
      <w:proofErr w:type="spellEnd"/>
      <w:proofErr w:type="gram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esi,LENGTHOF</w:t>
      </w:r>
      <w:proofErr w:type="spell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digitStr</w:t>
      </w:r>
      <w:proofErr w:type="spellEnd"/>
      <w:r w:rsidRPr="00AC7A68">
        <w:rPr>
          <w:i/>
        </w:rPr>
        <w:t xml:space="preserve"> </w:t>
      </w:r>
      <w:r w:rsidR="00D27C92">
        <w:rPr>
          <w:i/>
        </w:rPr>
        <w:tab/>
      </w:r>
      <w:r w:rsidR="00D27C92">
        <w:rPr>
          <w:i/>
        </w:rPr>
        <w:tab/>
      </w:r>
      <w:r w:rsidRPr="00AC7A68">
        <w:rPr>
          <w:i/>
        </w:rPr>
        <w:t>;9</w:t>
      </w:r>
    </w:p>
    <w:p w:rsidR="00AD7327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C7A68">
        <w:rPr>
          <w:i/>
        </w:rPr>
        <w:t>call</w:t>
      </w:r>
      <w:proofErr w:type="gramEnd"/>
      <w:r w:rsidRPr="00AC7A68">
        <w:rPr>
          <w:i/>
        </w:rPr>
        <w:t xml:space="preserve"> </w:t>
      </w:r>
      <w:proofErr w:type="spellStart"/>
      <w:r w:rsidRPr="00AC7A68">
        <w:rPr>
          <w:i/>
        </w:rPr>
        <w:t>DumpRegs</w:t>
      </w:r>
      <w:proofErr w:type="spellEnd"/>
    </w:p>
    <w:p w:rsidR="008E543D" w:rsidRPr="00AC7A68" w:rsidRDefault="008E543D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</w:p>
    <w:p w:rsidR="00AD7327" w:rsidRPr="00AC7A68" w:rsidRDefault="00AD7327" w:rsidP="008E5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AC7A68">
        <w:rPr>
          <w:i/>
        </w:rPr>
        <w:t xml:space="preserve">; call </w:t>
      </w:r>
      <w:proofErr w:type="spellStart"/>
      <w:r w:rsidRPr="00AC7A68">
        <w:rPr>
          <w:i/>
        </w:rPr>
        <w:t>DumpRegs</w:t>
      </w:r>
      <w:proofErr w:type="spellEnd"/>
      <w:r w:rsidRPr="00AC7A68">
        <w:rPr>
          <w:i/>
        </w:rPr>
        <w:t xml:space="preserve"> where you want to print the content s of registers</w:t>
      </w:r>
    </w:p>
    <w:p w:rsidR="00AD7327" w:rsidRDefault="00AD7327" w:rsidP="00937F4D">
      <w:pPr>
        <w:pStyle w:val="Heading3"/>
      </w:pPr>
      <w:r>
        <w:t>SIZEOF Operator</w:t>
      </w:r>
    </w:p>
    <w:p w:rsidR="00AD7327" w:rsidRDefault="00AD7327" w:rsidP="00AD7327">
      <w:pPr>
        <w:jc w:val="both"/>
      </w:pPr>
      <w:r>
        <w:t>This operator returns a value that is equivalent to multiplying LENGTHOF by TYPE.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A74015">
        <w:rPr>
          <w:i/>
        </w:rPr>
        <w:t>; copy this code or declare these variables into .data section as variable declaration section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74015">
        <w:rPr>
          <w:i/>
        </w:rPr>
        <w:t>byte1</w:t>
      </w:r>
      <w:proofErr w:type="gramEnd"/>
      <w:r w:rsidRPr="00A74015">
        <w:rPr>
          <w:i/>
        </w:rPr>
        <w:t xml:space="preserve"> BYTE 10,20,30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74015">
        <w:rPr>
          <w:i/>
        </w:rPr>
        <w:t>array1</w:t>
      </w:r>
      <w:proofErr w:type="gramEnd"/>
      <w:r w:rsidRPr="00A74015">
        <w:rPr>
          <w:i/>
        </w:rPr>
        <w:t xml:space="preserve"> WORD 30 DUP(?),0,0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74015">
        <w:rPr>
          <w:i/>
        </w:rPr>
        <w:t>array2</w:t>
      </w:r>
      <w:proofErr w:type="gramEnd"/>
      <w:r w:rsidRPr="00A74015">
        <w:rPr>
          <w:i/>
        </w:rPr>
        <w:t xml:space="preserve"> WORD 5 DUP(3 DUP(?))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A74015">
        <w:rPr>
          <w:i/>
        </w:rPr>
        <w:t>array3</w:t>
      </w:r>
      <w:proofErr w:type="gramEnd"/>
      <w:r w:rsidRPr="00A74015">
        <w:rPr>
          <w:i/>
        </w:rPr>
        <w:t xml:space="preserve"> DWORD 1,2,3,4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74015">
        <w:rPr>
          <w:i/>
        </w:rPr>
        <w:t>digitStr</w:t>
      </w:r>
      <w:proofErr w:type="spellEnd"/>
      <w:proofErr w:type="gramEnd"/>
      <w:r w:rsidRPr="00A74015">
        <w:rPr>
          <w:i/>
        </w:rPr>
        <w:t xml:space="preserve"> BYTE "12345678",0</w:t>
      </w:r>
    </w:p>
    <w:p w:rsidR="007932BD" w:rsidRDefault="007932BD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A74015">
        <w:rPr>
          <w:i/>
        </w:rPr>
        <w:t>; copy/type this code into main procedure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74015">
        <w:rPr>
          <w:i/>
        </w:rPr>
        <w:t>mov</w:t>
      </w:r>
      <w:proofErr w:type="spellEnd"/>
      <w:proofErr w:type="gram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eax,SIZEOF</w:t>
      </w:r>
      <w:proofErr w:type="spellEnd"/>
      <w:r w:rsidRPr="00A74015">
        <w:rPr>
          <w:i/>
        </w:rPr>
        <w:t xml:space="preserve"> byte1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A74015">
        <w:rPr>
          <w:i/>
        </w:rPr>
        <w:t>; 3 * 1 = 3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74015">
        <w:rPr>
          <w:i/>
        </w:rPr>
        <w:t>mov</w:t>
      </w:r>
      <w:proofErr w:type="spellEnd"/>
      <w:proofErr w:type="gram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ebx,SIZEOF</w:t>
      </w:r>
      <w:proofErr w:type="spellEnd"/>
      <w:r w:rsidRPr="00A74015">
        <w:rPr>
          <w:i/>
        </w:rPr>
        <w:t xml:space="preserve"> array1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A74015">
        <w:rPr>
          <w:i/>
        </w:rPr>
        <w:t>; 32 * 2 = 64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A74015">
        <w:rPr>
          <w:i/>
        </w:rPr>
        <w:lastRenderedPageBreak/>
        <w:t>mov</w:t>
      </w:r>
      <w:proofErr w:type="spellEnd"/>
      <w:proofErr w:type="gram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ecx,SIZEOF</w:t>
      </w:r>
      <w:proofErr w:type="spellEnd"/>
      <w:r w:rsidRPr="00A74015">
        <w:rPr>
          <w:i/>
        </w:rPr>
        <w:t xml:space="preserve"> array2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A74015">
        <w:rPr>
          <w:i/>
        </w:rPr>
        <w:t>; 15 * 2 = 30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proofErr w:type="spellStart"/>
      <w:proofErr w:type="gramStart"/>
      <w:r w:rsidRPr="00A74015">
        <w:rPr>
          <w:i/>
        </w:rPr>
        <w:t>mov</w:t>
      </w:r>
      <w:proofErr w:type="spellEnd"/>
      <w:proofErr w:type="gram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edx,SIZEOF</w:t>
      </w:r>
      <w:proofErr w:type="spellEnd"/>
      <w:r w:rsidRPr="00A74015">
        <w:rPr>
          <w:i/>
        </w:rPr>
        <w:t xml:space="preserve"> array3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A74015">
        <w:rPr>
          <w:i/>
        </w:rPr>
        <w:t>; 4 * 4 = 16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proofErr w:type="spellStart"/>
      <w:proofErr w:type="gramStart"/>
      <w:r w:rsidRPr="00A74015">
        <w:rPr>
          <w:i/>
        </w:rPr>
        <w:t>mov</w:t>
      </w:r>
      <w:proofErr w:type="spellEnd"/>
      <w:proofErr w:type="gram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esi,SIZEOF</w:t>
      </w:r>
      <w:proofErr w:type="spell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digitStr</w:t>
      </w:r>
      <w:proofErr w:type="spellEnd"/>
      <w:r w:rsidRPr="00A74015">
        <w:rPr>
          <w:i/>
        </w:rPr>
        <w:t xml:space="preserve">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A74015">
        <w:rPr>
          <w:i/>
        </w:rPr>
        <w:t>; 9 * 1 = 9</w:t>
      </w:r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proofErr w:type="gramStart"/>
      <w:r w:rsidRPr="00A74015">
        <w:rPr>
          <w:i/>
        </w:rPr>
        <w:t>call</w:t>
      </w:r>
      <w:proofErr w:type="gramEnd"/>
      <w:r w:rsidRPr="00A74015">
        <w:rPr>
          <w:i/>
        </w:rPr>
        <w:t xml:space="preserve"> </w:t>
      </w:r>
      <w:proofErr w:type="spellStart"/>
      <w:r w:rsidRPr="00A74015">
        <w:rPr>
          <w:i/>
        </w:rPr>
        <w:t>DumpRegs</w:t>
      </w:r>
      <w:proofErr w:type="spellEnd"/>
    </w:p>
    <w:p w:rsidR="00AD7327" w:rsidRPr="00A74015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A74015">
        <w:rPr>
          <w:i/>
        </w:rPr>
        <w:t xml:space="preserve">; call </w:t>
      </w:r>
      <w:proofErr w:type="spellStart"/>
      <w:r w:rsidRPr="00A74015">
        <w:rPr>
          <w:i/>
        </w:rPr>
        <w:t>DumpRegs</w:t>
      </w:r>
      <w:proofErr w:type="spellEnd"/>
      <w:r w:rsidRPr="00A74015">
        <w:rPr>
          <w:i/>
        </w:rPr>
        <w:t xml:space="preserve"> where you want to print the content s of registers</w:t>
      </w:r>
    </w:p>
    <w:p w:rsidR="00AD7327" w:rsidRDefault="00AD7327" w:rsidP="00937F4D">
      <w:pPr>
        <w:pStyle w:val="Heading3"/>
      </w:pPr>
      <w:r>
        <w:t>LABEL Operator</w:t>
      </w:r>
    </w:p>
    <w:p w:rsidR="00AD7327" w:rsidRDefault="00AD7327" w:rsidP="00AD7327">
      <w:pPr>
        <w:jc w:val="both"/>
      </w:pPr>
      <w:r>
        <w:t>This operator assigns an alternate label name and type to an existing storage location but it does not allocate any</w:t>
      </w:r>
      <w:r w:rsidR="007932BD">
        <w:t xml:space="preserve"> </w:t>
      </w:r>
      <w:r>
        <w:t>storage of its own. It is just like an operator which can read or write the data of its specified length.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7932BD">
        <w:rPr>
          <w:i/>
        </w:rPr>
        <w:t>; copy this code or declare these variables into .data section as variable declaration section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7932BD">
        <w:rPr>
          <w:i/>
        </w:rPr>
        <w:t>dwList</w:t>
      </w:r>
      <w:proofErr w:type="spellEnd"/>
      <w:proofErr w:type="gramEnd"/>
      <w:r w:rsidRPr="007932BD">
        <w:rPr>
          <w:i/>
        </w:rPr>
        <w:t xml:space="preserve"> LABEL DWORD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7932BD">
        <w:rPr>
          <w:i/>
        </w:rPr>
        <w:t>wordList</w:t>
      </w:r>
      <w:proofErr w:type="spellEnd"/>
      <w:proofErr w:type="gramEnd"/>
      <w:r w:rsidRPr="007932BD">
        <w:rPr>
          <w:i/>
        </w:rPr>
        <w:t xml:space="preserve"> LABEL WORD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7932BD">
        <w:rPr>
          <w:i/>
        </w:rPr>
        <w:t>intList</w:t>
      </w:r>
      <w:proofErr w:type="spellEnd"/>
      <w:proofErr w:type="gramEnd"/>
      <w:r w:rsidRPr="007932BD">
        <w:rPr>
          <w:i/>
        </w:rPr>
        <w:t xml:space="preserve"> BYTE 00h,10h,00h,20h</w:t>
      </w:r>
    </w:p>
    <w:p w:rsidR="007932BD" w:rsidRDefault="007932BD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7932BD">
        <w:rPr>
          <w:i/>
        </w:rPr>
        <w:t>; copy/type this code into main procedure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r w:rsidRPr="007932BD">
        <w:rPr>
          <w:i/>
        </w:rPr>
        <w:t>XOR EAX</w:t>
      </w:r>
      <w:proofErr w:type="gramStart"/>
      <w:r w:rsidRPr="007932BD">
        <w:rPr>
          <w:i/>
        </w:rPr>
        <w:t>,EAX</w:t>
      </w:r>
      <w:proofErr w:type="gramEnd"/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r w:rsidRPr="007932BD">
        <w:rPr>
          <w:i/>
        </w:rPr>
        <w:t>XOR EBX</w:t>
      </w:r>
      <w:proofErr w:type="gramStart"/>
      <w:r w:rsidRPr="007932BD">
        <w:rPr>
          <w:i/>
        </w:rPr>
        <w:t>,EBX</w:t>
      </w:r>
      <w:proofErr w:type="gramEnd"/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r w:rsidRPr="007932BD">
        <w:rPr>
          <w:i/>
        </w:rPr>
        <w:t>XOR ECX</w:t>
      </w:r>
      <w:proofErr w:type="gramStart"/>
      <w:r w:rsidRPr="007932BD">
        <w:rPr>
          <w:i/>
        </w:rPr>
        <w:t>,ECX</w:t>
      </w:r>
      <w:proofErr w:type="gramEnd"/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7932BD">
        <w:rPr>
          <w:i/>
        </w:rPr>
        <w:t>mov</w:t>
      </w:r>
      <w:proofErr w:type="spellEnd"/>
      <w:proofErr w:type="gramEnd"/>
      <w:r w:rsidRPr="007932BD">
        <w:rPr>
          <w:i/>
        </w:rPr>
        <w:t xml:space="preserve"> </w:t>
      </w:r>
      <w:proofErr w:type="spellStart"/>
      <w:r w:rsidRPr="007932BD">
        <w:rPr>
          <w:i/>
        </w:rPr>
        <w:t>eax,dwList</w:t>
      </w:r>
      <w:proofErr w:type="spellEnd"/>
      <w:r w:rsidRPr="007932BD">
        <w:rPr>
          <w:i/>
        </w:rPr>
        <w:t xml:space="preserve">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7932BD">
        <w:rPr>
          <w:i/>
        </w:rPr>
        <w:t>; 20001000h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7932BD">
        <w:rPr>
          <w:i/>
        </w:rPr>
        <w:t>mov</w:t>
      </w:r>
      <w:proofErr w:type="spellEnd"/>
      <w:proofErr w:type="gramEnd"/>
      <w:r w:rsidRPr="007932BD">
        <w:rPr>
          <w:i/>
        </w:rPr>
        <w:t xml:space="preserve"> </w:t>
      </w:r>
      <w:proofErr w:type="spellStart"/>
      <w:r w:rsidRPr="007932BD">
        <w:rPr>
          <w:i/>
        </w:rPr>
        <w:t>bx,wordList</w:t>
      </w:r>
      <w:proofErr w:type="spellEnd"/>
      <w:r w:rsidRPr="007932BD">
        <w:rPr>
          <w:i/>
        </w:rPr>
        <w:t xml:space="preserve"> </w:t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7932BD">
        <w:rPr>
          <w:i/>
        </w:rPr>
        <w:t>; 1000h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spellStart"/>
      <w:proofErr w:type="gramStart"/>
      <w:r w:rsidRPr="007932BD">
        <w:rPr>
          <w:i/>
        </w:rPr>
        <w:t>mov</w:t>
      </w:r>
      <w:proofErr w:type="spellEnd"/>
      <w:proofErr w:type="gramEnd"/>
      <w:r w:rsidRPr="007932BD">
        <w:rPr>
          <w:i/>
        </w:rPr>
        <w:t xml:space="preserve"> </w:t>
      </w:r>
      <w:proofErr w:type="spellStart"/>
      <w:r w:rsidRPr="007932BD">
        <w:rPr>
          <w:i/>
        </w:rPr>
        <w:t>cl,intList</w:t>
      </w:r>
      <w:proofErr w:type="spellEnd"/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="007932BD">
        <w:rPr>
          <w:i/>
        </w:rPr>
        <w:tab/>
      </w:r>
      <w:r w:rsidRPr="007932BD">
        <w:rPr>
          <w:i/>
        </w:rPr>
        <w:t>; 00h</w:t>
      </w:r>
    </w:p>
    <w:p w:rsidR="00AD7327" w:rsidRPr="007932BD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  <w:rPr>
          <w:i/>
        </w:rPr>
      </w:pPr>
      <w:proofErr w:type="gramStart"/>
      <w:r w:rsidRPr="007932BD">
        <w:rPr>
          <w:i/>
        </w:rPr>
        <w:t>call</w:t>
      </w:r>
      <w:proofErr w:type="gramEnd"/>
      <w:r w:rsidRPr="007932BD">
        <w:rPr>
          <w:i/>
        </w:rPr>
        <w:t xml:space="preserve"> </w:t>
      </w:r>
      <w:proofErr w:type="spellStart"/>
      <w:r w:rsidRPr="007932BD">
        <w:rPr>
          <w:i/>
        </w:rPr>
        <w:t>DumpRegs</w:t>
      </w:r>
      <w:proofErr w:type="spellEnd"/>
    </w:p>
    <w:p w:rsidR="00AD7327" w:rsidRDefault="00AD7327" w:rsidP="0079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i/>
        </w:rPr>
      </w:pPr>
      <w:r w:rsidRPr="007932BD">
        <w:rPr>
          <w:i/>
        </w:rPr>
        <w:t xml:space="preserve">; call </w:t>
      </w:r>
      <w:proofErr w:type="spellStart"/>
      <w:r w:rsidRPr="007932BD">
        <w:rPr>
          <w:i/>
        </w:rPr>
        <w:t>DumpRegs</w:t>
      </w:r>
      <w:proofErr w:type="spellEnd"/>
      <w:r w:rsidRPr="007932BD">
        <w:rPr>
          <w:i/>
        </w:rPr>
        <w:t xml:space="preserve"> where you want to print the content s of registers</w:t>
      </w:r>
    </w:p>
    <w:p w:rsidR="007932BD" w:rsidRDefault="007932BD" w:rsidP="007932BD">
      <w:pPr>
        <w:contextualSpacing/>
        <w:jc w:val="both"/>
        <w:rPr>
          <w:i/>
        </w:rPr>
      </w:pPr>
    </w:p>
    <w:p w:rsidR="005445AA" w:rsidRDefault="005445AA" w:rsidP="005445AA">
      <w:pPr>
        <w:pStyle w:val="Heading2"/>
      </w:pPr>
      <w:r>
        <w:t>Indexed Operands</w:t>
      </w:r>
    </w:p>
    <w:p w:rsidR="005445AA" w:rsidRDefault="005445AA" w:rsidP="005445AA">
      <w:r>
        <w:t>An Indexed operand adds a constant to a register to generate an effective address. Any of the 32-bit general purpose registers may be used as index registers.</w:t>
      </w:r>
    </w:p>
    <w:p w:rsidR="005445AA" w:rsidRDefault="005445AA" w:rsidP="005445AA">
      <w:r>
        <w:t>There are different notational forms permitted by MASM.</w:t>
      </w:r>
    </w:p>
    <w:p w:rsidR="005445AA" w:rsidRPr="005445AA" w:rsidRDefault="005445AA" w:rsidP="005445AA">
      <w:pPr>
        <w:rPr>
          <w:rFonts w:ascii="Courier New" w:hAnsi="Courier New" w:cs="Courier New"/>
          <w:noProof/>
          <w:sz w:val="20"/>
          <w:szCs w:val="20"/>
        </w:rPr>
      </w:pPr>
      <w:r w:rsidRPr="005445AA">
        <w:rPr>
          <w:rFonts w:ascii="Courier New" w:hAnsi="Courier New" w:cs="Courier New"/>
          <w:noProof/>
          <w:sz w:val="20"/>
          <w:szCs w:val="20"/>
        </w:rPr>
        <w:t>Label [</w:t>
      </w:r>
      <w:proofErr w:type="spellStart"/>
      <w:r w:rsidRPr="005445AA">
        <w:rPr>
          <w:rFonts w:ascii="Courier New" w:hAnsi="Courier New" w:cs="Courier New"/>
          <w:noProof/>
          <w:sz w:val="20"/>
          <w:szCs w:val="20"/>
        </w:rPr>
        <w:t>reg</w:t>
      </w:r>
      <w:proofErr w:type="spellEnd"/>
      <w:r w:rsidRPr="005445AA">
        <w:rPr>
          <w:rFonts w:ascii="Courier New" w:hAnsi="Courier New" w:cs="Courier New"/>
          <w:noProof/>
          <w:sz w:val="20"/>
          <w:szCs w:val="20"/>
        </w:rPr>
        <w:t>]</w:t>
      </w:r>
    </w:p>
    <w:p w:rsidR="005445AA" w:rsidRPr="005445AA" w:rsidRDefault="005445AA" w:rsidP="005445AA">
      <w:pPr>
        <w:rPr>
          <w:rFonts w:ascii="Courier New" w:hAnsi="Courier New" w:cs="Courier New"/>
          <w:noProof/>
          <w:sz w:val="20"/>
          <w:szCs w:val="20"/>
        </w:rPr>
      </w:pPr>
      <w:r w:rsidRPr="005445AA">
        <w:rPr>
          <w:rFonts w:ascii="Courier New" w:hAnsi="Courier New" w:cs="Courier New"/>
          <w:noProof/>
          <w:sz w:val="20"/>
          <w:szCs w:val="20"/>
        </w:rPr>
        <w:t>[</w:t>
      </w:r>
      <w:proofErr w:type="gramStart"/>
      <w:r w:rsidRPr="005445AA">
        <w:rPr>
          <w:rFonts w:ascii="Courier New" w:hAnsi="Courier New" w:cs="Courier New"/>
          <w:noProof/>
          <w:sz w:val="20"/>
          <w:szCs w:val="20"/>
        </w:rPr>
        <w:t>label</w:t>
      </w:r>
      <w:proofErr w:type="gramEnd"/>
      <w:r w:rsidRPr="005445AA">
        <w:rPr>
          <w:rFonts w:ascii="Courier New" w:hAnsi="Courier New" w:cs="Courier New"/>
          <w:noProof/>
          <w:sz w:val="20"/>
          <w:szCs w:val="20"/>
        </w:rPr>
        <w:t xml:space="preserve"> + </w:t>
      </w:r>
      <w:proofErr w:type="spellStart"/>
      <w:r w:rsidRPr="005445AA">
        <w:rPr>
          <w:rFonts w:ascii="Courier New" w:hAnsi="Courier New" w:cs="Courier New"/>
          <w:noProof/>
          <w:sz w:val="20"/>
          <w:szCs w:val="20"/>
        </w:rPr>
        <w:t>reg</w:t>
      </w:r>
      <w:proofErr w:type="spellEnd"/>
      <w:r w:rsidRPr="005445AA">
        <w:rPr>
          <w:rFonts w:ascii="Courier New" w:hAnsi="Courier New" w:cs="Courier New"/>
          <w:noProof/>
          <w:sz w:val="20"/>
          <w:szCs w:val="20"/>
        </w:rPr>
        <w:t>]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20738">
        <w:rPr>
          <w:bCs/>
        </w:rPr>
        <w:t>.data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 w:rsidRPr="00B20738">
        <w:rPr>
          <w:bCs/>
        </w:rPr>
        <w:t>arrayW</w:t>
      </w:r>
      <w:proofErr w:type="spellEnd"/>
      <w:r>
        <w:rPr>
          <w:bCs/>
        </w:rPr>
        <w:t xml:space="preserve"> </w:t>
      </w:r>
      <w:r w:rsidRPr="00B20738">
        <w:rPr>
          <w:bCs/>
        </w:rPr>
        <w:t xml:space="preserve"> WORD</w:t>
      </w:r>
      <w:proofErr w:type="gramEnd"/>
      <w:r w:rsidRPr="00B20738">
        <w:rPr>
          <w:bCs/>
        </w:rPr>
        <w:t xml:space="preserve"> 1000h,2000h,3000h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20738">
        <w:rPr>
          <w:bCs/>
        </w:rPr>
        <w:t>.code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20738">
        <w:rPr>
          <w:bCs/>
        </w:rPr>
        <w:tab/>
      </w:r>
      <w:proofErr w:type="spellStart"/>
      <w:proofErr w:type="gramStart"/>
      <w:r w:rsidRPr="00B20738">
        <w:rPr>
          <w:bCs/>
        </w:rPr>
        <w:t>mov</w:t>
      </w:r>
      <w:proofErr w:type="spellEnd"/>
      <w:proofErr w:type="gramEnd"/>
      <w:r w:rsidRPr="00B20738">
        <w:rPr>
          <w:bCs/>
        </w:rPr>
        <w:t xml:space="preserve"> esi,0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20738">
        <w:rPr>
          <w:bCs/>
        </w:rPr>
        <w:tab/>
      </w:r>
      <w:proofErr w:type="spellStart"/>
      <w:proofErr w:type="gramStart"/>
      <w:r w:rsidRPr="00B20738">
        <w:rPr>
          <w:bCs/>
        </w:rPr>
        <w:t>mov</w:t>
      </w:r>
      <w:proofErr w:type="spellEnd"/>
      <w:proofErr w:type="gramEnd"/>
      <w:r w:rsidRPr="00B20738">
        <w:rPr>
          <w:bCs/>
        </w:rPr>
        <w:t xml:space="preserve"> ax,[</w:t>
      </w:r>
      <w:proofErr w:type="spellStart"/>
      <w:r w:rsidRPr="00B20738">
        <w:rPr>
          <w:bCs/>
        </w:rPr>
        <w:t>arrayW</w:t>
      </w:r>
      <w:proofErr w:type="spellEnd"/>
      <w:r w:rsidRPr="00B20738">
        <w:rPr>
          <w:bCs/>
        </w:rPr>
        <w:t xml:space="preserve"> + </w:t>
      </w:r>
      <w:proofErr w:type="spellStart"/>
      <w:r w:rsidRPr="00B20738">
        <w:rPr>
          <w:bCs/>
        </w:rPr>
        <w:t>esi</w:t>
      </w:r>
      <w:proofErr w:type="spellEnd"/>
      <w:r w:rsidRPr="00B20738">
        <w:rPr>
          <w:bCs/>
        </w:rPr>
        <w:t xml:space="preserve">] </w:t>
      </w:r>
      <w:r w:rsidRPr="00B20738">
        <w:rPr>
          <w:bCs/>
        </w:rPr>
        <w:tab/>
      </w:r>
      <w:r w:rsidRPr="00B20738">
        <w:rPr>
          <w:bCs/>
        </w:rPr>
        <w:tab/>
        <w:t>; AX = 1000h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20738">
        <w:rPr>
          <w:bCs/>
        </w:rPr>
        <w:tab/>
      </w:r>
      <w:proofErr w:type="spellStart"/>
      <w:proofErr w:type="gramStart"/>
      <w:r w:rsidRPr="00B20738">
        <w:rPr>
          <w:bCs/>
        </w:rPr>
        <w:t>mov</w:t>
      </w:r>
      <w:proofErr w:type="spellEnd"/>
      <w:proofErr w:type="gramEnd"/>
      <w:r w:rsidRPr="00B20738">
        <w:rPr>
          <w:bCs/>
        </w:rPr>
        <w:t xml:space="preserve"> </w:t>
      </w:r>
      <w:proofErr w:type="spellStart"/>
      <w:r w:rsidRPr="00B20738">
        <w:rPr>
          <w:bCs/>
        </w:rPr>
        <w:t>ax,arrayW</w:t>
      </w:r>
      <w:proofErr w:type="spellEnd"/>
      <w:r w:rsidRPr="00B20738">
        <w:rPr>
          <w:bCs/>
        </w:rPr>
        <w:t>[</w:t>
      </w:r>
      <w:proofErr w:type="spellStart"/>
      <w:r w:rsidRPr="00B20738">
        <w:rPr>
          <w:bCs/>
        </w:rPr>
        <w:t>esi</w:t>
      </w:r>
      <w:proofErr w:type="spellEnd"/>
      <w:r w:rsidRPr="00B20738">
        <w:rPr>
          <w:bCs/>
        </w:rPr>
        <w:t>]</w:t>
      </w:r>
      <w:r w:rsidRPr="00B20738">
        <w:rPr>
          <w:bCs/>
        </w:rPr>
        <w:tab/>
      </w:r>
      <w:r w:rsidRPr="00B20738">
        <w:rPr>
          <w:bCs/>
        </w:rPr>
        <w:tab/>
        <w:t>; alternate format</w:t>
      </w:r>
    </w:p>
    <w:p w:rsidR="005445AA" w:rsidRPr="00B20738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B20738">
        <w:rPr>
          <w:bCs/>
        </w:rPr>
        <w:lastRenderedPageBreak/>
        <w:tab/>
      </w:r>
      <w:proofErr w:type="gramStart"/>
      <w:r w:rsidRPr="00B20738">
        <w:rPr>
          <w:bCs/>
        </w:rPr>
        <w:t>add</w:t>
      </w:r>
      <w:proofErr w:type="gramEnd"/>
      <w:r w:rsidRPr="00B20738">
        <w:rPr>
          <w:bCs/>
        </w:rPr>
        <w:t xml:space="preserve"> esi,2</w:t>
      </w:r>
    </w:p>
    <w:p w:rsid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B20738">
        <w:rPr>
          <w:bCs/>
        </w:rPr>
        <w:tab/>
      </w:r>
      <w:proofErr w:type="gramStart"/>
      <w:r w:rsidRPr="00B20738">
        <w:rPr>
          <w:bCs/>
        </w:rPr>
        <w:t>add</w:t>
      </w:r>
      <w:proofErr w:type="gramEnd"/>
      <w:r w:rsidRPr="00B20738">
        <w:rPr>
          <w:bCs/>
        </w:rPr>
        <w:t xml:space="preserve"> ax,[</w:t>
      </w:r>
      <w:proofErr w:type="spellStart"/>
      <w:r w:rsidRPr="00B20738">
        <w:rPr>
          <w:bCs/>
        </w:rPr>
        <w:t>arrayW</w:t>
      </w:r>
      <w:proofErr w:type="spellEnd"/>
      <w:r w:rsidRPr="00B20738">
        <w:rPr>
          <w:bCs/>
        </w:rPr>
        <w:t xml:space="preserve"> + </w:t>
      </w:r>
      <w:proofErr w:type="spellStart"/>
      <w:r w:rsidRPr="00B20738">
        <w:rPr>
          <w:bCs/>
        </w:rPr>
        <w:t>esi</w:t>
      </w:r>
      <w:proofErr w:type="spellEnd"/>
      <w:r w:rsidRPr="00B20738">
        <w:rPr>
          <w:bCs/>
        </w:rPr>
        <w:t>]</w:t>
      </w:r>
    </w:p>
    <w:p w:rsidR="005445AA" w:rsidRDefault="005445AA" w:rsidP="005445AA">
      <w:pPr>
        <w:rPr>
          <w:bCs/>
        </w:rPr>
      </w:pPr>
    </w:p>
    <w:p w:rsidR="005445AA" w:rsidRDefault="005445AA" w:rsidP="005445AA">
      <w:pPr>
        <w:pStyle w:val="Heading2"/>
      </w:pPr>
      <w:r>
        <w:t>Pointers</w:t>
      </w:r>
    </w:p>
    <w:p w:rsidR="005445AA" w:rsidRDefault="005445AA" w:rsidP="005445AA">
      <w:r>
        <w:t>A variable that contains the address of another variable is called a pointer variable.</w:t>
      </w:r>
    </w:p>
    <w:p w:rsidR="005445AA" w:rsidRPr="001714CB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1714CB">
        <w:rPr>
          <w:bCs/>
        </w:rPr>
        <w:t>.data</w:t>
      </w:r>
    </w:p>
    <w:p w:rsidR="005445AA" w:rsidRPr="001714CB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spellStart"/>
      <w:proofErr w:type="gramStart"/>
      <w:r w:rsidRPr="001714CB">
        <w:rPr>
          <w:bCs/>
        </w:rPr>
        <w:t>arrayW</w:t>
      </w:r>
      <w:proofErr w:type="spellEnd"/>
      <w:proofErr w:type="gramEnd"/>
      <w:r w:rsidRPr="001714CB">
        <w:rPr>
          <w:bCs/>
        </w:rPr>
        <w:t xml:space="preserve"> WORD 1000h,2000h,3000h</w:t>
      </w:r>
    </w:p>
    <w:p w:rsidR="005445AA" w:rsidRPr="001714CB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spellStart"/>
      <w:proofErr w:type="gramStart"/>
      <w:r w:rsidRPr="001714CB">
        <w:rPr>
          <w:bCs/>
        </w:rPr>
        <w:t>ptrW</w:t>
      </w:r>
      <w:proofErr w:type="spellEnd"/>
      <w:proofErr w:type="gramEnd"/>
      <w:r w:rsidRPr="001714CB">
        <w:rPr>
          <w:bCs/>
        </w:rPr>
        <w:t xml:space="preserve"> DWORD </w:t>
      </w:r>
      <w:proofErr w:type="spellStart"/>
      <w:r w:rsidRPr="001714CB">
        <w:rPr>
          <w:bCs/>
        </w:rPr>
        <w:t>arrayW</w:t>
      </w:r>
      <w:proofErr w:type="spellEnd"/>
      <w:r>
        <w:rPr>
          <w:bCs/>
        </w:rPr>
        <w:tab/>
        <w:t xml:space="preserve">; </w:t>
      </w:r>
      <w:proofErr w:type="spellStart"/>
      <w:r>
        <w:rPr>
          <w:bCs/>
        </w:rPr>
        <w:t>ptrW</w:t>
      </w:r>
      <w:proofErr w:type="spellEnd"/>
      <w:r>
        <w:rPr>
          <w:bCs/>
        </w:rPr>
        <w:t xml:space="preserve"> DWORD OFFSET </w:t>
      </w:r>
      <w:proofErr w:type="spellStart"/>
      <w:r>
        <w:rPr>
          <w:bCs/>
        </w:rPr>
        <w:t>arrayW</w:t>
      </w:r>
      <w:proofErr w:type="spellEnd"/>
    </w:p>
    <w:p w:rsidR="005445AA" w:rsidRPr="001714CB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1714CB">
        <w:rPr>
          <w:bCs/>
        </w:rPr>
        <w:t>.code</w:t>
      </w:r>
    </w:p>
    <w:p w:rsidR="005445AA" w:rsidRPr="001714CB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1714CB">
        <w:rPr>
          <w:bCs/>
        </w:rPr>
        <w:tab/>
      </w:r>
      <w:proofErr w:type="spellStart"/>
      <w:proofErr w:type="gramStart"/>
      <w:r w:rsidRPr="001714CB">
        <w:rPr>
          <w:bCs/>
        </w:rPr>
        <w:t>mov</w:t>
      </w:r>
      <w:proofErr w:type="spellEnd"/>
      <w:proofErr w:type="gramEnd"/>
      <w:r w:rsidRPr="001714CB">
        <w:rPr>
          <w:bCs/>
        </w:rPr>
        <w:t xml:space="preserve"> </w:t>
      </w:r>
      <w:proofErr w:type="spellStart"/>
      <w:r w:rsidRPr="001714CB">
        <w:rPr>
          <w:bCs/>
        </w:rPr>
        <w:t>esi,ptrW</w:t>
      </w:r>
      <w:proofErr w:type="spellEnd"/>
    </w:p>
    <w:p w:rsid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1714CB">
        <w:rPr>
          <w:bCs/>
        </w:rPr>
        <w:tab/>
      </w:r>
      <w:proofErr w:type="spellStart"/>
      <w:proofErr w:type="gramStart"/>
      <w:r w:rsidRPr="001714CB">
        <w:rPr>
          <w:bCs/>
        </w:rPr>
        <w:t>mov</w:t>
      </w:r>
      <w:proofErr w:type="spellEnd"/>
      <w:proofErr w:type="gramEnd"/>
      <w:r w:rsidRPr="001714CB">
        <w:rPr>
          <w:bCs/>
        </w:rPr>
        <w:t xml:space="preserve"> ax,[</w:t>
      </w:r>
      <w:proofErr w:type="spellStart"/>
      <w:r w:rsidRPr="001714CB">
        <w:rPr>
          <w:bCs/>
        </w:rPr>
        <w:t>esi</w:t>
      </w:r>
      <w:proofErr w:type="spellEnd"/>
      <w:r w:rsidRPr="001714CB">
        <w:rPr>
          <w:bCs/>
        </w:rPr>
        <w:t>]</w:t>
      </w:r>
      <w:r w:rsidRPr="001714CB">
        <w:rPr>
          <w:bCs/>
        </w:rPr>
        <w:tab/>
        <w:t>; AX = 1000h</w:t>
      </w:r>
    </w:p>
    <w:p w:rsidR="005445AA" w:rsidRDefault="005445AA" w:rsidP="005445AA">
      <w:pPr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INCLUDE Irvine32.inc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; Create user-defined types.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PBYTE  TYPEDEF</w:t>
      </w:r>
      <w:proofErr w:type="gramEnd"/>
      <w:r w:rsidRPr="0035128A">
        <w:rPr>
          <w:bCs/>
        </w:rPr>
        <w:t xml:space="preserve"> PTR BYTE</w:t>
      </w:r>
      <w:r w:rsidRPr="0035128A">
        <w:rPr>
          <w:bCs/>
        </w:rPr>
        <w:tab/>
      </w:r>
      <w:r w:rsidRPr="0035128A">
        <w:rPr>
          <w:bCs/>
        </w:rPr>
        <w:tab/>
        <w:t>; pointer to bytes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PWORD  TYPEDEF</w:t>
      </w:r>
      <w:proofErr w:type="gramEnd"/>
      <w:r w:rsidRPr="0035128A">
        <w:rPr>
          <w:bCs/>
        </w:rPr>
        <w:t xml:space="preserve"> PTR WORD</w:t>
      </w:r>
      <w:r w:rsidRPr="0035128A">
        <w:rPr>
          <w:bCs/>
        </w:rPr>
        <w:tab/>
      </w:r>
      <w:r w:rsidRPr="0035128A">
        <w:rPr>
          <w:bCs/>
        </w:rPr>
        <w:tab/>
        <w:t>; pointer to words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PDWORD TYPEDEF PTR DWORD</w:t>
      </w:r>
      <w:r w:rsidRPr="0035128A">
        <w:rPr>
          <w:bCs/>
        </w:rPr>
        <w:tab/>
      </w:r>
      <w:r w:rsidRPr="0035128A">
        <w:rPr>
          <w:bCs/>
        </w:rPr>
        <w:tab/>
        <w:t xml:space="preserve">; pointer to </w:t>
      </w:r>
      <w:proofErr w:type="spellStart"/>
      <w:r w:rsidRPr="0035128A">
        <w:rPr>
          <w:bCs/>
        </w:rPr>
        <w:t>doublewords</w:t>
      </w:r>
      <w:proofErr w:type="spellEnd"/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.data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spellStart"/>
      <w:proofErr w:type="gramStart"/>
      <w:r w:rsidRPr="0035128A">
        <w:rPr>
          <w:bCs/>
        </w:rPr>
        <w:t>arrayB</w:t>
      </w:r>
      <w:proofErr w:type="spellEnd"/>
      <w:proofErr w:type="gramEnd"/>
      <w:r w:rsidRPr="0035128A">
        <w:rPr>
          <w:bCs/>
        </w:rPr>
        <w:t xml:space="preserve"> BYTE  10h,20h,30h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spellStart"/>
      <w:proofErr w:type="gramStart"/>
      <w:r w:rsidRPr="0035128A">
        <w:rPr>
          <w:bCs/>
        </w:rPr>
        <w:t>arrayW</w:t>
      </w:r>
      <w:proofErr w:type="spellEnd"/>
      <w:proofErr w:type="gramEnd"/>
      <w:r w:rsidRPr="0035128A">
        <w:rPr>
          <w:bCs/>
        </w:rPr>
        <w:t xml:space="preserve"> WORD  1,2,3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spellStart"/>
      <w:proofErr w:type="gramStart"/>
      <w:r w:rsidRPr="0035128A">
        <w:rPr>
          <w:bCs/>
        </w:rPr>
        <w:t>arrayD</w:t>
      </w:r>
      <w:proofErr w:type="spellEnd"/>
      <w:proofErr w:type="gramEnd"/>
      <w:r w:rsidRPr="0035128A">
        <w:rPr>
          <w:bCs/>
        </w:rPr>
        <w:t xml:space="preserve"> DWORD 4,5,6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; Create some pointer variables.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ptr1</w:t>
      </w:r>
      <w:proofErr w:type="gramEnd"/>
      <w:r w:rsidRPr="0035128A">
        <w:rPr>
          <w:bCs/>
        </w:rPr>
        <w:t xml:space="preserve"> PBYTE  </w:t>
      </w:r>
      <w:proofErr w:type="spellStart"/>
      <w:r w:rsidRPr="0035128A">
        <w:rPr>
          <w:bCs/>
        </w:rPr>
        <w:t>arrayB</w:t>
      </w:r>
      <w:proofErr w:type="spellEnd"/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ptr2</w:t>
      </w:r>
      <w:proofErr w:type="gramEnd"/>
      <w:r w:rsidRPr="0035128A">
        <w:rPr>
          <w:bCs/>
        </w:rPr>
        <w:t xml:space="preserve"> PWORD  </w:t>
      </w:r>
      <w:proofErr w:type="spellStart"/>
      <w:r w:rsidRPr="0035128A">
        <w:rPr>
          <w:bCs/>
        </w:rPr>
        <w:t>arrayW</w:t>
      </w:r>
      <w:proofErr w:type="spellEnd"/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ptr3</w:t>
      </w:r>
      <w:proofErr w:type="gramEnd"/>
      <w:r w:rsidRPr="0035128A">
        <w:rPr>
          <w:bCs/>
        </w:rPr>
        <w:t xml:space="preserve"> PDWORD </w:t>
      </w:r>
      <w:proofErr w:type="spellStart"/>
      <w:r w:rsidRPr="0035128A">
        <w:rPr>
          <w:bCs/>
        </w:rPr>
        <w:t>arrayD</w:t>
      </w:r>
      <w:proofErr w:type="spellEnd"/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.code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main</w:t>
      </w:r>
      <w:proofErr w:type="gramEnd"/>
      <w:r w:rsidRPr="0035128A">
        <w:rPr>
          <w:bCs/>
        </w:rPr>
        <w:t xml:space="preserve"> PROC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; Use the pointers to access data.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ab/>
      </w:r>
      <w:proofErr w:type="spellStart"/>
      <w:proofErr w:type="gramStart"/>
      <w:r w:rsidRPr="0035128A">
        <w:rPr>
          <w:bCs/>
        </w:rPr>
        <w:t>mov</w:t>
      </w:r>
      <w:proofErr w:type="spellEnd"/>
      <w:proofErr w:type="gramEnd"/>
      <w:r w:rsidRPr="0035128A">
        <w:rPr>
          <w:bCs/>
        </w:rPr>
        <w:t xml:space="preserve"> esi,ptr1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ab/>
      </w:r>
      <w:proofErr w:type="spellStart"/>
      <w:proofErr w:type="gramStart"/>
      <w:r w:rsidRPr="0035128A">
        <w:rPr>
          <w:bCs/>
        </w:rPr>
        <w:t>mov</w:t>
      </w:r>
      <w:proofErr w:type="spellEnd"/>
      <w:proofErr w:type="gramEnd"/>
      <w:r w:rsidRPr="0035128A">
        <w:rPr>
          <w:bCs/>
        </w:rPr>
        <w:t xml:space="preserve"> al,[</w:t>
      </w:r>
      <w:proofErr w:type="spellStart"/>
      <w:r w:rsidRPr="0035128A">
        <w:rPr>
          <w:bCs/>
        </w:rPr>
        <w:t>esi</w:t>
      </w:r>
      <w:proofErr w:type="spellEnd"/>
      <w:r w:rsidRPr="0035128A">
        <w:rPr>
          <w:bCs/>
        </w:rPr>
        <w:t>]</w:t>
      </w:r>
      <w:r w:rsidRPr="0035128A">
        <w:rPr>
          <w:bCs/>
        </w:rPr>
        <w:tab/>
        <w:t>; 10h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ab/>
      </w:r>
      <w:proofErr w:type="spellStart"/>
      <w:proofErr w:type="gramStart"/>
      <w:r w:rsidRPr="0035128A">
        <w:rPr>
          <w:bCs/>
        </w:rPr>
        <w:t>mov</w:t>
      </w:r>
      <w:proofErr w:type="spellEnd"/>
      <w:proofErr w:type="gramEnd"/>
      <w:r w:rsidRPr="0035128A">
        <w:rPr>
          <w:bCs/>
        </w:rPr>
        <w:t xml:space="preserve"> esi,ptr2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ab/>
      </w:r>
      <w:proofErr w:type="spellStart"/>
      <w:proofErr w:type="gramStart"/>
      <w:r w:rsidRPr="0035128A">
        <w:rPr>
          <w:bCs/>
        </w:rPr>
        <w:t>mov</w:t>
      </w:r>
      <w:proofErr w:type="spellEnd"/>
      <w:proofErr w:type="gramEnd"/>
      <w:r w:rsidRPr="0035128A">
        <w:rPr>
          <w:bCs/>
        </w:rPr>
        <w:t xml:space="preserve"> ax,[</w:t>
      </w:r>
      <w:proofErr w:type="spellStart"/>
      <w:r w:rsidRPr="0035128A">
        <w:rPr>
          <w:bCs/>
        </w:rPr>
        <w:t>esi</w:t>
      </w:r>
      <w:proofErr w:type="spellEnd"/>
      <w:r w:rsidRPr="0035128A">
        <w:rPr>
          <w:bCs/>
        </w:rPr>
        <w:t>]</w:t>
      </w:r>
      <w:r w:rsidRPr="0035128A">
        <w:rPr>
          <w:bCs/>
        </w:rPr>
        <w:tab/>
        <w:t>; 1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ab/>
      </w:r>
      <w:proofErr w:type="spellStart"/>
      <w:proofErr w:type="gramStart"/>
      <w:r w:rsidRPr="0035128A">
        <w:rPr>
          <w:bCs/>
        </w:rPr>
        <w:t>mov</w:t>
      </w:r>
      <w:proofErr w:type="spellEnd"/>
      <w:proofErr w:type="gramEnd"/>
      <w:r w:rsidRPr="0035128A">
        <w:rPr>
          <w:bCs/>
        </w:rPr>
        <w:t xml:space="preserve"> esi,ptr3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lastRenderedPageBreak/>
        <w:tab/>
      </w:r>
      <w:proofErr w:type="spellStart"/>
      <w:proofErr w:type="gramStart"/>
      <w:r w:rsidRPr="0035128A">
        <w:rPr>
          <w:bCs/>
        </w:rPr>
        <w:t>mov</w:t>
      </w:r>
      <w:proofErr w:type="spellEnd"/>
      <w:proofErr w:type="gramEnd"/>
      <w:r w:rsidRPr="0035128A">
        <w:rPr>
          <w:bCs/>
        </w:rPr>
        <w:t xml:space="preserve"> </w:t>
      </w:r>
      <w:proofErr w:type="spellStart"/>
      <w:r w:rsidRPr="0035128A">
        <w:rPr>
          <w:bCs/>
        </w:rPr>
        <w:t>eax</w:t>
      </w:r>
      <w:proofErr w:type="spellEnd"/>
      <w:r w:rsidRPr="0035128A">
        <w:rPr>
          <w:bCs/>
        </w:rPr>
        <w:t>,[</w:t>
      </w:r>
      <w:proofErr w:type="spellStart"/>
      <w:r w:rsidRPr="0035128A">
        <w:rPr>
          <w:bCs/>
        </w:rPr>
        <w:t>esi</w:t>
      </w:r>
      <w:proofErr w:type="spellEnd"/>
      <w:r w:rsidRPr="0035128A">
        <w:rPr>
          <w:bCs/>
        </w:rPr>
        <w:t>]</w:t>
      </w:r>
      <w:r w:rsidRPr="0035128A">
        <w:rPr>
          <w:bCs/>
        </w:rPr>
        <w:tab/>
        <w:t>; 4</w:t>
      </w: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ab/>
      </w:r>
      <w:proofErr w:type="gramStart"/>
      <w:r w:rsidRPr="0035128A">
        <w:rPr>
          <w:bCs/>
        </w:rPr>
        <w:t>exit</w:t>
      </w:r>
      <w:proofErr w:type="gramEnd"/>
    </w:p>
    <w:p w:rsidR="005445AA" w:rsidRPr="0035128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proofErr w:type="gramStart"/>
      <w:r w:rsidRPr="0035128A">
        <w:rPr>
          <w:bCs/>
        </w:rPr>
        <w:t>main</w:t>
      </w:r>
      <w:proofErr w:type="gramEnd"/>
      <w:r w:rsidRPr="0035128A">
        <w:rPr>
          <w:bCs/>
        </w:rPr>
        <w:t xml:space="preserve"> ENDP</w:t>
      </w:r>
    </w:p>
    <w:p w:rsidR="005445AA" w:rsidRPr="001714CB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bCs/>
        </w:rPr>
      </w:pPr>
      <w:r w:rsidRPr="0035128A">
        <w:rPr>
          <w:bCs/>
        </w:rPr>
        <w:t>END main</w:t>
      </w:r>
    </w:p>
    <w:p w:rsidR="005445AA" w:rsidRPr="00B20738" w:rsidRDefault="005445AA" w:rsidP="005445AA"/>
    <w:p w:rsidR="005445AA" w:rsidRDefault="005445AA" w:rsidP="005445AA">
      <w:pPr>
        <w:pStyle w:val="Heading2"/>
      </w:pPr>
      <w:r>
        <w:t>JMP Instruction</w:t>
      </w:r>
    </w:p>
    <w:p w:rsidR="005445AA" w:rsidRDefault="005445AA" w:rsidP="005445AA">
      <w:r>
        <w:t>The JMP instruction causes an unconditional transfer to a target location inside the code segment. The location must be identified by a code label, which is translated by the assembler into an offset.</w:t>
      </w:r>
    </w:p>
    <w:p w:rsidR="005445AA" w:rsidRPr="005445AA" w:rsidRDefault="005445AA" w:rsidP="005445AA">
      <w:pPr>
        <w:rPr>
          <w:b/>
        </w:rPr>
      </w:pPr>
      <w:r w:rsidRPr="005445AA">
        <w:rPr>
          <w:b/>
        </w:rPr>
        <w:t>Syntax</w:t>
      </w:r>
    </w:p>
    <w:p w:rsidR="005445AA" w:rsidRDefault="005445AA" w:rsidP="005445AA">
      <w:pPr>
        <w:contextualSpacing/>
        <w:rPr>
          <w:rFonts w:ascii="Courier New" w:hAnsi="Courier New" w:cs="Courier New"/>
          <w:noProof/>
          <w:sz w:val="20"/>
          <w:szCs w:val="20"/>
        </w:rPr>
      </w:pPr>
      <w:r w:rsidRPr="005445AA">
        <w:rPr>
          <w:rFonts w:ascii="Courier New" w:hAnsi="Courier New" w:cs="Courier New"/>
          <w:noProof/>
          <w:sz w:val="20"/>
          <w:szCs w:val="20"/>
        </w:rPr>
        <w:t>JMP targetlabel</w:t>
      </w:r>
    </w:p>
    <w:p w:rsidR="005445AA" w:rsidRPr="005445AA" w:rsidRDefault="005445AA" w:rsidP="005445AA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5445AA" w:rsidRDefault="005445AA" w:rsidP="005445AA">
      <w:pPr>
        <w:contextualSpacing/>
      </w:pPr>
      <w:r>
        <w:t>When the CPU executes this instruction, the offset of the target label is moved into the instruction pointer, causing the execution to immediately continue at the new location.</w:t>
      </w:r>
    </w:p>
    <w:p w:rsidR="005445AA" w:rsidRDefault="005445AA" w:rsidP="005445AA">
      <w:pPr>
        <w:contextualSpacing/>
      </w:pPr>
    </w:p>
    <w:p w:rsidR="005445AA" w:rsidRPr="005445AA" w:rsidRDefault="005445AA" w:rsidP="005445AA">
      <w:pPr>
        <w:contextualSpacing/>
        <w:rPr>
          <w:b/>
        </w:rPr>
      </w:pPr>
      <w:r w:rsidRPr="005445AA">
        <w:rPr>
          <w:b/>
        </w:rPr>
        <w:t>For example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gramStart"/>
      <w:r w:rsidRPr="005445AA">
        <w:rPr>
          <w:i/>
        </w:rPr>
        <w:t>top</w:t>
      </w:r>
      <w:proofErr w:type="gramEnd"/>
      <w:r w:rsidRPr="005445AA">
        <w:rPr>
          <w:i/>
        </w:rPr>
        <w:t>: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i/>
        </w:rPr>
      </w:pPr>
      <w:r w:rsidRPr="005445AA">
        <w:rPr>
          <w:i/>
        </w:rPr>
        <w:t>.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i/>
        </w:rPr>
      </w:pPr>
      <w:r w:rsidRPr="005445AA">
        <w:rPr>
          <w:i/>
        </w:rPr>
        <w:t>.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spellStart"/>
      <w:r w:rsidRPr="005445AA">
        <w:rPr>
          <w:i/>
        </w:rPr>
        <w:t>Jmp</w:t>
      </w:r>
      <w:proofErr w:type="spellEnd"/>
      <w:r w:rsidRPr="005445AA">
        <w:rPr>
          <w:i/>
        </w:rPr>
        <w:t xml:space="preserve"> top</w:t>
      </w:r>
      <w:r w:rsidRPr="005445AA">
        <w:rPr>
          <w:i/>
        </w:rPr>
        <w:tab/>
      </w:r>
      <w:r w:rsidRPr="005445AA">
        <w:rPr>
          <w:i/>
        </w:rPr>
        <w:tab/>
      </w:r>
      <w:proofErr w:type="gramStart"/>
      <w:r w:rsidRPr="005445AA">
        <w:rPr>
          <w:i/>
        </w:rPr>
        <w:t>;loop</w:t>
      </w:r>
      <w:proofErr w:type="gramEnd"/>
    </w:p>
    <w:p w:rsidR="005445AA" w:rsidRDefault="005445AA" w:rsidP="005445AA">
      <w:pPr>
        <w:contextualSpacing/>
      </w:pPr>
    </w:p>
    <w:p w:rsidR="005445AA" w:rsidRDefault="005445AA" w:rsidP="005445AA">
      <w:pPr>
        <w:pStyle w:val="Heading2"/>
      </w:pPr>
      <w:r>
        <w:t>LOOP Instruction</w:t>
      </w:r>
    </w:p>
    <w:p w:rsidR="005445AA" w:rsidRDefault="005445AA" w:rsidP="005445AA">
      <w:pPr>
        <w:contextualSpacing/>
      </w:pPr>
      <w:r>
        <w:t>The LOOP instruction provides a simple way to repeat a block of statements a specific number of times. ECX is automatically used as a counter and is decremented each time the loop repeats.</w:t>
      </w:r>
    </w:p>
    <w:p w:rsidR="005445AA" w:rsidRDefault="005445AA" w:rsidP="005445AA">
      <w:pPr>
        <w:contextualSpacing/>
      </w:pPr>
    </w:p>
    <w:p w:rsidR="005445AA" w:rsidRPr="005445AA" w:rsidRDefault="005445AA" w:rsidP="005445AA">
      <w:pPr>
        <w:contextualSpacing/>
        <w:rPr>
          <w:b/>
        </w:rPr>
      </w:pPr>
      <w:r w:rsidRPr="005445AA">
        <w:rPr>
          <w:b/>
        </w:rPr>
        <w:t xml:space="preserve">Syntax </w:t>
      </w:r>
    </w:p>
    <w:p w:rsidR="005445AA" w:rsidRDefault="005445AA" w:rsidP="005445AA">
      <w:pPr>
        <w:contextualSpacing/>
      </w:pPr>
      <w:r>
        <w:t>LOOP destination</w:t>
      </w:r>
    </w:p>
    <w:p w:rsidR="005445AA" w:rsidRDefault="005445AA" w:rsidP="005445AA">
      <w:pPr>
        <w:contextualSpacing/>
      </w:pPr>
    </w:p>
    <w:p w:rsidR="005445AA" w:rsidRDefault="005445AA" w:rsidP="005445AA">
      <w:pPr>
        <w:contextualSpacing/>
      </w:pPr>
      <w:r>
        <w:t>Two steps:</w:t>
      </w:r>
    </w:p>
    <w:p w:rsidR="005445AA" w:rsidRDefault="005445AA" w:rsidP="005445AA">
      <w:pPr>
        <w:pStyle w:val="ListParagraph"/>
        <w:numPr>
          <w:ilvl w:val="0"/>
          <w:numId w:val="32"/>
        </w:numPr>
      </w:pPr>
      <w:r>
        <w:t xml:space="preserve">ECX </w:t>
      </w:r>
      <w:r>
        <w:sym w:font="Wingdings" w:char="F0DF"/>
      </w:r>
      <w:r>
        <w:t xml:space="preserve"> ECX – 1</w:t>
      </w:r>
    </w:p>
    <w:p w:rsidR="005445AA" w:rsidRDefault="005445AA" w:rsidP="005445AA">
      <w:pPr>
        <w:pStyle w:val="ListParagraph"/>
        <w:numPr>
          <w:ilvl w:val="0"/>
          <w:numId w:val="32"/>
        </w:numPr>
      </w:pPr>
      <w:r>
        <w:t>if ECX != 0, jump to target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spellStart"/>
      <w:proofErr w:type="gramStart"/>
      <w:r w:rsidRPr="005445AA">
        <w:rPr>
          <w:i/>
        </w:rPr>
        <w:t>mov</w:t>
      </w:r>
      <w:proofErr w:type="spellEnd"/>
      <w:proofErr w:type="gramEnd"/>
      <w:r w:rsidRPr="005445AA">
        <w:rPr>
          <w:i/>
        </w:rPr>
        <w:t xml:space="preserve"> ax, 0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spellStart"/>
      <w:proofErr w:type="gramStart"/>
      <w:r w:rsidRPr="005445AA">
        <w:rPr>
          <w:i/>
        </w:rPr>
        <w:t>mov</w:t>
      </w:r>
      <w:proofErr w:type="spellEnd"/>
      <w:proofErr w:type="gramEnd"/>
      <w:r w:rsidRPr="005445AA">
        <w:rPr>
          <w:i/>
        </w:rPr>
        <w:t xml:space="preserve"> ecx,5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>L1: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gramStart"/>
      <w:r w:rsidRPr="005445AA">
        <w:rPr>
          <w:i/>
        </w:rPr>
        <w:t>inc</w:t>
      </w:r>
      <w:proofErr w:type="gramEnd"/>
      <w:r w:rsidRPr="005445AA">
        <w:rPr>
          <w:i/>
        </w:rPr>
        <w:t xml:space="preserve"> ax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gramStart"/>
      <w:r w:rsidRPr="005445AA">
        <w:rPr>
          <w:i/>
        </w:rPr>
        <w:t>loop</w:t>
      </w:r>
      <w:proofErr w:type="gramEnd"/>
      <w:r w:rsidRPr="005445AA">
        <w:rPr>
          <w:i/>
        </w:rPr>
        <w:t xml:space="preserve"> L1</w:t>
      </w:r>
    </w:p>
    <w:p w:rsidR="005445AA" w:rsidRDefault="005445AA" w:rsidP="005445AA"/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>INCLUDE Irvine32.inc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>.data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gramStart"/>
      <w:r w:rsidRPr="005445AA">
        <w:rPr>
          <w:i/>
        </w:rPr>
        <w:t>array</w:t>
      </w:r>
      <w:proofErr w:type="gramEnd"/>
      <w:r w:rsidRPr="005445AA">
        <w:rPr>
          <w:i/>
        </w:rPr>
        <w:t xml:space="preserve"> WORD 100h,200h,300h,400h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>.code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gramStart"/>
      <w:r w:rsidRPr="005445AA">
        <w:rPr>
          <w:i/>
        </w:rPr>
        <w:t>main</w:t>
      </w:r>
      <w:proofErr w:type="gramEnd"/>
      <w:r w:rsidRPr="005445AA">
        <w:rPr>
          <w:i/>
        </w:rPr>
        <w:t xml:space="preserve"> PROC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spellStart"/>
      <w:proofErr w:type="gramStart"/>
      <w:r w:rsidRPr="005445AA">
        <w:rPr>
          <w:i/>
        </w:rPr>
        <w:t>mov</w:t>
      </w:r>
      <w:proofErr w:type="spellEnd"/>
      <w:r w:rsidRPr="005445AA">
        <w:rPr>
          <w:i/>
        </w:rPr>
        <w:t xml:space="preserve">  </w:t>
      </w:r>
      <w:proofErr w:type="spellStart"/>
      <w:r w:rsidRPr="005445AA">
        <w:rPr>
          <w:i/>
        </w:rPr>
        <w:t>edi,OFFSET</w:t>
      </w:r>
      <w:proofErr w:type="spellEnd"/>
      <w:proofErr w:type="gramEnd"/>
      <w:r w:rsidRPr="005445AA">
        <w:rPr>
          <w:i/>
        </w:rPr>
        <w:t xml:space="preserve"> array</w:t>
      </w:r>
      <w:r w:rsidRPr="005445AA">
        <w:rPr>
          <w:i/>
        </w:rPr>
        <w:tab/>
      </w:r>
      <w:r w:rsidRPr="005445AA">
        <w:rPr>
          <w:i/>
        </w:rPr>
        <w:tab/>
      </w:r>
      <w:r w:rsidRPr="005445AA">
        <w:rPr>
          <w:i/>
        </w:rPr>
        <w:tab/>
        <w:t>; address of array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spellStart"/>
      <w:proofErr w:type="gramStart"/>
      <w:r w:rsidRPr="005445AA">
        <w:rPr>
          <w:i/>
        </w:rPr>
        <w:t>mov</w:t>
      </w:r>
      <w:proofErr w:type="spellEnd"/>
      <w:r w:rsidRPr="005445AA">
        <w:rPr>
          <w:i/>
        </w:rPr>
        <w:t xml:space="preserve">  </w:t>
      </w:r>
      <w:proofErr w:type="spellStart"/>
      <w:r w:rsidRPr="005445AA">
        <w:rPr>
          <w:i/>
        </w:rPr>
        <w:t>ecx,LENGTHOF</w:t>
      </w:r>
      <w:proofErr w:type="spellEnd"/>
      <w:proofErr w:type="gramEnd"/>
      <w:r w:rsidRPr="005445AA">
        <w:rPr>
          <w:i/>
        </w:rPr>
        <w:t xml:space="preserve"> array</w:t>
      </w:r>
      <w:r w:rsidRPr="005445AA">
        <w:rPr>
          <w:i/>
        </w:rPr>
        <w:tab/>
      </w:r>
      <w:r w:rsidRPr="005445AA">
        <w:rPr>
          <w:i/>
        </w:rPr>
        <w:tab/>
        <w:t>; loop counter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spellStart"/>
      <w:proofErr w:type="gramStart"/>
      <w:r w:rsidRPr="005445AA">
        <w:rPr>
          <w:i/>
        </w:rPr>
        <w:t>mov</w:t>
      </w:r>
      <w:proofErr w:type="spellEnd"/>
      <w:r w:rsidRPr="005445AA">
        <w:rPr>
          <w:i/>
        </w:rPr>
        <w:t xml:space="preserve">  ax,0</w:t>
      </w:r>
      <w:proofErr w:type="gramEnd"/>
      <w:r w:rsidRPr="005445AA">
        <w:rPr>
          <w:i/>
        </w:rPr>
        <w:tab/>
      </w:r>
      <w:r w:rsidRPr="005445AA">
        <w:rPr>
          <w:i/>
        </w:rPr>
        <w:tab/>
      </w:r>
      <w:r w:rsidRPr="005445AA">
        <w:rPr>
          <w:i/>
        </w:rPr>
        <w:tab/>
      </w:r>
      <w:r w:rsidRPr="005445AA">
        <w:rPr>
          <w:i/>
        </w:rPr>
        <w:tab/>
        <w:t>; zero the accumulator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>L1: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gramStart"/>
      <w:r w:rsidRPr="005445AA">
        <w:rPr>
          <w:i/>
        </w:rPr>
        <w:t>add  ax</w:t>
      </w:r>
      <w:proofErr w:type="gramEnd"/>
      <w:r w:rsidRPr="005445AA">
        <w:rPr>
          <w:i/>
        </w:rPr>
        <w:t>,[</w:t>
      </w:r>
      <w:proofErr w:type="spellStart"/>
      <w:r w:rsidRPr="005445AA">
        <w:rPr>
          <w:i/>
        </w:rPr>
        <w:t>edi</w:t>
      </w:r>
      <w:proofErr w:type="spellEnd"/>
      <w:r w:rsidRPr="005445AA">
        <w:rPr>
          <w:i/>
        </w:rPr>
        <w:t>]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gramStart"/>
      <w:r w:rsidRPr="005445AA">
        <w:rPr>
          <w:i/>
        </w:rPr>
        <w:t xml:space="preserve">add  </w:t>
      </w:r>
      <w:proofErr w:type="spellStart"/>
      <w:r w:rsidRPr="005445AA">
        <w:rPr>
          <w:i/>
        </w:rPr>
        <w:t>edi,TYPE</w:t>
      </w:r>
      <w:proofErr w:type="spellEnd"/>
      <w:proofErr w:type="gramEnd"/>
      <w:r w:rsidRPr="005445AA">
        <w:rPr>
          <w:i/>
        </w:rPr>
        <w:t xml:space="preserve"> array   </w:t>
      </w:r>
      <w:r w:rsidRPr="005445AA">
        <w:rPr>
          <w:i/>
        </w:rPr>
        <w:tab/>
      </w:r>
      <w:r w:rsidRPr="005445AA">
        <w:rPr>
          <w:i/>
        </w:rPr>
        <w:tab/>
        <w:t>; point to next value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gramStart"/>
      <w:r w:rsidRPr="005445AA">
        <w:rPr>
          <w:i/>
        </w:rPr>
        <w:t>loop</w:t>
      </w:r>
      <w:proofErr w:type="gramEnd"/>
      <w:r w:rsidRPr="005445AA">
        <w:rPr>
          <w:i/>
        </w:rPr>
        <w:t xml:space="preserve"> L1</w:t>
      </w:r>
      <w:r w:rsidRPr="005445AA">
        <w:rPr>
          <w:i/>
        </w:rPr>
        <w:tab/>
      </w:r>
      <w:r w:rsidRPr="005445AA">
        <w:rPr>
          <w:i/>
        </w:rPr>
        <w:tab/>
      </w:r>
      <w:r w:rsidRPr="005445AA">
        <w:rPr>
          <w:i/>
        </w:rPr>
        <w:tab/>
      </w:r>
      <w:r w:rsidRPr="005445AA">
        <w:rPr>
          <w:i/>
        </w:rPr>
        <w:tab/>
        <w:t>; repeat until ECX = 0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ab/>
      </w:r>
      <w:proofErr w:type="gramStart"/>
      <w:r w:rsidRPr="005445AA">
        <w:rPr>
          <w:i/>
        </w:rPr>
        <w:t>exit</w:t>
      </w:r>
      <w:proofErr w:type="gramEnd"/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proofErr w:type="gramStart"/>
      <w:r w:rsidRPr="005445AA">
        <w:rPr>
          <w:i/>
        </w:rPr>
        <w:t>main</w:t>
      </w:r>
      <w:proofErr w:type="gramEnd"/>
      <w:r w:rsidRPr="005445AA">
        <w:rPr>
          <w:i/>
        </w:rPr>
        <w:t xml:space="preserve"> ENDP</w:t>
      </w:r>
    </w:p>
    <w:p w:rsidR="005445AA" w:rsidRPr="005445AA" w:rsidRDefault="005445AA" w:rsidP="00544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i/>
        </w:rPr>
      </w:pPr>
      <w:r w:rsidRPr="005445AA">
        <w:rPr>
          <w:i/>
        </w:rPr>
        <w:t>END main</w:t>
      </w:r>
    </w:p>
    <w:p w:rsidR="005445AA" w:rsidRDefault="005445AA" w:rsidP="005445AA">
      <w:pPr>
        <w:contextualSpacing/>
      </w:pPr>
    </w:p>
    <w:p w:rsidR="005445AA" w:rsidRPr="00A6266C" w:rsidRDefault="005445AA" w:rsidP="005445AA">
      <w:pPr>
        <w:contextualSpacing/>
        <w:jc w:val="center"/>
        <w:rPr>
          <w:b/>
          <w:color w:val="FF0000"/>
        </w:rPr>
      </w:pPr>
      <w:r w:rsidRPr="00A6266C">
        <w:rPr>
          <w:b/>
          <w:color w:val="FF0000"/>
        </w:rPr>
        <w:t>What about nested loops?</w:t>
      </w:r>
    </w:p>
    <w:p w:rsidR="007932BD" w:rsidRPr="007932BD" w:rsidRDefault="007932BD" w:rsidP="007932BD">
      <w:pPr>
        <w:contextualSpacing/>
        <w:jc w:val="both"/>
      </w:pPr>
    </w:p>
    <w:sectPr w:rsidR="007932BD" w:rsidRPr="007932BD" w:rsidSect="00B714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D72" w:rsidRDefault="00A80D72" w:rsidP="0004383B">
      <w:pPr>
        <w:spacing w:after="0" w:line="240" w:lineRule="auto"/>
      </w:pPr>
      <w:r>
        <w:separator/>
      </w:r>
    </w:p>
  </w:endnote>
  <w:endnote w:type="continuationSeparator" w:id="0">
    <w:p w:rsidR="00A80D72" w:rsidRDefault="00A80D72" w:rsidP="000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12463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4383B" w:rsidRDefault="00770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4383B">
          <w:instrText xml:space="preserve"> PAGE   \* MERGEFORMAT </w:instrText>
        </w:r>
        <w:r>
          <w:fldChar w:fldCharType="separate"/>
        </w:r>
        <w:r w:rsidR="003D3035">
          <w:rPr>
            <w:noProof/>
          </w:rPr>
          <w:t>7</w:t>
        </w:r>
        <w:r>
          <w:rPr>
            <w:noProof/>
          </w:rPr>
          <w:fldChar w:fldCharType="end"/>
        </w:r>
        <w:r w:rsidR="0004383B">
          <w:t xml:space="preserve"> | </w:t>
        </w:r>
        <w:r w:rsidR="0004383B">
          <w:rPr>
            <w:color w:val="808080" w:themeColor="background1" w:themeShade="80"/>
            <w:spacing w:val="60"/>
          </w:rPr>
          <w:t>Page</w:t>
        </w:r>
      </w:p>
    </w:sdtContent>
  </w:sdt>
  <w:p w:rsidR="0004383B" w:rsidRDefault="0004383B">
    <w:pPr>
      <w:pStyle w:val="Footer"/>
    </w:pPr>
  </w:p>
  <w:p w:rsidR="00F32E28" w:rsidRDefault="00F32E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D72" w:rsidRDefault="00A80D72" w:rsidP="0004383B">
      <w:pPr>
        <w:spacing w:after="0" w:line="240" w:lineRule="auto"/>
      </w:pPr>
      <w:r>
        <w:separator/>
      </w:r>
    </w:p>
  </w:footnote>
  <w:footnote w:type="continuationSeparator" w:id="0">
    <w:p w:rsidR="00A80D72" w:rsidRDefault="00A80D72" w:rsidP="00043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354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45318FF"/>
    <w:multiLevelType w:val="multilevel"/>
    <w:tmpl w:val="5F46883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>
    <w:nsid w:val="051A57FA"/>
    <w:multiLevelType w:val="hybridMultilevel"/>
    <w:tmpl w:val="A906C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55D3B"/>
    <w:multiLevelType w:val="hybridMultilevel"/>
    <w:tmpl w:val="B7E6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D7E18"/>
    <w:multiLevelType w:val="hybridMultilevel"/>
    <w:tmpl w:val="6692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D37AD"/>
    <w:multiLevelType w:val="hybridMultilevel"/>
    <w:tmpl w:val="4A9EE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635CFD"/>
    <w:multiLevelType w:val="hybridMultilevel"/>
    <w:tmpl w:val="5E04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569B2"/>
    <w:multiLevelType w:val="hybridMultilevel"/>
    <w:tmpl w:val="5A0E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02DF7"/>
    <w:multiLevelType w:val="hybridMultilevel"/>
    <w:tmpl w:val="339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83C6C"/>
    <w:multiLevelType w:val="hybridMultilevel"/>
    <w:tmpl w:val="78A0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1186B"/>
    <w:multiLevelType w:val="hybridMultilevel"/>
    <w:tmpl w:val="0D70C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814BD"/>
    <w:multiLevelType w:val="hybridMultilevel"/>
    <w:tmpl w:val="BA4A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F6FAE"/>
    <w:multiLevelType w:val="hybridMultilevel"/>
    <w:tmpl w:val="B69A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E1BD9"/>
    <w:multiLevelType w:val="hybridMultilevel"/>
    <w:tmpl w:val="F382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502831"/>
    <w:multiLevelType w:val="hybridMultilevel"/>
    <w:tmpl w:val="30DE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C19D6"/>
    <w:multiLevelType w:val="hybridMultilevel"/>
    <w:tmpl w:val="ABA432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6714B8"/>
    <w:multiLevelType w:val="hybridMultilevel"/>
    <w:tmpl w:val="085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623DB6"/>
    <w:multiLevelType w:val="hybridMultilevel"/>
    <w:tmpl w:val="45D0C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84FED"/>
    <w:multiLevelType w:val="hybridMultilevel"/>
    <w:tmpl w:val="1E18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467416"/>
    <w:multiLevelType w:val="hybridMultilevel"/>
    <w:tmpl w:val="7DAC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6603C"/>
    <w:multiLevelType w:val="hybridMultilevel"/>
    <w:tmpl w:val="6F5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653C0"/>
    <w:multiLevelType w:val="hybridMultilevel"/>
    <w:tmpl w:val="4DA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893E2D"/>
    <w:multiLevelType w:val="hybridMultilevel"/>
    <w:tmpl w:val="0B80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B700B"/>
    <w:multiLevelType w:val="hybridMultilevel"/>
    <w:tmpl w:val="5BF8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831A3"/>
    <w:multiLevelType w:val="hybridMultilevel"/>
    <w:tmpl w:val="1BCC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F3A35"/>
    <w:multiLevelType w:val="hybridMultilevel"/>
    <w:tmpl w:val="11C61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E06F4"/>
    <w:multiLevelType w:val="hybridMultilevel"/>
    <w:tmpl w:val="F92C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328DA"/>
    <w:multiLevelType w:val="hybridMultilevel"/>
    <w:tmpl w:val="FF8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D21C45"/>
    <w:multiLevelType w:val="hybridMultilevel"/>
    <w:tmpl w:val="4532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6667A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0">
    <w:nsid w:val="7196660F"/>
    <w:multiLevelType w:val="hybridMultilevel"/>
    <w:tmpl w:val="1A9E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F78AA"/>
    <w:multiLevelType w:val="hybridMultilevel"/>
    <w:tmpl w:val="CAD00B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62E77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3">
    <w:nsid w:val="791C0434"/>
    <w:multiLevelType w:val="hybridMultilevel"/>
    <w:tmpl w:val="E4008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10982"/>
    <w:multiLevelType w:val="hybridMultilevel"/>
    <w:tmpl w:val="E416E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597FEB"/>
    <w:multiLevelType w:val="hybridMultilevel"/>
    <w:tmpl w:val="3FC0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552B9B"/>
    <w:multiLevelType w:val="hybridMultilevel"/>
    <w:tmpl w:val="161E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67D77"/>
    <w:multiLevelType w:val="hybridMultilevel"/>
    <w:tmpl w:val="3400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90743"/>
    <w:multiLevelType w:val="hybridMultilevel"/>
    <w:tmpl w:val="C35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3"/>
  </w:num>
  <w:num w:numId="4">
    <w:abstractNumId w:val="17"/>
  </w:num>
  <w:num w:numId="5">
    <w:abstractNumId w:val="18"/>
  </w:num>
  <w:num w:numId="6">
    <w:abstractNumId w:val="33"/>
  </w:num>
  <w:num w:numId="7">
    <w:abstractNumId w:val="31"/>
  </w:num>
  <w:num w:numId="8">
    <w:abstractNumId w:val="36"/>
  </w:num>
  <w:num w:numId="9">
    <w:abstractNumId w:val="8"/>
  </w:num>
  <w:num w:numId="10">
    <w:abstractNumId w:val="6"/>
  </w:num>
  <w:num w:numId="11">
    <w:abstractNumId w:val="9"/>
  </w:num>
  <w:num w:numId="12">
    <w:abstractNumId w:val="13"/>
  </w:num>
  <w:num w:numId="13">
    <w:abstractNumId w:val="35"/>
  </w:num>
  <w:num w:numId="14">
    <w:abstractNumId w:val="14"/>
  </w:num>
  <w:num w:numId="15">
    <w:abstractNumId w:val="15"/>
  </w:num>
  <w:num w:numId="16">
    <w:abstractNumId w:val="25"/>
  </w:num>
  <w:num w:numId="17">
    <w:abstractNumId w:val="34"/>
  </w:num>
  <w:num w:numId="18">
    <w:abstractNumId w:val="10"/>
  </w:num>
  <w:num w:numId="19">
    <w:abstractNumId w:val="2"/>
  </w:num>
  <w:num w:numId="20">
    <w:abstractNumId w:val="24"/>
  </w:num>
  <w:num w:numId="21">
    <w:abstractNumId w:val="5"/>
  </w:num>
  <w:num w:numId="22">
    <w:abstractNumId w:val="30"/>
  </w:num>
  <w:num w:numId="23">
    <w:abstractNumId w:val="16"/>
  </w:num>
  <w:num w:numId="24">
    <w:abstractNumId w:val="1"/>
  </w:num>
  <w:num w:numId="25">
    <w:abstractNumId w:val="32"/>
  </w:num>
  <w:num w:numId="26">
    <w:abstractNumId w:val="0"/>
  </w:num>
  <w:num w:numId="27">
    <w:abstractNumId w:val="29"/>
  </w:num>
  <w:num w:numId="28">
    <w:abstractNumId w:val="22"/>
  </w:num>
  <w:num w:numId="29">
    <w:abstractNumId w:val="7"/>
  </w:num>
  <w:num w:numId="30">
    <w:abstractNumId w:val="27"/>
  </w:num>
  <w:num w:numId="31">
    <w:abstractNumId w:val="20"/>
  </w:num>
  <w:num w:numId="32">
    <w:abstractNumId w:val="38"/>
  </w:num>
  <w:num w:numId="33">
    <w:abstractNumId w:val="3"/>
  </w:num>
  <w:num w:numId="34">
    <w:abstractNumId w:val="12"/>
  </w:num>
  <w:num w:numId="35">
    <w:abstractNumId w:val="11"/>
  </w:num>
  <w:num w:numId="36">
    <w:abstractNumId w:val="19"/>
  </w:num>
  <w:num w:numId="37">
    <w:abstractNumId w:val="28"/>
  </w:num>
  <w:num w:numId="38">
    <w:abstractNumId w:val="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02B"/>
    <w:rsid w:val="00004ED5"/>
    <w:rsid w:val="00010791"/>
    <w:rsid w:val="0001158F"/>
    <w:rsid w:val="00011F1E"/>
    <w:rsid w:val="00013FB9"/>
    <w:rsid w:val="00016EDB"/>
    <w:rsid w:val="00020948"/>
    <w:rsid w:val="00021999"/>
    <w:rsid w:val="00023E3B"/>
    <w:rsid w:val="000247F4"/>
    <w:rsid w:val="00026A06"/>
    <w:rsid w:val="000273E2"/>
    <w:rsid w:val="00030EFE"/>
    <w:rsid w:val="0003392B"/>
    <w:rsid w:val="00034E46"/>
    <w:rsid w:val="0004383B"/>
    <w:rsid w:val="0004624C"/>
    <w:rsid w:val="00053F2B"/>
    <w:rsid w:val="00056160"/>
    <w:rsid w:val="00064340"/>
    <w:rsid w:val="000643F6"/>
    <w:rsid w:val="00066A80"/>
    <w:rsid w:val="00070852"/>
    <w:rsid w:val="00072873"/>
    <w:rsid w:val="00076B9E"/>
    <w:rsid w:val="00077CF6"/>
    <w:rsid w:val="00092EC9"/>
    <w:rsid w:val="000966B2"/>
    <w:rsid w:val="00096764"/>
    <w:rsid w:val="00096C5D"/>
    <w:rsid w:val="000A2623"/>
    <w:rsid w:val="000A45A2"/>
    <w:rsid w:val="000A4DC6"/>
    <w:rsid w:val="000A7907"/>
    <w:rsid w:val="000B2B41"/>
    <w:rsid w:val="000C60C8"/>
    <w:rsid w:val="000D517F"/>
    <w:rsid w:val="000D761C"/>
    <w:rsid w:val="000E251F"/>
    <w:rsid w:val="000E4FE5"/>
    <w:rsid w:val="000E5626"/>
    <w:rsid w:val="000E5A6F"/>
    <w:rsid w:val="000F4BD2"/>
    <w:rsid w:val="000F7F7D"/>
    <w:rsid w:val="00103DD0"/>
    <w:rsid w:val="00111725"/>
    <w:rsid w:val="0011285B"/>
    <w:rsid w:val="001158C8"/>
    <w:rsid w:val="00116D4B"/>
    <w:rsid w:val="00130938"/>
    <w:rsid w:val="00133CDB"/>
    <w:rsid w:val="00134C8A"/>
    <w:rsid w:val="0014039A"/>
    <w:rsid w:val="001407C5"/>
    <w:rsid w:val="00140BB8"/>
    <w:rsid w:val="00144401"/>
    <w:rsid w:val="00145C16"/>
    <w:rsid w:val="00150F8A"/>
    <w:rsid w:val="001618C5"/>
    <w:rsid w:val="00163BAA"/>
    <w:rsid w:val="001650CE"/>
    <w:rsid w:val="00166A2D"/>
    <w:rsid w:val="001714CB"/>
    <w:rsid w:val="001722F7"/>
    <w:rsid w:val="0017562E"/>
    <w:rsid w:val="001760AB"/>
    <w:rsid w:val="00176FC9"/>
    <w:rsid w:val="001809F6"/>
    <w:rsid w:val="00181B79"/>
    <w:rsid w:val="00187A51"/>
    <w:rsid w:val="00196FD3"/>
    <w:rsid w:val="001A089E"/>
    <w:rsid w:val="001A4EEA"/>
    <w:rsid w:val="001A62D9"/>
    <w:rsid w:val="001A7F36"/>
    <w:rsid w:val="001B0B95"/>
    <w:rsid w:val="001B279F"/>
    <w:rsid w:val="001B6F8A"/>
    <w:rsid w:val="001B7E07"/>
    <w:rsid w:val="001C0DA1"/>
    <w:rsid w:val="001E0C9A"/>
    <w:rsid w:val="001E0F6B"/>
    <w:rsid w:val="001E1C75"/>
    <w:rsid w:val="001E3EC9"/>
    <w:rsid w:val="001E4547"/>
    <w:rsid w:val="001E4695"/>
    <w:rsid w:val="001E57ED"/>
    <w:rsid w:val="001E6126"/>
    <w:rsid w:val="001E663E"/>
    <w:rsid w:val="001E720F"/>
    <w:rsid w:val="001F5099"/>
    <w:rsid w:val="001F5385"/>
    <w:rsid w:val="001F552E"/>
    <w:rsid w:val="001F6837"/>
    <w:rsid w:val="0020047E"/>
    <w:rsid w:val="002018FF"/>
    <w:rsid w:val="00204692"/>
    <w:rsid w:val="00205A61"/>
    <w:rsid w:val="0021169F"/>
    <w:rsid w:val="0021183D"/>
    <w:rsid w:val="002126EC"/>
    <w:rsid w:val="002127F3"/>
    <w:rsid w:val="002213BF"/>
    <w:rsid w:val="00221FFE"/>
    <w:rsid w:val="00224DA9"/>
    <w:rsid w:val="00237017"/>
    <w:rsid w:val="0024094F"/>
    <w:rsid w:val="0024157C"/>
    <w:rsid w:val="0024291D"/>
    <w:rsid w:val="00245EAA"/>
    <w:rsid w:val="0024689A"/>
    <w:rsid w:val="00247C64"/>
    <w:rsid w:val="00251036"/>
    <w:rsid w:val="00257CDA"/>
    <w:rsid w:val="00262FB5"/>
    <w:rsid w:val="00266D09"/>
    <w:rsid w:val="00266F5A"/>
    <w:rsid w:val="00270F6D"/>
    <w:rsid w:val="00272D49"/>
    <w:rsid w:val="00274166"/>
    <w:rsid w:val="00276135"/>
    <w:rsid w:val="0027628C"/>
    <w:rsid w:val="002777D9"/>
    <w:rsid w:val="00285980"/>
    <w:rsid w:val="00295346"/>
    <w:rsid w:val="002A1164"/>
    <w:rsid w:val="002A210E"/>
    <w:rsid w:val="002A53AB"/>
    <w:rsid w:val="002B0541"/>
    <w:rsid w:val="002B71E6"/>
    <w:rsid w:val="002B77A0"/>
    <w:rsid w:val="002B7D10"/>
    <w:rsid w:val="002C062E"/>
    <w:rsid w:val="002C2A43"/>
    <w:rsid w:val="002C3FD1"/>
    <w:rsid w:val="002C7809"/>
    <w:rsid w:val="002D43F8"/>
    <w:rsid w:val="002D635F"/>
    <w:rsid w:val="002E1C4A"/>
    <w:rsid w:val="002E64F3"/>
    <w:rsid w:val="002E72A5"/>
    <w:rsid w:val="002F2775"/>
    <w:rsid w:val="002F3758"/>
    <w:rsid w:val="00307D95"/>
    <w:rsid w:val="00313CF9"/>
    <w:rsid w:val="0032549B"/>
    <w:rsid w:val="00326FD9"/>
    <w:rsid w:val="00330C08"/>
    <w:rsid w:val="00333343"/>
    <w:rsid w:val="00333A59"/>
    <w:rsid w:val="00334996"/>
    <w:rsid w:val="00337C4E"/>
    <w:rsid w:val="0034289B"/>
    <w:rsid w:val="0034299F"/>
    <w:rsid w:val="0035128A"/>
    <w:rsid w:val="00351E60"/>
    <w:rsid w:val="003637EC"/>
    <w:rsid w:val="00370034"/>
    <w:rsid w:val="0037186C"/>
    <w:rsid w:val="00372981"/>
    <w:rsid w:val="003739A3"/>
    <w:rsid w:val="003770A0"/>
    <w:rsid w:val="00381802"/>
    <w:rsid w:val="0038355F"/>
    <w:rsid w:val="0038534F"/>
    <w:rsid w:val="003859A0"/>
    <w:rsid w:val="003904A6"/>
    <w:rsid w:val="00392442"/>
    <w:rsid w:val="00395351"/>
    <w:rsid w:val="00397DCC"/>
    <w:rsid w:val="003A1C07"/>
    <w:rsid w:val="003A4D39"/>
    <w:rsid w:val="003A5489"/>
    <w:rsid w:val="003A6E0C"/>
    <w:rsid w:val="003B069F"/>
    <w:rsid w:val="003B1D6A"/>
    <w:rsid w:val="003B249C"/>
    <w:rsid w:val="003C1B8A"/>
    <w:rsid w:val="003C2CEE"/>
    <w:rsid w:val="003C76C6"/>
    <w:rsid w:val="003D3035"/>
    <w:rsid w:val="003D5C65"/>
    <w:rsid w:val="003D6990"/>
    <w:rsid w:val="003D7F14"/>
    <w:rsid w:val="003E1649"/>
    <w:rsid w:val="003E3ED9"/>
    <w:rsid w:val="003F407B"/>
    <w:rsid w:val="003F46C5"/>
    <w:rsid w:val="00406E5C"/>
    <w:rsid w:val="004124CF"/>
    <w:rsid w:val="004173BF"/>
    <w:rsid w:val="00420201"/>
    <w:rsid w:val="004207FA"/>
    <w:rsid w:val="00420A84"/>
    <w:rsid w:val="00421907"/>
    <w:rsid w:val="00424044"/>
    <w:rsid w:val="004245CD"/>
    <w:rsid w:val="004272AC"/>
    <w:rsid w:val="00431E81"/>
    <w:rsid w:val="00434CB9"/>
    <w:rsid w:val="004401BB"/>
    <w:rsid w:val="004410AE"/>
    <w:rsid w:val="00444CD4"/>
    <w:rsid w:val="004456ED"/>
    <w:rsid w:val="00452202"/>
    <w:rsid w:val="00453ACC"/>
    <w:rsid w:val="00456A84"/>
    <w:rsid w:val="00456BBA"/>
    <w:rsid w:val="00461982"/>
    <w:rsid w:val="00466C3F"/>
    <w:rsid w:val="00477046"/>
    <w:rsid w:val="0047789C"/>
    <w:rsid w:val="00477E95"/>
    <w:rsid w:val="004815E5"/>
    <w:rsid w:val="00482388"/>
    <w:rsid w:val="00487469"/>
    <w:rsid w:val="004917A8"/>
    <w:rsid w:val="00495002"/>
    <w:rsid w:val="00497FE7"/>
    <w:rsid w:val="004A075B"/>
    <w:rsid w:val="004A4261"/>
    <w:rsid w:val="004A74D2"/>
    <w:rsid w:val="004B63FB"/>
    <w:rsid w:val="004C01EF"/>
    <w:rsid w:val="004C1257"/>
    <w:rsid w:val="004C1D83"/>
    <w:rsid w:val="004C6D06"/>
    <w:rsid w:val="004D0150"/>
    <w:rsid w:val="004D0BD3"/>
    <w:rsid w:val="004D5798"/>
    <w:rsid w:val="004E0E18"/>
    <w:rsid w:val="004E0FD8"/>
    <w:rsid w:val="004E4A8E"/>
    <w:rsid w:val="004E7437"/>
    <w:rsid w:val="004F24A1"/>
    <w:rsid w:val="005049FD"/>
    <w:rsid w:val="00505B88"/>
    <w:rsid w:val="00506F45"/>
    <w:rsid w:val="00507353"/>
    <w:rsid w:val="0051617B"/>
    <w:rsid w:val="00520E59"/>
    <w:rsid w:val="00523D86"/>
    <w:rsid w:val="005264D4"/>
    <w:rsid w:val="0053010F"/>
    <w:rsid w:val="00533D7C"/>
    <w:rsid w:val="00535392"/>
    <w:rsid w:val="005366F4"/>
    <w:rsid w:val="005445AA"/>
    <w:rsid w:val="00550506"/>
    <w:rsid w:val="00550D4C"/>
    <w:rsid w:val="00551248"/>
    <w:rsid w:val="00553CEE"/>
    <w:rsid w:val="00563C5B"/>
    <w:rsid w:val="00570F15"/>
    <w:rsid w:val="005722FC"/>
    <w:rsid w:val="0058517A"/>
    <w:rsid w:val="00585C2C"/>
    <w:rsid w:val="00587DF2"/>
    <w:rsid w:val="00587F75"/>
    <w:rsid w:val="00593651"/>
    <w:rsid w:val="00594037"/>
    <w:rsid w:val="005957F2"/>
    <w:rsid w:val="00596D19"/>
    <w:rsid w:val="00597F38"/>
    <w:rsid w:val="005A03CA"/>
    <w:rsid w:val="005A09DC"/>
    <w:rsid w:val="005A2BB7"/>
    <w:rsid w:val="005A3463"/>
    <w:rsid w:val="005A6D67"/>
    <w:rsid w:val="005A7EC4"/>
    <w:rsid w:val="005B373C"/>
    <w:rsid w:val="005C0061"/>
    <w:rsid w:val="005C3BF2"/>
    <w:rsid w:val="005C3FD7"/>
    <w:rsid w:val="005C4FB5"/>
    <w:rsid w:val="005D0B8B"/>
    <w:rsid w:val="005D309F"/>
    <w:rsid w:val="005E2B3A"/>
    <w:rsid w:val="005E322E"/>
    <w:rsid w:val="005E3500"/>
    <w:rsid w:val="005E5B53"/>
    <w:rsid w:val="005E6F33"/>
    <w:rsid w:val="005E742A"/>
    <w:rsid w:val="005F0829"/>
    <w:rsid w:val="005F3A72"/>
    <w:rsid w:val="005F5F8E"/>
    <w:rsid w:val="005F6809"/>
    <w:rsid w:val="00601A5F"/>
    <w:rsid w:val="006044D4"/>
    <w:rsid w:val="00605EA6"/>
    <w:rsid w:val="00610649"/>
    <w:rsid w:val="00613FEF"/>
    <w:rsid w:val="00616CB1"/>
    <w:rsid w:val="00617FB3"/>
    <w:rsid w:val="00622249"/>
    <w:rsid w:val="0062336B"/>
    <w:rsid w:val="00623C1C"/>
    <w:rsid w:val="0062516F"/>
    <w:rsid w:val="006272D5"/>
    <w:rsid w:val="00632CB2"/>
    <w:rsid w:val="00636D03"/>
    <w:rsid w:val="006418F4"/>
    <w:rsid w:val="00643E3E"/>
    <w:rsid w:val="00644A36"/>
    <w:rsid w:val="00645176"/>
    <w:rsid w:val="00645FF0"/>
    <w:rsid w:val="0065046D"/>
    <w:rsid w:val="006506C8"/>
    <w:rsid w:val="00654FBF"/>
    <w:rsid w:val="006562B2"/>
    <w:rsid w:val="00660355"/>
    <w:rsid w:val="00663132"/>
    <w:rsid w:val="00663CE0"/>
    <w:rsid w:val="0066448B"/>
    <w:rsid w:val="006674C1"/>
    <w:rsid w:val="00670858"/>
    <w:rsid w:val="00673348"/>
    <w:rsid w:val="00673DD3"/>
    <w:rsid w:val="006749EC"/>
    <w:rsid w:val="00675B40"/>
    <w:rsid w:val="00675DEE"/>
    <w:rsid w:val="00677617"/>
    <w:rsid w:val="00681E16"/>
    <w:rsid w:val="00682876"/>
    <w:rsid w:val="006838FC"/>
    <w:rsid w:val="00684DB9"/>
    <w:rsid w:val="0069085E"/>
    <w:rsid w:val="006921D5"/>
    <w:rsid w:val="006A0EB4"/>
    <w:rsid w:val="006A523E"/>
    <w:rsid w:val="006A645B"/>
    <w:rsid w:val="006A7FFC"/>
    <w:rsid w:val="006B2267"/>
    <w:rsid w:val="006B6007"/>
    <w:rsid w:val="006B6BDF"/>
    <w:rsid w:val="006C076F"/>
    <w:rsid w:val="006C2E3F"/>
    <w:rsid w:val="006C5AA7"/>
    <w:rsid w:val="006C5AD5"/>
    <w:rsid w:val="006D20A3"/>
    <w:rsid w:val="006D633A"/>
    <w:rsid w:val="006D6481"/>
    <w:rsid w:val="006E02DA"/>
    <w:rsid w:val="006E42F0"/>
    <w:rsid w:val="006F2A96"/>
    <w:rsid w:val="006F49DE"/>
    <w:rsid w:val="006F4B50"/>
    <w:rsid w:val="007062E4"/>
    <w:rsid w:val="0070632C"/>
    <w:rsid w:val="007065D9"/>
    <w:rsid w:val="00714F73"/>
    <w:rsid w:val="00715393"/>
    <w:rsid w:val="00723C72"/>
    <w:rsid w:val="00724A2E"/>
    <w:rsid w:val="00731810"/>
    <w:rsid w:val="0073494E"/>
    <w:rsid w:val="00737A38"/>
    <w:rsid w:val="00742D9D"/>
    <w:rsid w:val="00743193"/>
    <w:rsid w:val="00746FFE"/>
    <w:rsid w:val="00751688"/>
    <w:rsid w:val="00753155"/>
    <w:rsid w:val="00755BDC"/>
    <w:rsid w:val="00762283"/>
    <w:rsid w:val="00763ED3"/>
    <w:rsid w:val="00770B15"/>
    <w:rsid w:val="0077139C"/>
    <w:rsid w:val="00773A9E"/>
    <w:rsid w:val="007741EA"/>
    <w:rsid w:val="00774443"/>
    <w:rsid w:val="00776AC3"/>
    <w:rsid w:val="0078060D"/>
    <w:rsid w:val="00782177"/>
    <w:rsid w:val="00786826"/>
    <w:rsid w:val="007872D4"/>
    <w:rsid w:val="00790C8B"/>
    <w:rsid w:val="00791D1A"/>
    <w:rsid w:val="00792DD5"/>
    <w:rsid w:val="00793170"/>
    <w:rsid w:val="007932BD"/>
    <w:rsid w:val="007A2A51"/>
    <w:rsid w:val="007A3CB0"/>
    <w:rsid w:val="007A3E20"/>
    <w:rsid w:val="007A5893"/>
    <w:rsid w:val="007A61E9"/>
    <w:rsid w:val="007B42ED"/>
    <w:rsid w:val="007B578B"/>
    <w:rsid w:val="007C1D6D"/>
    <w:rsid w:val="007C505F"/>
    <w:rsid w:val="007C64F4"/>
    <w:rsid w:val="007C7E75"/>
    <w:rsid w:val="007D2A5B"/>
    <w:rsid w:val="007E4A45"/>
    <w:rsid w:val="007E5A4B"/>
    <w:rsid w:val="007E68EA"/>
    <w:rsid w:val="007F0902"/>
    <w:rsid w:val="007F10C8"/>
    <w:rsid w:val="007F27CB"/>
    <w:rsid w:val="007F4B03"/>
    <w:rsid w:val="007F4EF5"/>
    <w:rsid w:val="007F532A"/>
    <w:rsid w:val="00801C55"/>
    <w:rsid w:val="008132D4"/>
    <w:rsid w:val="0081352C"/>
    <w:rsid w:val="00820014"/>
    <w:rsid w:val="0082371C"/>
    <w:rsid w:val="00830090"/>
    <w:rsid w:val="00835483"/>
    <w:rsid w:val="0083643C"/>
    <w:rsid w:val="00837038"/>
    <w:rsid w:val="00837910"/>
    <w:rsid w:val="00847846"/>
    <w:rsid w:val="008517A4"/>
    <w:rsid w:val="008520DB"/>
    <w:rsid w:val="0085770B"/>
    <w:rsid w:val="00862CFB"/>
    <w:rsid w:val="00877757"/>
    <w:rsid w:val="00884742"/>
    <w:rsid w:val="00884BF3"/>
    <w:rsid w:val="008852FD"/>
    <w:rsid w:val="00893348"/>
    <w:rsid w:val="008A1000"/>
    <w:rsid w:val="008A15D4"/>
    <w:rsid w:val="008A2CCF"/>
    <w:rsid w:val="008A34B6"/>
    <w:rsid w:val="008B04B2"/>
    <w:rsid w:val="008B574F"/>
    <w:rsid w:val="008B5811"/>
    <w:rsid w:val="008B5A2A"/>
    <w:rsid w:val="008B7230"/>
    <w:rsid w:val="008C2C23"/>
    <w:rsid w:val="008C33FD"/>
    <w:rsid w:val="008C5156"/>
    <w:rsid w:val="008C6C41"/>
    <w:rsid w:val="008D086D"/>
    <w:rsid w:val="008D1C21"/>
    <w:rsid w:val="008D2A8F"/>
    <w:rsid w:val="008D2FE1"/>
    <w:rsid w:val="008D3042"/>
    <w:rsid w:val="008E3869"/>
    <w:rsid w:val="008E4C23"/>
    <w:rsid w:val="008E543D"/>
    <w:rsid w:val="008E625F"/>
    <w:rsid w:val="008F0493"/>
    <w:rsid w:val="008F049E"/>
    <w:rsid w:val="008F1527"/>
    <w:rsid w:val="008F24A1"/>
    <w:rsid w:val="008F4643"/>
    <w:rsid w:val="008F7887"/>
    <w:rsid w:val="00901026"/>
    <w:rsid w:val="009040D0"/>
    <w:rsid w:val="009049C8"/>
    <w:rsid w:val="00905496"/>
    <w:rsid w:val="00905A27"/>
    <w:rsid w:val="009100E8"/>
    <w:rsid w:val="00910689"/>
    <w:rsid w:val="009117A4"/>
    <w:rsid w:val="00916C55"/>
    <w:rsid w:val="00920F29"/>
    <w:rsid w:val="009251AE"/>
    <w:rsid w:val="009315CF"/>
    <w:rsid w:val="00933781"/>
    <w:rsid w:val="00935F3E"/>
    <w:rsid w:val="00937F4D"/>
    <w:rsid w:val="00941EFD"/>
    <w:rsid w:val="00943048"/>
    <w:rsid w:val="009430A6"/>
    <w:rsid w:val="0094446A"/>
    <w:rsid w:val="00946378"/>
    <w:rsid w:val="00950BC9"/>
    <w:rsid w:val="00951BAE"/>
    <w:rsid w:val="00954CEB"/>
    <w:rsid w:val="0095730A"/>
    <w:rsid w:val="00957822"/>
    <w:rsid w:val="00962D90"/>
    <w:rsid w:val="00965751"/>
    <w:rsid w:val="00965C92"/>
    <w:rsid w:val="009710D6"/>
    <w:rsid w:val="0097312F"/>
    <w:rsid w:val="00973BB8"/>
    <w:rsid w:val="00977A10"/>
    <w:rsid w:val="00977D1A"/>
    <w:rsid w:val="00984523"/>
    <w:rsid w:val="009921D0"/>
    <w:rsid w:val="00994716"/>
    <w:rsid w:val="009A00B1"/>
    <w:rsid w:val="009A334D"/>
    <w:rsid w:val="009A3E05"/>
    <w:rsid w:val="009A490C"/>
    <w:rsid w:val="009A4F67"/>
    <w:rsid w:val="009A7754"/>
    <w:rsid w:val="009B1E26"/>
    <w:rsid w:val="009B3549"/>
    <w:rsid w:val="009B3A53"/>
    <w:rsid w:val="009B6E27"/>
    <w:rsid w:val="009C14EA"/>
    <w:rsid w:val="009C72C5"/>
    <w:rsid w:val="009D0B1D"/>
    <w:rsid w:val="009D0B84"/>
    <w:rsid w:val="009D3E71"/>
    <w:rsid w:val="009D4C70"/>
    <w:rsid w:val="009E01F1"/>
    <w:rsid w:val="009E58CA"/>
    <w:rsid w:val="009F2DD3"/>
    <w:rsid w:val="009F38BB"/>
    <w:rsid w:val="00A0008C"/>
    <w:rsid w:val="00A04F4D"/>
    <w:rsid w:val="00A0743D"/>
    <w:rsid w:val="00A104D7"/>
    <w:rsid w:val="00A105B0"/>
    <w:rsid w:val="00A17110"/>
    <w:rsid w:val="00A17E91"/>
    <w:rsid w:val="00A20810"/>
    <w:rsid w:val="00A216F9"/>
    <w:rsid w:val="00A23458"/>
    <w:rsid w:val="00A256DF"/>
    <w:rsid w:val="00A334B9"/>
    <w:rsid w:val="00A3362B"/>
    <w:rsid w:val="00A35D3B"/>
    <w:rsid w:val="00A4112F"/>
    <w:rsid w:val="00A41614"/>
    <w:rsid w:val="00A41D32"/>
    <w:rsid w:val="00A42E40"/>
    <w:rsid w:val="00A477BA"/>
    <w:rsid w:val="00A536BC"/>
    <w:rsid w:val="00A53997"/>
    <w:rsid w:val="00A55A3F"/>
    <w:rsid w:val="00A61998"/>
    <w:rsid w:val="00A6266C"/>
    <w:rsid w:val="00A66FD1"/>
    <w:rsid w:val="00A74015"/>
    <w:rsid w:val="00A757E0"/>
    <w:rsid w:val="00A76C9E"/>
    <w:rsid w:val="00A80D72"/>
    <w:rsid w:val="00A8162A"/>
    <w:rsid w:val="00A829E3"/>
    <w:rsid w:val="00A85D29"/>
    <w:rsid w:val="00A86ADA"/>
    <w:rsid w:val="00A93787"/>
    <w:rsid w:val="00AA02BA"/>
    <w:rsid w:val="00AA5F8B"/>
    <w:rsid w:val="00AB0655"/>
    <w:rsid w:val="00AB0FD2"/>
    <w:rsid w:val="00AB16C3"/>
    <w:rsid w:val="00AB550F"/>
    <w:rsid w:val="00AB5861"/>
    <w:rsid w:val="00AC7164"/>
    <w:rsid w:val="00AC7A68"/>
    <w:rsid w:val="00AD4AD8"/>
    <w:rsid w:val="00AD7327"/>
    <w:rsid w:val="00AE13FA"/>
    <w:rsid w:val="00AE1F2E"/>
    <w:rsid w:val="00AE5599"/>
    <w:rsid w:val="00AE746D"/>
    <w:rsid w:val="00AF20FA"/>
    <w:rsid w:val="00AF2FCC"/>
    <w:rsid w:val="00AF5732"/>
    <w:rsid w:val="00B0002B"/>
    <w:rsid w:val="00B03639"/>
    <w:rsid w:val="00B04A80"/>
    <w:rsid w:val="00B121EA"/>
    <w:rsid w:val="00B12A13"/>
    <w:rsid w:val="00B12E60"/>
    <w:rsid w:val="00B13C15"/>
    <w:rsid w:val="00B15370"/>
    <w:rsid w:val="00B16421"/>
    <w:rsid w:val="00B20738"/>
    <w:rsid w:val="00B218CA"/>
    <w:rsid w:val="00B23653"/>
    <w:rsid w:val="00B30F3E"/>
    <w:rsid w:val="00B34D7B"/>
    <w:rsid w:val="00B358F3"/>
    <w:rsid w:val="00B405BD"/>
    <w:rsid w:val="00B429B7"/>
    <w:rsid w:val="00B51436"/>
    <w:rsid w:val="00B53CBB"/>
    <w:rsid w:val="00B5415A"/>
    <w:rsid w:val="00B551CB"/>
    <w:rsid w:val="00B56849"/>
    <w:rsid w:val="00B60489"/>
    <w:rsid w:val="00B614DB"/>
    <w:rsid w:val="00B61509"/>
    <w:rsid w:val="00B70CB3"/>
    <w:rsid w:val="00B714F2"/>
    <w:rsid w:val="00B75702"/>
    <w:rsid w:val="00B83229"/>
    <w:rsid w:val="00B85D12"/>
    <w:rsid w:val="00B87D3C"/>
    <w:rsid w:val="00B916F7"/>
    <w:rsid w:val="00B9196A"/>
    <w:rsid w:val="00B924E0"/>
    <w:rsid w:val="00BA17A1"/>
    <w:rsid w:val="00BA22ED"/>
    <w:rsid w:val="00BA4340"/>
    <w:rsid w:val="00BB2C4C"/>
    <w:rsid w:val="00BB4176"/>
    <w:rsid w:val="00BB7398"/>
    <w:rsid w:val="00BC4F55"/>
    <w:rsid w:val="00BC6BE5"/>
    <w:rsid w:val="00BC7FEA"/>
    <w:rsid w:val="00BD0B96"/>
    <w:rsid w:val="00BD6CBA"/>
    <w:rsid w:val="00BE1EE0"/>
    <w:rsid w:val="00BE3C3C"/>
    <w:rsid w:val="00BE6881"/>
    <w:rsid w:val="00BE75CC"/>
    <w:rsid w:val="00BF3D5E"/>
    <w:rsid w:val="00BF6E79"/>
    <w:rsid w:val="00C01888"/>
    <w:rsid w:val="00C020A3"/>
    <w:rsid w:val="00C06B01"/>
    <w:rsid w:val="00C10CD3"/>
    <w:rsid w:val="00C1674A"/>
    <w:rsid w:val="00C21270"/>
    <w:rsid w:val="00C21456"/>
    <w:rsid w:val="00C23650"/>
    <w:rsid w:val="00C2790A"/>
    <w:rsid w:val="00C32124"/>
    <w:rsid w:val="00C336BE"/>
    <w:rsid w:val="00C36556"/>
    <w:rsid w:val="00C40D57"/>
    <w:rsid w:val="00C42101"/>
    <w:rsid w:val="00C44B9C"/>
    <w:rsid w:val="00C45C8A"/>
    <w:rsid w:val="00C47262"/>
    <w:rsid w:val="00C51D44"/>
    <w:rsid w:val="00C549F8"/>
    <w:rsid w:val="00C55BE0"/>
    <w:rsid w:val="00C55D0C"/>
    <w:rsid w:val="00C6192B"/>
    <w:rsid w:val="00C626E2"/>
    <w:rsid w:val="00C63238"/>
    <w:rsid w:val="00C67B68"/>
    <w:rsid w:val="00C71236"/>
    <w:rsid w:val="00C72747"/>
    <w:rsid w:val="00C752EB"/>
    <w:rsid w:val="00C76BA9"/>
    <w:rsid w:val="00C77A79"/>
    <w:rsid w:val="00C81603"/>
    <w:rsid w:val="00C83793"/>
    <w:rsid w:val="00C847DC"/>
    <w:rsid w:val="00C852E4"/>
    <w:rsid w:val="00C85625"/>
    <w:rsid w:val="00C86164"/>
    <w:rsid w:val="00C8619A"/>
    <w:rsid w:val="00C90308"/>
    <w:rsid w:val="00C91722"/>
    <w:rsid w:val="00C946D8"/>
    <w:rsid w:val="00C946E7"/>
    <w:rsid w:val="00CA45A3"/>
    <w:rsid w:val="00CB18A2"/>
    <w:rsid w:val="00CB3FA0"/>
    <w:rsid w:val="00CB474E"/>
    <w:rsid w:val="00CB585E"/>
    <w:rsid w:val="00CD0489"/>
    <w:rsid w:val="00CD5789"/>
    <w:rsid w:val="00CD61C8"/>
    <w:rsid w:val="00CE28D5"/>
    <w:rsid w:val="00CE32C3"/>
    <w:rsid w:val="00CE4B7A"/>
    <w:rsid w:val="00CE5FA0"/>
    <w:rsid w:val="00CF1EE9"/>
    <w:rsid w:val="00CF3118"/>
    <w:rsid w:val="00CF363B"/>
    <w:rsid w:val="00CF4CD2"/>
    <w:rsid w:val="00D00230"/>
    <w:rsid w:val="00D00400"/>
    <w:rsid w:val="00D00B62"/>
    <w:rsid w:val="00D01D6C"/>
    <w:rsid w:val="00D02061"/>
    <w:rsid w:val="00D04242"/>
    <w:rsid w:val="00D05967"/>
    <w:rsid w:val="00D2066D"/>
    <w:rsid w:val="00D22D35"/>
    <w:rsid w:val="00D234D4"/>
    <w:rsid w:val="00D2745D"/>
    <w:rsid w:val="00D27C92"/>
    <w:rsid w:val="00D31659"/>
    <w:rsid w:val="00D327F9"/>
    <w:rsid w:val="00D33253"/>
    <w:rsid w:val="00D34A72"/>
    <w:rsid w:val="00D35479"/>
    <w:rsid w:val="00D35B65"/>
    <w:rsid w:val="00D406FC"/>
    <w:rsid w:val="00D44F93"/>
    <w:rsid w:val="00D52BE4"/>
    <w:rsid w:val="00D55AD3"/>
    <w:rsid w:val="00D61625"/>
    <w:rsid w:val="00D67063"/>
    <w:rsid w:val="00D743FC"/>
    <w:rsid w:val="00D77458"/>
    <w:rsid w:val="00D82DED"/>
    <w:rsid w:val="00D832E2"/>
    <w:rsid w:val="00D84670"/>
    <w:rsid w:val="00D86905"/>
    <w:rsid w:val="00D97DDA"/>
    <w:rsid w:val="00DA1777"/>
    <w:rsid w:val="00DB2E7B"/>
    <w:rsid w:val="00DB5035"/>
    <w:rsid w:val="00DB7164"/>
    <w:rsid w:val="00DC370A"/>
    <w:rsid w:val="00DC564D"/>
    <w:rsid w:val="00DC700E"/>
    <w:rsid w:val="00DC73C0"/>
    <w:rsid w:val="00DD0DD3"/>
    <w:rsid w:val="00DD338B"/>
    <w:rsid w:val="00DD5D96"/>
    <w:rsid w:val="00DD6E49"/>
    <w:rsid w:val="00DD7AD5"/>
    <w:rsid w:val="00DE0FEE"/>
    <w:rsid w:val="00DE5638"/>
    <w:rsid w:val="00DE5A60"/>
    <w:rsid w:val="00DF2398"/>
    <w:rsid w:val="00DF3F0C"/>
    <w:rsid w:val="00DF686C"/>
    <w:rsid w:val="00DF7BB5"/>
    <w:rsid w:val="00E03CE7"/>
    <w:rsid w:val="00E066A0"/>
    <w:rsid w:val="00E07CD9"/>
    <w:rsid w:val="00E235F1"/>
    <w:rsid w:val="00E237BE"/>
    <w:rsid w:val="00E241E2"/>
    <w:rsid w:val="00E26665"/>
    <w:rsid w:val="00E26C99"/>
    <w:rsid w:val="00E3166E"/>
    <w:rsid w:val="00E344AC"/>
    <w:rsid w:val="00E4674C"/>
    <w:rsid w:val="00E46C64"/>
    <w:rsid w:val="00E47E9D"/>
    <w:rsid w:val="00E52610"/>
    <w:rsid w:val="00E533BB"/>
    <w:rsid w:val="00E56D5A"/>
    <w:rsid w:val="00E67B35"/>
    <w:rsid w:val="00E72A3C"/>
    <w:rsid w:val="00E77817"/>
    <w:rsid w:val="00E80929"/>
    <w:rsid w:val="00E83265"/>
    <w:rsid w:val="00E835A8"/>
    <w:rsid w:val="00E84AFF"/>
    <w:rsid w:val="00E84B6A"/>
    <w:rsid w:val="00E91C79"/>
    <w:rsid w:val="00E9400B"/>
    <w:rsid w:val="00E95D6F"/>
    <w:rsid w:val="00E9653D"/>
    <w:rsid w:val="00EA036A"/>
    <w:rsid w:val="00EA302D"/>
    <w:rsid w:val="00EA41D5"/>
    <w:rsid w:val="00EA4214"/>
    <w:rsid w:val="00EA6996"/>
    <w:rsid w:val="00EB18EC"/>
    <w:rsid w:val="00EB47E0"/>
    <w:rsid w:val="00EB6F8B"/>
    <w:rsid w:val="00EB796F"/>
    <w:rsid w:val="00EC4C99"/>
    <w:rsid w:val="00ED045F"/>
    <w:rsid w:val="00ED2D02"/>
    <w:rsid w:val="00EF3C9A"/>
    <w:rsid w:val="00EF7493"/>
    <w:rsid w:val="00EF766D"/>
    <w:rsid w:val="00F01348"/>
    <w:rsid w:val="00F03066"/>
    <w:rsid w:val="00F03069"/>
    <w:rsid w:val="00F05B85"/>
    <w:rsid w:val="00F162FE"/>
    <w:rsid w:val="00F1759B"/>
    <w:rsid w:val="00F2271A"/>
    <w:rsid w:val="00F234DA"/>
    <w:rsid w:val="00F23612"/>
    <w:rsid w:val="00F30113"/>
    <w:rsid w:val="00F3049F"/>
    <w:rsid w:val="00F31350"/>
    <w:rsid w:val="00F32E28"/>
    <w:rsid w:val="00F360F1"/>
    <w:rsid w:val="00F40945"/>
    <w:rsid w:val="00F40C64"/>
    <w:rsid w:val="00F44B4D"/>
    <w:rsid w:val="00F469C9"/>
    <w:rsid w:val="00F501ED"/>
    <w:rsid w:val="00F56536"/>
    <w:rsid w:val="00F5687E"/>
    <w:rsid w:val="00F60F01"/>
    <w:rsid w:val="00F61A35"/>
    <w:rsid w:val="00F63770"/>
    <w:rsid w:val="00F66B5A"/>
    <w:rsid w:val="00F70FA7"/>
    <w:rsid w:val="00F71265"/>
    <w:rsid w:val="00F74896"/>
    <w:rsid w:val="00F750F6"/>
    <w:rsid w:val="00F75A3B"/>
    <w:rsid w:val="00F75EBE"/>
    <w:rsid w:val="00F77965"/>
    <w:rsid w:val="00F83BAB"/>
    <w:rsid w:val="00F94A06"/>
    <w:rsid w:val="00F95161"/>
    <w:rsid w:val="00F96C50"/>
    <w:rsid w:val="00FB0901"/>
    <w:rsid w:val="00FB5A83"/>
    <w:rsid w:val="00FC0432"/>
    <w:rsid w:val="00FC12DF"/>
    <w:rsid w:val="00FC14EA"/>
    <w:rsid w:val="00FC2910"/>
    <w:rsid w:val="00FD52AC"/>
    <w:rsid w:val="00FE0263"/>
    <w:rsid w:val="00FE0D89"/>
    <w:rsid w:val="00FE1088"/>
    <w:rsid w:val="00FE314F"/>
    <w:rsid w:val="00FE669D"/>
    <w:rsid w:val="00FF2EB0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6D"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3B"/>
  </w:style>
  <w:style w:type="paragraph" w:styleId="Footer">
    <w:name w:val="footer"/>
    <w:basedOn w:val="Normal"/>
    <w:link w:val="Foot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3B"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0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B58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D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7E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3B"/>
  </w:style>
  <w:style w:type="paragraph" w:styleId="Footer">
    <w:name w:val="footer"/>
    <w:basedOn w:val="Normal"/>
    <w:link w:val="Foot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3B"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0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B58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D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7E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BA33E-82BB-4A02-80FE-FDF82143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Ali</dc:creator>
  <cp:lastModifiedBy>Waqas Ali</cp:lastModifiedBy>
  <cp:revision>64</cp:revision>
  <cp:lastPrinted>2012-11-17T04:29:00Z</cp:lastPrinted>
  <dcterms:created xsi:type="dcterms:W3CDTF">2012-11-16T19:03:00Z</dcterms:created>
  <dcterms:modified xsi:type="dcterms:W3CDTF">2013-09-24T04:10:00Z</dcterms:modified>
</cp:coreProperties>
</file>