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23CE5" w14:textId="77777777" w:rsidR="00AD7C27" w:rsidRDefault="00AD7C27" w:rsidP="00AD7C27">
      <w:pPr>
        <w:spacing w:after="0" w:line="360" w:lineRule="auto"/>
        <w:jc w:val="center"/>
        <w:rPr>
          <w:b/>
        </w:rPr>
      </w:pPr>
    </w:p>
    <w:p w14:paraId="3416E20D" w14:textId="77777777" w:rsidR="00AD7C27" w:rsidRPr="00C2698F" w:rsidRDefault="00AD7C27" w:rsidP="00AD7C27">
      <w:pPr>
        <w:spacing w:after="0" w:line="360" w:lineRule="auto"/>
        <w:jc w:val="center"/>
        <w:rPr>
          <w:rFonts w:ascii="Arial" w:hAnsi="Arial" w:cs="Arial"/>
          <w:b/>
          <w:sz w:val="20"/>
          <w:szCs w:val="20"/>
        </w:rPr>
      </w:pPr>
      <w:r w:rsidRPr="00C2698F">
        <w:rPr>
          <w:rFonts w:ascii="Arial" w:hAnsi="Arial" w:cs="Arial"/>
          <w:b/>
          <w:sz w:val="20"/>
          <w:szCs w:val="20"/>
        </w:rPr>
        <w:t xml:space="preserve">PROCESO DE GESTIÓN DE FORMACIÓN PROFESIONAL INTEGRAL </w:t>
      </w:r>
    </w:p>
    <w:p w14:paraId="6CEAE3C9" w14:textId="77777777" w:rsidR="00AD7C27" w:rsidRPr="00C2698F" w:rsidRDefault="00AD7C27" w:rsidP="00AD7C27">
      <w:pPr>
        <w:spacing w:after="0" w:line="360" w:lineRule="auto"/>
        <w:jc w:val="center"/>
        <w:rPr>
          <w:rFonts w:ascii="Arial" w:hAnsi="Arial" w:cs="Arial"/>
          <w:b/>
          <w:color w:val="FF0000"/>
          <w:sz w:val="20"/>
          <w:szCs w:val="20"/>
        </w:rPr>
      </w:pPr>
      <w:r w:rsidRPr="00C2698F">
        <w:rPr>
          <w:rFonts w:ascii="Arial" w:hAnsi="Arial" w:cs="Arial"/>
          <w:b/>
          <w:sz w:val="20"/>
          <w:szCs w:val="20"/>
        </w:rPr>
        <w:t>FORMATO GUÍA DE APRENDIZAJE</w:t>
      </w:r>
    </w:p>
    <w:p w14:paraId="0A3198C6" w14:textId="77777777" w:rsidR="00AD7C27" w:rsidRPr="00C2698F" w:rsidRDefault="00AD7C27" w:rsidP="00AD7C27">
      <w:pPr>
        <w:rPr>
          <w:rFonts w:ascii="Arial" w:hAnsi="Arial" w:cs="Arial"/>
          <w:b/>
          <w:color w:val="000000" w:themeColor="text1"/>
          <w:sz w:val="20"/>
          <w:szCs w:val="20"/>
        </w:rPr>
      </w:pPr>
    </w:p>
    <w:p w14:paraId="2BBE960F" w14:textId="77777777" w:rsidR="00AD7C27" w:rsidRPr="00C2698F" w:rsidRDefault="00AD7C27" w:rsidP="00AD7C27">
      <w:pPr>
        <w:jc w:val="both"/>
        <w:rPr>
          <w:rFonts w:ascii="Arial" w:hAnsi="Arial" w:cs="Arial"/>
          <w:b/>
          <w:sz w:val="20"/>
          <w:szCs w:val="20"/>
        </w:rPr>
      </w:pPr>
      <w:r w:rsidRPr="00C2698F">
        <w:rPr>
          <w:rFonts w:ascii="Arial" w:hAnsi="Arial" w:cs="Arial"/>
          <w:b/>
          <w:sz w:val="20"/>
          <w:szCs w:val="20"/>
        </w:rPr>
        <w:t>IDENTIFICACIÓN DE LA GUIA DE APRENDIZAJE</w:t>
      </w:r>
    </w:p>
    <w:p w14:paraId="498F84C8" w14:textId="77777777" w:rsidR="00AD7C27" w:rsidRPr="00C2698F" w:rsidRDefault="00AD7C27" w:rsidP="00AD7C27">
      <w:pPr>
        <w:jc w:val="both"/>
        <w:rPr>
          <w:rFonts w:ascii="Arial" w:hAnsi="Arial" w:cs="Arial"/>
          <w:sz w:val="20"/>
          <w:szCs w:val="20"/>
        </w:rPr>
      </w:pPr>
    </w:p>
    <w:p w14:paraId="21E5C380" w14:textId="77777777" w:rsidR="00AD7C27" w:rsidRPr="00C2698F" w:rsidRDefault="00AD7C27" w:rsidP="00AD7C27">
      <w:pPr>
        <w:pStyle w:val="Prrafodelista"/>
        <w:numPr>
          <w:ilvl w:val="0"/>
          <w:numId w:val="6"/>
        </w:numPr>
        <w:jc w:val="both"/>
        <w:rPr>
          <w:rFonts w:ascii="Arial" w:hAnsi="Arial" w:cs="Arial"/>
          <w:sz w:val="20"/>
          <w:szCs w:val="20"/>
        </w:rPr>
      </w:pPr>
      <w:r w:rsidRPr="00C2698F">
        <w:rPr>
          <w:rFonts w:ascii="Arial" w:hAnsi="Arial" w:cs="Arial"/>
          <w:sz w:val="20"/>
          <w:szCs w:val="20"/>
        </w:rPr>
        <w:t>Denominación del Programa de Formación:</w:t>
      </w:r>
    </w:p>
    <w:p w14:paraId="0689CCFC" w14:textId="77777777" w:rsidR="00AD7C27" w:rsidRPr="00C2698F" w:rsidRDefault="00AD7C27" w:rsidP="00AD7C27">
      <w:pPr>
        <w:pStyle w:val="Prrafodelista"/>
        <w:numPr>
          <w:ilvl w:val="0"/>
          <w:numId w:val="6"/>
        </w:numPr>
        <w:jc w:val="both"/>
        <w:rPr>
          <w:rFonts w:ascii="Arial" w:hAnsi="Arial" w:cs="Arial"/>
          <w:sz w:val="20"/>
          <w:szCs w:val="20"/>
        </w:rPr>
      </w:pPr>
      <w:r w:rsidRPr="00C2698F">
        <w:rPr>
          <w:rFonts w:ascii="Arial" w:hAnsi="Arial" w:cs="Arial"/>
          <w:sz w:val="20"/>
          <w:szCs w:val="20"/>
        </w:rPr>
        <w:t>Código del Programa de Formación:</w:t>
      </w:r>
    </w:p>
    <w:p w14:paraId="6F899DF6" w14:textId="77777777" w:rsidR="00AD7C27" w:rsidRPr="00C2698F" w:rsidRDefault="00AD7C27" w:rsidP="00AD7C27">
      <w:pPr>
        <w:pStyle w:val="Prrafodelista"/>
        <w:numPr>
          <w:ilvl w:val="0"/>
          <w:numId w:val="6"/>
        </w:numPr>
        <w:jc w:val="both"/>
        <w:rPr>
          <w:rFonts w:ascii="Arial" w:hAnsi="Arial" w:cs="Arial"/>
          <w:sz w:val="20"/>
          <w:szCs w:val="20"/>
        </w:rPr>
      </w:pPr>
      <w:r w:rsidRPr="00C2698F">
        <w:rPr>
          <w:rFonts w:ascii="Arial" w:hAnsi="Arial" w:cs="Arial"/>
          <w:sz w:val="20"/>
          <w:szCs w:val="20"/>
        </w:rPr>
        <w:t xml:space="preserve">Nombre del Proyecto </w:t>
      </w:r>
      <w:proofErr w:type="gramStart"/>
      <w:r w:rsidRPr="00C2698F">
        <w:rPr>
          <w:rFonts w:ascii="Arial" w:hAnsi="Arial" w:cs="Arial"/>
          <w:sz w:val="20"/>
          <w:szCs w:val="20"/>
        </w:rPr>
        <w:t>( si</w:t>
      </w:r>
      <w:proofErr w:type="gramEnd"/>
      <w:r w:rsidRPr="00C2698F">
        <w:rPr>
          <w:rFonts w:ascii="Arial" w:hAnsi="Arial" w:cs="Arial"/>
          <w:sz w:val="20"/>
          <w:szCs w:val="20"/>
        </w:rPr>
        <w:t xml:space="preserve"> es formación Titulada)</w:t>
      </w:r>
    </w:p>
    <w:p w14:paraId="0D7DCBF9" w14:textId="77777777" w:rsidR="00AD7C27" w:rsidRPr="00C2698F" w:rsidRDefault="00AD7C27" w:rsidP="00AD7C27">
      <w:pPr>
        <w:pStyle w:val="Prrafodelista"/>
        <w:numPr>
          <w:ilvl w:val="0"/>
          <w:numId w:val="6"/>
        </w:numPr>
        <w:jc w:val="both"/>
        <w:rPr>
          <w:rFonts w:ascii="Arial" w:hAnsi="Arial" w:cs="Arial"/>
          <w:sz w:val="20"/>
          <w:szCs w:val="20"/>
        </w:rPr>
      </w:pPr>
      <w:r w:rsidRPr="00C2698F">
        <w:rPr>
          <w:rFonts w:ascii="Arial" w:hAnsi="Arial" w:cs="Arial"/>
          <w:sz w:val="20"/>
          <w:szCs w:val="20"/>
        </w:rPr>
        <w:t xml:space="preserve">Fase del Proyecto </w:t>
      </w:r>
      <w:proofErr w:type="gramStart"/>
      <w:r w:rsidRPr="00C2698F">
        <w:rPr>
          <w:rFonts w:ascii="Arial" w:hAnsi="Arial" w:cs="Arial"/>
          <w:sz w:val="20"/>
          <w:szCs w:val="20"/>
        </w:rPr>
        <w:t>( si</w:t>
      </w:r>
      <w:proofErr w:type="gramEnd"/>
      <w:r w:rsidRPr="00C2698F">
        <w:rPr>
          <w:rFonts w:ascii="Arial" w:hAnsi="Arial" w:cs="Arial"/>
          <w:sz w:val="20"/>
          <w:szCs w:val="20"/>
        </w:rPr>
        <w:t xml:space="preserve"> es  formación Titulada)</w:t>
      </w:r>
    </w:p>
    <w:p w14:paraId="2E06CE9F" w14:textId="77777777" w:rsidR="00AD7C27" w:rsidRPr="00C2698F" w:rsidRDefault="00AD7C27" w:rsidP="00AD7C27">
      <w:pPr>
        <w:pStyle w:val="Prrafodelista"/>
        <w:numPr>
          <w:ilvl w:val="0"/>
          <w:numId w:val="6"/>
        </w:numPr>
        <w:jc w:val="both"/>
        <w:rPr>
          <w:rFonts w:ascii="Arial" w:hAnsi="Arial" w:cs="Arial"/>
          <w:sz w:val="20"/>
          <w:szCs w:val="20"/>
        </w:rPr>
      </w:pPr>
      <w:r w:rsidRPr="00C2698F">
        <w:rPr>
          <w:rFonts w:ascii="Arial" w:hAnsi="Arial" w:cs="Arial"/>
          <w:sz w:val="20"/>
          <w:szCs w:val="20"/>
        </w:rPr>
        <w:t xml:space="preserve">Actividad de </w:t>
      </w:r>
      <w:proofErr w:type="gramStart"/>
      <w:r w:rsidRPr="00C2698F">
        <w:rPr>
          <w:rFonts w:ascii="Arial" w:hAnsi="Arial" w:cs="Arial"/>
          <w:sz w:val="20"/>
          <w:szCs w:val="20"/>
        </w:rPr>
        <w:t>Proyecto(</w:t>
      </w:r>
      <w:proofErr w:type="gramEnd"/>
      <w:r w:rsidRPr="00C2698F">
        <w:rPr>
          <w:rFonts w:ascii="Arial" w:hAnsi="Arial" w:cs="Arial"/>
          <w:sz w:val="20"/>
          <w:szCs w:val="20"/>
        </w:rPr>
        <w:t>si es  formación Titulada)</w:t>
      </w:r>
    </w:p>
    <w:p w14:paraId="56318852" w14:textId="77777777" w:rsidR="00AD7C27" w:rsidRPr="00C2698F" w:rsidRDefault="00AD7C27" w:rsidP="00AD7C27">
      <w:pPr>
        <w:pStyle w:val="Prrafodelista"/>
        <w:numPr>
          <w:ilvl w:val="0"/>
          <w:numId w:val="6"/>
        </w:numPr>
        <w:jc w:val="both"/>
        <w:rPr>
          <w:rFonts w:ascii="Arial" w:hAnsi="Arial" w:cs="Arial"/>
          <w:sz w:val="20"/>
          <w:szCs w:val="20"/>
        </w:rPr>
      </w:pPr>
      <w:r w:rsidRPr="00C2698F">
        <w:rPr>
          <w:rFonts w:ascii="Arial" w:hAnsi="Arial" w:cs="Arial"/>
          <w:sz w:val="20"/>
          <w:szCs w:val="20"/>
        </w:rPr>
        <w:t>Competencia</w:t>
      </w:r>
    </w:p>
    <w:p w14:paraId="45479478" w14:textId="77777777" w:rsidR="00AD7C27" w:rsidRPr="00C2698F" w:rsidRDefault="00AD7C27" w:rsidP="00AD7C27">
      <w:pPr>
        <w:pStyle w:val="Prrafodelista"/>
        <w:numPr>
          <w:ilvl w:val="0"/>
          <w:numId w:val="6"/>
        </w:numPr>
        <w:jc w:val="both"/>
        <w:rPr>
          <w:rFonts w:ascii="Arial" w:hAnsi="Arial" w:cs="Arial"/>
          <w:sz w:val="20"/>
          <w:szCs w:val="20"/>
        </w:rPr>
      </w:pPr>
      <w:r w:rsidRPr="00C2698F">
        <w:rPr>
          <w:rFonts w:ascii="Arial" w:hAnsi="Arial" w:cs="Arial"/>
          <w:sz w:val="20"/>
          <w:szCs w:val="20"/>
        </w:rPr>
        <w:t>Resultados de Aprendizaje Alcanzar:</w:t>
      </w:r>
    </w:p>
    <w:p w14:paraId="6617A1E6" w14:textId="2C15E785" w:rsidR="00AD7C27" w:rsidRPr="00C2698F" w:rsidRDefault="00AD7C27" w:rsidP="00AD7C27">
      <w:pPr>
        <w:pStyle w:val="Prrafodelista"/>
        <w:numPr>
          <w:ilvl w:val="0"/>
          <w:numId w:val="6"/>
        </w:numPr>
        <w:jc w:val="both"/>
        <w:rPr>
          <w:rFonts w:ascii="Arial" w:hAnsi="Arial" w:cs="Arial"/>
          <w:sz w:val="20"/>
          <w:szCs w:val="20"/>
        </w:rPr>
      </w:pPr>
      <w:r w:rsidRPr="00C2698F">
        <w:rPr>
          <w:rFonts w:ascii="Arial" w:hAnsi="Arial" w:cs="Arial"/>
          <w:sz w:val="20"/>
          <w:szCs w:val="20"/>
        </w:rPr>
        <w:t>Duración de la Guía</w:t>
      </w:r>
    </w:p>
    <w:p w14:paraId="5F5F9C00" w14:textId="77777777" w:rsidR="009840CF" w:rsidRPr="00C2698F" w:rsidRDefault="009840CF" w:rsidP="00AD7C27">
      <w:pPr>
        <w:pStyle w:val="Prrafodelista"/>
        <w:numPr>
          <w:ilvl w:val="0"/>
          <w:numId w:val="6"/>
        </w:numPr>
        <w:jc w:val="both"/>
        <w:rPr>
          <w:rFonts w:ascii="Arial" w:hAnsi="Arial" w:cs="Arial"/>
          <w:sz w:val="20"/>
          <w:szCs w:val="20"/>
        </w:rPr>
      </w:pPr>
    </w:p>
    <w:p w14:paraId="33AADA62" w14:textId="77777777" w:rsidR="003B028A" w:rsidRPr="00C2698F" w:rsidRDefault="00096533">
      <w:pPr>
        <w:tabs>
          <w:tab w:val="left" w:pos="4320"/>
          <w:tab w:val="left" w:pos="4485"/>
          <w:tab w:val="left" w:pos="5445"/>
        </w:tabs>
        <w:spacing w:after="0"/>
        <w:jc w:val="both"/>
        <w:rPr>
          <w:rFonts w:ascii="Arial" w:hAnsi="Arial" w:cs="Arial"/>
          <w:sz w:val="20"/>
          <w:szCs w:val="20"/>
        </w:rPr>
      </w:pPr>
      <w:r w:rsidRPr="00C2698F">
        <w:rPr>
          <w:rFonts w:ascii="Arial" w:hAnsi="Arial" w:cs="Arial"/>
          <w:b/>
          <w:sz w:val="20"/>
          <w:szCs w:val="20"/>
        </w:rPr>
        <w:t>2. PRESENTACIÓN</w:t>
      </w:r>
    </w:p>
    <w:p w14:paraId="3C88B5AC" w14:textId="04B4D820" w:rsidR="003B028A" w:rsidRPr="00C2698F" w:rsidRDefault="00096533">
      <w:pPr>
        <w:spacing w:after="0"/>
        <w:jc w:val="both"/>
        <w:rPr>
          <w:rFonts w:ascii="Arial" w:hAnsi="Arial" w:cs="Arial"/>
          <w:sz w:val="20"/>
          <w:szCs w:val="20"/>
        </w:rPr>
      </w:pPr>
      <w:r w:rsidRPr="00C2698F">
        <w:rPr>
          <w:rFonts w:ascii="Arial" w:hAnsi="Arial" w:cs="Arial"/>
          <w:sz w:val="20"/>
          <w:szCs w:val="20"/>
        </w:rPr>
        <w:t xml:space="preserve">Apreciado Aprendiz: con el desarrollo de esta guía fortaleceremos nuestros principios y valores como seres humanos, teniendo en cuenta el contexto productivo y las relaciones interpersonales en nuestra comunidad y nuestro País. Mejoraremos nuestras actitudes y formas de actuar, tomando siempre el camino del bien y siendo conscientes que cada uno de nuestros actos trae consecuencias buenas o </w:t>
      </w:r>
      <w:proofErr w:type="gramStart"/>
      <w:r w:rsidRPr="00C2698F">
        <w:rPr>
          <w:rFonts w:ascii="Arial" w:hAnsi="Arial" w:cs="Arial"/>
          <w:sz w:val="20"/>
          <w:szCs w:val="20"/>
        </w:rPr>
        <w:t>malas,  no</w:t>
      </w:r>
      <w:proofErr w:type="gramEnd"/>
      <w:r w:rsidRPr="00C2698F">
        <w:rPr>
          <w:rFonts w:ascii="Arial" w:hAnsi="Arial" w:cs="Arial"/>
          <w:sz w:val="20"/>
          <w:szCs w:val="20"/>
        </w:rPr>
        <w:t xml:space="preserve"> solo para nosotros y nuestra familia sino también para la sociedad misma. Para ello se deben afrontar con madurez y valentía las repercusiones que se deriven de sus propias decisiones.</w:t>
      </w:r>
    </w:p>
    <w:p w14:paraId="28D3E738" w14:textId="77777777" w:rsidR="009840CF" w:rsidRPr="00C2698F" w:rsidRDefault="009840CF">
      <w:pPr>
        <w:spacing w:after="0"/>
        <w:jc w:val="both"/>
        <w:rPr>
          <w:rFonts w:ascii="Arial" w:hAnsi="Arial" w:cs="Arial"/>
          <w:sz w:val="20"/>
          <w:szCs w:val="20"/>
        </w:rPr>
      </w:pPr>
    </w:p>
    <w:p w14:paraId="63AE59AE" w14:textId="77777777" w:rsidR="003B028A" w:rsidRPr="00C2698F" w:rsidRDefault="00AD7C27">
      <w:pPr>
        <w:spacing w:after="0"/>
        <w:jc w:val="both"/>
        <w:rPr>
          <w:rFonts w:ascii="Arial" w:hAnsi="Arial" w:cs="Arial"/>
          <w:sz w:val="20"/>
          <w:szCs w:val="20"/>
        </w:rPr>
      </w:pPr>
      <w:r w:rsidRPr="00C2698F">
        <w:rPr>
          <w:rFonts w:ascii="Arial" w:hAnsi="Arial" w:cs="Arial"/>
          <w:noProof/>
          <w:sz w:val="20"/>
          <w:szCs w:val="20"/>
          <w:lang w:val="es-CO"/>
        </w:rPr>
        <w:drawing>
          <wp:anchor distT="0" distB="0" distL="114300" distR="114300" simplePos="0" relativeHeight="251658240" behindDoc="0" locked="0" layoutInCell="1" allowOverlap="1" wp14:anchorId="45D16566" wp14:editId="0D2BD758">
            <wp:simplePos x="0" y="0"/>
            <wp:positionH relativeFrom="margin">
              <wp:posOffset>1744869</wp:posOffset>
            </wp:positionH>
            <wp:positionV relativeFrom="paragraph">
              <wp:posOffset>112284</wp:posOffset>
            </wp:positionV>
            <wp:extent cx="3132455" cy="2337435"/>
            <wp:effectExtent l="0" t="0" r="0" b="5715"/>
            <wp:wrapSquare wrapText="bothSides"/>
            <wp:docPr id="3" name="image1.jpg" descr="C:\Windows.old\Users\wilder\Documents\Documents\A I TRIMESTRE 2016\GUIAS TERCER BLOQUE GENERALES\mimo_urbano_ciudades_con_humor.jpg"/>
            <wp:cNvGraphicFramePr/>
            <a:graphic xmlns:a="http://schemas.openxmlformats.org/drawingml/2006/main">
              <a:graphicData uri="http://schemas.openxmlformats.org/drawingml/2006/picture">
                <pic:pic xmlns:pic="http://schemas.openxmlformats.org/drawingml/2006/picture">
                  <pic:nvPicPr>
                    <pic:cNvPr id="0" name="image1.jpg" descr="C:\Windows.old\Users\wilder\Documents\Documents\A I TRIMESTRE 2016\GUIAS TERCER BLOQUE GENERALES\mimo_urbano_ciudades_con_humor.jp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3132455" cy="2337435"/>
                    </a:xfrm>
                    <a:prstGeom prst="rect">
                      <a:avLst/>
                    </a:prstGeom>
                    <a:ln/>
                  </pic:spPr>
                </pic:pic>
              </a:graphicData>
            </a:graphic>
            <wp14:sizeRelH relativeFrom="margin">
              <wp14:pctWidth>0</wp14:pctWidth>
            </wp14:sizeRelH>
            <wp14:sizeRelV relativeFrom="margin">
              <wp14:pctHeight>0</wp14:pctHeight>
            </wp14:sizeRelV>
          </wp:anchor>
        </w:drawing>
      </w:r>
    </w:p>
    <w:p w14:paraId="32B34C04" w14:textId="77777777" w:rsidR="003B028A" w:rsidRPr="00C2698F" w:rsidRDefault="00AD7C27" w:rsidP="00AD7C27">
      <w:pPr>
        <w:spacing w:after="0" w:line="240" w:lineRule="auto"/>
        <w:rPr>
          <w:rFonts w:ascii="Arial" w:hAnsi="Arial" w:cs="Arial"/>
          <w:sz w:val="20"/>
          <w:szCs w:val="20"/>
        </w:rPr>
      </w:pPr>
      <w:r w:rsidRPr="00C2698F">
        <w:rPr>
          <w:rFonts w:ascii="Arial" w:hAnsi="Arial" w:cs="Arial"/>
          <w:sz w:val="20"/>
          <w:szCs w:val="20"/>
        </w:rPr>
        <w:br w:type="textWrapping" w:clear="all"/>
      </w:r>
    </w:p>
    <w:p w14:paraId="23780D32" w14:textId="77777777" w:rsidR="003B028A" w:rsidRPr="00C2698F" w:rsidRDefault="00096533">
      <w:pPr>
        <w:spacing w:after="0" w:line="240" w:lineRule="auto"/>
        <w:jc w:val="center"/>
        <w:rPr>
          <w:rFonts w:ascii="Arial" w:hAnsi="Arial" w:cs="Arial"/>
          <w:sz w:val="20"/>
          <w:szCs w:val="20"/>
        </w:rPr>
      </w:pPr>
      <w:r w:rsidRPr="00C2698F">
        <w:rPr>
          <w:rFonts w:ascii="Arial" w:hAnsi="Arial" w:cs="Arial"/>
          <w:sz w:val="20"/>
          <w:szCs w:val="20"/>
        </w:rPr>
        <w:t xml:space="preserve">Imagen tomada de:  </w:t>
      </w:r>
      <w:hyperlink r:id="rId8">
        <w:r w:rsidRPr="00C2698F">
          <w:rPr>
            <w:rFonts w:ascii="Arial" w:hAnsi="Arial" w:cs="Arial"/>
            <w:color w:val="0000FF"/>
            <w:sz w:val="20"/>
            <w:szCs w:val="20"/>
            <w:u w:val="single"/>
          </w:rPr>
          <w:t>http://desmotivaciones.es/6011620/Reflexiona</w:t>
        </w:r>
      </w:hyperlink>
    </w:p>
    <w:p w14:paraId="4F9F058A" w14:textId="77777777" w:rsidR="003B028A" w:rsidRPr="00C2698F" w:rsidRDefault="003B028A">
      <w:pPr>
        <w:spacing w:after="0" w:line="240" w:lineRule="auto"/>
        <w:jc w:val="both"/>
        <w:rPr>
          <w:rFonts w:ascii="Arial" w:hAnsi="Arial" w:cs="Arial"/>
          <w:sz w:val="20"/>
          <w:szCs w:val="20"/>
        </w:rPr>
      </w:pPr>
    </w:p>
    <w:p w14:paraId="22A458D3" w14:textId="77777777" w:rsidR="003B028A" w:rsidRPr="00C2698F" w:rsidRDefault="003B028A">
      <w:pPr>
        <w:tabs>
          <w:tab w:val="left" w:pos="4320"/>
          <w:tab w:val="left" w:pos="4485"/>
          <w:tab w:val="left" w:pos="5445"/>
        </w:tabs>
        <w:spacing w:after="0" w:line="240" w:lineRule="auto"/>
        <w:jc w:val="right"/>
        <w:rPr>
          <w:rFonts w:ascii="Arial" w:hAnsi="Arial" w:cs="Arial"/>
          <w:color w:val="000000"/>
          <w:sz w:val="20"/>
          <w:szCs w:val="20"/>
        </w:rPr>
      </w:pPr>
    </w:p>
    <w:p w14:paraId="15F05A64" w14:textId="77777777" w:rsidR="005B3567" w:rsidRPr="00C2698F" w:rsidRDefault="005B3567">
      <w:pPr>
        <w:tabs>
          <w:tab w:val="left" w:pos="4320"/>
          <w:tab w:val="left" w:pos="4485"/>
          <w:tab w:val="left" w:pos="5445"/>
        </w:tabs>
        <w:spacing w:after="0" w:line="240" w:lineRule="auto"/>
        <w:jc w:val="right"/>
        <w:rPr>
          <w:rFonts w:ascii="Arial" w:hAnsi="Arial" w:cs="Arial"/>
          <w:color w:val="000000"/>
          <w:sz w:val="20"/>
          <w:szCs w:val="20"/>
        </w:rPr>
      </w:pPr>
    </w:p>
    <w:p w14:paraId="40C86999" w14:textId="77777777" w:rsidR="005B3567" w:rsidRPr="00C2698F" w:rsidRDefault="005B3567">
      <w:pPr>
        <w:tabs>
          <w:tab w:val="left" w:pos="4320"/>
          <w:tab w:val="left" w:pos="4485"/>
          <w:tab w:val="left" w:pos="5445"/>
        </w:tabs>
        <w:spacing w:after="0" w:line="240" w:lineRule="auto"/>
        <w:jc w:val="right"/>
        <w:rPr>
          <w:rFonts w:ascii="Arial" w:hAnsi="Arial" w:cs="Arial"/>
          <w:color w:val="000000"/>
          <w:sz w:val="20"/>
          <w:szCs w:val="20"/>
        </w:rPr>
      </w:pPr>
    </w:p>
    <w:p w14:paraId="6387E00E" w14:textId="77777777" w:rsidR="005B3567" w:rsidRPr="00C2698F" w:rsidRDefault="005B3567">
      <w:pPr>
        <w:tabs>
          <w:tab w:val="left" w:pos="4320"/>
          <w:tab w:val="left" w:pos="4485"/>
          <w:tab w:val="left" w:pos="5445"/>
        </w:tabs>
        <w:spacing w:after="0" w:line="240" w:lineRule="auto"/>
        <w:jc w:val="right"/>
        <w:rPr>
          <w:rFonts w:ascii="Arial" w:hAnsi="Arial" w:cs="Arial"/>
          <w:color w:val="000000"/>
          <w:sz w:val="20"/>
          <w:szCs w:val="20"/>
        </w:rPr>
      </w:pPr>
    </w:p>
    <w:p w14:paraId="6DC61177" w14:textId="77777777" w:rsidR="009840CF" w:rsidRPr="00C2698F" w:rsidRDefault="009840CF">
      <w:pPr>
        <w:tabs>
          <w:tab w:val="left" w:pos="4320"/>
          <w:tab w:val="left" w:pos="4485"/>
          <w:tab w:val="left" w:pos="5445"/>
        </w:tabs>
        <w:spacing w:after="0" w:line="240" w:lineRule="auto"/>
        <w:jc w:val="right"/>
        <w:rPr>
          <w:rFonts w:ascii="Arial" w:hAnsi="Arial" w:cs="Arial"/>
          <w:b/>
          <w:i/>
          <w:color w:val="000000"/>
          <w:sz w:val="20"/>
          <w:szCs w:val="20"/>
        </w:rPr>
      </w:pPr>
    </w:p>
    <w:p w14:paraId="6EAB723E" w14:textId="645A0D88" w:rsidR="003B028A" w:rsidRPr="00C2698F" w:rsidRDefault="00096533">
      <w:pPr>
        <w:tabs>
          <w:tab w:val="left" w:pos="4320"/>
          <w:tab w:val="left" w:pos="4485"/>
          <w:tab w:val="left" w:pos="5445"/>
        </w:tabs>
        <w:spacing w:after="0" w:line="240" w:lineRule="auto"/>
        <w:jc w:val="right"/>
        <w:rPr>
          <w:rFonts w:ascii="Arial" w:hAnsi="Arial" w:cs="Arial"/>
          <w:b/>
          <w:i/>
          <w:color w:val="000000"/>
          <w:sz w:val="20"/>
          <w:szCs w:val="20"/>
        </w:rPr>
      </w:pPr>
      <w:r w:rsidRPr="00C2698F">
        <w:rPr>
          <w:rFonts w:ascii="Arial" w:hAnsi="Arial" w:cs="Arial"/>
          <w:b/>
          <w:i/>
          <w:color w:val="000000"/>
          <w:sz w:val="20"/>
          <w:szCs w:val="20"/>
        </w:rPr>
        <w:t>“Para hacer la paz se necesitan dos; pero para hacer la guerra basta con uno solo”</w:t>
      </w:r>
    </w:p>
    <w:p w14:paraId="40663BD0" w14:textId="77777777" w:rsidR="00013DBD" w:rsidRPr="00C2698F" w:rsidRDefault="00013DBD">
      <w:pPr>
        <w:tabs>
          <w:tab w:val="left" w:pos="4320"/>
          <w:tab w:val="left" w:pos="4485"/>
          <w:tab w:val="left" w:pos="5445"/>
        </w:tabs>
        <w:spacing w:after="0" w:line="240" w:lineRule="auto"/>
        <w:jc w:val="right"/>
        <w:rPr>
          <w:rFonts w:ascii="Arial" w:hAnsi="Arial" w:cs="Arial"/>
          <w:color w:val="000000"/>
          <w:sz w:val="20"/>
          <w:szCs w:val="20"/>
        </w:rPr>
      </w:pPr>
    </w:p>
    <w:p w14:paraId="3C0B1B83" w14:textId="77777777" w:rsidR="006A2AD2" w:rsidRDefault="00096533" w:rsidP="006A2AD2">
      <w:pPr>
        <w:spacing w:after="0" w:line="240" w:lineRule="auto"/>
        <w:jc w:val="both"/>
        <w:rPr>
          <w:rFonts w:ascii="Arial" w:hAnsi="Arial" w:cs="Arial"/>
          <w:sz w:val="20"/>
          <w:szCs w:val="20"/>
        </w:rPr>
      </w:pPr>
      <w:r w:rsidRPr="00C2698F">
        <w:rPr>
          <w:rFonts w:ascii="Arial" w:hAnsi="Arial" w:cs="Arial"/>
          <w:sz w:val="20"/>
          <w:szCs w:val="20"/>
        </w:rPr>
        <w:t xml:space="preserve">A partir de esta frase Yo, </w:t>
      </w:r>
      <w:r w:rsidR="00A10EF7">
        <w:rPr>
          <w:rFonts w:ascii="Arial" w:hAnsi="Arial" w:cs="Arial"/>
          <w:sz w:val="20"/>
          <w:szCs w:val="20"/>
        </w:rPr>
        <w:t>Michell esteban escarraga rivera</w:t>
      </w:r>
      <w:r w:rsidRPr="00C2698F">
        <w:rPr>
          <w:rFonts w:ascii="Arial" w:hAnsi="Arial" w:cs="Arial"/>
          <w:sz w:val="20"/>
          <w:szCs w:val="20"/>
        </w:rPr>
        <w:t xml:space="preserve"> me comprometo a:</w:t>
      </w:r>
    </w:p>
    <w:p w14:paraId="455D8841" w14:textId="661768A1" w:rsidR="003B028A" w:rsidRDefault="006A2AD2" w:rsidP="006A2AD2">
      <w:pPr>
        <w:spacing w:after="0" w:line="240" w:lineRule="auto"/>
        <w:jc w:val="both"/>
        <w:rPr>
          <w:rFonts w:ascii="Arial" w:hAnsi="Arial" w:cs="Arial"/>
          <w:sz w:val="20"/>
          <w:szCs w:val="20"/>
        </w:rPr>
      </w:pPr>
      <w:proofErr w:type="gramStart"/>
      <w:r>
        <w:rPr>
          <w:rFonts w:ascii="Arial" w:hAnsi="Arial" w:cs="Arial"/>
          <w:sz w:val="20"/>
          <w:szCs w:val="20"/>
        </w:rPr>
        <w:t xml:space="preserve">No </w:t>
      </w:r>
      <w:r w:rsidR="00096533" w:rsidRPr="00C2698F">
        <w:rPr>
          <w:rFonts w:ascii="Arial" w:hAnsi="Arial" w:cs="Arial"/>
          <w:sz w:val="20"/>
          <w:szCs w:val="20"/>
        </w:rPr>
        <w:t xml:space="preserve"> </w:t>
      </w:r>
      <w:r>
        <w:rPr>
          <w:rFonts w:ascii="Arial" w:hAnsi="Arial" w:cs="Arial"/>
          <w:sz w:val="20"/>
          <w:szCs w:val="20"/>
        </w:rPr>
        <w:t>a</w:t>
      </w:r>
      <w:proofErr w:type="gramEnd"/>
      <w:r>
        <w:rPr>
          <w:rFonts w:ascii="Arial" w:hAnsi="Arial" w:cs="Arial"/>
          <w:sz w:val="20"/>
          <w:szCs w:val="20"/>
        </w:rPr>
        <w:t xml:space="preserve"> vulnerar los derechos de los demás personas </w:t>
      </w:r>
      <w:r w:rsidR="00096533" w:rsidRPr="00C2698F">
        <w:rPr>
          <w:rFonts w:ascii="Arial" w:hAnsi="Arial" w:cs="Arial"/>
          <w:sz w:val="20"/>
          <w:szCs w:val="20"/>
        </w:rPr>
        <w:t>Como aporte personal a la construcción de un país en paz.</w:t>
      </w:r>
    </w:p>
    <w:p w14:paraId="2B15C794" w14:textId="3C00375D" w:rsidR="0048023C" w:rsidRPr="00C2698F" w:rsidRDefault="0048023C" w:rsidP="006A2AD2">
      <w:pPr>
        <w:spacing w:after="0" w:line="240" w:lineRule="auto"/>
        <w:jc w:val="both"/>
        <w:rPr>
          <w:rFonts w:ascii="Arial" w:hAnsi="Arial" w:cs="Arial"/>
          <w:sz w:val="20"/>
          <w:szCs w:val="20"/>
        </w:rPr>
      </w:pPr>
      <w:r>
        <w:rPr>
          <w:rFonts w:ascii="Arial" w:hAnsi="Arial" w:cs="Arial"/>
          <w:sz w:val="20"/>
          <w:szCs w:val="20"/>
        </w:rPr>
        <w:t>Soy de la ficha: 23383</w:t>
      </w:r>
      <w:r w:rsidR="00F25A51">
        <w:rPr>
          <w:rFonts w:ascii="Arial" w:hAnsi="Arial" w:cs="Arial"/>
          <w:sz w:val="20"/>
          <w:szCs w:val="20"/>
        </w:rPr>
        <w:t>09_19</w:t>
      </w:r>
    </w:p>
    <w:p w14:paraId="3040F6FD" w14:textId="77777777" w:rsidR="003B028A" w:rsidRPr="00C2698F" w:rsidRDefault="003B028A">
      <w:pPr>
        <w:spacing w:after="0" w:line="240" w:lineRule="auto"/>
        <w:jc w:val="both"/>
        <w:rPr>
          <w:rFonts w:ascii="Arial" w:hAnsi="Arial" w:cs="Arial"/>
          <w:sz w:val="20"/>
          <w:szCs w:val="20"/>
          <w:u w:val="single"/>
        </w:rPr>
      </w:pPr>
    </w:p>
    <w:p w14:paraId="4750056D" w14:textId="77777777" w:rsidR="003B028A" w:rsidRPr="00C2698F" w:rsidRDefault="00096533">
      <w:pPr>
        <w:tabs>
          <w:tab w:val="left" w:pos="4320"/>
          <w:tab w:val="left" w:pos="4485"/>
          <w:tab w:val="left" w:pos="5445"/>
        </w:tabs>
        <w:spacing w:after="0" w:line="240" w:lineRule="auto"/>
        <w:jc w:val="right"/>
        <w:rPr>
          <w:rFonts w:ascii="Arial" w:hAnsi="Arial" w:cs="Arial"/>
          <w:color w:val="000000"/>
          <w:sz w:val="20"/>
          <w:szCs w:val="20"/>
        </w:rPr>
      </w:pPr>
      <w:r w:rsidRPr="00C2698F">
        <w:rPr>
          <w:rFonts w:ascii="Arial" w:hAnsi="Arial" w:cs="Arial"/>
          <w:b/>
          <w:i/>
          <w:color w:val="000000"/>
          <w:sz w:val="20"/>
          <w:szCs w:val="20"/>
        </w:rPr>
        <w:t>(Arthur Neville Chamberlain)</w:t>
      </w:r>
    </w:p>
    <w:p w14:paraId="63ED054E" w14:textId="77777777" w:rsidR="00AD7C27" w:rsidRPr="00C2698F" w:rsidRDefault="00AD7C27">
      <w:pPr>
        <w:tabs>
          <w:tab w:val="left" w:pos="4320"/>
          <w:tab w:val="left" w:pos="4485"/>
          <w:tab w:val="left" w:pos="5445"/>
        </w:tabs>
        <w:spacing w:line="240" w:lineRule="auto"/>
        <w:jc w:val="both"/>
        <w:rPr>
          <w:rFonts w:ascii="Arial" w:hAnsi="Arial" w:cs="Arial"/>
          <w:b/>
          <w:sz w:val="20"/>
          <w:szCs w:val="20"/>
        </w:rPr>
      </w:pPr>
    </w:p>
    <w:p w14:paraId="16F171F5" w14:textId="77777777" w:rsidR="003B028A" w:rsidRPr="00C2698F" w:rsidRDefault="00096533">
      <w:pPr>
        <w:tabs>
          <w:tab w:val="left" w:pos="4320"/>
          <w:tab w:val="left" w:pos="4485"/>
          <w:tab w:val="left" w:pos="5445"/>
        </w:tabs>
        <w:spacing w:line="240" w:lineRule="auto"/>
        <w:jc w:val="both"/>
        <w:rPr>
          <w:rFonts w:ascii="Arial" w:hAnsi="Arial" w:cs="Arial"/>
          <w:sz w:val="20"/>
          <w:szCs w:val="20"/>
        </w:rPr>
      </w:pPr>
      <w:r w:rsidRPr="00C2698F">
        <w:rPr>
          <w:rFonts w:ascii="Arial" w:hAnsi="Arial" w:cs="Arial"/>
          <w:b/>
          <w:sz w:val="20"/>
          <w:szCs w:val="20"/>
        </w:rPr>
        <w:t>3. FORMULACIÓN DE LAS ACTIVIDADES DE APRENDIZAJE</w:t>
      </w:r>
    </w:p>
    <w:p w14:paraId="47AD77B4" w14:textId="77777777" w:rsidR="003B028A" w:rsidRPr="00C2698F" w:rsidRDefault="00096533">
      <w:pPr>
        <w:numPr>
          <w:ilvl w:val="1"/>
          <w:numId w:val="2"/>
        </w:numPr>
        <w:pBdr>
          <w:top w:val="nil"/>
          <w:left w:val="nil"/>
          <w:bottom w:val="nil"/>
          <w:right w:val="nil"/>
          <w:between w:val="nil"/>
        </w:pBdr>
        <w:ind w:left="460"/>
        <w:rPr>
          <w:rFonts w:ascii="Arial" w:hAnsi="Arial" w:cs="Arial"/>
          <w:color w:val="000000"/>
          <w:sz w:val="20"/>
          <w:szCs w:val="20"/>
        </w:rPr>
      </w:pPr>
      <w:r w:rsidRPr="00C2698F">
        <w:rPr>
          <w:rFonts w:ascii="Arial" w:hAnsi="Arial" w:cs="Arial"/>
          <w:b/>
          <w:color w:val="000000"/>
          <w:sz w:val="20"/>
          <w:szCs w:val="20"/>
        </w:rPr>
        <w:t>Actividades de Reflexión inicial.</w:t>
      </w:r>
      <w:r w:rsidRPr="00C2698F">
        <w:rPr>
          <w:rFonts w:ascii="Arial" w:hAnsi="Arial" w:cs="Arial"/>
          <w:b/>
          <w:color w:val="FF0000"/>
          <w:sz w:val="20"/>
          <w:szCs w:val="20"/>
        </w:rPr>
        <w:t xml:space="preserve"> </w:t>
      </w:r>
    </w:p>
    <w:p w14:paraId="64D61AF7" w14:textId="77777777" w:rsidR="003B028A" w:rsidRPr="00C2698F" w:rsidRDefault="00096533">
      <w:pPr>
        <w:spacing w:line="240" w:lineRule="auto"/>
        <w:rPr>
          <w:rFonts w:ascii="Arial" w:hAnsi="Arial" w:cs="Arial"/>
          <w:sz w:val="20"/>
          <w:szCs w:val="20"/>
        </w:rPr>
      </w:pPr>
      <w:r w:rsidRPr="00C2698F">
        <w:rPr>
          <w:rFonts w:ascii="Arial" w:hAnsi="Arial" w:cs="Arial"/>
          <w:sz w:val="20"/>
          <w:szCs w:val="20"/>
        </w:rPr>
        <w:t>3.1.1. Señale con una “X” la frase que mejor define lo que usted entiende por lo “ético”. Marque sólo una alternativa</w:t>
      </w:r>
      <w:r w:rsidRPr="00C2698F">
        <w:rPr>
          <w:rFonts w:ascii="Arial" w:hAnsi="Arial" w:cs="Arial"/>
          <w:sz w:val="20"/>
          <w:szCs w:val="20"/>
          <w:vertAlign w:val="superscript"/>
        </w:rPr>
        <w:t>1</w:t>
      </w:r>
      <w:r w:rsidRPr="00C2698F">
        <w:rPr>
          <w:rFonts w:ascii="Arial" w:hAnsi="Arial" w:cs="Arial"/>
          <w:sz w:val="20"/>
          <w:szCs w:val="20"/>
        </w:rPr>
        <w:t>.Tenga en cuenta también la imagen de la introducción.</w:t>
      </w:r>
    </w:p>
    <w:p w14:paraId="04D56920" w14:textId="77777777" w:rsidR="003B028A" w:rsidRPr="00C2698F" w:rsidRDefault="00096533">
      <w:pPr>
        <w:spacing w:line="240" w:lineRule="auto"/>
        <w:rPr>
          <w:rFonts w:ascii="Arial" w:hAnsi="Arial" w:cs="Arial"/>
          <w:sz w:val="20"/>
          <w:szCs w:val="20"/>
        </w:rPr>
      </w:pPr>
      <w:r w:rsidRPr="00C2698F">
        <w:rPr>
          <w:rFonts w:ascii="Arial" w:hAnsi="Arial" w:cs="Arial"/>
          <w:sz w:val="20"/>
          <w:szCs w:val="20"/>
        </w:rPr>
        <w:t>Para mí lo ético es, sobre todo:</w:t>
      </w:r>
    </w:p>
    <w:p w14:paraId="0A2E999D" w14:textId="77777777" w:rsidR="003B028A" w:rsidRPr="00C2698F" w:rsidRDefault="00096533" w:rsidP="00C2698F">
      <w:pPr>
        <w:spacing w:after="0" w:line="360" w:lineRule="auto"/>
        <w:rPr>
          <w:rFonts w:ascii="Arial" w:hAnsi="Arial" w:cs="Arial"/>
          <w:sz w:val="20"/>
          <w:szCs w:val="20"/>
        </w:rPr>
      </w:pPr>
      <w:proofErr w:type="gramStart"/>
      <w:r w:rsidRPr="00C2698F">
        <w:rPr>
          <w:rFonts w:ascii="Arial" w:hAnsi="Arial" w:cs="Arial"/>
          <w:sz w:val="20"/>
          <w:szCs w:val="20"/>
        </w:rPr>
        <w:t>(  )</w:t>
      </w:r>
      <w:proofErr w:type="gramEnd"/>
      <w:r w:rsidRPr="00C2698F">
        <w:rPr>
          <w:rFonts w:ascii="Arial" w:hAnsi="Arial" w:cs="Arial"/>
          <w:sz w:val="20"/>
          <w:szCs w:val="20"/>
        </w:rPr>
        <w:t xml:space="preserve"> 1. Lo que corresponde a mi propio interés</w:t>
      </w:r>
    </w:p>
    <w:p w14:paraId="38C7DD39" w14:textId="77777777" w:rsidR="003B028A" w:rsidRPr="00C2698F" w:rsidRDefault="00096533" w:rsidP="00C2698F">
      <w:pPr>
        <w:spacing w:after="0" w:line="360" w:lineRule="auto"/>
        <w:rPr>
          <w:rFonts w:ascii="Arial" w:hAnsi="Arial" w:cs="Arial"/>
          <w:sz w:val="20"/>
          <w:szCs w:val="20"/>
        </w:rPr>
      </w:pPr>
      <w:proofErr w:type="gramStart"/>
      <w:r w:rsidRPr="00C2698F">
        <w:rPr>
          <w:rFonts w:ascii="Arial" w:hAnsi="Arial" w:cs="Arial"/>
          <w:sz w:val="20"/>
          <w:szCs w:val="20"/>
        </w:rPr>
        <w:t>(  )</w:t>
      </w:r>
      <w:proofErr w:type="gramEnd"/>
      <w:r w:rsidRPr="00C2698F">
        <w:rPr>
          <w:rFonts w:ascii="Arial" w:hAnsi="Arial" w:cs="Arial"/>
          <w:sz w:val="20"/>
          <w:szCs w:val="20"/>
        </w:rPr>
        <w:t xml:space="preserve"> 2. Lo que está de acuerdo con el refrán “Haz a los demás lo que quieres que te hagan a ti mismo”</w:t>
      </w:r>
    </w:p>
    <w:p w14:paraId="667EAE98" w14:textId="77777777" w:rsidR="003B028A" w:rsidRPr="00C2698F" w:rsidRDefault="00096533" w:rsidP="00C2698F">
      <w:pPr>
        <w:spacing w:after="0" w:line="360" w:lineRule="auto"/>
        <w:rPr>
          <w:rFonts w:ascii="Arial" w:hAnsi="Arial" w:cs="Arial"/>
          <w:sz w:val="20"/>
          <w:szCs w:val="20"/>
        </w:rPr>
      </w:pPr>
      <w:proofErr w:type="gramStart"/>
      <w:r w:rsidRPr="00C2698F">
        <w:rPr>
          <w:rFonts w:ascii="Arial" w:hAnsi="Arial" w:cs="Arial"/>
          <w:sz w:val="20"/>
          <w:szCs w:val="20"/>
        </w:rPr>
        <w:t>(  )</w:t>
      </w:r>
      <w:proofErr w:type="gramEnd"/>
      <w:r w:rsidRPr="00C2698F">
        <w:rPr>
          <w:rFonts w:ascii="Arial" w:hAnsi="Arial" w:cs="Arial"/>
          <w:sz w:val="20"/>
          <w:szCs w:val="20"/>
        </w:rPr>
        <w:t xml:space="preserve"> 3. Lo que hace bien al mayor número de personas posible</w:t>
      </w:r>
    </w:p>
    <w:p w14:paraId="24FCE3B9" w14:textId="77777777" w:rsidR="003B028A" w:rsidRPr="00C2698F" w:rsidRDefault="00096533" w:rsidP="00C2698F">
      <w:pPr>
        <w:spacing w:after="0" w:line="360" w:lineRule="auto"/>
        <w:rPr>
          <w:rFonts w:ascii="Arial" w:hAnsi="Arial" w:cs="Arial"/>
          <w:sz w:val="20"/>
          <w:szCs w:val="20"/>
        </w:rPr>
      </w:pPr>
      <w:proofErr w:type="gramStart"/>
      <w:r w:rsidRPr="00C2698F">
        <w:rPr>
          <w:rFonts w:ascii="Arial" w:hAnsi="Arial" w:cs="Arial"/>
          <w:sz w:val="20"/>
          <w:szCs w:val="20"/>
        </w:rPr>
        <w:t>(  )</w:t>
      </w:r>
      <w:proofErr w:type="gramEnd"/>
      <w:r w:rsidRPr="00C2698F">
        <w:rPr>
          <w:rFonts w:ascii="Arial" w:hAnsi="Arial" w:cs="Arial"/>
          <w:sz w:val="20"/>
          <w:szCs w:val="20"/>
        </w:rPr>
        <w:t xml:space="preserve"> 4. Lo que se acepta como normal en la sociedad</w:t>
      </w:r>
    </w:p>
    <w:p w14:paraId="14B8F645" w14:textId="64B7E5C8" w:rsidR="003B028A" w:rsidRPr="00C2698F" w:rsidRDefault="00096533" w:rsidP="00C2698F">
      <w:pPr>
        <w:spacing w:after="0" w:line="360" w:lineRule="auto"/>
        <w:rPr>
          <w:rFonts w:ascii="Arial" w:hAnsi="Arial" w:cs="Arial"/>
          <w:sz w:val="20"/>
          <w:szCs w:val="20"/>
        </w:rPr>
      </w:pPr>
      <w:r w:rsidRPr="00C2698F">
        <w:rPr>
          <w:rFonts w:ascii="Arial" w:hAnsi="Arial" w:cs="Arial"/>
          <w:sz w:val="20"/>
          <w:szCs w:val="20"/>
        </w:rPr>
        <w:t>(</w:t>
      </w:r>
      <w:r w:rsidR="00A10EF7">
        <w:rPr>
          <w:rFonts w:ascii="Arial" w:hAnsi="Arial" w:cs="Arial"/>
          <w:sz w:val="20"/>
          <w:szCs w:val="20"/>
        </w:rPr>
        <w:t>X</w:t>
      </w:r>
      <w:r w:rsidRPr="00C2698F">
        <w:rPr>
          <w:rFonts w:ascii="Arial" w:hAnsi="Arial" w:cs="Arial"/>
          <w:sz w:val="20"/>
          <w:szCs w:val="20"/>
        </w:rPr>
        <w:t>) 5. Lo que es legal</w:t>
      </w:r>
    </w:p>
    <w:p w14:paraId="16CC622D" w14:textId="77777777" w:rsidR="003B028A" w:rsidRPr="00C2698F" w:rsidRDefault="00096533" w:rsidP="00C2698F">
      <w:pPr>
        <w:spacing w:after="0" w:line="360" w:lineRule="auto"/>
        <w:rPr>
          <w:rFonts w:ascii="Arial" w:hAnsi="Arial" w:cs="Arial"/>
          <w:sz w:val="20"/>
          <w:szCs w:val="20"/>
        </w:rPr>
      </w:pPr>
      <w:proofErr w:type="gramStart"/>
      <w:r w:rsidRPr="00C2698F">
        <w:rPr>
          <w:rFonts w:ascii="Arial" w:hAnsi="Arial" w:cs="Arial"/>
          <w:sz w:val="20"/>
          <w:szCs w:val="20"/>
        </w:rPr>
        <w:t>(  )</w:t>
      </w:r>
      <w:proofErr w:type="gramEnd"/>
      <w:r w:rsidRPr="00C2698F">
        <w:rPr>
          <w:rFonts w:ascii="Arial" w:hAnsi="Arial" w:cs="Arial"/>
          <w:sz w:val="20"/>
          <w:szCs w:val="20"/>
        </w:rPr>
        <w:t xml:space="preserve"> 6. Lo que está de acuerdo con mis convicciones religiosas</w:t>
      </w:r>
    </w:p>
    <w:p w14:paraId="39DF1929" w14:textId="77777777" w:rsidR="003B028A" w:rsidRPr="00C2698F" w:rsidRDefault="00096533" w:rsidP="00C2698F">
      <w:pPr>
        <w:pBdr>
          <w:top w:val="nil"/>
          <w:left w:val="nil"/>
          <w:bottom w:val="nil"/>
          <w:right w:val="nil"/>
          <w:between w:val="nil"/>
        </w:pBdr>
        <w:spacing w:after="0" w:line="360" w:lineRule="auto"/>
        <w:rPr>
          <w:rFonts w:ascii="Arial" w:hAnsi="Arial" w:cs="Arial"/>
          <w:color w:val="000000"/>
          <w:sz w:val="20"/>
          <w:szCs w:val="20"/>
        </w:rPr>
      </w:pPr>
      <w:proofErr w:type="gramStart"/>
      <w:r w:rsidRPr="00C2698F">
        <w:rPr>
          <w:rFonts w:ascii="Arial" w:hAnsi="Arial" w:cs="Arial"/>
          <w:color w:val="000000"/>
          <w:sz w:val="20"/>
          <w:szCs w:val="20"/>
        </w:rPr>
        <w:t>(  )</w:t>
      </w:r>
      <w:proofErr w:type="gramEnd"/>
      <w:r w:rsidRPr="00C2698F">
        <w:rPr>
          <w:rFonts w:ascii="Arial" w:hAnsi="Arial" w:cs="Arial"/>
          <w:color w:val="000000"/>
          <w:sz w:val="20"/>
          <w:szCs w:val="20"/>
        </w:rPr>
        <w:t xml:space="preserve"> 7. Lo que está de acuerdo con mis sentimientos de justicia</w:t>
      </w:r>
    </w:p>
    <w:p w14:paraId="3ED5184E" w14:textId="77777777" w:rsidR="003B028A" w:rsidRPr="00C2698F" w:rsidRDefault="003B028A" w:rsidP="00C2698F">
      <w:pPr>
        <w:pBdr>
          <w:top w:val="nil"/>
          <w:left w:val="nil"/>
          <w:bottom w:val="nil"/>
          <w:right w:val="nil"/>
          <w:between w:val="nil"/>
        </w:pBdr>
        <w:spacing w:after="0" w:line="360" w:lineRule="auto"/>
        <w:rPr>
          <w:rFonts w:ascii="Arial" w:hAnsi="Arial" w:cs="Arial"/>
          <w:color w:val="000000"/>
          <w:sz w:val="20"/>
          <w:szCs w:val="20"/>
          <w:vertAlign w:val="superscript"/>
        </w:rPr>
      </w:pPr>
    </w:p>
    <w:p w14:paraId="10123D15" w14:textId="5052DADC" w:rsidR="003B028A" w:rsidRPr="00C2698F" w:rsidRDefault="00096533">
      <w:pPr>
        <w:pBdr>
          <w:top w:val="nil"/>
          <w:left w:val="nil"/>
          <w:bottom w:val="nil"/>
          <w:right w:val="nil"/>
          <w:between w:val="nil"/>
        </w:pBdr>
        <w:spacing w:after="240" w:line="240" w:lineRule="auto"/>
        <w:rPr>
          <w:rFonts w:ascii="Arial" w:hAnsi="Arial" w:cs="Arial"/>
          <w:color w:val="000000"/>
          <w:sz w:val="20"/>
          <w:szCs w:val="20"/>
        </w:rPr>
      </w:pPr>
      <w:r w:rsidRPr="00C2698F">
        <w:rPr>
          <w:rFonts w:ascii="Arial" w:hAnsi="Arial" w:cs="Arial"/>
          <w:color w:val="000000"/>
          <w:sz w:val="20"/>
          <w:szCs w:val="20"/>
          <w:vertAlign w:val="superscript"/>
        </w:rPr>
        <w:t>1</w:t>
      </w:r>
      <w:r w:rsidRPr="00C2698F">
        <w:rPr>
          <w:rFonts w:ascii="Arial" w:hAnsi="Arial" w:cs="Arial"/>
          <w:color w:val="000000"/>
          <w:sz w:val="20"/>
          <w:szCs w:val="20"/>
        </w:rPr>
        <w:t>Cuestionario tomado de: Schmidt, E. (2003). Ética y negocios para América Latina. Lima: universidad del Pacífico. 3ra edición</w:t>
      </w:r>
    </w:p>
    <w:p w14:paraId="15A312D3" w14:textId="77777777" w:rsidR="009840CF" w:rsidRPr="00C2698F" w:rsidRDefault="009840CF">
      <w:pPr>
        <w:pBdr>
          <w:top w:val="nil"/>
          <w:left w:val="nil"/>
          <w:bottom w:val="nil"/>
          <w:right w:val="nil"/>
          <w:between w:val="nil"/>
        </w:pBdr>
        <w:spacing w:after="240" w:line="240" w:lineRule="auto"/>
        <w:rPr>
          <w:rFonts w:ascii="Arial" w:hAnsi="Arial" w:cs="Arial"/>
          <w:color w:val="000000"/>
          <w:sz w:val="20"/>
          <w:szCs w:val="20"/>
        </w:rPr>
      </w:pPr>
    </w:p>
    <w:p w14:paraId="26BE12D1" w14:textId="77777777" w:rsidR="003B028A" w:rsidRPr="00C2698F" w:rsidRDefault="00096533">
      <w:pPr>
        <w:numPr>
          <w:ilvl w:val="1"/>
          <w:numId w:val="1"/>
        </w:numPr>
        <w:pBdr>
          <w:top w:val="nil"/>
          <w:left w:val="nil"/>
          <w:bottom w:val="nil"/>
          <w:right w:val="nil"/>
          <w:between w:val="nil"/>
        </w:pBdr>
        <w:rPr>
          <w:rFonts w:ascii="Arial" w:hAnsi="Arial" w:cs="Arial"/>
          <w:color w:val="000000"/>
          <w:sz w:val="20"/>
          <w:szCs w:val="20"/>
        </w:rPr>
      </w:pPr>
      <w:r w:rsidRPr="00C2698F">
        <w:rPr>
          <w:rFonts w:ascii="Arial" w:hAnsi="Arial" w:cs="Arial"/>
          <w:b/>
          <w:color w:val="000000"/>
          <w:sz w:val="20"/>
          <w:szCs w:val="20"/>
        </w:rPr>
        <w:t>Actividades de contextualización e identificación de conocimientos necesarios para el aprendizaje</w:t>
      </w:r>
    </w:p>
    <w:tbl>
      <w:tblPr>
        <w:tblStyle w:val="a"/>
        <w:tblpPr w:leftFromText="141" w:rightFromText="141" w:vertAnchor="text" w:tblpY="154"/>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2552"/>
        <w:gridCol w:w="2409"/>
        <w:gridCol w:w="2297"/>
      </w:tblGrid>
      <w:tr w:rsidR="00100676" w:rsidRPr="00C2698F" w14:paraId="7BFAD61C" w14:textId="77777777" w:rsidTr="002D53C2">
        <w:trPr>
          <w:trHeight w:val="220"/>
        </w:trPr>
        <w:tc>
          <w:tcPr>
            <w:tcW w:w="2518" w:type="dxa"/>
          </w:tcPr>
          <w:p w14:paraId="67DF6AC0" w14:textId="77777777" w:rsidR="00100676" w:rsidRPr="00C2698F" w:rsidRDefault="00100676" w:rsidP="00100676">
            <w:pPr>
              <w:jc w:val="both"/>
              <w:rPr>
                <w:rFonts w:ascii="Arial" w:hAnsi="Arial" w:cs="Arial"/>
                <w:sz w:val="20"/>
                <w:szCs w:val="20"/>
              </w:rPr>
            </w:pPr>
            <w:r w:rsidRPr="00C2698F">
              <w:rPr>
                <w:rFonts w:ascii="Arial" w:hAnsi="Arial" w:cs="Arial"/>
                <w:b/>
                <w:sz w:val="20"/>
                <w:szCs w:val="20"/>
              </w:rPr>
              <w:t xml:space="preserve">Valores Personales </w:t>
            </w:r>
          </w:p>
        </w:tc>
        <w:tc>
          <w:tcPr>
            <w:tcW w:w="2552" w:type="dxa"/>
          </w:tcPr>
          <w:p w14:paraId="010F44BC" w14:textId="77777777" w:rsidR="00100676" w:rsidRPr="00C2698F" w:rsidRDefault="00100676" w:rsidP="00100676">
            <w:pPr>
              <w:jc w:val="both"/>
              <w:rPr>
                <w:rFonts w:ascii="Arial" w:hAnsi="Arial" w:cs="Arial"/>
                <w:sz w:val="20"/>
                <w:szCs w:val="20"/>
              </w:rPr>
            </w:pPr>
            <w:r w:rsidRPr="00C2698F">
              <w:rPr>
                <w:rFonts w:ascii="Arial" w:hAnsi="Arial" w:cs="Arial"/>
                <w:b/>
                <w:sz w:val="20"/>
                <w:szCs w:val="20"/>
              </w:rPr>
              <w:t xml:space="preserve">Valores socio convencionales </w:t>
            </w:r>
          </w:p>
        </w:tc>
        <w:tc>
          <w:tcPr>
            <w:tcW w:w="2409" w:type="dxa"/>
          </w:tcPr>
          <w:p w14:paraId="41CC92E0" w14:textId="77777777" w:rsidR="00100676" w:rsidRPr="00C2698F" w:rsidRDefault="00100676" w:rsidP="00100676">
            <w:pPr>
              <w:jc w:val="both"/>
              <w:rPr>
                <w:rFonts w:ascii="Arial" w:hAnsi="Arial" w:cs="Arial"/>
                <w:sz w:val="20"/>
                <w:szCs w:val="20"/>
              </w:rPr>
            </w:pPr>
            <w:r w:rsidRPr="00C2698F">
              <w:rPr>
                <w:rFonts w:ascii="Arial" w:hAnsi="Arial" w:cs="Arial"/>
                <w:b/>
                <w:sz w:val="20"/>
                <w:szCs w:val="20"/>
              </w:rPr>
              <w:t>Valores morales</w:t>
            </w:r>
          </w:p>
        </w:tc>
        <w:tc>
          <w:tcPr>
            <w:tcW w:w="2297" w:type="dxa"/>
          </w:tcPr>
          <w:p w14:paraId="602B6627" w14:textId="77777777" w:rsidR="00100676" w:rsidRPr="00C2698F" w:rsidRDefault="00100676" w:rsidP="00100676">
            <w:pPr>
              <w:jc w:val="both"/>
              <w:rPr>
                <w:rFonts w:ascii="Arial" w:hAnsi="Arial" w:cs="Arial"/>
                <w:sz w:val="20"/>
                <w:szCs w:val="20"/>
              </w:rPr>
            </w:pPr>
            <w:r w:rsidRPr="00C2698F">
              <w:rPr>
                <w:rFonts w:ascii="Arial" w:hAnsi="Arial" w:cs="Arial"/>
                <w:b/>
                <w:sz w:val="20"/>
                <w:szCs w:val="20"/>
              </w:rPr>
              <w:t>Valores SENA</w:t>
            </w:r>
          </w:p>
        </w:tc>
      </w:tr>
      <w:tr w:rsidR="00100676" w:rsidRPr="00C2698F" w14:paraId="3E009876" w14:textId="77777777" w:rsidTr="002D53C2">
        <w:trPr>
          <w:trHeight w:val="380"/>
        </w:trPr>
        <w:tc>
          <w:tcPr>
            <w:tcW w:w="2518" w:type="dxa"/>
          </w:tcPr>
          <w:p w14:paraId="60F4D83F" w14:textId="1944ED3C" w:rsidR="00100676" w:rsidRPr="00C2698F" w:rsidRDefault="00100676" w:rsidP="00100676">
            <w:pPr>
              <w:jc w:val="both"/>
              <w:rPr>
                <w:rFonts w:ascii="Arial" w:hAnsi="Arial" w:cs="Arial"/>
                <w:sz w:val="20"/>
                <w:szCs w:val="20"/>
              </w:rPr>
            </w:pPr>
            <w:r w:rsidRPr="00C2698F">
              <w:rPr>
                <w:rFonts w:ascii="Arial" w:hAnsi="Arial" w:cs="Arial"/>
                <w:sz w:val="20"/>
                <w:szCs w:val="20"/>
              </w:rPr>
              <w:t xml:space="preserve">Me gusta jugar fútbol en lugar de baloncesto; lo </w:t>
            </w:r>
            <w:proofErr w:type="gramStart"/>
            <w:r w:rsidRPr="00C2698F">
              <w:rPr>
                <w:rFonts w:ascii="Arial" w:hAnsi="Arial" w:cs="Arial"/>
                <w:sz w:val="20"/>
                <w:szCs w:val="20"/>
              </w:rPr>
              <w:t xml:space="preserve">más </w:t>
            </w:r>
            <w:r w:rsidR="00F25A51" w:rsidRPr="00C2698F">
              <w:rPr>
                <w:rFonts w:ascii="Arial" w:hAnsi="Arial" w:cs="Arial"/>
                <w:sz w:val="20"/>
                <w:szCs w:val="20"/>
              </w:rPr>
              <w:t xml:space="preserve"> </w:t>
            </w:r>
            <w:r w:rsidR="00F25A51" w:rsidRPr="00C2698F">
              <w:rPr>
                <w:rFonts w:ascii="Arial" w:hAnsi="Arial" w:cs="Arial"/>
                <w:sz w:val="20"/>
                <w:szCs w:val="20"/>
              </w:rPr>
              <w:t>encuentro</w:t>
            </w:r>
            <w:proofErr w:type="gramEnd"/>
            <w:r w:rsidR="00F25A51" w:rsidRPr="00C2698F">
              <w:rPr>
                <w:rFonts w:ascii="Arial" w:hAnsi="Arial" w:cs="Arial"/>
                <w:sz w:val="20"/>
                <w:szCs w:val="20"/>
              </w:rPr>
              <w:t xml:space="preserve"> </w:t>
            </w:r>
            <w:r w:rsidRPr="00C2698F">
              <w:rPr>
                <w:rFonts w:ascii="Arial" w:hAnsi="Arial" w:cs="Arial"/>
                <w:sz w:val="20"/>
                <w:szCs w:val="20"/>
              </w:rPr>
              <w:t>dinámico e interesante.</w:t>
            </w:r>
          </w:p>
        </w:tc>
        <w:tc>
          <w:tcPr>
            <w:tcW w:w="2552" w:type="dxa"/>
          </w:tcPr>
          <w:p w14:paraId="2C18CE44" w14:textId="62DD722B" w:rsidR="00100676" w:rsidRPr="00C2698F" w:rsidRDefault="00100676" w:rsidP="00100676">
            <w:pPr>
              <w:jc w:val="both"/>
              <w:rPr>
                <w:rFonts w:ascii="Arial" w:hAnsi="Arial" w:cs="Arial"/>
                <w:sz w:val="20"/>
                <w:szCs w:val="20"/>
              </w:rPr>
            </w:pPr>
            <w:r w:rsidRPr="00C2698F">
              <w:rPr>
                <w:rFonts w:ascii="Arial" w:hAnsi="Arial" w:cs="Arial"/>
                <w:sz w:val="20"/>
                <w:szCs w:val="20"/>
              </w:rPr>
              <w:t xml:space="preserve">La luz roja significa </w:t>
            </w:r>
            <w:proofErr w:type="gramStart"/>
            <w:r w:rsidRPr="00C2698F">
              <w:rPr>
                <w:rFonts w:ascii="Arial" w:hAnsi="Arial" w:cs="Arial"/>
                <w:sz w:val="20"/>
                <w:szCs w:val="20"/>
              </w:rPr>
              <w:t>alto</w:t>
            </w:r>
            <w:proofErr w:type="gramEnd"/>
            <w:r w:rsidRPr="00C2698F">
              <w:rPr>
                <w:rFonts w:ascii="Arial" w:hAnsi="Arial" w:cs="Arial"/>
                <w:sz w:val="20"/>
                <w:szCs w:val="20"/>
              </w:rPr>
              <w:t xml:space="preserve"> y hay que respetarla </w:t>
            </w:r>
            <w:r w:rsidR="00796AB2" w:rsidRPr="00E9139D">
              <w:rPr>
                <w:rFonts w:ascii="Arial" w:hAnsi="Arial" w:cs="Arial"/>
                <w:sz w:val="20"/>
                <w:szCs w:val="20"/>
              </w:rPr>
              <w:t>aunque</w:t>
            </w:r>
            <w:r w:rsidRPr="00C2698F">
              <w:rPr>
                <w:rFonts w:ascii="Arial" w:hAnsi="Arial" w:cs="Arial"/>
                <w:sz w:val="20"/>
                <w:szCs w:val="20"/>
              </w:rPr>
              <w:t xml:space="preserve"> no vengan carros.</w:t>
            </w:r>
          </w:p>
        </w:tc>
        <w:tc>
          <w:tcPr>
            <w:tcW w:w="2409" w:type="dxa"/>
          </w:tcPr>
          <w:p w14:paraId="4EADD753" w14:textId="77777777" w:rsidR="00100676" w:rsidRPr="00C2698F" w:rsidRDefault="00100676" w:rsidP="00100676">
            <w:pPr>
              <w:jc w:val="both"/>
              <w:rPr>
                <w:rFonts w:ascii="Arial" w:hAnsi="Arial" w:cs="Arial"/>
                <w:sz w:val="20"/>
                <w:szCs w:val="20"/>
              </w:rPr>
            </w:pPr>
            <w:r w:rsidRPr="00C2698F">
              <w:rPr>
                <w:rFonts w:ascii="Arial" w:hAnsi="Arial" w:cs="Arial"/>
                <w:sz w:val="20"/>
                <w:szCs w:val="20"/>
              </w:rPr>
              <w:t>Tratar a los demás como nos gustaría que nos trataran a nosotros.</w:t>
            </w:r>
          </w:p>
        </w:tc>
        <w:tc>
          <w:tcPr>
            <w:tcW w:w="2297" w:type="dxa"/>
          </w:tcPr>
          <w:p w14:paraId="7E2A7612" w14:textId="77777777" w:rsidR="00100676" w:rsidRPr="00C2698F" w:rsidRDefault="00100676" w:rsidP="00100676">
            <w:pPr>
              <w:jc w:val="both"/>
              <w:rPr>
                <w:rFonts w:ascii="Arial" w:hAnsi="Arial" w:cs="Arial"/>
                <w:sz w:val="20"/>
                <w:szCs w:val="20"/>
              </w:rPr>
            </w:pPr>
            <w:r w:rsidRPr="00C2698F">
              <w:rPr>
                <w:rFonts w:ascii="Arial" w:hAnsi="Arial" w:cs="Arial"/>
                <w:sz w:val="20"/>
                <w:szCs w:val="20"/>
              </w:rPr>
              <w:t>Me comporto de la misma manera tanto en el SENA como en mi casa.</w:t>
            </w:r>
          </w:p>
        </w:tc>
      </w:tr>
      <w:tr w:rsidR="00100676" w:rsidRPr="00C2698F" w14:paraId="620F2CBC" w14:textId="77777777" w:rsidTr="002D53C2">
        <w:trPr>
          <w:trHeight w:val="180"/>
        </w:trPr>
        <w:tc>
          <w:tcPr>
            <w:tcW w:w="2518" w:type="dxa"/>
          </w:tcPr>
          <w:p w14:paraId="37E5AD86" w14:textId="25C517F6" w:rsidR="00100676" w:rsidRPr="00C2698F" w:rsidRDefault="003F2472" w:rsidP="00100676">
            <w:pPr>
              <w:spacing w:after="0"/>
              <w:jc w:val="both"/>
              <w:rPr>
                <w:rFonts w:ascii="Arial" w:hAnsi="Arial" w:cs="Arial"/>
                <w:sz w:val="20"/>
                <w:szCs w:val="20"/>
              </w:rPr>
            </w:pPr>
            <w:r>
              <w:rPr>
                <w:rFonts w:ascii="Arial" w:hAnsi="Arial" w:cs="Arial"/>
                <w:sz w:val="20"/>
                <w:szCs w:val="20"/>
              </w:rPr>
              <w:t xml:space="preserve">Soy honesto porque me ayuda a estar bien </w:t>
            </w:r>
            <w:proofErr w:type="gramStart"/>
            <w:r>
              <w:rPr>
                <w:rFonts w:ascii="Arial" w:hAnsi="Arial" w:cs="Arial"/>
                <w:sz w:val="20"/>
                <w:szCs w:val="20"/>
              </w:rPr>
              <w:t>con migo</w:t>
            </w:r>
            <w:proofErr w:type="gramEnd"/>
            <w:r>
              <w:rPr>
                <w:rFonts w:ascii="Arial" w:hAnsi="Arial" w:cs="Arial"/>
                <w:sz w:val="20"/>
                <w:szCs w:val="20"/>
              </w:rPr>
              <w:t xml:space="preserve"> mismo, y además puedo causar confianza a las demás personas.</w:t>
            </w:r>
          </w:p>
          <w:p w14:paraId="013ED28A" w14:textId="77777777" w:rsidR="00100676" w:rsidRPr="00C2698F" w:rsidRDefault="00100676" w:rsidP="00100676">
            <w:pPr>
              <w:spacing w:after="0"/>
              <w:jc w:val="both"/>
              <w:rPr>
                <w:rFonts w:ascii="Arial" w:hAnsi="Arial" w:cs="Arial"/>
                <w:sz w:val="20"/>
                <w:szCs w:val="20"/>
              </w:rPr>
            </w:pPr>
          </w:p>
        </w:tc>
        <w:tc>
          <w:tcPr>
            <w:tcW w:w="2552" w:type="dxa"/>
          </w:tcPr>
          <w:p w14:paraId="621F97FA" w14:textId="2C414D21" w:rsidR="00100676" w:rsidRPr="00C2698F" w:rsidRDefault="00066840" w:rsidP="00100676">
            <w:pPr>
              <w:spacing w:after="0"/>
              <w:jc w:val="both"/>
              <w:rPr>
                <w:rFonts w:ascii="Arial" w:hAnsi="Arial" w:cs="Arial"/>
                <w:sz w:val="20"/>
                <w:szCs w:val="20"/>
              </w:rPr>
            </w:pPr>
            <w:r>
              <w:rPr>
                <w:rFonts w:ascii="Arial" w:hAnsi="Arial" w:cs="Arial"/>
                <w:sz w:val="20"/>
                <w:szCs w:val="20"/>
              </w:rPr>
              <w:t>Los turnos de una fila se deben respetar, para no fomentar el desorden</w:t>
            </w:r>
            <w:r w:rsidR="00E9139D">
              <w:rPr>
                <w:rFonts w:ascii="Arial" w:hAnsi="Arial" w:cs="Arial"/>
                <w:sz w:val="20"/>
                <w:szCs w:val="20"/>
              </w:rPr>
              <w:t xml:space="preserve"> y para mantener el respeto</w:t>
            </w:r>
          </w:p>
        </w:tc>
        <w:tc>
          <w:tcPr>
            <w:tcW w:w="2409" w:type="dxa"/>
          </w:tcPr>
          <w:p w14:paraId="7116333A" w14:textId="746550FA" w:rsidR="00100676" w:rsidRPr="00C2698F" w:rsidRDefault="002D53C2" w:rsidP="00100676">
            <w:pPr>
              <w:spacing w:after="0"/>
              <w:jc w:val="both"/>
              <w:rPr>
                <w:rFonts w:ascii="Arial" w:hAnsi="Arial" w:cs="Arial"/>
                <w:sz w:val="20"/>
                <w:szCs w:val="20"/>
              </w:rPr>
            </w:pPr>
            <w:r>
              <w:rPr>
                <w:rFonts w:ascii="Arial" w:hAnsi="Arial" w:cs="Arial"/>
                <w:sz w:val="20"/>
                <w:szCs w:val="20"/>
              </w:rPr>
              <w:t>Tener una conversación sincera promueve la sana convivencia</w:t>
            </w:r>
          </w:p>
        </w:tc>
        <w:tc>
          <w:tcPr>
            <w:tcW w:w="2297" w:type="dxa"/>
          </w:tcPr>
          <w:p w14:paraId="7BB82277" w14:textId="3CC73A0A" w:rsidR="00100676" w:rsidRPr="00C2698F" w:rsidRDefault="002D53C2" w:rsidP="00100676">
            <w:pPr>
              <w:spacing w:after="0"/>
              <w:jc w:val="both"/>
              <w:rPr>
                <w:rFonts w:ascii="Arial" w:hAnsi="Arial" w:cs="Arial"/>
                <w:sz w:val="20"/>
                <w:szCs w:val="20"/>
              </w:rPr>
            </w:pPr>
            <w:r>
              <w:rPr>
                <w:rFonts w:ascii="Arial" w:hAnsi="Arial" w:cs="Arial"/>
                <w:sz w:val="20"/>
                <w:szCs w:val="20"/>
              </w:rPr>
              <w:t>No añada los inmuebles de la instalación</w:t>
            </w:r>
          </w:p>
        </w:tc>
      </w:tr>
      <w:tr w:rsidR="00100676" w:rsidRPr="00C2698F" w14:paraId="2E97B7EA" w14:textId="77777777" w:rsidTr="002D53C2">
        <w:trPr>
          <w:trHeight w:val="180"/>
        </w:trPr>
        <w:tc>
          <w:tcPr>
            <w:tcW w:w="2518" w:type="dxa"/>
          </w:tcPr>
          <w:p w14:paraId="7B340BB9" w14:textId="5C26071C" w:rsidR="00100676" w:rsidRPr="00C2698F" w:rsidRDefault="003F2472" w:rsidP="00100676">
            <w:pPr>
              <w:spacing w:after="0"/>
              <w:jc w:val="both"/>
              <w:rPr>
                <w:rFonts w:ascii="Arial" w:hAnsi="Arial" w:cs="Arial"/>
                <w:sz w:val="20"/>
                <w:szCs w:val="20"/>
              </w:rPr>
            </w:pPr>
            <w:r>
              <w:rPr>
                <w:rFonts w:ascii="Arial" w:hAnsi="Arial" w:cs="Arial"/>
                <w:sz w:val="20"/>
                <w:szCs w:val="20"/>
              </w:rPr>
              <w:lastRenderedPageBreak/>
              <w:t xml:space="preserve">Tengo respeto con el prójimo no hay nada mejor que me traten como trato a los demás.  </w:t>
            </w:r>
          </w:p>
          <w:p w14:paraId="16B2B9D6" w14:textId="77777777" w:rsidR="00100676" w:rsidRPr="00C2698F" w:rsidRDefault="00100676" w:rsidP="00100676">
            <w:pPr>
              <w:spacing w:after="0"/>
              <w:jc w:val="both"/>
              <w:rPr>
                <w:rFonts w:ascii="Arial" w:hAnsi="Arial" w:cs="Arial"/>
                <w:sz w:val="20"/>
                <w:szCs w:val="20"/>
              </w:rPr>
            </w:pPr>
          </w:p>
        </w:tc>
        <w:tc>
          <w:tcPr>
            <w:tcW w:w="2552" w:type="dxa"/>
          </w:tcPr>
          <w:p w14:paraId="61900382" w14:textId="3B1E2085" w:rsidR="00100676" w:rsidRPr="00C2698F" w:rsidRDefault="00E9139D" w:rsidP="00100676">
            <w:pPr>
              <w:spacing w:after="0"/>
              <w:jc w:val="both"/>
              <w:rPr>
                <w:rFonts w:ascii="Arial" w:hAnsi="Arial" w:cs="Arial"/>
                <w:sz w:val="20"/>
                <w:szCs w:val="20"/>
              </w:rPr>
            </w:pPr>
            <w:r>
              <w:rPr>
                <w:rFonts w:ascii="Arial" w:hAnsi="Arial" w:cs="Arial"/>
                <w:sz w:val="20"/>
                <w:szCs w:val="20"/>
              </w:rPr>
              <w:t>Respetar los puestos designadas para personas con discapacitación ellos también merecen respeto</w:t>
            </w:r>
          </w:p>
        </w:tc>
        <w:tc>
          <w:tcPr>
            <w:tcW w:w="2409" w:type="dxa"/>
          </w:tcPr>
          <w:p w14:paraId="6CE377FA" w14:textId="7300EA86" w:rsidR="00100676" w:rsidRPr="00C2698F" w:rsidRDefault="002D53C2" w:rsidP="00100676">
            <w:pPr>
              <w:spacing w:after="0"/>
              <w:jc w:val="both"/>
              <w:rPr>
                <w:rFonts w:ascii="Arial" w:hAnsi="Arial" w:cs="Arial"/>
                <w:sz w:val="20"/>
                <w:szCs w:val="20"/>
              </w:rPr>
            </w:pPr>
            <w:r>
              <w:rPr>
                <w:rFonts w:ascii="Arial" w:hAnsi="Arial" w:cs="Arial"/>
                <w:sz w:val="20"/>
                <w:szCs w:val="20"/>
              </w:rPr>
              <w:t xml:space="preserve">Respetar las opiniones de los semejantes para haya equidad de </w:t>
            </w:r>
            <w:proofErr w:type="spellStart"/>
            <w:r>
              <w:rPr>
                <w:rFonts w:ascii="Arial" w:hAnsi="Arial" w:cs="Arial"/>
                <w:sz w:val="20"/>
                <w:szCs w:val="20"/>
              </w:rPr>
              <w:t>opinion</w:t>
            </w:r>
            <w:proofErr w:type="spellEnd"/>
          </w:p>
        </w:tc>
        <w:tc>
          <w:tcPr>
            <w:tcW w:w="2297" w:type="dxa"/>
          </w:tcPr>
          <w:p w14:paraId="6D7EA548" w14:textId="06136697" w:rsidR="00100676" w:rsidRPr="00C2698F" w:rsidRDefault="002D53C2" w:rsidP="00100676">
            <w:pPr>
              <w:spacing w:after="0"/>
              <w:jc w:val="both"/>
              <w:rPr>
                <w:rFonts w:ascii="Arial" w:hAnsi="Arial" w:cs="Arial"/>
                <w:sz w:val="20"/>
                <w:szCs w:val="20"/>
              </w:rPr>
            </w:pPr>
            <w:r>
              <w:rPr>
                <w:rFonts w:ascii="Arial" w:hAnsi="Arial" w:cs="Arial"/>
                <w:sz w:val="20"/>
                <w:szCs w:val="20"/>
              </w:rPr>
              <w:t xml:space="preserve">Respetar a </w:t>
            </w:r>
            <w:proofErr w:type="gramStart"/>
            <w:r>
              <w:rPr>
                <w:rFonts w:ascii="Arial" w:hAnsi="Arial" w:cs="Arial"/>
                <w:sz w:val="20"/>
                <w:szCs w:val="20"/>
              </w:rPr>
              <w:t>nuestros  instructores</w:t>
            </w:r>
            <w:proofErr w:type="gramEnd"/>
          </w:p>
        </w:tc>
      </w:tr>
      <w:tr w:rsidR="00100676" w:rsidRPr="00C2698F" w14:paraId="5256D008" w14:textId="77777777" w:rsidTr="002D53C2">
        <w:trPr>
          <w:trHeight w:val="180"/>
        </w:trPr>
        <w:tc>
          <w:tcPr>
            <w:tcW w:w="2518" w:type="dxa"/>
          </w:tcPr>
          <w:p w14:paraId="0D77501F" w14:textId="23AB41F7" w:rsidR="00100676" w:rsidRPr="00C2698F" w:rsidRDefault="003F2472" w:rsidP="00100676">
            <w:pPr>
              <w:spacing w:after="0"/>
              <w:jc w:val="both"/>
              <w:rPr>
                <w:rFonts w:ascii="Arial" w:hAnsi="Arial" w:cs="Arial"/>
                <w:sz w:val="20"/>
                <w:szCs w:val="20"/>
              </w:rPr>
            </w:pPr>
            <w:r>
              <w:rPr>
                <w:rFonts w:ascii="Arial" w:hAnsi="Arial" w:cs="Arial"/>
                <w:sz w:val="20"/>
                <w:szCs w:val="20"/>
              </w:rPr>
              <w:t>Me gustan los animales, no para maltratarlos sino para cuidar de ellos y recibir su aprecio.</w:t>
            </w:r>
          </w:p>
          <w:p w14:paraId="35496D02" w14:textId="77777777" w:rsidR="00100676" w:rsidRPr="00C2698F" w:rsidRDefault="00100676" w:rsidP="00100676">
            <w:pPr>
              <w:spacing w:after="0"/>
              <w:jc w:val="both"/>
              <w:rPr>
                <w:rFonts w:ascii="Arial" w:hAnsi="Arial" w:cs="Arial"/>
                <w:sz w:val="20"/>
                <w:szCs w:val="20"/>
              </w:rPr>
            </w:pPr>
          </w:p>
        </w:tc>
        <w:tc>
          <w:tcPr>
            <w:tcW w:w="2552" w:type="dxa"/>
          </w:tcPr>
          <w:p w14:paraId="5CE7C4F5" w14:textId="31BF427F" w:rsidR="00100676" w:rsidRPr="00C2698F" w:rsidRDefault="00E9139D" w:rsidP="00100676">
            <w:pPr>
              <w:spacing w:after="0"/>
              <w:jc w:val="both"/>
              <w:rPr>
                <w:rFonts w:ascii="Arial" w:hAnsi="Arial" w:cs="Arial"/>
                <w:sz w:val="20"/>
                <w:szCs w:val="20"/>
              </w:rPr>
            </w:pPr>
            <w:r>
              <w:rPr>
                <w:rFonts w:ascii="Arial" w:hAnsi="Arial" w:cs="Arial"/>
                <w:sz w:val="20"/>
                <w:szCs w:val="20"/>
              </w:rPr>
              <w:t>No ser imprudente en las vías después de todo solo tenemos una vida y aunque no tengamos el respeto por la nuestra, debemos respetar la de los demás.</w:t>
            </w:r>
          </w:p>
        </w:tc>
        <w:tc>
          <w:tcPr>
            <w:tcW w:w="2409" w:type="dxa"/>
          </w:tcPr>
          <w:p w14:paraId="427BE609" w14:textId="40A8D9D7" w:rsidR="00100676" w:rsidRPr="00C2698F" w:rsidRDefault="002D53C2" w:rsidP="00100676">
            <w:pPr>
              <w:spacing w:after="0"/>
              <w:jc w:val="both"/>
              <w:rPr>
                <w:rFonts w:ascii="Arial" w:hAnsi="Arial" w:cs="Arial"/>
                <w:sz w:val="20"/>
                <w:szCs w:val="20"/>
              </w:rPr>
            </w:pPr>
            <w:r>
              <w:rPr>
                <w:rFonts w:ascii="Arial" w:hAnsi="Arial" w:cs="Arial"/>
                <w:sz w:val="20"/>
                <w:szCs w:val="20"/>
              </w:rPr>
              <w:t>No realizar hurtos de ninguna clase todos debemos esforzarnos para conseguir nuestras propias cosas</w:t>
            </w:r>
          </w:p>
        </w:tc>
        <w:tc>
          <w:tcPr>
            <w:tcW w:w="2297" w:type="dxa"/>
          </w:tcPr>
          <w:p w14:paraId="2634CADA" w14:textId="416B9148" w:rsidR="00100676" w:rsidRPr="00C2698F" w:rsidRDefault="002D53C2" w:rsidP="00100676">
            <w:pPr>
              <w:spacing w:after="0"/>
              <w:jc w:val="both"/>
              <w:rPr>
                <w:rFonts w:ascii="Arial" w:hAnsi="Arial" w:cs="Arial"/>
                <w:sz w:val="20"/>
                <w:szCs w:val="20"/>
              </w:rPr>
            </w:pPr>
            <w:r>
              <w:rPr>
                <w:rFonts w:ascii="Arial" w:hAnsi="Arial" w:cs="Arial"/>
                <w:sz w:val="20"/>
                <w:szCs w:val="20"/>
              </w:rPr>
              <w:t>Respetar el uniforme ya que estamos representando a la entidad</w:t>
            </w:r>
          </w:p>
        </w:tc>
      </w:tr>
      <w:tr w:rsidR="00100676" w:rsidRPr="00C2698F" w14:paraId="5A17E298" w14:textId="77777777" w:rsidTr="002D53C2">
        <w:trPr>
          <w:trHeight w:val="180"/>
        </w:trPr>
        <w:tc>
          <w:tcPr>
            <w:tcW w:w="2518" w:type="dxa"/>
          </w:tcPr>
          <w:p w14:paraId="67779DA4" w14:textId="1228434A" w:rsidR="00100676" w:rsidRPr="00C2698F" w:rsidRDefault="003F2472" w:rsidP="00100676">
            <w:pPr>
              <w:spacing w:after="0"/>
              <w:jc w:val="both"/>
              <w:rPr>
                <w:rFonts w:ascii="Arial" w:hAnsi="Arial" w:cs="Arial"/>
                <w:sz w:val="20"/>
                <w:szCs w:val="20"/>
              </w:rPr>
            </w:pPr>
            <w:r>
              <w:rPr>
                <w:rFonts w:ascii="Arial" w:hAnsi="Arial" w:cs="Arial"/>
                <w:sz w:val="20"/>
                <w:szCs w:val="20"/>
              </w:rPr>
              <w:t xml:space="preserve">Soy tolerante con las demás personas, entiendo que no todo el mundo no puede estar de acuerdo </w:t>
            </w:r>
            <w:r w:rsidR="00066840">
              <w:rPr>
                <w:rFonts w:ascii="Arial" w:hAnsi="Arial" w:cs="Arial"/>
                <w:sz w:val="20"/>
                <w:szCs w:val="20"/>
              </w:rPr>
              <w:t>conmigo ni tienen el mismo ritmo de acatar las cosas, así como yo tampoco.</w:t>
            </w:r>
          </w:p>
          <w:p w14:paraId="72E79B81" w14:textId="77777777" w:rsidR="00100676" w:rsidRPr="00C2698F" w:rsidRDefault="00100676" w:rsidP="00100676">
            <w:pPr>
              <w:spacing w:after="0"/>
              <w:jc w:val="both"/>
              <w:rPr>
                <w:rFonts w:ascii="Arial" w:hAnsi="Arial" w:cs="Arial"/>
                <w:sz w:val="20"/>
                <w:szCs w:val="20"/>
              </w:rPr>
            </w:pPr>
          </w:p>
        </w:tc>
        <w:tc>
          <w:tcPr>
            <w:tcW w:w="2552" w:type="dxa"/>
          </w:tcPr>
          <w:p w14:paraId="3A459887" w14:textId="7984CD5D" w:rsidR="00100676" w:rsidRPr="00C2698F" w:rsidRDefault="006F2E29" w:rsidP="00100676">
            <w:pPr>
              <w:spacing w:after="0"/>
              <w:jc w:val="both"/>
              <w:rPr>
                <w:rFonts w:ascii="Arial" w:hAnsi="Arial" w:cs="Arial"/>
                <w:sz w:val="20"/>
                <w:szCs w:val="20"/>
              </w:rPr>
            </w:pPr>
            <w:r>
              <w:rPr>
                <w:rFonts w:ascii="Arial" w:hAnsi="Arial" w:cs="Arial"/>
                <w:sz w:val="20"/>
                <w:szCs w:val="20"/>
              </w:rPr>
              <w:t xml:space="preserve">Los derechos humanos es algo relativamente importante para mantener las leyes de una nación por eso es castigado por si le vulneramos el derecho a cualquier persona. Aunque el mismo estado nos vulnere el derecho no debemos hacer lo mismo </w:t>
            </w:r>
            <w:r w:rsidR="00E97D6C">
              <w:rPr>
                <w:rFonts w:ascii="Arial" w:hAnsi="Arial" w:cs="Arial"/>
                <w:sz w:val="20"/>
                <w:szCs w:val="20"/>
              </w:rPr>
              <w:t xml:space="preserve">ya que yo como persona integra respeto los derechos </w:t>
            </w:r>
            <w:proofErr w:type="spellStart"/>
            <w:r w:rsidR="00E97D6C">
              <w:rPr>
                <w:rFonts w:ascii="Arial" w:hAnsi="Arial" w:cs="Arial"/>
                <w:sz w:val="20"/>
                <w:szCs w:val="20"/>
              </w:rPr>
              <w:t>asi</w:t>
            </w:r>
            <w:proofErr w:type="spellEnd"/>
            <w:r w:rsidR="00E97D6C">
              <w:rPr>
                <w:rFonts w:ascii="Arial" w:hAnsi="Arial" w:cs="Arial"/>
                <w:sz w:val="20"/>
                <w:szCs w:val="20"/>
              </w:rPr>
              <w:t xml:space="preserve"> sea de un animal no como lo que llamamos lideres de </w:t>
            </w:r>
            <w:proofErr w:type="gramStart"/>
            <w:r w:rsidR="00E97D6C">
              <w:rPr>
                <w:rFonts w:ascii="Arial" w:hAnsi="Arial" w:cs="Arial"/>
                <w:sz w:val="20"/>
                <w:szCs w:val="20"/>
              </w:rPr>
              <w:t>ESTADO….</w:t>
            </w:r>
            <w:proofErr w:type="gramEnd"/>
            <w:r w:rsidR="00E97D6C">
              <w:rPr>
                <w:rFonts w:ascii="Arial" w:hAnsi="Arial" w:cs="Arial"/>
                <w:sz w:val="20"/>
                <w:szCs w:val="20"/>
              </w:rPr>
              <w:t>.</w:t>
            </w:r>
          </w:p>
        </w:tc>
        <w:tc>
          <w:tcPr>
            <w:tcW w:w="2409" w:type="dxa"/>
          </w:tcPr>
          <w:p w14:paraId="1AF945D7" w14:textId="754B12BE" w:rsidR="00100676" w:rsidRPr="00C2698F" w:rsidRDefault="002D53C2" w:rsidP="00100676">
            <w:pPr>
              <w:spacing w:after="0"/>
              <w:jc w:val="both"/>
              <w:rPr>
                <w:rFonts w:ascii="Arial" w:hAnsi="Arial" w:cs="Arial"/>
                <w:sz w:val="20"/>
                <w:szCs w:val="20"/>
              </w:rPr>
            </w:pPr>
            <w:r>
              <w:rPr>
                <w:rFonts w:ascii="Arial" w:hAnsi="Arial" w:cs="Arial"/>
                <w:sz w:val="20"/>
                <w:szCs w:val="20"/>
              </w:rPr>
              <w:t>Yo escucho para poder ser escuchado</w:t>
            </w:r>
          </w:p>
        </w:tc>
        <w:tc>
          <w:tcPr>
            <w:tcW w:w="2297" w:type="dxa"/>
          </w:tcPr>
          <w:p w14:paraId="67F917EE" w14:textId="4C856003" w:rsidR="00100676" w:rsidRPr="00C2698F" w:rsidRDefault="002D53C2" w:rsidP="00100676">
            <w:pPr>
              <w:spacing w:after="0"/>
              <w:jc w:val="both"/>
              <w:rPr>
                <w:rFonts w:ascii="Arial" w:hAnsi="Arial" w:cs="Arial"/>
                <w:sz w:val="20"/>
                <w:szCs w:val="20"/>
              </w:rPr>
            </w:pPr>
            <w:r>
              <w:rPr>
                <w:rFonts w:ascii="Arial" w:hAnsi="Arial" w:cs="Arial"/>
                <w:sz w:val="20"/>
                <w:szCs w:val="20"/>
              </w:rPr>
              <w:t>Sacarle provecho a los materiales tecnológicos que nos ofrece la entidad</w:t>
            </w:r>
          </w:p>
        </w:tc>
      </w:tr>
      <w:tr w:rsidR="00100676" w:rsidRPr="00C2698F" w14:paraId="642B4D6E" w14:textId="77777777" w:rsidTr="002D53C2">
        <w:trPr>
          <w:trHeight w:val="180"/>
        </w:trPr>
        <w:tc>
          <w:tcPr>
            <w:tcW w:w="2518" w:type="dxa"/>
          </w:tcPr>
          <w:p w14:paraId="615CD8F4" w14:textId="14587FC2" w:rsidR="00100676" w:rsidRPr="00C2698F" w:rsidRDefault="00066840" w:rsidP="00100676">
            <w:pPr>
              <w:spacing w:after="0"/>
              <w:jc w:val="both"/>
              <w:rPr>
                <w:rFonts w:ascii="Arial" w:hAnsi="Arial" w:cs="Arial"/>
                <w:sz w:val="20"/>
                <w:szCs w:val="20"/>
              </w:rPr>
            </w:pPr>
            <w:r>
              <w:rPr>
                <w:rFonts w:ascii="Arial" w:hAnsi="Arial" w:cs="Arial"/>
                <w:sz w:val="20"/>
                <w:szCs w:val="20"/>
              </w:rPr>
              <w:t xml:space="preserve">Me gusta </w:t>
            </w:r>
            <w:proofErr w:type="gramStart"/>
            <w:r>
              <w:rPr>
                <w:rFonts w:ascii="Arial" w:hAnsi="Arial" w:cs="Arial"/>
                <w:sz w:val="20"/>
                <w:szCs w:val="20"/>
              </w:rPr>
              <w:t>escuchar</w:t>
            </w:r>
            <w:proofErr w:type="gramEnd"/>
            <w:r>
              <w:rPr>
                <w:rFonts w:ascii="Arial" w:hAnsi="Arial" w:cs="Arial"/>
                <w:sz w:val="20"/>
                <w:szCs w:val="20"/>
              </w:rPr>
              <w:t xml:space="preserve"> así como ser escuchado.</w:t>
            </w:r>
          </w:p>
          <w:p w14:paraId="41FBEC85" w14:textId="77777777" w:rsidR="00100676" w:rsidRPr="00C2698F" w:rsidRDefault="00100676" w:rsidP="00100676">
            <w:pPr>
              <w:spacing w:after="0"/>
              <w:jc w:val="both"/>
              <w:rPr>
                <w:rFonts w:ascii="Arial" w:hAnsi="Arial" w:cs="Arial"/>
                <w:sz w:val="20"/>
                <w:szCs w:val="20"/>
              </w:rPr>
            </w:pPr>
          </w:p>
        </w:tc>
        <w:tc>
          <w:tcPr>
            <w:tcW w:w="2552" w:type="dxa"/>
          </w:tcPr>
          <w:p w14:paraId="78AD8906" w14:textId="008C3264" w:rsidR="00100676" w:rsidRPr="00C2698F" w:rsidRDefault="002D53C2" w:rsidP="00100676">
            <w:pPr>
              <w:spacing w:after="0"/>
              <w:jc w:val="both"/>
              <w:rPr>
                <w:rFonts w:ascii="Arial" w:hAnsi="Arial" w:cs="Arial"/>
                <w:sz w:val="20"/>
                <w:szCs w:val="20"/>
              </w:rPr>
            </w:pPr>
            <w:r>
              <w:rPr>
                <w:rFonts w:ascii="Arial" w:hAnsi="Arial" w:cs="Arial"/>
                <w:sz w:val="20"/>
                <w:szCs w:val="20"/>
              </w:rPr>
              <w:t xml:space="preserve">Debemos respetar las reglas reglamentarias porque no podemos simplemente fumar en un hospital cuyo lugar no se puede hacer y </w:t>
            </w:r>
            <w:proofErr w:type="spellStart"/>
            <w:r>
              <w:rPr>
                <w:rFonts w:ascii="Arial" w:hAnsi="Arial" w:cs="Arial"/>
                <w:sz w:val="20"/>
                <w:szCs w:val="20"/>
              </w:rPr>
              <w:t>aún</w:t>
            </w:r>
            <w:proofErr w:type="spellEnd"/>
            <w:r>
              <w:rPr>
                <w:rFonts w:ascii="Arial" w:hAnsi="Arial" w:cs="Arial"/>
                <w:sz w:val="20"/>
                <w:szCs w:val="20"/>
              </w:rPr>
              <w:t xml:space="preserve"> así </w:t>
            </w:r>
            <w:proofErr w:type="gramStart"/>
            <w:r>
              <w:rPr>
                <w:rFonts w:ascii="Arial" w:hAnsi="Arial" w:cs="Arial"/>
                <w:sz w:val="20"/>
                <w:szCs w:val="20"/>
              </w:rPr>
              <w:t>hacerlo ,</w:t>
            </w:r>
            <w:proofErr w:type="gramEnd"/>
            <w:r>
              <w:rPr>
                <w:rFonts w:ascii="Arial" w:hAnsi="Arial" w:cs="Arial"/>
                <w:sz w:val="20"/>
                <w:szCs w:val="20"/>
              </w:rPr>
              <w:t xml:space="preserve"> es un poco </w:t>
            </w:r>
            <w:proofErr w:type="spellStart"/>
            <w:r>
              <w:rPr>
                <w:rFonts w:ascii="Arial" w:hAnsi="Arial" w:cs="Arial"/>
                <w:sz w:val="20"/>
                <w:szCs w:val="20"/>
              </w:rPr>
              <w:t>ironico</w:t>
            </w:r>
            <w:proofErr w:type="spellEnd"/>
          </w:p>
        </w:tc>
        <w:tc>
          <w:tcPr>
            <w:tcW w:w="2409" w:type="dxa"/>
          </w:tcPr>
          <w:p w14:paraId="346E9BCC" w14:textId="51C43E11" w:rsidR="00100676" w:rsidRPr="00C2698F" w:rsidRDefault="002D53C2" w:rsidP="00100676">
            <w:pPr>
              <w:spacing w:after="0"/>
              <w:jc w:val="both"/>
              <w:rPr>
                <w:rFonts w:ascii="Arial" w:hAnsi="Arial" w:cs="Arial"/>
                <w:sz w:val="20"/>
                <w:szCs w:val="20"/>
              </w:rPr>
            </w:pPr>
            <w:r>
              <w:rPr>
                <w:rFonts w:ascii="Arial" w:hAnsi="Arial" w:cs="Arial"/>
                <w:sz w:val="20"/>
                <w:szCs w:val="20"/>
              </w:rPr>
              <w:t>Dirigirnos con respeto para recibir el mismo trato</w:t>
            </w:r>
          </w:p>
        </w:tc>
        <w:tc>
          <w:tcPr>
            <w:tcW w:w="2297" w:type="dxa"/>
          </w:tcPr>
          <w:p w14:paraId="125BBB40" w14:textId="12ABFED0" w:rsidR="00100676" w:rsidRPr="00C2698F" w:rsidRDefault="002D53C2" w:rsidP="00100676">
            <w:pPr>
              <w:spacing w:after="0"/>
              <w:jc w:val="both"/>
              <w:rPr>
                <w:rFonts w:ascii="Arial" w:hAnsi="Arial" w:cs="Arial"/>
                <w:sz w:val="20"/>
                <w:szCs w:val="20"/>
              </w:rPr>
            </w:pPr>
            <w:r>
              <w:rPr>
                <w:rFonts w:ascii="Arial" w:hAnsi="Arial" w:cs="Arial"/>
                <w:sz w:val="20"/>
                <w:szCs w:val="20"/>
              </w:rPr>
              <w:t>Ordenar nuestra estación de trabajo</w:t>
            </w:r>
          </w:p>
        </w:tc>
      </w:tr>
    </w:tbl>
    <w:p w14:paraId="64E49AA4" w14:textId="6C0B67E8" w:rsidR="003B028A" w:rsidRPr="00C2698F" w:rsidRDefault="00096533" w:rsidP="009840CF">
      <w:pPr>
        <w:pStyle w:val="Prrafodelista"/>
        <w:numPr>
          <w:ilvl w:val="2"/>
          <w:numId w:val="1"/>
        </w:numPr>
        <w:spacing w:line="240" w:lineRule="auto"/>
        <w:rPr>
          <w:rFonts w:ascii="Arial" w:hAnsi="Arial" w:cs="Arial"/>
          <w:sz w:val="20"/>
          <w:szCs w:val="20"/>
        </w:rPr>
      </w:pPr>
      <w:r w:rsidRPr="00C2698F">
        <w:rPr>
          <w:rFonts w:ascii="Arial" w:hAnsi="Arial" w:cs="Arial"/>
          <w:sz w:val="20"/>
          <w:szCs w:val="20"/>
        </w:rPr>
        <w:t xml:space="preserve">De </w:t>
      </w:r>
      <w:proofErr w:type="gramStart"/>
      <w:r w:rsidRPr="00C2698F">
        <w:rPr>
          <w:rFonts w:ascii="Arial" w:hAnsi="Arial" w:cs="Arial"/>
          <w:sz w:val="20"/>
          <w:szCs w:val="20"/>
        </w:rPr>
        <w:t>acuerdo  con</w:t>
      </w:r>
      <w:proofErr w:type="gramEnd"/>
      <w:r w:rsidRPr="00C2698F">
        <w:rPr>
          <w:rFonts w:ascii="Arial" w:hAnsi="Arial" w:cs="Arial"/>
          <w:sz w:val="20"/>
          <w:szCs w:val="20"/>
        </w:rPr>
        <w:t xml:space="preserve"> el resumen propuesto en el glosario de esta guía,  escriba sus propios valores en las tres categorías definidas, según su criterio (damos un ejemplo como guía).Cite otros 5 ejemplos.</w:t>
      </w:r>
    </w:p>
    <w:p w14:paraId="20DA26B3" w14:textId="0F9FE489" w:rsidR="009840CF" w:rsidRPr="00C2698F" w:rsidRDefault="009840CF" w:rsidP="009840CF">
      <w:pPr>
        <w:pStyle w:val="Prrafodelista"/>
        <w:spacing w:line="240" w:lineRule="auto"/>
        <w:ind w:left="360"/>
        <w:rPr>
          <w:rFonts w:ascii="Arial" w:hAnsi="Arial" w:cs="Arial"/>
          <w:sz w:val="20"/>
          <w:szCs w:val="20"/>
        </w:rPr>
      </w:pPr>
    </w:p>
    <w:p w14:paraId="040F0C2D" w14:textId="77777777" w:rsidR="009840CF" w:rsidRPr="00C2698F" w:rsidRDefault="009840CF" w:rsidP="009840CF">
      <w:pPr>
        <w:pStyle w:val="Prrafodelista"/>
        <w:spacing w:line="240" w:lineRule="auto"/>
        <w:ind w:left="360"/>
        <w:rPr>
          <w:rFonts w:ascii="Arial" w:hAnsi="Arial" w:cs="Arial"/>
          <w:sz w:val="20"/>
          <w:szCs w:val="20"/>
        </w:rPr>
      </w:pPr>
    </w:p>
    <w:p w14:paraId="14F344E9" w14:textId="77777777" w:rsidR="003B028A" w:rsidRPr="00C2698F" w:rsidRDefault="003B028A">
      <w:pPr>
        <w:pBdr>
          <w:top w:val="nil"/>
          <w:left w:val="nil"/>
          <w:bottom w:val="nil"/>
          <w:right w:val="nil"/>
          <w:between w:val="nil"/>
        </w:pBdr>
        <w:spacing w:after="0" w:line="240" w:lineRule="auto"/>
        <w:jc w:val="both"/>
        <w:rPr>
          <w:rFonts w:ascii="Arial" w:hAnsi="Arial" w:cs="Arial"/>
          <w:color w:val="000000"/>
          <w:sz w:val="20"/>
          <w:szCs w:val="20"/>
        </w:rPr>
      </w:pPr>
    </w:p>
    <w:p w14:paraId="53A7654D" w14:textId="77777777" w:rsidR="003B028A" w:rsidRPr="00C2698F" w:rsidRDefault="00096533">
      <w:pPr>
        <w:numPr>
          <w:ilvl w:val="1"/>
          <w:numId w:val="1"/>
        </w:numPr>
        <w:pBdr>
          <w:top w:val="nil"/>
          <w:left w:val="nil"/>
          <w:bottom w:val="nil"/>
          <w:right w:val="nil"/>
          <w:between w:val="nil"/>
        </w:pBdr>
        <w:rPr>
          <w:rFonts w:ascii="Arial" w:hAnsi="Arial" w:cs="Arial"/>
          <w:color w:val="000000"/>
          <w:sz w:val="20"/>
          <w:szCs w:val="20"/>
        </w:rPr>
      </w:pPr>
      <w:r w:rsidRPr="00C2698F">
        <w:rPr>
          <w:rFonts w:ascii="Arial" w:hAnsi="Arial" w:cs="Arial"/>
          <w:b/>
          <w:color w:val="000000"/>
          <w:sz w:val="20"/>
          <w:szCs w:val="20"/>
        </w:rPr>
        <w:t>Actividades de apropiación del conocimiento (Conceptualización y Teorización)</w:t>
      </w:r>
    </w:p>
    <w:p w14:paraId="57E61FD3" w14:textId="7064940C" w:rsidR="00BB17E2" w:rsidRPr="00C2698F" w:rsidRDefault="00096533" w:rsidP="00BB17E2">
      <w:pPr>
        <w:pStyle w:val="Prrafodelista"/>
        <w:numPr>
          <w:ilvl w:val="2"/>
          <w:numId w:val="1"/>
        </w:numPr>
        <w:pBdr>
          <w:top w:val="nil"/>
          <w:left w:val="nil"/>
          <w:bottom w:val="nil"/>
          <w:right w:val="nil"/>
          <w:between w:val="nil"/>
        </w:pBdr>
        <w:spacing w:after="0" w:line="240" w:lineRule="auto"/>
        <w:jc w:val="both"/>
        <w:rPr>
          <w:rFonts w:ascii="Arial" w:hAnsi="Arial" w:cs="Arial"/>
          <w:color w:val="000000"/>
          <w:sz w:val="20"/>
          <w:szCs w:val="20"/>
        </w:rPr>
      </w:pPr>
      <w:r w:rsidRPr="00C2698F">
        <w:rPr>
          <w:rFonts w:ascii="Arial" w:hAnsi="Arial" w:cs="Arial"/>
          <w:color w:val="000000"/>
          <w:sz w:val="20"/>
          <w:szCs w:val="20"/>
        </w:rPr>
        <w:t xml:space="preserve">Identifique distintos tipos de discriminación (por </w:t>
      </w:r>
      <w:proofErr w:type="gramStart"/>
      <w:r w:rsidRPr="00C2698F">
        <w:rPr>
          <w:rFonts w:ascii="Arial" w:hAnsi="Arial" w:cs="Arial"/>
          <w:color w:val="000000"/>
          <w:sz w:val="20"/>
          <w:szCs w:val="20"/>
        </w:rPr>
        <w:t>ejemplo</w:t>
      </w:r>
      <w:proofErr w:type="gramEnd"/>
      <w:r w:rsidRPr="00C2698F">
        <w:rPr>
          <w:rFonts w:ascii="Arial" w:hAnsi="Arial" w:cs="Arial"/>
          <w:color w:val="000000"/>
          <w:sz w:val="20"/>
          <w:szCs w:val="20"/>
        </w:rPr>
        <w:t xml:space="preserve"> por género, por edad, por nivel socioeconómico, etc.). Elabore un listado lo más exhaustivo posible, de por lo menos diez tipos de discriminación.</w:t>
      </w:r>
    </w:p>
    <w:p w14:paraId="5D908219" w14:textId="0BDBEF19" w:rsidR="009840CF" w:rsidRPr="00C2698F" w:rsidRDefault="009840CF" w:rsidP="009840CF">
      <w:pPr>
        <w:pStyle w:val="Prrafodelista"/>
        <w:pBdr>
          <w:top w:val="nil"/>
          <w:left w:val="nil"/>
          <w:bottom w:val="nil"/>
          <w:right w:val="nil"/>
          <w:between w:val="nil"/>
        </w:pBdr>
        <w:spacing w:after="0" w:line="240" w:lineRule="auto"/>
        <w:jc w:val="both"/>
        <w:rPr>
          <w:rFonts w:ascii="Arial" w:hAnsi="Arial" w:cs="Arial"/>
          <w:color w:val="000000"/>
          <w:sz w:val="20"/>
          <w:szCs w:val="20"/>
        </w:rPr>
      </w:pPr>
    </w:p>
    <w:p w14:paraId="0F7048C8" w14:textId="223FC2C5" w:rsidR="009840CF" w:rsidRDefault="00821E1F" w:rsidP="009840CF">
      <w:pPr>
        <w:pStyle w:val="Prrafodelista"/>
        <w:pBdr>
          <w:top w:val="nil"/>
          <w:left w:val="nil"/>
          <w:bottom w:val="nil"/>
          <w:right w:val="nil"/>
          <w:between w:val="nil"/>
        </w:pBdr>
        <w:spacing w:after="0" w:line="240" w:lineRule="auto"/>
        <w:jc w:val="both"/>
        <w:rPr>
          <w:rFonts w:ascii="Arial" w:hAnsi="Arial" w:cs="Arial"/>
          <w:color w:val="000000"/>
          <w:sz w:val="20"/>
          <w:szCs w:val="20"/>
        </w:rPr>
      </w:pPr>
      <w:r>
        <w:rPr>
          <w:rFonts w:ascii="Arial" w:hAnsi="Arial" w:cs="Arial"/>
          <w:color w:val="000000"/>
          <w:sz w:val="20"/>
          <w:szCs w:val="20"/>
        </w:rPr>
        <w:t>Edad</w:t>
      </w:r>
    </w:p>
    <w:p w14:paraId="5B9E9948" w14:textId="2D38FE43" w:rsidR="00821E1F" w:rsidRDefault="00821E1F" w:rsidP="009840CF">
      <w:pPr>
        <w:pStyle w:val="Prrafodelista"/>
        <w:pBdr>
          <w:top w:val="nil"/>
          <w:left w:val="nil"/>
          <w:bottom w:val="nil"/>
          <w:right w:val="nil"/>
          <w:between w:val="nil"/>
        </w:pBdr>
        <w:spacing w:after="0" w:line="240" w:lineRule="auto"/>
        <w:jc w:val="both"/>
        <w:rPr>
          <w:rFonts w:ascii="Arial" w:hAnsi="Arial" w:cs="Arial"/>
          <w:color w:val="000000"/>
          <w:sz w:val="20"/>
          <w:szCs w:val="20"/>
        </w:rPr>
      </w:pPr>
      <w:r>
        <w:rPr>
          <w:rFonts w:ascii="Arial" w:hAnsi="Arial" w:cs="Arial"/>
          <w:color w:val="000000"/>
          <w:sz w:val="20"/>
          <w:szCs w:val="20"/>
        </w:rPr>
        <w:t>Físico</w:t>
      </w:r>
    </w:p>
    <w:p w14:paraId="2CB42B24" w14:textId="7EF7385A" w:rsidR="00821E1F" w:rsidRDefault="00821E1F" w:rsidP="009840CF">
      <w:pPr>
        <w:pStyle w:val="Prrafodelista"/>
        <w:pBdr>
          <w:top w:val="nil"/>
          <w:left w:val="nil"/>
          <w:bottom w:val="nil"/>
          <w:right w:val="nil"/>
          <w:between w:val="nil"/>
        </w:pBdr>
        <w:spacing w:after="0" w:line="240" w:lineRule="auto"/>
        <w:jc w:val="both"/>
        <w:rPr>
          <w:rFonts w:ascii="Arial" w:hAnsi="Arial" w:cs="Arial"/>
          <w:color w:val="000000"/>
          <w:sz w:val="20"/>
          <w:szCs w:val="20"/>
        </w:rPr>
      </w:pPr>
      <w:r>
        <w:rPr>
          <w:rFonts w:ascii="Arial" w:hAnsi="Arial" w:cs="Arial"/>
          <w:color w:val="000000"/>
          <w:sz w:val="20"/>
          <w:szCs w:val="20"/>
        </w:rPr>
        <w:lastRenderedPageBreak/>
        <w:t>Discapacidad</w:t>
      </w:r>
    </w:p>
    <w:p w14:paraId="103C812D" w14:textId="21D4FE7C" w:rsidR="00821E1F" w:rsidRDefault="00821E1F" w:rsidP="009840CF">
      <w:pPr>
        <w:pStyle w:val="Prrafodelista"/>
        <w:pBdr>
          <w:top w:val="nil"/>
          <w:left w:val="nil"/>
          <w:bottom w:val="nil"/>
          <w:right w:val="nil"/>
          <w:between w:val="nil"/>
        </w:pBdr>
        <w:spacing w:after="0" w:line="240" w:lineRule="auto"/>
        <w:jc w:val="both"/>
        <w:rPr>
          <w:rFonts w:ascii="Arial" w:hAnsi="Arial" w:cs="Arial"/>
          <w:color w:val="000000"/>
          <w:sz w:val="20"/>
          <w:szCs w:val="20"/>
        </w:rPr>
      </w:pPr>
      <w:r>
        <w:rPr>
          <w:rFonts w:ascii="Arial" w:hAnsi="Arial" w:cs="Arial"/>
          <w:color w:val="000000"/>
          <w:sz w:val="20"/>
          <w:szCs w:val="20"/>
        </w:rPr>
        <w:t>Orientación sexual</w:t>
      </w:r>
    </w:p>
    <w:p w14:paraId="0333AA06" w14:textId="38F6C7AA" w:rsidR="00821E1F" w:rsidRDefault="00821E1F" w:rsidP="009840CF">
      <w:pPr>
        <w:pStyle w:val="Prrafodelista"/>
        <w:pBdr>
          <w:top w:val="nil"/>
          <w:left w:val="nil"/>
          <w:bottom w:val="nil"/>
          <w:right w:val="nil"/>
          <w:between w:val="nil"/>
        </w:pBdr>
        <w:spacing w:after="0" w:line="240" w:lineRule="auto"/>
        <w:jc w:val="both"/>
        <w:rPr>
          <w:rFonts w:ascii="Arial" w:hAnsi="Arial" w:cs="Arial"/>
          <w:color w:val="000000"/>
          <w:sz w:val="20"/>
          <w:szCs w:val="20"/>
        </w:rPr>
      </w:pPr>
      <w:r>
        <w:rPr>
          <w:rFonts w:ascii="Arial" w:hAnsi="Arial" w:cs="Arial"/>
          <w:color w:val="000000"/>
          <w:sz w:val="20"/>
          <w:szCs w:val="20"/>
        </w:rPr>
        <w:t>Forma de pensar</w:t>
      </w:r>
    </w:p>
    <w:p w14:paraId="6E56A15E" w14:textId="2BE44AC0" w:rsidR="00821E1F" w:rsidRDefault="00821E1F" w:rsidP="009840CF">
      <w:pPr>
        <w:pStyle w:val="Prrafodelista"/>
        <w:pBdr>
          <w:top w:val="nil"/>
          <w:left w:val="nil"/>
          <w:bottom w:val="nil"/>
          <w:right w:val="nil"/>
          <w:between w:val="nil"/>
        </w:pBdr>
        <w:spacing w:after="0" w:line="240" w:lineRule="auto"/>
        <w:jc w:val="both"/>
        <w:rPr>
          <w:rFonts w:ascii="Arial" w:hAnsi="Arial" w:cs="Arial"/>
          <w:color w:val="000000"/>
          <w:sz w:val="20"/>
          <w:szCs w:val="20"/>
        </w:rPr>
      </w:pPr>
      <w:r>
        <w:rPr>
          <w:rFonts w:ascii="Arial" w:hAnsi="Arial" w:cs="Arial"/>
          <w:color w:val="000000"/>
          <w:sz w:val="20"/>
          <w:szCs w:val="20"/>
        </w:rPr>
        <w:t>Nacionalidad</w:t>
      </w:r>
    </w:p>
    <w:p w14:paraId="0DC9304B" w14:textId="70C85EFD" w:rsidR="00821E1F" w:rsidRDefault="00821E1F" w:rsidP="009840CF">
      <w:pPr>
        <w:pStyle w:val="Prrafodelista"/>
        <w:pBdr>
          <w:top w:val="nil"/>
          <w:left w:val="nil"/>
          <w:bottom w:val="nil"/>
          <w:right w:val="nil"/>
          <w:between w:val="nil"/>
        </w:pBdr>
        <w:spacing w:after="0" w:line="240" w:lineRule="auto"/>
        <w:jc w:val="both"/>
        <w:rPr>
          <w:rFonts w:ascii="Arial" w:hAnsi="Arial" w:cs="Arial"/>
          <w:color w:val="000000"/>
          <w:sz w:val="20"/>
          <w:szCs w:val="20"/>
        </w:rPr>
      </w:pPr>
      <w:r>
        <w:rPr>
          <w:rFonts w:ascii="Arial" w:hAnsi="Arial" w:cs="Arial"/>
          <w:color w:val="000000"/>
          <w:sz w:val="20"/>
          <w:szCs w:val="20"/>
        </w:rPr>
        <w:t>Forma de hablar</w:t>
      </w:r>
    </w:p>
    <w:p w14:paraId="51F105C6" w14:textId="077AA941" w:rsidR="00821E1F" w:rsidRDefault="00821E1F" w:rsidP="009840CF">
      <w:pPr>
        <w:pStyle w:val="Prrafodelista"/>
        <w:pBdr>
          <w:top w:val="nil"/>
          <w:left w:val="nil"/>
          <w:bottom w:val="nil"/>
          <w:right w:val="nil"/>
          <w:between w:val="nil"/>
        </w:pBdr>
        <w:spacing w:after="0" w:line="240" w:lineRule="auto"/>
        <w:jc w:val="both"/>
        <w:rPr>
          <w:rFonts w:ascii="Arial" w:hAnsi="Arial" w:cs="Arial"/>
          <w:color w:val="000000"/>
          <w:sz w:val="20"/>
          <w:szCs w:val="20"/>
        </w:rPr>
      </w:pPr>
      <w:r>
        <w:rPr>
          <w:rFonts w:ascii="Arial" w:hAnsi="Arial" w:cs="Arial"/>
          <w:color w:val="000000"/>
          <w:sz w:val="20"/>
          <w:szCs w:val="20"/>
        </w:rPr>
        <w:t>Genero</w:t>
      </w:r>
    </w:p>
    <w:p w14:paraId="224F2B90" w14:textId="1EE54480" w:rsidR="00821E1F" w:rsidRDefault="00821E1F" w:rsidP="009840CF">
      <w:pPr>
        <w:pStyle w:val="Prrafodelista"/>
        <w:pBdr>
          <w:top w:val="nil"/>
          <w:left w:val="nil"/>
          <w:bottom w:val="nil"/>
          <w:right w:val="nil"/>
          <w:between w:val="nil"/>
        </w:pBdr>
        <w:spacing w:after="0" w:line="240" w:lineRule="auto"/>
        <w:jc w:val="both"/>
        <w:rPr>
          <w:rFonts w:ascii="Arial" w:hAnsi="Arial" w:cs="Arial"/>
          <w:color w:val="000000"/>
          <w:sz w:val="20"/>
          <w:szCs w:val="20"/>
        </w:rPr>
      </w:pPr>
      <w:r>
        <w:rPr>
          <w:rFonts w:ascii="Arial" w:hAnsi="Arial" w:cs="Arial"/>
          <w:color w:val="000000"/>
          <w:sz w:val="20"/>
          <w:szCs w:val="20"/>
        </w:rPr>
        <w:t>Nivel socioeconómico</w:t>
      </w:r>
    </w:p>
    <w:p w14:paraId="411922EA" w14:textId="0EE30A89" w:rsidR="00821E1F" w:rsidRPr="00C2698F" w:rsidRDefault="00821E1F" w:rsidP="009840CF">
      <w:pPr>
        <w:pStyle w:val="Prrafodelista"/>
        <w:pBdr>
          <w:top w:val="nil"/>
          <w:left w:val="nil"/>
          <w:bottom w:val="nil"/>
          <w:right w:val="nil"/>
          <w:between w:val="nil"/>
        </w:pBdr>
        <w:spacing w:after="0" w:line="240" w:lineRule="auto"/>
        <w:jc w:val="both"/>
        <w:rPr>
          <w:rFonts w:ascii="Arial" w:hAnsi="Arial" w:cs="Arial"/>
          <w:color w:val="000000"/>
          <w:sz w:val="20"/>
          <w:szCs w:val="20"/>
        </w:rPr>
      </w:pPr>
      <w:r>
        <w:rPr>
          <w:rFonts w:ascii="Arial" w:hAnsi="Arial" w:cs="Arial"/>
          <w:color w:val="000000"/>
          <w:sz w:val="20"/>
          <w:szCs w:val="20"/>
        </w:rPr>
        <w:t>Presentación personal</w:t>
      </w:r>
    </w:p>
    <w:p w14:paraId="0EDA8674" w14:textId="7064C81C" w:rsidR="009840CF" w:rsidRPr="00C2698F" w:rsidRDefault="009840CF" w:rsidP="009840CF">
      <w:pPr>
        <w:pStyle w:val="Prrafodelista"/>
        <w:pBdr>
          <w:top w:val="nil"/>
          <w:left w:val="nil"/>
          <w:bottom w:val="nil"/>
          <w:right w:val="nil"/>
          <w:between w:val="nil"/>
        </w:pBdr>
        <w:spacing w:after="0" w:line="240" w:lineRule="auto"/>
        <w:jc w:val="both"/>
        <w:rPr>
          <w:rFonts w:ascii="Arial" w:hAnsi="Arial" w:cs="Arial"/>
          <w:color w:val="000000"/>
          <w:sz w:val="20"/>
          <w:szCs w:val="20"/>
        </w:rPr>
      </w:pPr>
    </w:p>
    <w:p w14:paraId="655DCE4F" w14:textId="5AC09B84" w:rsidR="009840CF" w:rsidRPr="00C2698F" w:rsidRDefault="009840CF" w:rsidP="009840CF">
      <w:pPr>
        <w:pStyle w:val="Prrafodelista"/>
        <w:pBdr>
          <w:top w:val="nil"/>
          <w:left w:val="nil"/>
          <w:bottom w:val="nil"/>
          <w:right w:val="nil"/>
          <w:between w:val="nil"/>
        </w:pBdr>
        <w:spacing w:after="0" w:line="240" w:lineRule="auto"/>
        <w:jc w:val="both"/>
        <w:rPr>
          <w:rFonts w:ascii="Arial" w:hAnsi="Arial" w:cs="Arial"/>
          <w:color w:val="000000"/>
          <w:sz w:val="20"/>
          <w:szCs w:val="20"/>
        </w:rPr>
      </w:pPr>
    </w:p>
    <w:p w14:paraId="2A1B0998" w14:textId="6A4BE29C" w:rsidR="009840CF" w:rsidRPr="00C2698F" w:rsidRDefault="009840CF" w:rsidP="009840CF">
      <w:pPr>
        <w:pStyle w:val="Prrafodelista"/>
        <w:pBdr>
          <w:top w:val="nil"/>
          <w:left w:val="nil"/>
          <w:bottom w:val="nil"/>
          <w:right w:val="nil"/>
          <w:between w:val="nil"/>
        </w:pBdr>
        <w:spacing w:after="0" w:line="240" w:lineRule="auto"/>
        <w:jc w:val="both"/>
        <w:rPr>
          <w:rFonts w:ascii="Arial" w:hAnsi="Arial" w:cs="Arial"/>
          <w:color w:val="000000"/>
          <w:sz w:val="20"/>
          <w:szCs w:val="20"/>
        </w:rPr>
      </w:pPr>
    </w:p>
    <w:p w14:paraId="7C416511" w14:textId="77777777" w:rsidR="009840CF" w:rsidRPr="00C2698F" w:rsidRDefault="009840CF" w:rsidP="009840CF">
      <w:pPr>
        <w:pStyle w:val="Prrafodelista"/>
        <w:pBdr>
          <w:top w:val="nil"/>
          <w:left w:val="nil"/>
          <w:bottom w:val="nil"/>
          <w:right w:val="nil"/>
          <w:between w:val="nil"/>
        </w:pBdr>
        <w:spacing w:after="0" w:line="240" w:lineRule="auto"/>
        <w:jc w:val="both"/>
        <w:rPr>
          <w:rFonts w:ascii="Arial" w:hAnsi="Arial" w:cs="Arial"/>
          <w:color w:val="000000"/>
          <w:sz w:val="20"/>
          <w:szCs w:val="20"/>
        </w:rPr>
      </w:pPr>
    </w:p>
    <w:p w14:paraId="325FCE39" w14:textId="77777777" w:rsidR="003B028A" w:rsidRPr="00C2698F" w:rsidRDefault="003B028A">
      <w:pPr>
        <w:pBdr>
          <w:top w:val="nil"/>
          <w:left w:val="nil"/>
          <w:bottom w:val="nil"/>
          <w:right w:val="nil"/>
          <w:between w:val="nil"/>
        </w:pBdr>
        <w:spacing w:after="0" w:line="240" w:lineRule="auto"/>
        <w:jc w:val="both"/>
        <w:rPr>
          <w:rFonts w:ascii="Arial" w:hAnsi="Arial" w:cs="Arial"/>
          <w:color w:val="000000"/>
          <w:sz w:val="20"/>
          <w:szCs w:val="20"/>
        </w:rPr>
      </w:pPr>
    </w:p>
    <w:p w14:paraId="2077421E" w14:textId="77777777" w:rsidR="00AD7C27" w:rsidRPr="00C2698F" w:rsidRDefault="00AD7C27">
      <w:pPr>
        <w:spacing w:after="0"/>
        <w:jc w:val="both"/>
        <w:rPr>
          <w:rFonts w:ascii="Arial" w:hAnsi="Arial" w:cs="Arial"/>
          <w:sz w:val="20"/>
          <w:szCs w:val="20"/>
        </w:rPr>
      </w:pPr>
    </w:p>
    <w:p w14:paraId="1A303179" w14:textId="7A39D6CD" w:rsidR="003B028A" w:rsidRDefault="00096533">
      <w:pPr>
        <w:spacing w:after="0"/>
        <w:jc w:val="both"/>
        <w:rPr>
          <w:rFonts w:ascii="Arial" w:hAnsi="Arial" w:cs="Arial"/>
          <w:sz w:val="20"/>
          <w:szCs w:val="20"/>
        </w:rPr>
      </w:pPr>
      <w:r w:rsidRPr="00C2698F">
        <w:rPr>
          <w:rFonts w:ascii="Arial" w:hAnsi="Arial" w:cs="Arial"/>
          <w:sz w:val="20"/>
          <w:szCs w:val="20"/>
        </w:rPr>
        <w:t>3.3.2.  Discuta y señale si el siguiente aviso del periódico presenta elementos que pueden ser considerados como discriminación. Haga luego una búsqueda en periódicos para identificar avisos que presenten una perspectiva discriminadora y preséntelos en esta actividad.</w:t>
      </w:r>
      <w:r w:rsidR="00796AB2">
        <w:rPr>
          <w:rFonts w:ascii="Arial" w:hAnsi="Arial" w:cs="Arial"/>
          <w:sz w:val="20"/>
          <w:szCs w:val="20"/>
        </w:rPr>
        <w:t>}</w:t>
      </w:r>
    </w:p>
    <w:p w14:paraId="3899D103" w14:textId="7FF4392D" w:rsidR="00796AB2" w:rsidRDefault="00796AB2">
      <w:pPr>
        <w:spacing w:after="0"/>
        <w:jc w:val="both"/>
        <w:rPr>
          <w:rFonts w:ascii="Arial" w:hAnsi="Arial" w:cs="Arial"/>
          <w:sz w:val="20"/>
          <w:szCs w:val="20"/>
        </w:rPr>
      </w:pPr>
    </w:p>
    <w:p w14:paraId="45E6A7C1" w14:textId="77777777" w:rsidR="003B028A" w:rsidRPr="00C2698F" w:rsidRDefault="003B028A">
      <w:pPr>
        <w:spacing w:after="0"/>
        <w:rPr>
          <w:rFonts w:ascii="Arial" w:hAnsi="Arial" w:cs="Arial"/>
          <w:sz w:val="20"/>
          <w:szCs w:val="20"/>
        </w:rPr>
      </w:pPr>
    </w:p>
    <w:tbl>
      <w:tblPr>
        <w:tblStyle w:val="a0"/>
        <w:tblW w:w="47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08"/>
      </w:tblGrid>
      <w:tr w:rsidR="003B028A" w:rsidRPr="00C2698F" w14:paraId="4C05C9F1" w14:textId="77777777">
        <w:trPr>
          <w:trHeight w:val="1500"/>
        </w:trPr>
        <w:tc>
          <w:tcPr>
            <w:tcW w:w="4708" w:type="dxa"/>
          </w:tcPr>
          <w:p w14:paraId="3CBE64D0" w14:textId="77777777" w:rsidR="003B028A" w:rsidRPr="00C2698F" w:rsidRDefault="00096533">
            <w:pPr>
              <w:spacing w:after="0"/>
              <w:jc w:val="both"/>
              <w:rPr>
                <w:rFonts w:ascii="Arial" w:hAnsi="Arial" w:cs="Arial"/>
                <w:sz w:val="20"/>
                <w:szCs w:val="20"/>
              </w:rPr>
            </w:pPr>
            <w:r w:rsidRPr="00C2698F">
              <w:rPr>
                <w:rFonts w:ascii="Arial" w:hAnsi="Arial" w:cs="Arial"/>
                <w:sz w:val="20"/>
                <w:szCs w:val="20"/>
              </w:rPr>
              <w:t xml:space="preserve">Se necesita señorita para </w:t>
            </w:r>
            <w:proofErr w:type="spellStart"/>
            <w:r w:rsidRPr="00C2698F">
              <w:rPr>
                <w:rFonts w:ascii="Arial" w:hAnsi="Arial" w:cs="Arial"/>
                <w:sz w:val="20"/>
                <w:szCs w:val="20"/>
              </w:rPr>
              <w:t>Call</w:t>
            </w:r>
            <w:proofErr w:type="spellEnd"/>
            <w:r w:rsidRPr="00C2698F">
              <w:rPr>
                <w:rFonts w:ascii="Arial" w:hAnsi="Arial" w:cs="Arial"/>
                <w:sz w:val="20"/>
                <w:szCs w:val="20"/>
              </w:rPr>
              <w:t xml:space="preserve"> center</w:t>
            </w:r>
          </w:p>
          <w:p w14:paraId="6F2E6743" w14:textId="77777777" w:rsidR="003B028A" w:rsidRPr="00C2698F" w:rsidRDefault="00096533">
            <w:pPr>
              <w:spacing w:after="0"/>
              <w:jc w:val="center"/>
              <w:rPr>
                <w:rFonts w:ascii="Arial" w:hAnsi="Arial" w:cs="Arial"/>
                <w:sz w:val="20"/>
                <w:szCs w:val="20"/>
              </w:rPr>
            </w:pPr>
            <w:r w:rsidRPr="00C2698F">
              <w:rPr>
                <w:rFonts w:ascii="Arial" w:hAnsi="Arial" w:cs="Arial"/>
                <w:sz w:val="20"/>
                <w:szCs w:val="20"/>
              </w:rPr>
              <w:t>Joven, no mayor de 25 años, excelente presencia,</w:t>
            </w:r>
          </w:p>
          <w:p w14:paraId="623C5E2A" w14:textId="77777777" w:rsidR="003B028A" w:rsidRPr="00C2698F" w:rsidRDefault="00096533">
            <w:pPr>
              <w:spacing w:after="0"/>
              <w:jc w:val="center"/>
              <w:rPr>
                <w:rFonts w:ascii="Arial" w:hAnsi="Arial" w:cs="Arial"/>
                <w:sz w:val="20"/>
                <w:szCs w:val="20"/>
              </w:rPr>
            </w:pPr>
            <w:r w:rsidRPr="00C2698F">
              <w:rPr>
                <w:rFonts w:ascii="Arial" w:hAnsi="Arial" w:cs="Arial"/>
                <w:sz w:val="20"/>
                <w:szCs w:val="20"/>
              </w:rPr>
              <w:t>1.65 o más, buenos modales, con deseos de                                                                                                                                                                                                                                                                                                                                                                                                                                                                                                                                                                                                                                                                                                                                                                                                                                                                                                                                                                                                                                                                                                                                                                                                                                                                                                                                                                                                                                                                                                                                                                                                                                                                                                                                                                                                                                                                                                                                                                                            superación y capacidad para trabajar bajo presión.</w:t>
            </w:r>
          </w:p>
          <w:p w14:paraId="40F54F98" w14:textId="77777777" w:rsidR="003B028A" w:rsidRPr="00C2698F" w:rsidRDefault="00096533">
            <w:pPr>
              <w:spacing w:after="0"/>
              <w:jc w:val="both"/>
              <w:rPr>
                <w:rFonts w:ascii="Arial" w:hAnsi="Arial" w:cs="Arial"/>
                <w:sz w:val="20"/>
                <w:szCs w:val="20"/>
              </w:rPr>
            </w:pPr>
            <w:r w:rsidRPr="00C2698F">
              <w:rPr>
                <w:rFonts w:ascii="Arial" w:hAnsi="Arial" w:cs="Arial"/>
                <w:sz w:val="20"/>
                <w:szCs w:val="20"/>
              </w:rPr>
              <w:t xml:space="preserve">Presentarse mañana </w:t>
            </w:r>
            <w:proofErr w:type="gramStart"/>
            <w:r w:rsidRPr="00C2698F">
              <w:rPr>
                <w:rFonts w:ascii="Arial" w:hAnsi="Arial" w:cs="Arial"/>
                <w:sz w:val="20"/>
                <w:szCs w:val="20"/>
              </w:rPr>
              <w:t>Lunes</w:t>
            </w:r>
            <w:proofErr w:type="gramEnd"/>
            <w:r w:rsidRPr="00C2698F">
              <w:rPr>
                <w:rFonts w:ascii="Arial" w:hAnsi="Arial" w:cs="Arial"/>
                <w:sz w:val="20"/>
                <w:szCs w:val="20"/>
              </w:rPr>
              <w:t xml:space="preserve"> entre 9.00 y 12.00</w:t>
            </w:r>
          </w:p>
          <w:p w14:paraId="1DFB47FF" w14:textId="77777777" w:rsidR="003B028A" w:rsidRPr="00C2698F" w:rsidRDefault="00096533">
            <w:pPr>
              <w:spacing w:after="0"/>
              <w:jc w:val="both"/>
              <w:rPr>
                <w:rFonts w:ascii="Arial" w:hAnsi="Arial" w:cs="Arial"/>
                <w:sz w:val="20"/>
                <w:szCs w:val="20"/>
              </w:rPr>
            </w:pPr>
            <w:r w:rsidRPr="00C2698F">
              <w:rPr>
                <w:rFonts w:ascii="Arial" w:hAnsi="Arial" w:cs="Arial"/>
                <w:sz w:val="20"/>
                <w:szCs w:val="20"/>
              </w:rPr>
              <w:t>en la Av. Calle 1000, 5to piso, oficina 502, San Roque</w:t>
            </w:r>
          </w:p>
        </w:tc>
      </w:tr>
    </w:tbl>
    <w:p w14:paraId="693D9509" w14:textId="77777777" w:rsidR="008B401B" w:rsidRPr="00C2698F" w:rsidRDefault="008B401B" w:rsidP="008B401B">
      <w:pPr>
        <w:spacing w:after="0"/>
        <w:jc w:val="both"/>
        <w:rPr>
          <w:rFonts w:ascii="Arial" w:hAnsi="Arial" w:cs="Arial"/>
          <w:sz w:val="20"/>
          <w:szCs w:val="20"/>
        </w:rPr>
      </w:pPr>
      <w:proofErr w:type="gramStart"/>
      <w:r>
        <w:rPr>
          <w:rFonts w:ascii="Arial" w:hAnsi="Arial" w:cs="Arial"/>
          <w:sz w:val="20"/>
          <w:szCs w:val="20"/>
        </w:rPr>
        <w:t>Física,  Edad</w:t>
      </w:r>
      <w:proofErr w:type="gramEnd"/>
      <w:r>
        <w:rPr>
          <w:rFonts w:ascii="Arial" w:hAnsi="Arial" w:cs="Arial"/>
          <w:sz w:val="20"/>
          <w:szCs w:val="20"/>
        </w:rPr>
        <w:t>, Estatura, Socioeconómica</w:t>
      </w:r>
    </w:p>
    <w:p w14:paraId="15210742" w14:textId="73CF3AAE" w:rsidR="003B028A" w:rsidRPr="00C2698F" w:rsidRDefault="003B028A">
      <w:pPr>
        <w:rPr>
          <w:rFonts w:ascii="Arial" w:hAnsi="Arial" w:cs="Arial"/>
          <w:sz w:val="20"/>
          <w:szCs w:val="20"/>
        </w:rPr>
      </w:pPr>
    </w:p>
    <w:tbl>
      <w:tblPr>
        <w:tblW w:w="0" w:type="auto"/>
        <w:tblInd w:w="-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30"/>
      </w:tblGrid>
      <w:tr w:rsidR="005D4ADF" w14:paraId="43878AED" w14:textId="77777777" w:rsidTr="005D4ADF">
        <w:trPr>
          <w:trHeight w:val="930"/>
        </w:trPr>
        <w:tc>
          <w:tcPr>
            <w:tcW w:w="4830" w:type="dxa"/>
          </w:tcPr>
          <w:p w14:paraId="22557573" w14:textId="7102BA47" w:rsidR="005D4ADF" w:rsidRDefault="005D4ADF" w:rsidP="005D4ADF">
            <w:pPr>
              <w:ind w:left="44"/>
              <w:rPr>
                <w:rFonts w:ascii="Arial" w:hAnsi="Arial" w:cs="Arial"/>
                <w:sz w:val="20"/>
                <w:szCs w:val="20"/>
              </w:rPr>
            </w:pPr>
            <w:r>
              <w:rPr>
                <w:rFonts w:ascii="Arial" w:hAnsi="Arial" w:cs="Arial"/>
                <w:color w:val="202124"/>
                <w:sz w:val="21"/>
                <w:szCs w:val="21"/>
                <w:shd w:val="clear" w:color="auto" w:fill="FFFFFF"/>
              </w:rPr>
              <w:t xml:space="preserve">Requisitos: </w:t>
            </w:r>
            <w:proofErr w:type="spellStart"/>
            <w:r>
              <w:rPr>
                <w:rFonts w:ascii="Arial" w:hAnsi="Arial" w:cs="Arial"/>
                <w:color w:val="202124"/>
                <w:sz w:val="21"/>
                <w:szCs w:val="21"/>
                <w:shd w:val="clear" w:color="auto" w:fill="FFFFFF"/>
              </w:rPr>
              <w:t>Meraki</w:t>
            </w:r>
            <w:proofErr w:type="spellEnd"/>
            <w:r>
              <w:rPr>
                <w:rFonts w:ascii="Arial" w:hAnsi="Arial" w:cs="Arial"/>
                <w:color w:val="202124"/>
                <w:sz w:val="21"/>
                <w:szCs w:val="21"/>
                <w:shd w:val="clear" w:color="auto" w:fill="FFFFFF"/>
              </w:rPr>
              <w:t xml:space="preserve"> </w:t>
            </w:r>
            <w:proofErr w:type="spellStart"/>
            <w:r>
              <w:rPr>
                <w:rFonts w:ascii="Arial" w:hAnsi="Arial" w:cs="Arial"/>
                <w:color w:val="202124"/>
                <w:sz w:val="21"/>
                <w:szCs w:val="21"/>
                <w:shd w:val="clear" w:color="auto" w:fill="FFFFFF"/>
              </w:rPr>
              <w:t>Studios</w:t>
            </w:r>
            <w:proofErr w:type="spellEnd"/>
            <w:r>
              <w:rPr>
                <w:rFonts w:ascii="Arial" w:hAnsi="Arial" w:cs="Arial"/>
                <w:color w:val="202124"/>
                <w:sz w:val="21"/>
                <w:szCs w:val="21"/>
                <w:shd w:val="clear" w:color="auto" w:fill="FFFFFF"/>
              </w:rPr>
              <w:t xml:space="preserve"> Tú éxito </w:t>
            </w:r>
            <w:proofErr w:type="gramStart"/>
            <w:r>
              <w:rPr>
                <w:rFonts w:ascii="Arial" w:hAnsi="Arial" w:cs="Arial"/>
                <w:color w:val="202124"/>
                <w:sz w:val="21"/>
                <w:szCs w:val="21"/>
                <w:shd w:val="clear" w:color="auto" w:fill="FFFFFF"/>
              </w:rPr>
              <w:t>¡ Nuestra</w:t>
            </w:r>
            <w:proofErr w:type="gramEnd"/>
            <w:r>
              <w:rPr>
                <w:rFonts w:ascii="Arial" w:hAnsi="Arial" w:cs="Arial"/>
                <w:color w:val="202124"/>
                <w:sz w:val="21"/>
                <w:szCs w:val="21"/>
                <w:shd w:val="clear" w:color="auto" w:fill="FFFFFF"/>
              </w:rPr>
              <w:t xml:space="preserve"> recompensa! 14 años haciendo del amor y el placer un estilo de vida. Abrimos convocatoria para conseguir la modelo ideal, NO buscamos belleza, sino ACTITUD y chicas que cumplan con los siguientes requisitos: 1. </w:t>
            </w:r>
            <w:r w:rsidRPr="005D4ADF">
              <w:rPr>
                <w:rFonts w:ascii="Arial" w:hAnsi="Arial" w:cs="Arial"/>
                <w:color w:val="FF0000"/>
                <w:sz w:val="21"/>
                <w:szCs w:val="21"/>
                <w:shd w:val="clear" w:color="auto" w:fill="FFFFFF"/>
              </w:rPr>
              <w:t>Ser mayor de Edad</w:t>
            </w:r>
            <w:r>
              <w:rPr>
                <w:rFonts w:ascii="Arial" w:hAnsi="Arial" w:cs="Arial"/>
                <w:color w:val="202124"/>
                <w:sz w:val="21"/>
                <w:szCs w:val="21"/>
                <w:shd w:val="clear" w:color="auto" w:fill="FFFFFF"/>
              </w:rPr>
              <w:t xml:space="preserve"> 2. De </w:t>
            </w:r>
            <w:r w:rsidRPr="005D4ADF">
              <w:rPr>
                <w:rFonts w:ascii="Arial" w:hAnsi="Arial" w:cs="Arial"/>
                <w:color w:val="FF0000"/>
                <w:sz w:val="21"/>
                <w:szCs w:val="21"/>
                <w:shd w:val="clear" w:color="auto" w:fill="FFFFFF"/>
              </w:rPr>
              <w:t xml:space="preserve">nacionalidad </w:t>
            </w:r>
            <w:proofErr w:type="gramStart"/>
            <w:r w:rsidRPr="005D4ADF">
              <w:rPr>
                <w:rFonts w:ascii="Arial" w:hAnsi="Arial" w:cs="Arial"/>
                <w:color w:val="FF0000"/>
                <w:sz w:val="21"/>
                <w:szCs w:val="21"/>
                <w:shd w:val="clear" w:color="auto" w:fill="FFFFFF"/>
              </w:rPr>
              <w:t xml:space="preserve">colombiana </w:t>
            </w:r>
            <w:r>
              <w:rPr>
                <w:rFonts w:ascii="Arial" w:hAnsi="Arial" w:cs="Arial"/>
                <w:color w:val="202124"/>
                <w:sz w:val="21"/>
                <w:szCs w:val="21"/>
                <w:shd w:val="clear" w:color="auto" w:fill="FFFFFF"/>
              </w:rPr>
              <w:t>.</w:t>
            </w:r>
            <w:proofErr w:type="gramEnd"/>
            <w:r>
              <w:rPr>
                <w:rFonts w:ascii="Arial" w:hAnsi="Arial" w:cs="Arial"/>
                <w:color w:val="202124"/>
                <w:sz w:val="21"/>
                <w:szCs w:val="21"/>
                <w:shd w:val="clear" w:color="auto" w:fill="FFFFFF"/>
              </w:rPr>
              <w:t xml:space="preserve"> 3. Con o sin experiencia. La belleza la encontraremos con nuestro equipo de profesionales. ¿Tienes la actitud que se necesita para ser una #</w:t>
            </w:r>
            <w:proofErr w:type="gramStart"/>
            <w:r>
              <w:rPr>
                <w:rFonts w:ascii="Arial" w:hAnsi="Arial" w:cs="Arial"/>
                <w:color w:val="202124"/>
                <w:sz w:val="21"/>
                <w:szCs w:val="21"/>
                <w:shd w:val="clear" w:color="auto" w:fill="FFFFFF"/>
              </w:rPr>
              <w:t>ChicaMeraki ?</w:t>
            </w:r>
            <w:proofErr w:type="gramEnd"/>
            <w:r>
              <w:rPr>
                <w:rFonts w:ascii="Arial" w:hAnsi="Arial" w:cs="Arial"/>
                <w:color w:val="202124"/>
                <w:sz w:val="21"/>
                <w:szCs w:val="21"/>
                <w:shd w:val="clear" w:color="auto" w:fill="FFFFFF"/>
              </w:rPr>
              <w:t xml:space="preserve"> ¡POSTULATE AHORA! Actividades a realizar: Modelaje, carisma, personalidad divertida y agradable, seducción y sensualidad ante la cámara, digitar en </w:t>
            </w:r>
            <w:proofErr w:type="spellStart"/>
            <w:r>
              <w:rPr>
                <w:rFonts w:ascii="Arial" w:hAnsi="Arial" w:cs="Arial"/>
                <w:color w:val="202124"/>
                <w:sz w:val="21"/>
                <w:szCs w:val="21"/>
                <w:shd w:val="clear" w:color="auto" w:fill="FFFFFF"/>
              </w:rPr>
              <w:t>ingles</w:t>
            </w:r>
            <w:proofErr w:type="spellEnd"/>
            <w:r>
              <w:rPr>
                <w:rFonts w:ascii="Arial" w:hAnsi="Arial" w:cs="Arial"/>
                <w:color w:val="202124"/>
                <w:sz w:val="21"/>
                <w:szCs w:val="21"/>
                <w:shd w:val="clear" w:color="auto" w:fill="FFFFFF"/>
              </w:rPr>
              <w:t xml:space="preserve"> y español. ¡Ojo! No es obligatorio hablar inglés. Ofrecemos: Excelente ambiente laboral, asesoría de imagen, capacitación personal y profesional, horarios flexibles. CONDICIONES DEL EMPLEO </w:t>
            </w:r>
          </w:p>
        </w:tc>
      </w:tr>
    </w:tbl>
    <w:p w14:paraId="19A5B6F5" w14:textId="04911FD4" w:rsidR="003B028A" w:rsidRDefault="005D4ADF">
      <w:pPr>
        <w:pBdr>
          <w:top w:val="nil"/>
          <w:left w:val="nil"/>
          <w:bottom w:val="nil"/>
          <w:right w:val="nil"/>
          <w:between w:val="nil"/>
        </w:pBdr>
        <w:spacing w:after="0"/>
        <w:ind w:hanging="720"/>
        <w:rPr>
          <w:rFonts w:ascii="Arial" w:hAnsi="Arial" w:cs="Arial"/>
          <w:color w:val="000000"/>
          <w:sz w:val="20"/>
          <w:szCs w:val="20"/>
        </w:rPr>
      </w:pPr>
      <w:r>
        <w:rPr>
          <w:rFonts w:ascii="Arial" w:hAnsi="Arial" w:cs="Arial"/>
          <w:color w:val="000000"/>
          <w:sz w:val="20"/>
          <w:szCs w:val="20"/>
        </w:rPr>
        <w:tab/>
        <w:t>Discriminación de nacionalidad y edad</w:t>
      </w:r>
    </w:p>
    <w:p w14:paraId="7906EE3E" w14:textId="77777777" w:rsidR="005D4ADF" w:rsidRPr="00C2698F" w:rsidRDefault="005D4ADF">
      <w:pPr>
        <w:pBdr>
          <w:top w:val="nil"/>
          <w:left w:val="nil"/>
          <w:bottom w:val="nil"/>
          <w:right w:val="nil"/>
          <w:between w:val="nil"/>
        </w:pBdr>
        <w:spacing w:after="0"/>
        <w:ind w:hanging="720"/>
        <w:rPr>
          <w:rFonts w:ascii="Arial" w:hAnsi="Arial" w:cs="Arial"/>
          <w:color w:val="000000"/>
          <w:sz w:val="20"/>
          <w:szCs w:val="20"/>
        </w:rPr>
      </w:pPr>
    </w:p>
    <w:p w14:paraId="056894EC" w14:textId="77777777" w:rsidR="003B028A" w:rsidRPr="00C2698F" w:rsidRDefault="00096533">
      <w:pPr>
        <w:numPr>
          <w:ilvl w:val="1"/>
          <w:numId w:val="1"/>
        </w:numPr>
        <w:pBdr>
          <w:top w:val="nil"/>
          <w:left w:val="nil"/>
          <w:bottom w:val="nil"/>
          <w:right w:val="nil"/>
          <w:between w:val="nil"/>
        </w:pBdr>
        <w:rPr>
          <w:rFonts w:ascii="Arial" w:hAnsi="Arial" w:cs="Arial"/>
          <w:color w:val="000000"/>
          <w:sz w:val="20"/>
          <w:szCs w:val="20"/>
        </w:rPr>
      </w:pPr>
      <w:r w:rsidRPr="00C2698F">
        <w:rPr>
          <w:rFonts w:ascii="Arial" w:hAnsi="Arial" w:cs="Arial"/>
          <w:b/>
          <w:color w:val="000000"/>
          <w:sz w:val="20"/>
          <w:szCs w:val="20"/>
        </w:rPr>
        <w:t xml:space="preserve"> Actividades de transferencia del conocimiento.</w:t>
      </w:r>
    </w:p>
    <w:p w14:paraId="1825D2E4" w14:textId="05CEC2A6" w:rsidR="003B028A" w:rsidRPr="00C2698F" w:rsidRDefault="00096533" w:rsidP="009840CF">
      <w:pPr>
        <w:pStyle w:val="Prrafodelista"/>
        <w:numPr>
          <w:ilvl w:val="2"/>
          <w:numId w:val="1"/>
        </w:numPr>
        <w:jc w:val="both"/>
        <w:rPr>
          <w:rFonts w:ascii="Arial" w:hAnsi="Arial" w:cs="Arial"/>
          <w:sz w:val="20"/>
          <w:szCs w:val="20"/>
        </w:rPr>
      </w:pPr>
      <w:r w:rsidRPr="00C2698F">
        <w:rPr>
          <w:rFonts w:ascii="Arial" w:hAnsi="Arial" w:cs="Arial"/>
          <w:sz w:val="20"/>
          <w:szCs w:val="20"/>
        </w:rPr>
        <w:t xml:space="preserve">Presente como mínimo un ejemplo de alguno de los mecanismos de desconexión moral propuestos por Bandura (incluidos al final </w:t>
      </w:r>
      <w:proofErr w:type="gramStart"/>
      <w:r w:rsidRPr="00C2698F">
        <w:rPr>
          <w:rFonts w:ascii="Arial" w:hAnsi="Arial" w:cs="Arial"/>
          <w:sz w:val="20"/>
          <w:szCs w:val="20"/>
        </w:rPr>
        <w:t>de  esta</w:t>
      </w:r>
      <w:proofErr w:type="gramEnd"/>
      <w:r w:rsidRPr="00C2698F">
        <w:rPr>
          <w:rFonts w:ascii="Arial" w:hAnsi="Arial" w:cs="Arial"/>
          <w:sz w:val="20"/>
          <w:szCs w:val="20"/>
        </w:rPr>
        <w:t xml:space="preserve"> guía), que se observe en el discurso de nuestros representantes políticos. </w:t>
      </w:r>
      <w:proofErr w:type="gramStart"/>
      <w:r w:rsidRPr="00C2698F">
        <w:rPr>
          <w:rFonts w:ascii="Arial" w:hAnsi="Arial" w:cs="Arial"/>
          <w:sz w:val="20"/>
          <w:szCs w:val="20"/>
        </w:rPr>
        <w:t>Puede  revisar</w:t>
      </w:r>
      <w:proofErr w:type="gramEnd"/>
      <w:r w:rsidRPr="00C2698F">
        <w:rPr>
          <w:rFonts w:ascii="Arial" w:hAnsi="Arial" w:cs="Arial"/>
          <w:sz w:val="20"/>
          <w:szCs w:val="20"/>
        </w:rPr>
        <w:t xml:space="preserve"> entrevistas en el periódico o declaraciones hechas por ellos en la radio o la televisión. </w:t>
      </w:r>
    </w:p>
    <w:p w14:paraId="7B6B4E26" w14:textId="0A8CD5B8" w:rsidR="006A2AD2" w:rsidRDefault="006A2AD2" w:rsidP="006A2AD2">
      <w:pPr>
        <w:pStyle w:val="Prrafodelista"/>
        <w:jc w:val="both"/>
      </w:pPr>
      <w:r>
        <w:t xml:space="preserve">En estas horas de preocupación dominante por la existencia y el porvenir de la nación alemana, nosotros, los hombres de los partidos y las ligas nacionales, hemos recibido el llamamiento del anciano jefe de nuestros ejércitos en la Guerra Mundial, para que, una vez más, en el hogar de la patria, ahora, como antes en el frente, </w:t>
      </w:r>
      <w:r w:rsidRPr="006A2AD2">
        <w:rPr>
          <w:color w:val="FF0000"/>
        </w:rPr>
        <w:t xml:space="preserve">nos aprestáramos a luchar bajo sus órdenes </w:t>
      </w:r>
      <w:r>
        <w:t>por la salvación del Reich.</w:t>
      </w:r>
    </w:p>
    <w:p w14:paraId="57EFAC57" w14:textId="66228DC9" w:rsidR="006A2AD2" w:rsidRPr="00C2698F" w:rsidRDefault="006A2AD2" w:rsidP="006A2AD2">
      <w:pPr>
        <w:pStyle w:val="Prrafodelista"/>
        <w:jc w:val="both"/>
        <w:rPr>
          <w:rFonts w:ascii="Arial" w:hAnsi="Arial" w:cs="Arial"/>
          <w:sz w:val="20"/>
          <w:szCs w:val="20"/>
        </w:rPr>
      </w:pPr>
      <w:r>
        <w:t>(</w:t>
      </w:r>
      <w:r w:rsidRPr="00C2698F">
        <w:rPr>
          <w:rFonts w:ascii="Arial" w:hAnsi="Arial" w:cs="Arial"/>
          <w:color w:val="000000"/>
          <w:sz w:val="20"/>
          <w:szCs w:val="20"/>
        </w:rPr>
        <w:t>Desplazamiento de la responsabilidad</w:t>
      </w:r>
      <w:r>
        <w:rPr>
          <w:rFonts w:ascii="Arial" w:hAnsi="Arial" w:cs="Arial"/>
          <w:color w:val="000000"/>
          <w:sz w:val="20"/>
          <w:szCs w:val="20"/>
        </w:rPr>
        <w:t>)</w:t>
      </w:r>
    </w:p>
    <w:p w14:paraId="1BAE3909" w14:textId="2C539A47" w:rsidR="009840CF" w:rsidRPr="00C2698F" w:rsidRDefault="009840CF" w:rsidP="009840CF">
      <w:pPr>
        <w:pStyle w:val="Prrafodelista"/>
        <w:jc w:val="both"/>
        <w:rPr>
          <w:rFonts w:ascii="Arial" w:hAnsi="Arial" w:cs="Arial"/>
          <w:sz w:val="20"/>
          <w:szCs w:val="20"/>
        </w:rPr>
      </w:pPr>
    </w:p>
    <w:p w14:paraId="1E525C4E" w14:textId="58ABCCE3" w:rsidR="009840CF" w:rsidRPr="00C2698F" w:rsidRDefault="009840CF" w:rsidP="009840CF">
      <w:pPr>
        <w:pStyle w:val="Prrafodelista"/>
        <w:jc w:val="both"/>
        <w:rPr>
          <w:rFonts w:ascii="Arial" w:hAnsi="Arial" w:cs="Arial"/>
          <w:sz w:val="20"/>
          <w:szCs w:val="20"/>
        </w:rPr>
      </w:pPr>
    </w:p>
    <w:p w14:paraId="51E01547" w14:textId="77777777" w:rsidR="009840CF" w:rsidRPr="00C2698F" w:rsidRDefault="009840CF" w:rsidP="009840CF">
      <w:pPr>
        <w:pStyle w:val="Prrafodelista"/>
        <w:jc w:val="both"/>
        <w:rPr>
          <w:rFonts w:ascii="Arial" w:hAnsi="Arial" w:cs="Arial"/>
          <w:sz w:val="20"/>
          <w:szCs w:val="20"/>
        </w:rPr>
      </w:pPr>
    </w:p>
    <w:p w14:paraId="7E182E4B" w14:textId="4E7EC8FA" w:rsidR="003B028A" w:rsidRDefault="00096533" w:rsidP="009840CF">
      <w:pPr>
        <w:pStyle w:val="Prrafodelista"/>
        <w:numPr>
          <w:ilvl w:val="2"/>
          <w:numId w:val="1"/>
        </w:numPr>
        <w:jc w:val="both"/>
        <w:rPr>
          <w:rFonts w:ascii="Arial" w:hAnsi="Arial" w:cs="Arial"/>
          <w:sz w:val="20"/>
          <w:szCs w:val="20"/>
        </w:rPr>
      </w:pPr>
      <w:r w:rsidRPr="00C2698F">
        <w:rPr>
          <w:rFonts w:ascii="Arial" w:hAnsi="Arial" w:cs="Arial"/>
          <w:sz w:val="20"/>
          <w:szCs w:val="20"/>
        </w:rPr>
        <w:t>Revise alguna experiencia de su vida cotidiana, y que para usted se encuentre vinculada a la ética. ¿Se encuentra a sí mismo usando alguno de los mecanismos propuestos por Bandura, para justificar su comportamiento? ¿Cuáles y por qué?</w:t>
      </w:r>
    </w:p>
    <w:p w14:paraId="70F10B2A" w14:textId="26F84675" w:rsidR="005D4ADF" w:rsidRDefault="005D4ADF" w:rsidP="005D4ADF">
      <w:pPr>
        <w:jc w:val="both"/>
        <w:rPr>
          <w:rFonts w:ascii="Arial" w:hAnsi="Arial" w:cs="Arial"/>
          <w:sz w:val="20"/>
          <w:szCs w:val="20"/>
        </w:rPr>
      </w:pPr>
      <w:r>
        <w:rPr>
          <w:rFonts w:ascii="Arial" w:hAnsi="Arial" w:cs="Arial"/>
          <w:sz w:val="20"/>
          <w:szCs w:val="20"/>
        </w:rPr>
        <w:t>Normalmente cuanto mis hermanos hacían algo y aunque estuviera mal uno lo hacia y con la excusa de que mi hermano también lo hizo.</w:t>
      </w:r>
    </w:p>
    <w:p w14:paraId="1DB3AB08" w14:textId="7B028909" w:rsidR="005D4ADF" w:rsidRPr="005D4ADF" w:rsidRDefault="005D4ADF" w:rsidP="005D4ADF">
      <w:pPr>
        <w:jc w:val="both"/>
        <w:rPr>
          <w:rFonts w:ascii="Arial" w:hAnsi="Arial" w:cs="Arial"/>
          <w:color w:val="000000" w:themeColor="text1"/>
          <w:sz w:val="20"/>
          <w:szCs w:val="20"/>
        </w:rPr>
      </w:pPr>
      <w:r>
        <w:rPr>
          <w:rFonts w:ascii="Arial" w:hAnsi="Arial" w:cs="Arial"/>
          <w:sz w:val="20"/>
          <w:szCs w:val="20"/>
        </w:rPr>
        <w:t>(</w:t>
      </w:r>
      <w:r>
        <w:rPr>
          <w:rFonts w:ascii="Arial" w:hAnsi="Arial" w:cs="Arial"/>
          <w:color w:val="FF0000"/>
          <w:sz w:val="20"/>
          <w:szCs w:val="20"/>
        </w:rPr>
        <w:t>DIFUSION DE LA RESPONSABILIDAD</w:t>
      </w:r>
      <w:r>
        <w:rPr>
          <w:rFonts w:ascii="Arial" w:hAnsi="Arial" w:cs="Arial"/>
          <w:color w:val="000000" w:themeColor="text1"/>
          <w:sz w:val="20"/>
          <w:szCs w:val="20"/>
        </w:rPr>
        <w:t>)</w:t>
      </w:r>
    </w:p>
    <w:p w14:paraId="74B3AF28" w14:textId="77777777" w:rsidR="009840CF" w:rsidRPr="00C2698F" w:rsidRDefault="009840CF" w:rsidP="009840CF">
      <w:pPr>
        <w:jc w:val="both"/>
        <w:rPr>
          <w:rFonts w:ascii="Arial" w:hAnsi="Arial" w:cs="Arial"/>
          <w:sz w:val="20"/>
          <w:szCs w:val="20"/>
        </w:rPr>
      </w:pPr>
    </w:p>
    <w:p w14:paraId="3AC0DF85" w14:textId="77777777" w:rsidR="003B028A" w:rsidRPr="00C2698F" w:rsidRDefault="003B028A">
      <w:pPr>
        <w:spacing w:after="0" w:line="240" w:lineRule="auto"/>
        <w:jc w:val="both"/>
        <w:rPr>
          <w:rFonts w:ascii="Arial" w:hAnsi="Arial" w:cs="Arial"/>
          <w:color w:val="000000"/>
          <w:sz w:val="20"/>
          <w:szCs w:val="20"/>
        </w:rPr>
      </w:pPr>
    </w:p>
    <w:p w14:paraId="144BC517" w14:textId="77777777" w:rsidR="003B028A" w:rsidRPr="00C2698F" w:rsidRDefault="00096533">
      <w:pPr>
        <w:spacing w:after="0" w:line="240" w:lineRule="auto"/>
        <w:jc w:val="both"/>
        <w:rPr>
          <w:rFonts w:ascii="Arial" w:hAnsi="Arial" w:cs="Arial"/>
          <w:color w:val="000000"/>
          <w:sz w:val="20"/>
          <w:szCs w:val="20"/>
        </w:rPr>
      </w:pPr>
      <w:r w:rsidRPr="00C2698F">
        <w:rPr>
          <w:rFonts w:ascii="Arial" w:hAnsi="Arial" w:cs="Arial"/>
          <w:b/>
          <w:color w:val="000000"/>
          <w:sz w:val="20"/>
          <w:szCs w:val="20"/>
        </w:rPr>
        <w:t>4. ACTIVIDADES DE EVALUACIÓN</w:t>
      </w:r>
    </w:p>
    <w:p w14:paraId="39D4C525" w14:textId="77777777" w:rsidR="003B028A" w:rsidRPr="00C2698F" w:rsidRDefault="003B028A">
      <w:pPr>
        <w:spacing w:after="0" w:line="240" w:lineRule="auto"/>
        <w:jc w:val="both"/>
        <w:rPr>
          <w:rFonts w:ascii="Arial" w:hAnsi="Arial" w:cs="Arial"/>
          <w:color w:val="000000"/>
          <w:sz w:val="20"/>
          <w:szCs w:val="20"/>
        </w:rPr>
      </w:pPr>
    </w:p>
    <w:tbl>
      <w:tblPr>
        <w:tblStyle w:val="a1"/>
        <w:tblW w:w="976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3100"/>
        <w:gridCol w:w="3260"/>
      </w:tblGrid>
      <w:tr w:rsidR="003B028A" w:rsidRPr="00C2698F" w14:paraId="1BADF513" w14:textId="77777777">
        <w:trPr>
          <w:trHeight w:val="580"/>
        </w:trPr>
        <w:tc>
          <w:tcPr>
            <w:tcW w:w="3403" w:type="dxa"/>
            <w:shd w:val="clear" w:color="auto" w:fill="A6A6A6"/>
          </w:tcPr>
          <w:p w14:paraId="329BE25A" w14:textId="77777777" w:rsidR="003B028A" w:rsidRPr="00C2698F" w:rsidRDefault="00096533">
            <w:pPr>
              <w:jc w:val="center"/>
              <w:rPr>
                <w:rFonts w:ascii="Arial" w:hAnsi="Arial" w:cs="Arial"/>
                <w:sz w:val="20"/>
                <w:szCs w:val="20"/>
              </w:rPr>
            </w:pPr>
            <w:r w:rsidRPr="00C2698F">
              <w:rPr>
                <w:rFonts w:ascii="Arial" w:hAnsi="Arial" w:cs="Arial"/>
                <w:b/>
                <w:sz w:val="20"/>
                <w:szCs w:val="20"/>
              </w:rPr>
              <w:t>Evidencias de Aprendizaje</w:t>
            </w:r>
          </w:p>
        </w:tc>
        <w:tc>
          <w:tcPr>
            <w:tcW w:w="3100" w:type="dxa"/>
            <w:shd w:val="clear" w:color="auto" w:fill="A6A6A6"/>
          </w:tcPr>
          <w:p w14:paraId="21475C3B" w14:textId="77777777" w:rsidR="003B028A" w:rsidRPr="00C2698F" w:rsidRDefault="00096533">
            <w:pPr>
              <w:jc w:val="center"/>
              <w:rPr>
                <w:rFonts w:ascii="Arial" w:hAnsi="Arial" w:cs="Arial"/>
                <w:sz w:val="20"/>
                <w:szCs w:val="20"/>
              </w:rPr>
            </w:pPr>
            <w:r w:rsidRPr="00C2698F">
              <w:rPr>
                <w:rFonts w:ascii="Arial" w:hAnsi="Arial" w:cs="Arial"/>
                <w:b/>
                <w:sz w:val="20"/>
                <w:szCs w:val="20"/>
              </w:rPr>
              <w:t>Criterios de Evaluación</w:t>
            </w:r>
          </w:p>
        </w:tc>
        <w:tc>
          <w:tcPr>
            <w:tcW w:w="3260" w:type="dxa"/>
            <w:shd w:val="clear" w:color="auto" w:fill="A6A6A6"/>
          </w:tcPr>
          <w:p w14:paraId="49AA0C7D" w14:textId="77777777" w:rsidR="003B028A" w:rsidRPr="00C2698F" w:rsidRDefault="00096533">
            <w:pPr>
              <w:jc w:val="center"/>
              <w:rPr>
                <w:rFonts w:ascii="Arial" w:hAnsi="Arial" w:cs="Arial"/>
                <w:sz w:val="20"/>
                <w:szCs w:val="20"/>
              </w:rPr>
            </w:pPr>
            <w:r w:rsidRPr="00C2698F">
              <w:rPr>
                <w:rFonts w:ascii="Arial" w:hAnsi="Arial" w:cs="Arial"/>
                <w:b/>
                <w:sz w:val="20"/>
                <w:szCs w:val="20"/>
              </w:rPr>
              <w:t>Técnicas e Instrumentos de Evaluación</w:t>
            </w:r>
          </w:p>
        </w:tc>
      </w:tr>
      <w:tr w:rsidR="003B028A" w:rsidRPr="00C2698F" w14:paraId="5CB383D1" w14:textId="77777777">
        <w:trPr>
          <w:trHeight w:val="1480"/>
        </w:trPr>
        <w:tc>
          <w:tcPr>
            <w:tcW w:w="3403" w:type="dxa"/>
          </w:tcPr>
          <w:p w14:paraId="7B9F8F53" w14:textId="77777777" w:rsidR="003B028A" w:rsidRPr="00C2698F" w:rsidRDefault="00096533">
            <w:pPr>
              <w:rPr>
                <w:rFonts w:ascii="Arial" w:hAnsi="Arial" w:cs="Arial"/>
                <w:sz w:val="20"/>
                <w:szCs w:val="20"/>
              </w:rPr>
            </w:pPr>
            <w:r w:rsidRPr="00C2698F">
              <w:rPr>
                <w:rFonts w:ascii="Arial" w:hAnsi="Arial" w:cs="Arial"/>
                <w:b/>
                <w:sz w:val="20"/>
                <w:szCs w:val="20"/>
              </w:rPr>
              <w:t xml:space="preserve">Evidencias de </w:t>
            </w:r>
            <w:proofErr w:type="gramStart"/>
            <w:r w:rsidRPr="00C2698F">
              <w:rPr>
                <w:rFonts w:ascii="Arial" w:hAnsi="Arial" w:cs="Arial"/>
                <w:b/>
                <w:sz w:val="20"/>
                <w:szCs w:val="20"/>
              </w:rPr>
              <w:t>Conocimiento :</w:t>
            </w:r>
            <w:proofErr w:type="gramEnd"/>
          </w:p>
          <w:p w14:paraId="334A508C" w14:textId="77777777" w:rsidR="003B028A" w:rsidRPr="00C2698F" w:rsidRDefault="00096533">
            <w:pPr>
              <w:rPr>
                <w:rFonts w:ascii="Arial" w:hAnsi="Arial" w:cs="Arial"/>
                <w:sz w:val="20"/>
                <w:szCs w:val="20"/>
              </w:rPr>
            </w:pPr>
            <w:r w:rsidRPr="00C2698F">
              <w:rPr>
                <w:rFonts w:ascii="Arial" w:hAnsi="Arial" w:cs="Arial"/>
                <w:sz w:val="20"/>
                <w:szCs w:val="20"/>
              </w:rPr>
              <w:t>Realiza el estudio de casos sobre mecanismos de desconexión moral</w:t>
            </w:r>
          </w:p>
          <w:p w14:paraId="4500EC31" w14:textId="77777777" w:rsidR="003B028A" w:rsidRPr="00C2698F" w:rsidRDefault="00096533">
            <w:pPr>
              <w:rPr>
                <w:rFonts w:ascii="Arial" w:hAnsi="Arial" w:cs="Arial"/>
                <w:sz w:val="20"/>
                <w:szCs w:val="20"/>
              </w:rPr>
            </w:pPr>
            <w:r w:rsidRPr="00C2698F">
              <w:rPr>
                <w:rFonts w:ascii="Arial" w:hAnsi="Arial" w:cs="Arial"/>
                <w:b/>
                <w:sz w:val="20"/>
                <w:szCs w:val="20"/>
              </w:rPr>
              <w:t>Evidencias de Desempeño:</w:t>
            </w:r>
          </w:p>
          <w:p w14:paraId="4F71EBC4" w14:textId="77777777" w:rsidR="003B028A" w:rsidRPr="00C2698F" w:rsidRDefault="00096533">
            <w:pPr>
              <w:spacing w:after="60"/>
              <w:jc w:val="both"/>
              <w:rPr>
                <w:rFonts w:ascii="Arial" w:hAnsi="Arial" w:cs="Arial"/>
                <w:sz w:val="20"/>
                <w:szCs w:val="20"/>
              </w:rPr>
            </w:pPr>
            <w:r w:rsidRPr="00C2698F">
              <w:rPr>
                <w:rFonts w:ascii="Arial" w:hAnsi="Arial" w:cs="Arial"/>
                <w:sz w:val="20"/>
                <w:szCs w:val="20"/>
              </w:rPr>
              <w:t xml:space="preserve">Realiza estudio de caso: </w:t>
            </w:r>
            <w:proofErr w:type="gramStart"/>
            <w:r w:rsidRPr="00C2698F">
              <w:rPr>
                <w:rFonts w:ascii="Arial" w:hAnsi="Arial" w:cs="Arial"/>
                <w:sz w:val="20"/>
                <w:szCs w:val="20"/>
              </w:rPr>
              <w:t>Justificación  a</w:t>
            </w:r>
            <w:proofErr w:type="gramEnd"/>
            <w:r w:rsidRPr="00C2698F">
              <w:rPr>
                <w:rFonts w:ascii="Arial" w:hAnsi="Arial" w:cs="Arial"/>
                <w:sz w:val="20"/>
                <w:szCs w:val="20"/>
              </w:rPr>
              <w:t xml:space="preserve"> través de los mecanismos de desconexión moral. Anexo 1</w:t>
            </w:r>
          </w:p>
          <w:p w14:paraId="606EA17B" w14:textId="77777777" w:rsidR="003B028A" w:rsidRPr="00C2698F" w:rsidRDefault="00096533">
            <w:pPr>
              <w:rPr>
                <w:rFonts w:ascii="Arial" w:hAnsi="Arial" w:cs="Arial"/>
                <w:sz w:val="20"/>
                <w:szCs w:val="20"/>
              </w:rPr>
            </w:pPr>
            <w:proofErr w:type="gramStart"/>
            <w:r w:rsidRPr="00C2698F">
              <w:rPr>
                <w:rFonts w:ascii="Arial" w:hAnsi="Arial" w:cs="Arial"/>
                <w:b/>
                <w:sz w:val="20"/>
                <w:szCs w:val="20"/>
              </w:rPr>
              <w:t>Evidencias  de</w:t>
            </w:r>
            <w:proofErr w:type="gramEnd"/>
            <w:r w:rsidRPr="00C2698F">
              <w:rPr>
                <w:rFonts w:ascii="Arial" w:hAnsi="Arial" w:cs="Arial"/>
                <w:b/>
                <w:sz w:val="20"/>
                <w:szCs w:val="20"/>
              </w:rPr>
              <w:t xml:space="preserve"> Producto:</w:t>
            </w:r>
          </w:p>
          <w:p w14:paraId="0F35DF60" w14:textId="77777777" w:rsidR="003B028A" w:rsidRPr="00C2698F" w:rsidRDefault="00096533">
            <w:pPr>
              <w:rPr>
                <w:rFonts w:ascii="Arial" w:hAnsi="Arial" w:cs="Arial"/>
                <w:sz w:val="20"/>
                <w:szCs w:val="20"/>
              </w:rPr>
            </w:pPr>
            <w:r w:rsidRPr="00C2698F">
              <w:rPr>
                <w:rFonts w:ascii="Arial" w:hAnsi="Arial" w:cs="Arial"/>
                <w:sz w:val="20"/>
                <w:szCs w:val="20"/>
              </w:rPr>
              <w:t xml:space="preserve">Realiza un escrito reflexivo, sobre la importancia y discrepancias entre su forma de clasificar los </w:t>
            </w:r>
            <w:r w:rsidRPr="00C2698F">
              <w:rPr>
                <w:rFonts w:ascii="Arial" w:hAnsi="Arial" w:cs="Arial"/>
                <w:sz w:val="20"/>
                <w:szCs w:val="20"/>
              </w:rPr>
              <w:lastRenderedPageBreak/>
              <w:t>valores y principios, y la de sus compañeros.</w:t>
            </w:r>
          </w:p>
        </w:tc>
        <w:tc>
          <w:tcPr>
            <w:tcW w:w="3100" w:type="dxa"/>
          </w:tcPr>
          <w:p w14:paraId="20C72ABD" w14:textId="77777777" w:rsidR="003B028A" w:rsidRPr="00C2698F" w:rsidRDefault="003B028A">
            <w:pPr>
              <w:rPr>
                <w:rFonts w:ascii="Arial" w:hAnsi="Arial" w:cs="Arial"/>
                <w:sz w:val="20"/>
                <w:szCs w:val="20"/>
              </w:rPr>
            </w:pPr>
          </w:p>
          <w:p w14:paraId="13BF455E" w14:textId="77777777" w:rsidR="003B028A" w:rsidRPr="00C2698F" w:rsidRDefault="00096533">
            <w:pPr>
              <w:rPr>
                <w:rFonts w:ascii="Arial" w:hAnsi="Arial" w:cs="Arial"/>
                <w:sz w:val="20"/>
                <w:szCs w:val="20"/>
              </w:rPr>
            </w:pPr>
            <w:r w:rsidRPr="00C2698F">
              <w:rPr>
                <w:rFonts w:ascii="Arial" w:hAnsi="Arial" w:cs="Arial"/>
                <w:sz w:val="20"/>
                <w:szCs w:val="20"/>
              </w:rPr>
              <w:t xml:space="preserve">Las respuestas son acordes a lo esperado, es decir son correctas. </w:t>
            </w:r>
          </w:p>
          <w:p w14:paraId="2BD4DD2C" w14:textId="77777777" w:rsidR="003B028A" w:rsidRPr="00C2698F" w:rsidRDefault="00096533">
            <w:pPr>
              <w:rPr>
                <w:rFonts w:ascii="Arial" w:hAnsi="Arial" w:cs="Arial"/>
                <w:sz w:val="20"/>
                <w:szCs w:val="20"/>
              </w:rPr>
            </w:pPr>
            <w:r w:rsidRPr="00C2698F">
              <w:rPr>
                <w:rFonts w:ascii="Arial" w:hAnsi="Arial" w:cs="Arial"/>
                <w:sz w:val="20"/>
                <w:szCs w:val="20"/>
              </w:rPr>
              <w:t>Su desempeño en el estudio de caso es activo, respondiendo a las preguntas orientadoras propuestas para la socialización.</w:t>
            </w:r>
          </w:p>
          <w:p w14:paraId="2035B967" w14:textId="77777777" w:rsidR="003B028A" w:rsidRPr="00C2698F" w:rsidRDefault="003B028A">
            <w:pPr>
              <w:rPr>
                <w:rFonts w:ascii="Arial" w:hAnsi="Arial" w:cs="Arial"/>
                <w:sz w:val="20"/>
                <w:szCs w:val="20"/>
              </w:rPr>
            </w:pPr>
          </w:p>
          <w:p w14:paraId="481664C8" w14:textId="77777777" w:rsidR="003B028A" w:rsidRPr="00C2698F" w:rsidRDefault="003B028A">
            <w:pPr>
              <w:spacing w:after="0"/>
              <w:jc w:val="both"/>
              <w:rPr>
                <w:rFonts w:ascii="Arial" w:hAnsi="Arial" w:cs="Arial"/>
                <w:sz w:val="20"/>
                <w:szCs w:val="20"/>
              </w:rPr>
            </w:pPr>
          </w:p>
          <w:p w14:paraId="1E25279F" w14:textId="77777777" w:rsidR="003B028A" w:rsidRPr="00C2698F" w:rsidRDefault="003B028A">
            <w:pPr>
              <w:spacing w:after="0"/>
              <w:jc w:val="both"/>
              <w:rPr>
                <w:rFonts w:ascii="Arial" w:hAnsi="Arial" w:cs="Arial"/>
                <w:sz w:val="20"/>
                <w:szCs w:val="20"/>
              </w:rPr>
            </w:pPr>
          </w:p>
          <w:p w14:paraId="126DC5DF" w14:textId="77777777" w:rsidR="003B028A" w:rsidRPr="00C2698F" w:rsidRDefault="00096533">
            <w:pPr>
              <w:spacing w:after="0"/>
              <w:jc w:val="both"/>
              <w:rPr>
                <w:rFonts w:ascii="Arial" w:hAnsi="Arial" w:cs="Arial"/>
                <w:sz w:val="20"/>
                <w:szCs w:val="20"/>
              </w:rPr>
            </w:pPr>
            <w:r w:rsidRPr="00C2698F">
              <w:rPr>
                <w:rFonts w:ascii="Arial" w:hAnsi="Arial" w:cs="Arial"/>
                <w:sz w:val="20"/>
                <w:szCs w:val="20"/>
              </w:rPr>
              <w:lastRenderedPageBreak/>
              <w:t>El escrito presenta estructura, coherencia y calidad pertinente.</w:t>
            </w:r>
          </w:p>
          <w:p w14:paraId="184CBDF4" w14:textId="77777777" w:rsidR="003B028A" w:rsidRPr="00C2698F" w:rsidRDefault="003B028A">
            <w:pPr>
              <w:rPr>
                <w:rFonts w:ascii="Arial" w:hAnsi="Arial" w:cs="Arial"/>
                <w:sz w:val="20"/>
                <w:szCs w:val="20"/>
              </w:rPr>
            </w:pPr>
          </w:p>
        </w:tc>
        <w:tc>
          <w:tcPr>
            <w:tcW w:w="3260" w:type="dxa"/>
          </w:tcPr>
          <w:p w14:paraId="531FE71F" w14:textId="77777777" w:rsidR="003B028A" w:rsidRPr="00C2698F" w:rsidRDefault="003B028A">
            <w:pPr>
              <w:spacing w:after="60"/>
              <w:jc w:val="both"/>
              <w:rPr>
                <w:rFonts w:ascii="Arial" w:hAnsi="Arial" w:cs="Arial"/>
                <w:sz w:val="20"/>
                <w:szCs w:val="20"/>
              </w:rPr>
            </w:pPr>
          </w:p>
          <w:p w14:paraId="09F273EC" w14:textId="77777777" w:rsidR="003B028A" w:rsidRPr="00C2698F" w:rsidRDefault="003B028A">
            <w:pPr>
              <w:spacing w:after="60"/>
              <w:jc w:val="both"/>
              <w:rPr>
                <w:rFonts w:ascii="Arial" w:hAnsi="Arial" w:cs="Arial"/>
                <w:sz w:val="20"/>
                <w:szCs w:val="20"/>
              </w:rPr>
            </w:pPr>
          </w:p>
          <w:p w14:paraId="3555C82D" w14:textId="77777777" w:rsidR="003B028A" w:rsidRPr="00C2698F" w:rsidRDefault="003B028A">
            <w:pPr>
              <w:spacing w:after="60"/>
              <w:jc w:val="both"/>
              <w:rPr>
                <w:rFonts w:ascii="Arial" w:hAnsi="Arial" w:cs="Arial"/>
                <w:sz w:val="20"/>
                <w:szCs w:val="20"/>
              </w:rPr>
            </w:pPr>
          </w:p>
          <w:p w14:paraId="36ED3CF7" w14:textId="77777777" w:rsidR="003B028A" w:rsidRPr="00C2698F" w:rsidRDefault="003B028A">
            <w:pPr>
              <w:spacing w:after="60"/>
              <w:jc w:val="both"/>
              <w:rPr>
                <w:rFonts w:ascii="Arial" w:hAnsi="Arial" w:cs="Arial"/>
                <w:sz w:val="20"/>
                <w:szCs w:val="20"/>
              </w:rPr>
            </w:pPr>
          </w:p>
          <w:p w14:paraId="4648A8AC" w14:textId="77777777" w:rsidR="003B028A" w:rsidRPr="00C2698F" w:rsidRDefault="003B028A">
            <w:pPr>
              <w:spacing w:after="60"/>
              <w:jc w:val="both"/>
              <w:rPr>
                <w:rFonts w:ascii="Arial" w:hAnsi="Arial" w:cs="Arial"/>
                <w:sz w:val="20"/>
                <w:szCs w:val="20"/>
              </w:rPr>
            </w:pPr>
          </w:p>
          <w:p w14:paraId="6C7B9943" w14:textId="77777777" w:rsidR="003B028A" w:rsidRPr="00C2698F" w:rsidRDefault="00096533">
            <w:pPr>
              <w:jc w:val="center"/>
              <w:rPr>
                <w:rFonts w:ascii="Arial" w:hAnsi="Arial" w:cs="Arial"/>
                <w:sz w:val="20"/>
                <w:szCs w:val="20"/>
              </w:rPr>
            </w:pPr>
            <w:r w:rsidRPr="00C2698F">
              <w:rPr>
                <w:rFonts w:ascii="Arial" w:hAnsi="Arial" w:cs="Arial"/>
                <w:sz w:val="20"/>
                <w:szCs w:val="20"/>
              </w:rPr>
              <w:t>Lista de chequeo evaluación de escritos.</w:t>
            </w:r>
          </w:p>
        </w:tc>
      </w:tr>
    </w:tbl>
    <w:p w14:paraId="6DD4D917" w14:textId="77777777" w:rsidR="003B028A" w:rsidRPr="00C2698F" w:rsidRDefault="003B028A">
      <w:pPr>
        <w:spacing w:after="0" w:line="240" w:lineRule="auto"/>
        <w:jc w:val="both"/>
        <w:rPr>
          <w:rFonts w:ascii="Arial" w:hAnsi="Arial" w:cs="Arial"/>
          <w:color w:val="000000"/>
          <w:sz w:val="20"/>
          <w:szCs w:val="20"/>
        </w:rPr>
      </w:pPr>
    </w:p>
    <w:p w14:paraId="19994457" w14:textId="746435F2" w:rsidR="003B028A" w:rsidRPr="00C2698F" w:rsidRDefault="00096533" w:rsidP="00C2698F">
      <w:pPr>
        <w:pStyle w:val="Prrafodelista"/>
        <w:numPr>
          <w:ilvl w:val="0"/>
          <w:numId w:val="1"/>
        </w:numPr>
        <w:jc w:val="both"/>
        <w:rPr>
          <w:rFonts w:ascii="Arial" w:hAnsi="Arial" w:cs="Arial"/>
          <w:b/>
          <w:sz w:val="20"/>
          <w:szCs w:val="20"/>
        </w:rPr>
      </w:pPr>
      <w:r w:rsidRPr="00C2698F">
        <w:rPr>
          <w:rFonts w:ascii="Arial" w:hAnsi="Arial" w:cs="Arial"/>
          <w:b/>
          <w:sz w:val="20"/>
          <w:szCs w:val="20"/>
        </w:rPr>
        <w:t>GLOSARIO DE TÉRMINOS</w:t>
      </w:r>
    </w:p>
    <w:p w14:paraId="5E942534" w14:textId="77777777" w:rsidR="00C2698F" w:rsidRPr="00C2698F" w:rsidRDefault="00C2698F" w:rsidP="00C2698F">
      <w:pPr>
        <w:pStyle w:val="Prrafodelista"/>
        <w:numPr>
          <w:ilvl w:val="0"/>
          <w:numId w:val="1"/>
        </w:numPr>
        <w:jc w:val="both"/>
        <w:rPr>
          <w:rFonts w:ascii="Arial" w:hAnsi="Arial" w:cs="Arial"/>
          <w:sz w:val="20"/>
          <w:szCs w:val="20"/>
        </w:rPr>
      </w:pPr>
    </w:p>
    <w:p w14:paraId="27DF702F" w14:textId="77777777" w:rsidR="003B028A" w:rsidRPr="00C2698F" w:rsidRDefault="00096533">
      <w:pPr>
        <w:spacing w:after="0"/>
        <w:jc w:val="both"/>
        <w:rPr>
          <w:rFonts w:ascii="Arial" w:hAnsi="Arial" w:cs="Arial"/>
          <w:sz w:val="20"/>
          <w:szCs w:val="20"/>
        </w:rPr>
      </w:pPr>
      <w:r w:rsidRPr="00C2698F">
        <w:rPr>
          <w:rFonts w:ascii="Arial" w:hAnsi="Arial" w:cs="Arial"/>
          <w:b/>
          <w:sz w:val="20"/>
          <w:szCs w:val="20"/>
        </w:rPr>
        <w:t xml:space="preserve">Principio: </w:t>
      </w:r>
      <w:r w:rsidRPr="00C2698F">
        <w:rPr>
          <w:rFonts w:ascii="Arial" w:hAnsi="Arial" w:cs="Arial"/>
          <w:sz w:val="20"/>
          <w:szCs w:val="20"/>
        </w:rPr>
        <w:t>los principios son declaraciones propias del ser humano, que apoyan su necesidad de desarrollo y felicidad. Se trata de leyes naturales de carácter general, universales, como: amar al prójimo, no mentir, respetar la vida.</w:t>
      </w:r>
    </w:p>
    <w:p w14:paraId="41DF85DA" w14:textId="77777777" w:rsidR="003B028A" w:rsidRPr="00C2698F" w:rsidRDefault="00096533">
      <w:pPr>
        <w:spacing w:after="0"/>
        <w:jc w:val="both"/>
        <w:rPr>
          <w:rFonts w:ascii="Arial" w:hAnsi="Arial" w:cs="Arial"/>
          <w:sz w:val="20"/>
          <w:szCs w:val="20"/>
        </w:rPr>
      </w:pPr>
      <w:r w:rsidRPr="00C2698F">
        <w:rPr>
          <w:rFonts w:ascii="Arial" w:hAnsi="Arial" w:cs="Arial"/>
          <w:b/>
          <w:sz w:val="20"/>
          <w:szCs w:val="20"/>
        </w:rPr>
        <w:t>Valor:</w:t>
      </w:r>
      <w:r w:rsidRPr="00C2698F">
        <w:rPr>
          <w:rFonts w:ascii="Arial" w:hAnsi="Arial" w:cs="Arial"/>
          <w:sz w:val="20"/>
          <w:szCs w:val="20"/>
        </w:rPr>
        <w:t xml:space="preserve"> es todo aquello que lleva al hombre a </w:t>
      </w:r>
      <w:proofErr w:type="gramStart"/>
      <w:r w:rsidRPr="00C2698F">
        <w:rPr>
          <w:rFonts w:ascii="Arial" w:hAnsi="Arial" w:cs="Arial"/>
          <w:sz w:val="20"/>
          <w:szCs w:val="20"/>
        </w:rPr>
        <w:t>defenderlo  y</w:t>
      </w:r>
      <w:proofErr w:type="gramEnd"/>
      <w:r w:rsidRPr="00C2698F">
        <w:rPr>
          <w:rFonts w:ascii="Arial" w:hAnsi="Arial" w:cs="Arial"/>
          <w:sz w:val="20"/>
          <w:szCs w:val="20"/>
        </w:rPr>
        <w:t xml:space="preserve"> crecer en su dignidad como persona. Es la adecuación entre un acto y las exigencias de la naturaleza racional y libre del que lo ejecuta. </w:t>
      </w:r>
    </w:p>
    <w:p w14:paraId="371EE0AD" w14:textId="77777777" w:rsidR="003B028A" w:rsidRPr="00C2698F" w:rsidRDefault="00096533">
      <w:pPr>
        <w:spacing w:after="0"/>
        <w:jc w:val="both"/>
        <w:rPr>
          <w:rFonts w:ascii="Arial" w:hAnsi="Arial" w:cs="Arial"/>
          <w:sz w:val="20"/>
          <w:szCs w:val="20"/>
        </w:rPr>
      </w:pPr>
      <w:r w:rsidRPr="00C2698F">
        <w:rPr>
          <w:rFonts w:ascii="Arial" w:hAnsi="Arial" w:cs="Arial"/>
          <w:b/>
          <w:sz w:val="20"/>
          <w:szCs w:val="20"/>
        </w:rPr>
        <w:t xml:space="preserve">CLASIFICACIÓN DE </w:t>
      </w:r>
      <w:proofErr w:type="gramStart"/>
      <w:r w:rsidRPr="00C2698F">
        <w:rPr>
          <w:rFonts w:ascii="Arial" w:hAnsi="Arial" w:cs="Arial"/>
          <w:b/>
          <w:sz w:val="20"/>
          <w:szCs w:val="20"/>
        </w:rPr>
        <w:t>LOS  VALORES</w:t>
      </w:r>
      <w:proofErr w:type="gramEnd"/>
      <w:r w:rsidRPr="00C2698F">
        <w:rPr>
          <w:rFonts w:ascii="Arial" w:hAnsi="Arial" w:cs="Arial"/>
          <w:b/>
          <w:sz w:val="20"/>
          <w:szCs w:val="20"/>
        </w:rPr>
        <w:t>: Los valores personales</w:t>
      </w:r>
      <w:r w:rsidRPr="00C2698F">
        <w:rPr>
          <w:rFonts w:ascii="Arial" w:hAnsi="Arial" w:cs="Arial"/>
          <w:sz w:val="20"/>
          <w:szCs w:val="20"/>
        </w:rPr>
        <w:t xml:space="preserve"> son aquellos que expresan gustos o preferencias individuales. En ellos no hay acuerdos ni reglas, ni existe legislación posible para gobernarlos. Uno no puede estar equivocado ni tener la razón sobre lo que al otro le gusta o escoge, siempre y cuando no afecte a los demás.</w:t>
      </w:r>
    </w:p>
    <w:p w14:paraId="369E1694" w14:textId="77777777" w:rsidR="003B028A" w:rsidRPr="00C2698F" w:rsidRDefault="00096533">
      <w:pPr>
        <w:spacing w:after="0"/>
        <w:jc w:val="both"/>
        <w:rPr>
          <w:rFonts w:ascii="Arial" w:hAnsi="Arial" w:cs="Arial"/>
          <w:sz w:val="20"/>
          <w:szCs w:val="20"/>
        </w:rPr>
      </w:pPr>
      <w:r w:rsidRPr="00C2698F">
        <w:rPr>
          <w:rFonts w:ascii="Arial" w:hAnsi="Arial" w:cs="Arial"/>
          <w:sz w:val="20"/>
          <w:szCs w:val="20"/>
        </w:rPr>
        <w:t xml:space="preserve">El mundo de los acuerdos sociales y las convenciones tiene que ver con nuestros </w:t>
      </w:r>
      <w:r w:rsidRPr="00C2698F">
        <w:rPr>
          <w:rFonts w:ascii="Arial" w:hAnsi="Arial" w:cs="Arial"/>
          <w:b/>
          <w:sz w:val="20"/>
          <w:szCs w:val="20"/>
        </w:rPr>
        <w:t>valores sociales o convencionales</w:t>
      </w:r>
      <w:r w:rsidRPr="00C2698F">
        <w:rPr>
          <w:rFonts w:ascii="Arial" w:hAnsi="Arial" w:cs="Arial"/>
          <w:sz w:val="20"/>
          <w:szCs w:val="20"/>
        </w:rPr>
        <w:t xml:space="preserve">. Aunque a uno le guste mucho vestir en pantalones cortos todo el año, en la oficina donde uno trabaja puede existir una norma por la cual no se nos permite ir a trabajar llevándolos. Las personas hemos creado normas y reglas de urbanidad que deben seguirse si deseamos convivir de manera más o menos razonable. </w:t>
      </w:r>
    </w:p>
    <w:p w14:paraId="69D4FB6A" w14:textId="77777777" w:rsidR="003B028A" w:rsidRPr="00C2698F" w:rsidRDefault="00096533">
      <w:pPr>
        <w:spacing w:after="0"/>
        <w:jc w:val="both"/>
        <w:rPr>
          <w:rFonts w:ascii="Arial" w:hAnsi="Arial" w:cs="Arial"/>
          <w:sz w:val="20"/>
          <w:szCs w:val="20"/>
        </w:rPr>
      </w:pPr>
      <w:r w:rsidRPr="00C2698F">
        <w:rPr>
          <w:rFonts w:ascii="Arial" w:hAnsi="Arial" w:cs="Arial"/>
          <w:b/>
          <w:sz w:val="20"/>
          <w:szCs w:val="20"/>
        </w:rPr>
        <w:t xml:space="preserve">Los valores morales </w:t>
      </w:r>
      <w:r w:rsidRPr="00C2698F">
        <w:rPr>
          <w:rFonts w:ascii="Arial" w:hAnsi="Arial" w:cs="Arial"/>
          <w:sz w:val="20"/>
          <w:szCs w:val="20"/>
        </w:rPr>
        <w:t>son aquellos que se distinguen por su universalidad, que no se justifican por una ley sino por su propia naturaleza ética. Ellos no están abiertos a gustos locales, a caprichos o a costumbres; de no ser respetados, tienen un potencial intrínseco para herir y hacer daño.</w:t>
      </w:r>
      <w:r w:rsidRPr="00C2698F">
        <w:rPr>
          <w:rFonts w:ascii="Arial" w:hAnsi="Arial" w:cs="Arial"/>
          <w:b/>
          <w:sz w:val="20"/>
          <w:szCs w:val="20"/>
        </w:rPr>
        <w:t xml:space="preserve"> </w:t>
      </w:r>
    </w:p>
    <w:p w14:paraId="2ABDEE92" w14:textId="77777777" w:rsidR="003B028A" w:rsidRPr="00C2698F" w:rsidRDefault="00096533">
      <w:pPr>
        <w:spacing w:after="0"/>
        <w:jc w:val="both"/>
        <w:rPr>
          <w:rFonts w:ascii="Arial" w:hAnsi="Arial" w:cs="Arial"/>
          <w:sz w:val="20"/>
          <w:szCs w:val="20"/>
        </w:rPr>
      </w:pPr>
      <w:r w:rsidRPr="00C2698F">
        <w:rPr>
          <w:rFonts w:ascii="Arial" w:hAnsi="Arial" w:cs="Arial"/>
          <w:b/>
          <w:sz w:val="20"/>
          <w:szCs w:val="20"/>
        </w:rPr>
        <w:t>MECANISMOS DE DESCONEXIÓN MORAL, DE BANDURA</w:t>
      </w:r>
      <w:r w:rsidRPr="00C2698F">
        <w:rPr>
          <w:rFonts w:ascii="Arial" w:hAnsi="Arial" w:cs="Arial"/>
          <w:b/>
          <w:sz w:val="20"/>
          <w:szCs w:val="20"/>
          <w:vertAlign w:val="superscript"/>
        </w:rPr>
        <w:t>2</w:t>
      </w:r>
      <w:r w:rsidRPr="00C2698F">
        <w:rPr>
          <w:rFonts w:ascii="Arial" w:hAnsi="Arial" w:cs="Arial"/>
          <w:b/>
          <w:sz w:val="20"/>
          <w:szCs w:val="20"/>
        </w:rPr>
        <w:t xml:space="preserve">: </w:t>
      </w:r>
      <w:r w:rsidRPr="00C2698F">
        <w:rPr>
          <w:rFonts w:ascii="Arial" w:hAnsi="Arial" w:cs="Arial"/>
          <w:sz w:val="20"/>
          <w:szCs w:val="20"/>
        </w:rPr>
        <w:t xml:space="preserve">Los estándares </w:t>
      </w:r>
      <w:proofErr w:type="gramStart"/>
      <w:r w:rsidRPr="00C2698F">
        <w:rPr>
          <w:rFonts w:ascii="Arial" w:hAnsi="Arial" w:cs="Arial"/>
          <w:sz w:val="20"/>
          <w:szCs w:val="20"/>
        </w:rPr>
        <w:t>morales  no</w:t>
      </w:r>
      <w:proofErr w:type="gramEnd"/>
      <w:r w:rsidRPr="00C2698F">
        <w:rPr>
          <w:rFonts w:ascii="Arial" w:hAnsi="Arial" w:cs="Arial"/>
          <w:sz w:val="20"/>
          <w:szCs w:val="20"/>
        </w:rPr>
        <w:t xml:space="preserve"> funcionan como reguladores internos fijos de la conducta. </w:t>
      </w:r>
    </w:p>
    <w:p w14:paraId="53762171" w14:textId="77777777" w:rsidR="003B028A" w:rsidRPr="00C2698F" w:rsidRDefault="00096533">
      <w:pPr>
        <w:jc w:val="both"/>
        <w:rPr>
          <w:rFonts w:ascii="Arial" w:hAnsi="Arial" w:cs="Arial"/>
          <w:sz w:val="20"/>
          <w:szCs w:val="20"/>
          <w:lang w:val="en-US"/>
        </w:rPr>
      </w:pPr>
      <w:r w:rsidRPr="00C2698F">
        <w:rPr>
          <w:rFonts w:ascii="Arial" w:hAnsi="Arial" w:cs="Arial"/>
          <w:sz w:val="20"/>
          <w:szCs w:val="20"/>
          <w:vertAlign w:val="superscript"/>
          <w:lang w:val="en-US"/>
        </w:rPr>
        <w:t>2</w:t>
      </w:r>
      <w:r w:rsidRPr="00C2698F">
        <w:rPr>
          <w:rFonts w:ascii="Arial" w:hAnsi="Arial" w:cs="Arial"/>
          <w:sz w:val="20"/>
          <w:szCs w:val="20"/>
          <w:lang w:val="en-US"/>
        </w:rPr>
        <w:t>Mechanisms of Moral Disengagement. Tomato de Bandura, A. (1999). Moral disengagement in the perpetration of inhumanities. Personality and social psychology review, 3 (3), 193-209.</w:t>
      </w:r>
    </w:p>
    <w:p w14:paraId="2527D353" w14:textId="77777777" w:rsidR="00C2698F" w:rsidRDefault="00C2698F">
      <w:pPr>
        <w:jc w:val="both"/>
        <w:rPr>
          <w:rFonts w:ascii="Arial" w:hAnsi="Arial" w:cs="Arial"/>
          <w:b/>
          <w:sz w:val="20"/>
          <w:szCs w:val="20"/>
          <w:lang w:val="en-US"/>
        </w:rPr>
      </w:pPr>
    </w:p>
    <w:p w14:paraId="328685FE" w14:textId="77777777" w:rsidR="00C2698F" w:rsidRDefault="00C2698F">
      <w:pPr>
        <w:jc w:val="both"/>
        <w:rPr>
          <w:rFonts w:ascii="Arial" w:hAnsi="Arial" w:cs="Arial"/>
          <w:b/>
          <w:sz w:val="20"/>
          <w:szCs w:val="20"/>
          <w:lang w:val="en-US"/>
        </w:rPr>
      </w:pPr>
    </w:p>
    <w:p w14:paraId="4007D122" w14:textId="77777777" w:rsidR="00C2698F" w:rsidRDefault="00C2698F">
      <w:pPr>
        <w:jc w:val="both"/>
        <w:rPr>
          <w:rFonts w:ascii="Arial" w:hAnsi="Arial" w:cs="Arial"/>
          <w:b/>
          <w:sz w:val="20"/>
          <w:szCs w:val="20"/>
          <w:lang w:val="en-US"/>
        </w:rPr>
      </w:pPr>
    </w:p>
    <w:p w14:paraId="75EDD40C" w14:textId="6DCF2D40" w:rsidR="003B028A" w:rsidRPr="00C2698F" w:rsidRDefault="00096533">
      <w:pPr>
        <w:jc w:val="both"/>
        <w:rPr>
          <w:rFonts w:ascii="Arial" w:hAnsi="Arial" w:cs="Arial"/>
          <w:sz w:val="20"/>
          <w:szCs w:val="20"/>
          <w:lang w:val="en-US"/>
        </w:rPr>
      </w:pPr>
      <w:r w:rsidRPr="00C2698F">
        <w:rPr>
          <w:rFonts w:ascii="Arial" w:hAnsi="Arial" w:cs="Arial"/>
          <w:b/>
          <w:sz w:val="20"/>
          <w:szCs w:val="20"/>
          <w:lang w:val="en-US"/>
        </w:rPr>
        <w:t>6. REFERENTES BILBIOGRAFICOS</w:t>
      </w:r>
    </w:p>
    <w:p w14:paraId="3FECD50F" w14:textId="77777777" w:rsidR="003B028A" w:rsidRPr="00C2698F" w:rsidRDefault="00096533">
      <w:pPr>
        <w:spacing w:after="0" w:line="240" w:lineRule="auto"/>
        <w:jc w:val="both"/>
        <w:rPr>
          <w:rFonts w:ascii="Arial" w:hAnsi="Arial" w:cs="Arial"/>
          <w:sz w:val="20"/>
          <w:szCs w:val="20"/>
        </w:rPr>
      </w:pPr>
      <w:r w:rsidRPr="00C2698F">
        <w:rPr>
          <w:rFonts w:ascii="Arial" w:hAnsi="Arial" w:cs="Arial"/>
          <w:sz w:val="20"/>
          <w:szCs w:val="20"/>
          <w:lang w:val="en-US"/>
        </w:rPr>
        <w:t xml:space="preserve">Bandura, A. (1999). Moral disengagement in the perpetration of inhumanities. </w:t>
      </w:r>
      <w:proofErr w:type="spellStart"/>
      <w:r w:rsidRPr="00C2698F">
        <w:rPr>
          <w:rFonts w:ascii="Arial" w:hAnsi="Arial" w:cs="Arial"/>
          <w:sz w:val="20"/>
          <w:szCs w:val="20"/>
        </w:rPr>
        <w:t>Personality</w:t>
      </w:r>
      <w:proofErr w:type="spellEnd"/>
      <w:r w:rsidRPr="00C2698F">
        <w:rPr>
          <w:rFonts w:ascii="Arial" w:hAnsi="Arial" w:cs="Arial"/>
          <w:sz w:val="20"/>
          <w:szCs w:val="20"/>
        </w:rPr>
        <w:t xml:space="preserve"> and social </w:t>
      </w:r>
      <w:proofErr w:type="spellStart"/>
      <w:r w:rsidRPr="00C2698F">
        <w:rPr>
          <w:rFonts w:ascii="Arial" w:hAnsi="Arial" w:cs="Arial"/>
          <w:sz w:val="20"/>
          <w:szCs w:val="20"/>
        </w:rPr>
        <w:t>psychology</w:t>
      </w:r>
      <w:proofErr w:type="spellEnd"/>
      <w:r w:rsidRPr="00C2698F">
        <w:rPr>
          <w:rFonts w:ascii="Arial" w:hAnsi="Arial" w:cs="Arial"/>
          <w:sz w:val="20"/>
          <w:szCs w:val="20"/>
        </w:rPr>
        <w:t xml:space="preserve"> </w:t>
      </w:r>
      <w:proofErr w:type="spellStart"/>
      <w:r w:rsidRPr="00C2698F">
        <w:rPr>
          <w:rFonts w:ascii="Arial" w:hAnsi="Arial" w:cs="Arial"/>
          <w:sz w:val="20"/>
          <w:szCs w:val="20"/>
        </w:rPr>
        <w:t>review</w:t>
      </w:r>
      <w:proofErr w:type="spellEnd"/>
      <w:r w:rsidRPr="00C2698F">
        <w:rPr>
          <w:rFonts w:ascii="Arial" w:hAnsi="Arial" w:cs="Arial"/>
          <w:sz w:val="20"/>
          <w:szCs w:val="20"/>
        </w:rPr>
        <w:t xml:space="preserve">, 3 (3), 193-209. </w:t>
      </w:r>
    </w:p>
    <w:p w14:paraId="7BB66E4C" w14:textId="77777777" w:rsidR="003B028A" w:rsidRPr="00C2698F" w:rsidRDefault="003B028A">
      <w:pPr>
        <w:spacing w:after="0" w:line="240" w:lineRule="auto"/>
        <w:jc w:val="both"/>
        <w:rPr>
          <w:rFonts w:ascii="Arial" w:hAnsi="Arial" w:cs="Arial"/>
          <w:sz w:val="20"/>
          <w:szCs w:val="20"/>
        </w:rPr>
      </w:pPr>
    </w:p>
    <w:p w14:paraId="20B24F40" w14:textId="77777777" w:rsidR="003B028A" w:rsidRPr="00C2698F" w:rsidRDefault="00096533">
      <w:pPr>
        <w:spacing w:after="0" w:line="240" w:lineRule="auto"/>
        <w:jc w:val="both"/>
        <w:rPr>
          <w:rFonts w:ascii="Arial" w:hAnsi="Arial" w:cs="Arial"/>
          <w:sz w:val="20"/>
          <w:szCs w:val="20"/>
        </w:rPr>
      </w:pPr>
      <w:r w:rsidRPr="00C2698F">
        <w:rPr>
          <w:rFonts w:ascii="Arial" w:hAnsi="Arial" w:cs="Arial"/>
          <w:sz w:val="20"/>
          <w:szCs w:val="20"/>
        </w:rPr>
        <w:t>Schmidt, E. (2003). Ética y negocios para América Latina. Lima: universidad del Pacífico. 3ra edición.</w:t>
      </w:r>
    </w:p>
    <w:p w14:paraId="7397049E" w14:textId="77777777" w:rsidR="003B028A" w:rsidRPr="00C2698F" w:rsidRDefault="003B028A">
      <w:pPr>
        <w:spacing w:after="0" w:line="240" w:lineRule="auto"/>
        <w:jc w:val="both"/>
        <w:rPr>
          <w:rFonts w:ascii="Arial" w:hAnsi="Arial" w:cs="Arial"/>
          <w:sz w:val="20"/>
          <w:szCs w:val="20"/>
        </w:rPr>
      </w:pPr>
    </w:p>
    <w:p w14:paraId="03990E59" w14:textId="77777777" w:rsidR="003B028A" w:rsidRPr="00C2698F" w:rsidRDefault="00096533">
      <w:pPr>
        <w:spacing w:after="0" w:line="240" w:lineRule="auto"/>
        <w:jc w:val="both"/>
        <w:rPr>
          <w:rFonts w:ascii="Arial" w:hAnsi="Arial" w:cs="Arial"/>
          <w:sz w:val="20"/>
          <w:szCs w:val="20"/>
        </w:rPr>
      </w:pPr>
      <w:r w:rsidRPr="00C2698F">
        <w:rPr>
          <w:rFonts w:ascii="Arial" w:hAnsi="Arial" w:cs="Arial"/>
          <w:sz w:val="20"/>
          <w:szCs w:val="20"/>
        </w:rPr>
        <w:t>FRISANCHO, S. (2001). Educación y desarrollo moral (1a Edición). Lima: Ministerio de Educación, GTZ (Cooperación técnica República Federal de Alemania) y KFW para el aula.</w:t>
      </w:r>
    </w:p>
    <w:p w14:paraId="21C82402" w14:textId="77777777" w:rsidR="003B028A" w:rsidRPr="00C2698F" w:rsidRDefault="003B028A">
      <w:pPr>
        <w:jc w:val="both"/>
        <w:rPr>
          <w:rFonts w:ascii="Arial" w:hAnsi="Arial" w:cs="Arial"/>
          <w:sz w:val="20"/>
          <w:szCs w:val="20"/>
        </w:rPr>
      </w:pPr>
    </w:p>
    <w:p w14:paraId="161A12A2" w14:textId="77777777" w:rsidR="003B028A" w:rsidRPr="00C2698F" w:rsidRDefault="003B028A">
      <w:pPr>
        <w:jc w:val="both"/>
        <w:rPr>
          <w:rFonts w:ascii="Arial" w:hAnsi="Arial" w:cs="Arial"/>
          <w:sz w:val="20"/>
          <w:szCs w:val="20"/>
        </w:rPr>
      </w:pPr>
    </w:p>
    <w:p w14:paraId="01498348" w14:textId="1D41DA25" w:rsidR="003B028A" w:rsidRPr="00C2698F" w:rsidRDefault="00096533" w:rsidP="00C2698F">
      <w:pPr>
        <w:pStyle w:val="Prrafodelista"/>
        <w:numPr>
          <w:ilvl w:val="0"/>
          <w:numId w:val="1"/>
        </w:numPr>
        <w:jc w:val="both"/>
        <w:rPr>
          <w:rFonts w:ascii="Arial" w:hAnsi="Arial" w:cs="Arial"/>
          <w:b/>
          <w:sz w:val="20"/>
          <w:szCs w:val="20"/>
        </w:rPr>
      </w:pPr>
      <w:r w:rsidRPr="00C2698F">
        <w:rPr>
          <w:rFonts w:ascii="Arial" w:hAnsi="Arial" w:cs="Arial"/>
          <w:b/>
          <w:sz w:val="20"/>
          <w:szCs w:val="20"/>
        </w:rPr>
        <w:t>CONTROL DEL DOCUMENTO</w:t>
      </w:r>
    </w:p>
    <w:p w14:paraId="7AD37524" w14:textId="77777777" w:rsidR="00C2698F" w:rsidRPr="00C2698F" w:rsidRDefault="00C2698F" w:rsidP="00C2698F">
      <w:pPr>
        <w:pStyle w:val="Prrafodelista"/>
        <w:numPr>
          <w:ilvl w:val="0"/>
          <w:numId w:val="1"/>
        </w:numPr>
        <w:jc w:val="both"/>
        <w:rPr>
          <w:rFonts w:ascii="Arial" w:hAnsi="Arial" w:cs="Arial"/>
          <w:sz w:val="20"/>
          <w:szCs w:val="20"/>
        </w:rPr>
      </w:pPr>
    </w:p>
    <w:tbl>
      <w:tblPr>
        <w:tblStyle w:val="a2"/>
        <w:tblW w:w="113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2"/>
        <w:gridCol w:w="2694"/>
        <w:gridCol w:w="1559"/>
        <w:gridCol w:w="1559"/>
        <w:gridCol w:w="1701"/>
        <w:gridCol w:w="2551"/>
      </w:tblGrid>
      <w:tr w:rsidR="00C2698F" w:rsidRPr="00C2698F" w14:paraId="6981AB9B" w14:textId="77777777" w:rsidTr="00C2698F">
        <w:tc>
          <w:tcPr>
            <w:tcW w:w="1242" w:type="dxa"/>
            <w:tcBorders>
              <w:top w:val="nil"/>
              <w:left w:val="nil"/>
            </w:tcBorders>
          </w:tcPr>
          <w:p w14:paraId="7C3E1DFF" w14:textId="77777777" w:rsidR="00C2698F" w:rsidRPr="00C2698F" w:rsidRDefault="00C2698F">
            <w:pPr>
              <w:jc w:val="both"/>
              <w:rPr>
                <w:rFonts w:ascii="Arial" w:hAnsi="Arial" w:cs="Arial"/>
                <w:sz w:val="20"/>
                <w:szCs w:val="20"/>
              </w:rPr>
            </w:pPr>
          </w:p>
        </w:tc>
        <w:tc>
          <w:tcPr>
            <w:tcW w:w="2694" w:type="dxa"/>
          </w:tcPr>
          <w:p w14:paraId="7611AC5B" w14:textId="77777777" w:rsidR="00C2698F" w:rsidRPr="00C2698F" w:rsidRDefault="00C2698F">
            <w:pPr>
              <w:jc w:val="both"/>
              <w:rPr>
                <w:rFonts w:ascii="Arial" w:hAnsi="Arial" w:cs="Arial"/>
                <w:sz w:val="20"/>
                <w:szCs w:val="20"/>
              </w:rPr>
            </w:pPr>
            <w:r w:rsidRPr="00C2698F">
              <w:rPr>
                <w:rFonts w:ascii="Arial" w:hAnsi="Arial" w:cs="Arial"/>
                <w:b/>
                <w:sz w:val="20"/>
                <w:szCs w:val="20"/>
              </w:rPr>
              <w:t>Nombre</w:t>
            </w:r>
          </w:p>
        </w:tc>
        <w:tc>
          <w:tcPr>
            <w:tcW w:w="1559" w:type="dxa"/>
          </w:tcPr>
          <w:p w14:paraId="118F8264" w14:textId="77777777" w:rsidR="00C2698F" w:rsidRPr="00C2698F" w:rsidRDefault="00C2698F">
            <w:pPr>
              <w:jc w:val="both"/>
              <w:rPr>
                <w:rFonts w:ascii="Arial" w:hAnsi="Arial" w:cs="Arial"/>
                <w:b/>
                <w:sz w:val="20"/>
                <w:szCs w:val="20"/>
              </w:rPr>
            </w:pPr>
          </w:p>
        </w:tc>
        <w:tc>
          <w:tcPr>
            <w:tcW w:w="1559" w:type="dxa"/>
          </w:tcPr>
          <w:p w14:paraId="1F0E1A05" w14:textId="1E9692EE" w:rsidR="00C2698F" w:rsidRPr="00C2698F" w:rsidRDefault="00C2698F">
            <w:pPr>
              <w:jc w:val="both"/>
              <w:rPr>
                <w:rFonts w:ascii="Arial" w:hAnsi="Arial" w:cs="Arial"/>
                <w:sz w:val="20"/>
                <w:szCs w:val="20"/>
              </w:rPr>
            </w:pPr>
            <w:r w:rsidRPr="00C2698F">
              <w:rPr>
                <w:rFonts w:ascii="Arial" w:hAnsi="Arial" w:cs="Arial"/>
                <w:b/>
                <w:sz w:val="20"/>
                <w:szCs w:val="20"/>
              </w:rPr>
              <w:t>Cargo</w:t>
            </w:r>
          </w:p>
        </w:tc>
        <w:tc>
          <w:tcPr>
            <w:tcW w:w="1701" w:type="dxa"/>
          </w:tcPr>
          <w:p w14:paraId="7B08E823" w14:textId="77777777" w:rsidR="00C2698F" w:rsidRPr="00C2698F" w:rsidRDefault="00C2698F">
            <w:pPr>
              <w:jc w:val="both"/>
              <w:rPr>
                <w:rFonts w:ascii="Arial" w:hAnsi="Arial" w:cs="Arial"/>
                <w:sz w:val="20"/>
                <w:szCs w:val="20"/>
              </w:rPr>
            </w:pPr>
            <w:r w:rsidRPr="00C2698F">
              <w:rPr>
                <w:rFonts w:ascii="Arial" w:hAnsi="Arial" w:cs="Arial"/>
                <w:b/>
                <w:sz w:val="20"/>
                <w:szCs w:val="20"/>
              </w:rPr>
              <w:t>Dependencia</w:t>
            </w:r>
          </w:p>
        </w:tc>
        <w:tc>
          <w:tcPr>
            <w:tcW w:w="2551" w:type="dxa"/>
          </w:tcPr>
          <w:p w14:paraId="1FBE7B01" w14:textId="77777777" w:rsidR="00C2698F" w:rsidRPr="00C2698F" w:rsidRDefault="00C2698F">
            <w:pPr>
              <w:jc w:val="both"/>
              <w:rPr>
                <w:rFonts w:ascii="Arial" w:hAnsi="Arial" w:cs="Arial"/>
                <w:sz w:val="20"/>
                <w:szCs w:val="20"/>
              </w:rPr>
            </w:pPr>
            <w:r w:rsidRPr="00C2698F">
              <w:rPr>
                <w:rFonts w:ascii="Arial" w:hAnsi="Arial" w:cs="Arial"/>
                <w:b/>
                <w:sz w:val="20"/>
                <w:szCs w:val="20"/>
              </w:rPr>
              <w:t>Fecha</w:t>
            </w:r>
          </w:p>
        </w:tc>
      </w:tr>
      <w:tr w:rsidR="00C2698F" w:rsidRPr="00C2698F" w14:paraId="5B68CDC6" w14:textId="77777777" w:rsidTr="00C2698F">
        <w:tc>
          <w:tcPr>
            <w:tcW w:w="1242" w:type="dxa"/>
          </w:tcPr>
          <w:p w14:paraId="2EA135C6" w14:textId="77777777" w:rsidR="00C2698F" w:rsidRPr="00C2698F" w:rsidRDefault="00C2698F">
            <w:pPr>
              <w:jc w:val="both"/>
              <w:rPr>
                <w:rFonts w:ascii="Arial" w:hAnsi="Arial" w:cs="Arial"/>
                <w:sz w:val="20"/>
                <w:szCs w:val="20"/>
              </w:rPr>
            </w:pPr>
            <w:r w:rsidRPr="00C2698F">
              <w:rPr>
                <w:rFonts w:ascii="Arial" w:hAnsi="Arial" w:cs="Arial"/>
                <w:b/>
                <w:sz w:val="20"/>
                <w:szCs w:val="20"/>
              </w:rPr>
              <w:t>Autor (es)</w:t>
            </w:r>
          </w:p>
        </w:tc>
        <w:tc>
          <w:tcPr>
            <w:tcW w:w="2694" w:type="dxa"/>
          </w:tcPr>
          <w:p w14:paraId="7998A5F2" w14:textId="77777777" w:rsidR="00C2698F" w:rsidRPr="00C2698F" w:rsidRDefault="00C2698F">
            <w:pPr>
              <w:spacing w:after="0" w:line="240" w:lineRule="auto"/>
              <w:rPr>
                <w:rFonts w:ascii="Arial" w:hAnsi="Arial" w:cs="Arial"/>
                <w:sz w:val="20"/>
                <w:szCs w:val="20"/>
              </w:rPr>
            </w:pPr>
            <w:r w:rsidRPr="00C2698F">
              <w:rPr>
                <w:rFonts w:ascii="Arial" w:hAnsi="Arial" w:cs="Arial"/>
                <w:i/>
                <w:sz w:val="20"/>
                <w:szCs w:val="20"/>
              </w:rPr>
              <w:t xml:space="preserve">Julia Marcela Rodríguez </w:t>
            </w:r>
          </w:p>
          <w:p w14:paraId="70233DE1" w14:textId="77777777" w:rsidR="00C2698F" w:rsidRPr="00C2698F" w:rsidRDefault="00C2698F">
            <w:pPr>
              <w:spacing w:after="0" w:line="240" w:lineRule="auto"/>
              <w:rPr>
                <w:rFonts w:ascii="Arial" w:hAnsi="Arial" w:cs="Arial"/>
                <w:sz w:val="20"/>
                <w:szCs w:val="20"/>
              </w:rPr>
            </w:pPr>
            <w:r w:rsidRPr="00C2698F">
              <w:rPr>
                <w:rFonts w:ascii="Arial" w:hAnsi="Arial" w:cs="Arial"/>
                <w:i/>
                <w:sz w:val="20"/>
                <w:szCs w:val="20"/>
              </w:rPr>
              <w:t xml:space="preserve">Wilder Meza </w:t>
            </w:r>
          </w:p>
          <w:p w14:paraId="1309E271" w14:textId="77777777" w:rsidR="00C2698F" w:rsidRPr="00C2698F" w:rsidRDefault="00C2698F">
            <w:pPr>
              <w:spacing w:after="0" w:line="240" w:lineRule="auto"/>
              <w:rPr>
                <w:rFonts w:ascii="Arial" w:hAnsi="Arial" w:cs="Arial"/>
                <w:sz w:val="20"/>
                <w:szCs w:val="20"/>
              </w:rPr>
            </w:pPr>
          </w:p>
        </w:tc>
        <w:tc>
          <w:tcPr>
            <w:tcW w:w="1559" w:type="dxa"/>
          </w:tcPr>
          <w:p w14:paraId="4A515BB7" w14:textId="77777777" w:rsidR="00C2698F" w:rsidRPr="00C2698F" w:rsidRDefault="00C2698F">
            <w:pPr>
              <w:jc w:val="both"/>
              <w:rPr>
                <w:rFonts w:ascii="Arial" w:hAnsi="Arial" w:cs="Arial"/>
                <w:sz w:val="20"/>
                <w:szCs w:val="20"/>
              </w:rPr>
            </w:pPr>
          </w:p>
        </w:tc>
        <w:tc>
          <w:tcPr>
            <w:tcW w:w="1559" w:type="dxa"/>
          </w:tcPr>
          <w:p w14:paraId="7D40CCB5" w14:textId="4989E635" w:rsidR="00C2698F" w:rsidRPr="00C2698F" w:rsidRDefault="00C2698F">
            <w:pPr>
              <w:jc w:val="both"/>
              <w:rPr>
                <w:rFonts w:ascii="Arial" w:hAnsi="Arial" w:cs="Arial"/>
                <w:sz w:val="20"/>
                <w:szCs w:val="20"/>
              </w:rPr>
            </w:pPr>
            <w:r w:rsidRPr="00C2698F">
              <w:rPr>
                <w:rFonts w:ascii="Arial" w:hAnsi="Arial" w:cs="Arial"/>
                <w:sz w:val="20"/>
                <w:szCs w:val="20"/>
              </w:rPr>
              <w:t>Instructores</w:t>
            </w:r>
          </w:p>
        </w:tc>
        <w:tc>
          <w:tcPr>
            <w:tcW w:w="1701" w:type="dxa"/>
          </w:tcPr>
          <w:p w14:paraId="39FA3CC8" w14:textId="77777777" w:rsidR="00C2698F" w:rsidRPr="00C2698F" w:rsidRDefault="00C2698F">
            <w:pPr>
              <w:jc w:val="both"/>
              <w:rPr>
                <w:rFonts w:ascii="Arial" w:hAnsi="Arial" w:cs="Arial"/>
                <w:sz w:val="20"/>
                <w:szCs w:val="20"/>
              </w:rPr>
            </w:pPr>
            <w:r w:rsidRPr="00C2698F">
              <w:rPr>
                <w:rFonts w:ascii="Arial" w:hAnsi="Arial" w:cs="Arial"/>
                <w:sz w:val="20"/>
                <w:szCs w:val="20"/>
              </w:rPr>
              <w:t>Promover</w:t>
            </w:r>
          </w:p>
        </w:tc>
        <w:tc>
          <w:tcPr>
            <w:tcW w:w="2551" w:type="dxa"/>
          </w:tcPr>
          <w:p w14:paraId="4FFA9667" w14:textId="77777777" w:rsidR="00C2698F" w:rsidRPr="00C2698F" w:rsidRDefault="00C2698F">
            <w:pPr>
              <w:jc w:val="both"/>
              <w:rPr>
                <w:rFonts w:ascii="Arial" w:hAnsi="Arial" w:cs="Arial"/>
                <w:sz w:val="20"/>
                <w:szCs w:val="20"/>
              </w:rPr>
            </w:pPr>
            <w:r w:rsidRPr="00C2698F">
              <w:rPr>
                <w:rFonts w:ascii="Arial" w:hAnsi="Arial" w:cs="Arial"/>
                <w:sz w:val="20"/>
                <w:szCs w:val="20"/>
              </w:rPr>
              <w:t>2016</w:t>
            </w:r>
          </w:p>
        </w:tc>
      </w:tr>
    </w:tbl>
    <w:p w14:paraId="5EAB1565" w14:textId="77777777" w:rsidR="003B028A" w:rsidRPr="00C2698F" w:rsidRDefault="003B028A">
      <w:pPr>
        <w:rPr>
          <w:rFonts w:ascii="Arial" w:hAnsi="Arial" w:cs="Arial"/>
          <w:sz w:val="20"/>
          <w:szCs w:val="20"/>
        </w:rPr>
      </w:pPr>
    </w:p>
    <w:p w14:paraId="6460B62E" w14:textId="2E385ADE" w:rsidR="003B028A" w:rsidRDefault="00096533">
      <w:pPr>
        <w:rPr>
          <w:rFonts w:ascii="Arial" w:hAnsi="Arial" w:cs="Arial"/>
          <w:sz w:val="20"/>
          <w:szCs w:val="20"/>
        </w:rPr>
      </w:pPr>
      <w:r w:rsidRPr="00C2698F">
        <w:rPr>
          <w:rFonts w:ascii="Arial" w:hAnsi="Arial" w:cs="Arial"/>
          <w:b/>
          <w:sz w:val="20"/>
          <w:szCs w:val="20"/>
        </w:rPr>
        <w:t xml:space="preserve">8.  CONTROL DE CAMBIOS </w:t>
      </w:r>
      <w:r w:rsidRPr="00C2698F">
        <w:rPr>
          <w:rFonts w:ascii="Arial" w:hAnsi="Arial" w:cs="Arial"/>
          <w:sz w:val="20"/>
          <w:szCs w:val="20"/>
        </w:rPr>
        <w:t>(diligenciar únicamente si realiza ajustes a la guía)</w:t>
      </w:r>
    </w:p>
    <w:p w14:paraId="4302B2E4" w14:textId="77777777" w:rsidR="00C2698F" w:rsidRPr="00C2698F" w:rsidRDefault="00C2698F">
      <w:pPr>
        <w:rPr>
          <w:rFonts w:ascii="Arial" w:hAnsi="Arial" w:cs="Arial"/>
          <w:sz w:val="20"/>
          <w:szCs w:val="20"/>
        </w:rPr>
      </w:pPr>
    </w:p>
    <w:tbl>
      <w:tblPr>
        <w:tblStyle w:val="a3"/>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3"/>
        <w:gridCol w:w="2680"/>
        <w:gridCol w:w="1552"/>
        <w:gridCol w:w="1558"/>
        <w:gridCol w:w="747"/>
        <w:gridCol w:w="1937"/>
      </w:tblGrid>
      <w:tr w:rsidR="003B028A" w:rsidRPr="00C2698F" w14:paraId="76E0FBFF" w14:textId="77777777">
        <w:tc>
          <w:tcPr>
            <w:tcW w:w="1273" w:type="dxa"/>
            <w:tcBorders>
              <w:top w:val="nil"/>
              <w:left w:val="nil"/>
            </w:tcBorders>
          </w:tcPr>
          <w:p w14:paraId="6D39F187" w14:textId="77777777" w:rsidR="003B028A" w:rsidRPr="00C2698F" w:rsidRDefault="003B028A">
            <w:pPr>
              <w:jc w:val="both"/>
              <w:rPr>
                <w:rFonts w:ascii="Arial" w:hAnsi="Arial" w:cs="Arial"/>
                <w:sz w:val="20"/>
                <w:szCs w:val="20"/>
              </w:rPr>
            </w:pPr>
          </w:p>
        </w:tc>
        <w:tc>
          <w:tcPr>
            <w:tcW w:w="2680" w:type="dxa"/>
          </w:tcPr>
          <w:p w14:paraId="62F3BAAE" w14:textId="77777777" w:rsidR="003B028A" w:rsidRPr="00C2698F" w:rsidRDefault="00096533">
            <w:pPr>
              <w:jc w:val="both"/>
              <w:rPr>
                <w:rFonts w:ascii="Arial" w:hAnsi="Arial" w:cs="Arial"/>
                <w:sz w:val="20"/>
                <w:szCs w:val="20"/>
              </w:rPr>
            </w:pPr>
            <w:r w:rsidRPr="00C2698F">
              <w:rPr>
                <w:rFonts w:ascii="Arial" w:hAnsi="Arial" w:cs="Arial"/>
                <w:b/>
                <w:sz w:val="20"/>
                <w:szCs w:val="20"/>
              </w:rPr>
              <w:t>Nombre</w:t>
            </w:r>
          </w:p>
        </w:tc>
        <w:tc>
          <w:tcPr>
            <w:tcW w:w="1552" w:type="dxa"/>
          </w:tcPr>
          <w:p w14:paraId="3B4DA21E" w14:textId="77777777" w:rsidR="003B028A" w:rsidRPr="00C2698F" w:rsidRDefault="00096533">
            <w:pPr>
              <w:jc w:val="both"/>
              <w:rPr>
                <w:rFonts w:ascii="Arial" w:hAnsi="Arial" w:cs="Arial"/>
                <w:sz w:val="20"/>
                <w:szCs w:val="20"/>
              </w:rPr>
            </w:pPr>
            <w:r w:rsidRPr="00C2698F">
              <w:rPr>
                <w:rFonts w:ascii="Arial" w:hAnsi="Arial" w:cs="Arial"/>
                <w:b/>
                <w:sz w:val="20"/>
                <w:szCs w:val="20"/>
              </w:rPr>
              <w:t>Cargo</w:t>
            </w:r>
          </w:p>
        </w:tc>
        <w:tc>
          <w:tcPr>
            <w:tcW w:w="1558" w:type="dxa"/>
          </w:tcPr>
          <w:p w14:paraId="2C512ADF" w14:textId="77777777" w:rsidR="003B028A" w:rsidRPr="00C2698F" w:rsidRDefault="00096533">
            <w:pPr>
              <w:jc w:val="both"/>
              <w:rPr>
                <w:rFonts w:ascii="Arial" w:hAnsi="Arial" w:cs="Arial"/>
                <w:sz w:val="20"/>
                <w:szCs w:val="20"/>
              </w:rPr>
            </w:pPr>
            <w:r w:rsidRPr="00C2698F">
              <w:rPr>
                <w:rFonts w:ascii="Arial" w:hAnsi="Arial" w:cs="Arial"/>
                <w:b/>
                <w:sz w:val="20"/>
                <w:szCs w:val="20"/>
              </w:rPr>
              <w:t>Dependencia</w:t>
            </w:r>
          </w:p>
        </w:tc>
        <w:tc>
          <w:tcPr>
            <w:tcW w:w="747" w:type="dxa"/>
          </w:tcPr>
          <w:p w14:paraId="40E67BE9" w14:textId="77777777" w:rsidR="003B028A" w:rsidRPr="00C2698F" w:rsidRDefault="00096533">
            <w:pPr>
              <w:jc w:val="both"/>
              <w:rPr>
                <w:rFonts w:ascii="Arial" w:hAnsi="Arial" w:cs="Arial"/>
                <w:sz w:val="20"/>
                <w:szCs w:val="20"/>
              </w:rPr>
            </w:pPr>
            <w:r w:rsidRPr="00C2698F">
              <w:rPr>
                <w:rFonts w:ascii="Arial" w:hAnsi="Arial" w:cs="Arial"/>
                <w:b/>
                <w:sz w:val="20"/>
                <w:szCs w:val="20"/>
              </w:rPr>
              <w:t>Fecha</w:t>
            </w:r>
          </w:p>
        </w:tc>
        <w:tc>
          <w:tcPr>
            <w:tcW w:w="1937" w:type="dxa"/>
          </w:tcPr>
          <w:p w14:paraId="652C7DBF" w14:textId="77777777" w:rsidR="003B028A" w:rsidRPr="00C2698F" w:rsidRDefault="00096533">
            <w:pPr>
              <w:jc w:val="both"/>
              <w:rPr>
                <w:rFonts w:ascii="Arial" w:hAnsi="Arial" w:cs="Arial"/>
                <w:sz w:val="20"/>
                <w:szCs w:val="20"/>
              </w:rPr>
            </w:pPr>
            <w:r w:rsidRPr="00C2698F">
              <w:rPr>
                <w:rFonts w:ascii="Arial" w:hAnsi="Arial" w:cs="Arial"/>
                <w:b/>
                <w:sz w:val="20"/>
                <w:szCs w:val="20"/>
              </w:rPr>
              <w:t>Razón del Cambio</w:t>
            </w:r>
          </w:p>
        </w:tc>
      </w:tr>
      <w:tr w:rsidR="003B028A" w:rsidRPr="00C2698F" w14:paraId="4355EF6A" w14:textId="77777777">
        <w:tc>
          <w:tcPr>
            <w:tcW w:w="1273" w:type="dxa"/>
          </w:tcPr>
          <w:p w14:paraId="30307041" w14:textId="77777777" w:rsidR="003B028A" w:rsidRPr="00C2698F" w:rsidRDefault="00096533">
            <w:pPr>
              <w:jc w:val="both"/>
              <w:rPr>
                <w:rFonts w:ascii="Arial" w:hAnsi="Arial" w:cs="Arial"/>
                <w:sz w:val="20"/>
                <w:szCs w:val="20"/>
              </w:rPr>
            </w:pPr>
            <w:r w:rsidRPr="00C2698F">
              <w:rPr>
                <w:rFonts w:ascii="Arial" w:hAnsi="Arial" w:cs="Arial"/>
                <w:b/>
                <w:sz w:val="20"/>
                <w:szCs w:val="20"/>
              </w:rPr>
              <w:t>Autor (es)</w:t>
            </w:r>
          </w:p>
        </w:tc>
        <w:tc>
          <w:tcPr>
            <w:tcW w:w="2680" w:type="dxa"/>
          </w:tcPr>
          <w:p w14:paraId="4D4F48F3" w14:textId="77777777" w:rsidR="003B028A" w:rsidRPr="00C2698F" w:rsidRDefault="003B028A">
            <w:pPr>
              <w:jc w:val="both"/>
              <w:rPr>
                <w:rFonts w:ascii="Arial" w:hAnsi="Arial" w:cs="Arial"/>
                <w:sz w:val="20"/>
                <w:szCs w:val="20"/>
              </w:rPr>
            </w:pPr>
          </w:p>
        </w:tc>
        <w:tc>
          <w:tcPr>
            <w:tcW w:w="1552" w:type="dxa"/>
          </w:tcPr>
          <w:p w14:paraId="75AE7C39" w14:textId="77777777" w:rsidR="003B028A" w:rsidRPr="00C2698F" w:rsidRDefault="003B028A">
            <w:pPr>
              <w:jc w:val="both"/>
              <w:rPr>
                <w:rFonts w:ascii="Arial" w:hAnsi="Arial" w:cs="Arial"/>
                <w:sz w:val="20"/>
                <w:szCs w:val="20"/>
              </w:rPr>
            </w:pPr>
          </w:p>
        </w:tc>
        <w:tc>
          <w:tcPr>
            <w:tcW w:w="1558" w:type="dxa"/>
          </w:tcPr>
          <w:p w14:paraId="41E090C4" w14:textId="77777777" w:rsidR="003B028A" w:rsidRPr="00C2698F" w:rsidRDefault="003B028A">
            <w:pPr>
              <w:jc w:val="both"/>
              <w:rPr>
                <w:rFonts w:ascii="Arial" w:hAnsi="Arial" w:cs="Arial"/>
                <w:sz w:val="20"/>
                <w:szCs w:val="20"/>
              </w:rPr>
            </w:pPr>
          </w:p>
        </w:tc>
        <w:tc>
          <w:tcPr>
            <w:tcW w:w="747" w:type="dxa"/>
          </w:tcPr>
          <w:p w14:paraId="5F1E84FF" w14:textId="77777777" w:rsidR="003B028A" w:rsidRPr="00C2698F" w:rsidRDefault="003B028A">
            <w:pPr>
              <w:jc w:val="both"/>
              <w:rPr>
                <w:rFonts w:ascii="Arial" w:hAnsi="Arial" w:cs="Arial"/>
                <w:sz w:val="20"/>
                <w:szCs w:val="20"/>
              </w:rPr>
            </w:pPr>
          </w:p>
        </w:tc>
        <w:tc>
          <w:tcPr>
            <w:tcW w:w="1937" w:type="dxa"/>
          </w:tcPr>
          <w:p w14:paraId="30E103A7" w14:textId="77777777" w:rsidR="003B028A" w:rsidRPr="00C2698F" w:rsidRDefault="003B028A">
            <w:pPr>
              <w:jc w:val="both"/>
              <w:rPr>
                <w:rFonts w:ascii="Arial" w:hAnsi="Arial" w:cs="Arial"/>
                <w:sz w:val="20"/>
                <w:szCs w:val="20"/>
              </w:rPr>
            </w:pPr>
          </w:p>
        </w:tc>
      </w:tr>
      <w:tr w:rsidR="003B028A" w:rsidRPr="00C2698F" w14:paraId="4FC1A560" w14:textId="77777777">
        <w:tc>
          <w:tcPr>
            <w:tcW w:w="1273" w:type="dxa"/>
          </w:tcPr>
          <w:p w14:paraId="52CE95DD" w14:textId="77777777" w:rsidR="003B028A" w:rsidRPr="00C2698F" w:rsidRDefault="00096533">
            <w:pPr>
              <w:jc w:val="both"/>
              <w:rPr>
                <w:rFonts w:ascii="Arial" w:hAnsi="Arial" w:cs="Arial"/>
                <w:sz w:val="20"/>
                <w:szCs w:val="20"/>
              </w:rPr>
            </w:pPr>
            <w:r w:rsidRPr="00C2698F">
              <w:rPr>
                <w:rFonts w:ascii="Arial" w:hAnsi="Arial" w:cs="Arial"/>
                <w:b/>
                <w:sz w:val="20"/>
                <w:szCs w:val="20"/>
              </w:rPr>
              <w:t>Aprobación</w:t>
            </w:r>
          </w:p>
        </w:tc>
        <w:tc>
          <w:tcPr>
            <w:tcW w:w="2680" w:type="dxa"/>
          </w:tcPr>
          <w:p w14:paraId="5A582FC0" w14:textId="77777777" w:rsidR="003B028A" w:rsidRPr="00C2698F" w:rsidRDefault="00096533">
            <w:pPr>
              <w:jc w:val="both"/>
              <w:rPr>
                <w:rFonts w:ascii="Arial" w:hAnsi="Arial" w:cs="Arial"/>
                <w:sz w:val="20"/>
                <w:szCs w:val="20"/>
              </w:rPr>
            </w:pPr>
            <w:r w:rsidRPr="00C2698F">
              <w:rPr>
                <w:rFonts w:ascii="Arial" w:hAnsi="Arial" w:cs="Arial"/>
                <w:b/>
                <w:sz w:val="20"/>
                <w:szCs w:val="20"/>
              </w:rPr>
              <w:t>Equipo Pedagógico CEET</w:t>
            </w:r>
          </w:p>
        </w:tc>
        <w:tc>
          <w:tcPr>
            <w:tcW w:w="1552" w:type="dxa"/>
          </w:tcPr>
          <w:p w14:paraId="042CCB3F" w14:textId="77777777" w:rsidR="003B028A" w:rsidRPr="00C2698F" w:rsidRDefault="003B028A">
            <w:pPr>
              <w:jc w:val="both"/>
              <w:rPr>
                <w:rFonts w:ascii="Arial" w:hAnsi="Arial" w:cs="Arial"/>
                <w:sz w:val="20"/>
                <w:szCs w:val="20"/>
              </w:rPr>
            </w:pPr>
          </w:p>
        </w:tc>
        <w:tc>
          <w:tcPr>
            <w:tcW w:w="1558" w:type="dxa"/>
          </w:tcPr>
          <w:p w14:paraId="457DD1FB" w14:textId="77777777" w:rsidR="003B028A" w:rsidRPr="00C2698F" w:rsidRDefault="003B028A">
            <w:pPr>
              <w:jc w:val="both"/>
              <w:rPr>
                <w:rFonts w:ascii="Arial" w:hAnsi="Arial" w:cs="Arial"/>
                <w:sz w:val="20"/>
                <w:szCs w:val="20"/>
              </w:rPr>
            </w:pPr>
          </w:p>
        </w:tc>
        <w:tc>
          <w:tcPr>
            <w:tcW w:w="747" w:type="dxa"/>
          </w:tcPr>
          <w:p w14:paraId="06ED5677" w14:textId="77777777" w:rsidR="003B028A" w:rsidRPr="00C2698F" w:rsidRDefault="00096533">
            <w:pPr>
              <w:jc w:val="both"/>
              <w:rPr>
                <w:rFonts w:ascii="Arial" w:hAnsi="Arial" w:cs="Arial"/>
                <w:sz w:val="20"/>
                <w:szCs w:val="20"/>
              </w:rPr>
            </w:pPr>
            <w:r w:rsidRPr="00C2698F">
              <w:rPr>
                <w:rFonts w:ascii="Arial" w:hAnsi="Arial" w:cs="Arial"/>
                <w:b/>
                <w:sz w:val="20"/>
                <w:szCs w:val="20"/>
              </w:rPr>
              <w:t>Sept. 2017</w:t>
            </w:r>
          </w:p>
        </w:tc>
        <w:tc>
          <w:tcPr>
            <w:tcW w:w="1937" w:type="dxa"/>
          </w:tcPr>
          <w:p w14:paraId="5A1AC342" w14:textId="77777777" w:rsidR="003B028A" w:rsidRPr="00C2698F" w:rsidRDefault="003B028A">
            <w:pPr>
              <w:jc w:val="both"/>
              <w:rPr>
                <w:rFonts w:ascii="Arial" w:hAnsi="Arial" w:cs="Arial"/>
                <w:sz w:val="20"/>
                <w:szCs w:val="20"/>
              </w:rPr>
            </w:pPr>
          </w:p>
        </w:tc>
      </w:tr>
    </w:tbl>
    <w:p w14:paraId="52F22B04" w14:textId="77777777" w:rsidR="003B028A" w:rsidRPr="00C2698F" w:rsidRDefault="003B028A">
      <w:pPr>
        <w:tabs>
          <w:tab w:val="left" w:pos="990"/>
        </w:tabs>
        <w:jc w:val="center"/>
        <w:rPr>
          <w:rFonts w:ascii="Arial" w:hAnsi="Arial" w:cs="Arial"/>
          <w:sz w:val="20"/>
          <w:szCs w:val="20"/>
        </w:rPr>
      </w:pPr>
    </w:p>
    <w:p w14:paraId="3BABEF22" w14:textId="77777777" w:rsidR="00C2698F" w:rsidRDefault="00C2698F">
      <w:pPr>
        <w:tabs>
          <w:tab w:val="left" w:pos="990"/>
        </w:tabs>
        <w:jc w:val="center"/>
        <w:rPr>
          <w:rFonts w:ascii="Arial" w:hAnsi="Arial" w:cs="Arial"/>
          <w:b/>
          <w:sz w:val="20"/>
          <w:szCs w:val="20"/>
        </w:rPr>
      </w:pPr>
    </w:p>
    <w:p w14:paraId="330E1076" w14:textId="77777777" w:rsidR="00C2698F" w:rsidRDefault="00C2698F">
      <w:pPr>
        <w:tabs>
          <w:tab w:val="left" w:pos="990"/>
        </w:tabs>
        <w:jc w:val="center"/>
        <w:rPr>
          <w:rFonts w:ascii="Arial" w:hAnsi="Arial" w:cs="Arial"/>
          <w:b/>
          <w:sz w:val="20"/>
          <w:szCs w:val="20"/>
        </w:rPr>
      </w:pPr>
    </w:p>
    <w:p w14:paraId="60FA1B16" w14:textId="77777777" w:rsidR="00C2698F" w:rsidRDefault="00C2698F">
      <w:pPr>
        <w:tabs>
          <w:tab w:val="left" w:pos="990"/>
        </w:tabs>
        <w:jc w:val="center"/>
        <w:rPr>
          <w:rFonts w:ascii="Arial" w:hAnsi="Arial" w:cs="Arial"/>
          <w:b/>
          <w:sz w:val="20"/>
          <w:szCs w:val="20"/>
        </w:rPr>
      </w:pPr>
    </w:p>
    <w:p w14:paraId="46351146" w14:textId="77777777" w:rsidR="00C2698F" w:rsidRDefault="00C2698F">
      <w:pPr>
        <w:tabs>
          <w:tab w:val="left" w:pos="990"/>
        </w:tabs>
        <w:jc w:val="center"/>
        <w:rPr>
          <w:rFonts w:ascii="Arial" w:hAnsi="Arial" w:cs="Arial"/>
          <w:b/>
          <w:sz w:val="20"/>
          <w:szCs w:val="20"/>
        </w:rPr>
      </w:pPr>
    </w:p>
    <w:p w14:paraId="6506A47F" w14:textId="77777777" w:rsidR="00C2698F" w:rsidRDefault="00C2698F">
      <w:pPr>
        <w:tabs>
          <w:tab w:val="left" w:pos="990"/>
        </w:tabs>
        <w:jc w:val="center"/>
        <w:rPr>
          <w:rFonts w:ascii="Arial" w:hAnsi="Arial" w:cs="Arial"/>
          <w:b/>
          <w:sz w:val="20"/>
          <w:szCs w:val="20"/>
        </w:rPr>
      </w:pPr>
    </w:p>
    <w:p w14:paraId="2F691BCF" w14:textId="7CE47FC5" w:rsidR="003B028A" w:rsidRDefault="00096533">
      <w:pPr>
        <w:tabs>
          <w:tab w:val="left" w:pos="990"/>
        </w:tabs>
        <w:jc w:val="center"/>
        <w:rPr>
          <w:rFonts w:ascii="Arial" w:hAnsi="Arial" w:cs="Arial"/>
          <w:b/>
          <w:sz w:val="20"/>
          <w:szCs w:val="20"/>
        </w:rPr>
      </w:pPr>
      <w:r w:rsidRPr="00C2698F">
        <w:rPr>
          <w:rFonts w:ascii="Arial" w:hAnsi="Arial" w:cs="Arial"/>
          <w:b/>
          <w:sz w:val="20"/>
          <w:szCs w:val="20"/>
        </w:rPr>
        <w:t>MECANISMOS DE DESCONEXION MORAL – ALBERT BANDURA-</w:t>
      </w:r>
    </w:p>
    <w:p w14:paraId="142BF587" w14:textId="77777777" w:rsidR="00C2698F" w:rsidRPr="00C2698F" w:rsidRDefault="00C2698F">
      <w:pPr>
        <w:tabs>
          <w:tab w:val="left" w:pos="990"/>
        </w:tabs>
        <w:jc w:val="center"/>
        <w:rPr>
          <w:rFonts w:ascii="Arial" w:hAnsi="Arial" w:cs="Arial"/>
          <w:sz w:val="20"/>
          <w:szCs w:val="20"/>
        </w:rPr>
      </w:pPr>
    </w:p>
    <w:tbl>
      <w:tblPr>
        <w:tblStyle w:val="a4"/>
        <w:tblW w:w="9793" w:type="dxa"/>
        <w:tblInd w:w="0" w:type="dxa"/>
        <w:tblLayout w:type="fixed"/>
        <w:tblLook w:val="0000" w:firstRow="0" w:lastRow="0" w:firstColumn="0" w:lastColumn="0" w:noHBand="0" w:noVBand="0"/>
      </w:tblPr>
      <w:tblGrid>
        <w:gridCol w:w="2342"/>
        <w:gridCol w:w="4018"/>
        <w:gridCol w:w="3433"/>
      </w:tblGrid>
      <w:tr w:rsidR="003B028A" w:rsidRPr="00C2698F" w14:paraId="5C2342DD" w14:textId="77777777">
        <w:trPr>
          <w:trHeight w:val="300"/>
        </w:trPr>
        <w:tc>
          <w:tcPr>
            <w:tcW w:w="2342" w:type="dxa"/>
            <w:tcBorders>
              <w:top w:val="single" w:sz="4" w:space="0" w:color="000000"/>
              <w:left w:val="single" w:sz="4" w:space="0" w:color="000000"/>
              <w:bottom w:val="single" w:sz="4" w:space="0" w:color="000000"/>
              <w:right w:val="single" w:sz="4" w:space="0" w:color="000000"/>
            </w:tcBorders>
          </w:tcPr>
          <w:p w14:paraId="6E5CA87E" w14:textId="77777777" w:rsidR="003B028A" w:rsidRPr="00C2698F" w:rsidRDefault="00096533">
            <w:pPr>
              <w:spacing w:after="0" w:line="240" w:lineRule="auto"/>
              <w:rPr>
                <w:rFonts w:ascii="Arial" w:hAnsi="Arial" w:cs="Arial"/>
                <w:color w:val="000000"/>
                <w:sz w:val="20"/>
                <w:szCs w:val="20"/>
              </w:rPr>
            </w:pPr>
            <w:r w:rsidRPr="00C2698F">
              <w:rPr>
                <w:rFonts w:ascii="Arial" w:hAnsi="Arial" w:cs="Arial"/>
                <w:b/>
                <w:color w:val="000000"/>
                <w:sz w:val="20"/>
                <w:szCs w:val="20"/>
              </w:rPr>
              <w:t>MECANISMOS</w:t>
            </w:r>
          </w:p>
        </w:tc>
        <w:tc>
          <w:tcPr>
            <w:tcW w:w="4018" w:type="dxa"/>
            <w:tcBorders>
              <w:top w:val="single" w:sz="4" w:space="0" w:color="000000"/>
              <w:left w:val="nil"/>
              <w:bottom w:val="single" w:sz="4" w:space="0" w:color="000000"/>
              <w:right w:val="single" w:sz="4" w:space="0" w:color="000000"/>
            </w:tcBorders>
          </w:tcPr>
          <w:p w14:paraId="73B8D0DF" w14:textId="77777777" w:rsidR="003B028A" w:rsidRPr="00C2698F" w:rsidRDefault="00096533">
            <w:pPr>
              <w:spacing w:after="0" w:line="240" w:lineRule="auto"/>
              <w:rPr>
                <w:rFonts w:ascii="Arial" w:hAnsi="Arial" w:cs="Arial"/>
                <w:color w:val="000000"/>
                <w:sz w:val="20"/>
                <w:szCs w:val="20"/>
              </w:rPr>
            </w:pPr>
            <w:r w:rsidRPr="00C2698F">
              <w:rPr>
                <w:rFonts w:ascii="Arial" w:hAnsi="Arial" w:cs="Arial"/>
                <w:b/>
                <w:color w:val="000000"/>
                <w:sz w:val="20"/>
                <w:szCs w:val="20"/>
              </w:rPr>
              <w:t>NIVEL EN EL QUE OPERA</w:t>
            </w:r>
          </w:p>
        </w:tc>
        <w:tc>
          <w:tcPr>
            <w:tcW w:w="3433" w:type="dxa"/>
            <w:tcBorders>
              <w:top w:val="single" w:sz="4" w:space="0" w:color="000000"/>
              <w:left w:val="nil"/>
              <w:bottom w:val="single" w:sz="4" w:space="0" w:color="000000"/>
              <w:right w:val="single" w:sz="4" w:space="0" w:color="000000"/>
            </w:tcBorders>
          </w:tcPr>
          <w:p w14:paraId="1431F8D2" w14:textId="77777777" w:rsidR="003B028A" w:rsidRPr="00C2698F" w:rsidRDefault="00096533">
            <w:pPr>
              <w:spacing w:after="0" w:line="240" w:lineRule="auto"/>
              <w:rPr>
                <w:rFonts w:ascii="Arial" w:hAnsi="Arial" w:cs="Arial"/>
                <w:color w:val="000000"/>
                <w:sz w:val="20"/>
                <w:szCs w:val="20"/>
              </w:rPr>
            </w:pPr>
            <w:r w:rsidRPr="00C2698F">
              <w:rPr>
                <w:rFonts w:ascii="Arial" w:hAnsi="Arial" w:cs="Arial"/>
                <w:b/>
                <w:color w:val="000000"/>
                <w:sz w:val="20"/>
                <w:szCs w:val="20"/>
              </w:rPr>
              <w:t>EJEMPLO</w:t>
            </w:r>
          </w:p>
        </w:tc>
      </w:tr>
      <w:tr w:rsidR="003B028A" w:rsidRPr="00C2698F" w14:paraId="74586548" w14:textId="77777777">
        <w:trPr>
          <w:trHeight w:val="1500"/>
        </w:trPr>
        <w:tc>
          <w:tcPr>
            <w:tcW w:w="2342" w:type="dxa"/>
            <w:tcBorders>
              <w:top w:val="nil"/>
              <w:left w:val="single" w:sz="4" w:space="0" w:color="000000"/>
              <w:bottom w:val="single" w:sz="4" w:space="0" w:color="000000"/>
              <w:right w:val="single" w:sz="4" w:space="0" w:color="000000"/>
            </w:tcBorders>
            <w:vAlign w:val="center"/>
          </w:tcPr>
          <w:p w14:paraId="4FC9096D" w14:textId="77777777" w:rsidR="003B028A" w:rsidRPr="00C2698F" w:rsidRDefault="00096533">
            <w:pPr>
              <w:spacing w:after="0" w:line="240" w:lineRule="auto"/>
              <w:rPr>
                <w:rFonts w:ascii="Arial" w:hAnsi="Arial" w:cs="Arial"/>
                <w:color w:val="000000"/>
                <w:sz w:val="20"/>
                <w:szCs w:val="20"/>
              </w:rPr>
            </w:pPr>
            <w:r w:rsidRPr="00C2698F">
              <w:rPr>
                <w:rFonts w:ascii="Arial" w:hAnsi="Arial" w:cs="Arial"/>
                <w:color w:val="000000"/>
                <w:sz w:val="20"/>
                <w:szCs w:val="20"/>
              </w:rPr>
              <w:t>Justificación moral</w:t>
            </w:r>
          </w:p>
        </w:tc>
        <w:tc>
          <w:tcPr>
            <w:tcW w:w="4018" w:type="dxa"/>
            <w:tcBorders>
              <w:top w:val="nil"/>
              <w:left w:val="nil"/>
              <w:bottom w:val="single" w:sz="4" w:space="0" w:color="000000"/>
              <w:right w:val="single" w:sz="4" w:space="0" w:color="000000"/>
            </w:tcBorders>
          </w:tcPr>
          <w:p w14:paraId="6E7B7F13" w14:textId="77777777" w:rsidR="003B028A" w:rsidRPr="00C2698F" w:rsidRDefault="00096533">
            <w:pPr>
              <w:spacing w:after="0" w:line="240" w:lineRule="auto"/>
              <w:rPr>
                <w:rFonts w:ascii="Arial" w:hAnsi="Arial" w:cs="Arial"/>
                <w:color w:val="000000"/>
                <w:sz w:val="20"/>
                <w:szCs w:val="20"/>
              </w:rPr>
            </w:pPr>
            <w:r w:rsidRPr="00C2698F">
              <w:rPr>
                <w:rFonts w:ascii="Arial" w:hAnsi="Arial" w:cs="Arial"/>
                <w:color w:val="000000"/>
                <w:sz w:val="20"/>
                <w:szCs w:val="20"/>
              </w:rPr>
              <w:t>En la reconstrucción de la conducta.</w:t>
            </w:r>
            <w:r w:rsidRPr="00C2698F">
              <w:rPr>
                <w:rFonts w:ascii="Arial" w:hAnsi="Arial" w:cs="Arial"/>
                <w:color w:val="000000"/>
                <w:sz w:val="20"/>
                <w:szCs w:val="20"/>
              </w:rPr>
              <w:br/>
              <w:t>La conducta se hace personal y socialmente aceptable, presentándola al servicio de propósitos sociales.</w:t>
            </w:r>
          </w:p>
        </w:tc>
        <w:tc>
          <w:tcPr>
            <w:tcW w:w="3433" w:type="dxa"/>
            <w:tcBorders>
              <w:top w:val="nil"/>
              <w:left w:val="nil"/>
              <w:bottom w:val="single" w:sz="4" w:space="0" w:color="000000"/>
              <w:right w:val="single" w:sz="4" w:space="0" w:color="000000"/>
            </w:tcBorders>
          </w:tcPr>
          <w:p w14:paraId="12C6EC00" w14:textId="77777777" w:rsidR="003B028A" w:rsidRPr="00C2698F" w:rsidRDefault="00096533">
            <w:pPr>
              <w:spacing w:after="0" w:line="240" w:lineRule="auto"/>
              <w:rPr>
                <w:rFonts w:ascii="Arial" w:hAnsi="Arial" w:cs="Arial"/>
                <w:color w:val="000000"/>
                <w:sz w:val="20"/>
                <w:szCs w:val="20"/>
              </w:rPr>
            </w:pPr>
            <w:r w:rsidRPr="00C2698F">
              <w:rPr>
                <w:rFonts w:ascii="Arial" w:hAnsi="Arial" w:cs="Arial"/>
                <w:color w:val="000000"/>
                <w:sz w:val="20"/>
                <w:szCs w:val="20"/>
              </w:rPr>
              <w:t>"Dios nos ordenó defender a los débiles. Por eso está justificado matar a los médicos que hacen abortos, porque ellos han asesinado a un débil"</w:t>
            </w:r>
          </w:p>
        </w:tc>
      </w:tr>
      <w:tr w:rsidR="003B028A" w:rsidRPr="00C2698F" w14:paraId="24BEB0D8" w14:textId="77777777">
        <w:trPr>
          <w:trHeight w:val="1100"/>
        </w:trPr>
        <w:tc>
          <w:tcPr>
            <w:tcW w:w="2342" w:type="dxa"/>
            <w:tcBorders>
              <w:top w:val="nil"/>
              <w:left w:val="single" w:sz="4" w:space="0" w:color="000000"/>
              <w:bottom w:val="single" w:sz="4" w:space="0" w:color="000000"/>
              <w:right w:val="single" w:sz="4" w:space="0" w:color="000000"/>
            </w:tcBorders>
            <w:vAlign w:val="center"/>
          </w:tcPr>
          <w:p w14:paraId="7E327E94" w14:textId="77777777" w:rsidR="003B028A" w:rsidRPr="00C2698F" w:rsidRDefault="00096533">
            <w:pPr>
              <w:spacing w:after="0" w:line="240" w:lineRule="auto"/>
              <w:rPr>
                <w:rFonts w:ascii="Arial" w:hAnsi="Arial" w:cs="Arial"/>
                <w:color w:val="000000"/>
                <w:sz w:val="20"/>
                <w:szCs w:val="20"/>
              </w:rPr>
            </w:pPr>
            <w:r w:rsidRPr="00C2698F">
              <w:rPr>
                <w:rFonts w:ascii="Arial" w:hAnsi="Arial" w:cs="Arial"/>
                <w:color w:val="000000"/>
                <w:sz w:val="20"/>
                <w:szCs w:val="20"/>
              </w:rPr>
              <w:t>Etiquetaje Eufemístico</w:t>
            </w:r>
          </w:p>
        </w:tc>
        <w:tc>
          <w:tcPr>
            <w:tcW w:w="4018" w:type="dxa"/>
            <w:tcBorders>
              <w:top w:val="nil"/>
              <w:left w:val="nil"/>
              <w:bottom w:val="single" w:sz="4" w:space="0" w:color="000000"/>
              <w:right w:val="single" w:sz="4" w:space="0" w:color="000000"/>
            </w:tcBorders>
          </w:tcPr>
          <w:p w14:paraId="722EE4AE" w14:textId="77777777" w:rsidR="003B028A" w:rsidRPr="00C2698F" w:rsidRDefault="00096533">
            <w:pPr>
              <w:spacing w:after="0" w:line="240" w:lineRule="auto"/>
              <w:rPr>
                <w:rFonts w:ascii="Arial" w:hAnsi="Arial" w:cs="Arial"/>
                <w:color w:val="000000"/>
                <w:sz w:val="20"/>
                <w:szCs w:val="20"/>
              </w:rPr>
            </w:pPr>
            <w:r w:rsidRPr="00C2698F">
              <w:rPr>
                <w:rFonts w:ascii="Arial" w:hAnsi="Arial" w:cs="Arial"/>
                <w:color w:val="000000"/>
                <w:sz w:val="20"/>
                <w:szCs w:val="20"/>
              </w:rPr>
              <w:t>En la reconstrucción de la conducta.</w:t>
            </w:r>
            <w:r w:rsidRPr="00C2698F">
              <w:rPr>
                <w:rFonts w:ascii="Arial" w:hAnsi="Arial" w:cs="Arial"/>
                <w:color w:val="000000"/>
                <w:sz w:val="20"/>
                <w:szCs w:val="20"/>
              </w:rPr>
              <w:br/>
              <w:t>Las conductas pueden tener diferentes apariencias según como se les nombra.</w:t>
            </w:r>
          </w:p>
        </w:tc>
        <w:tc>
          <w:tcPr>
            <w:tcW w:w="3433" w:type="dxa"/>
            <w:tcBorders>
              <w:top w:val="nil"/>
              <w:left w:val="nil"/>
              <w:bottom w:val="single" w:sz="4" w:space="0" w:color="000000"/>
              <w:right w:val="single" w:sz="4" w:space="0" w:color="000000"/>
            </w:tcBorders>
          </w:tcPr>
          <w:p w14:paraId="0C07DD3A" w14:textId="77777777" w:rsidR="003B028A" w:rsidRPr="00C2698F" w:rsidRDefault="00096533">
            <w:pPr>
              <w:spacing w:after="0" w:line="240" w:lineRule="auto"/>
              <w:rPr>
                <w:rFonts w:ascii="Arial" w:hAnsi="Arial" w:cs="Arial"/>
                <w:color w:val="000000"/>
                <w:sz w:val="20"/>
                <w:szCs w:val="20"/>
              </w:rPr>
            </w:pPr>
            <w:r w:rsidRPr="00C2698F">
              <w:rPr>
                <w:rFonts w:ascii="Arial" w:hAnsi="Arial" w:cs="Arial"/>
                <w:color w:val="000000"/>
                <w:sz w:val="20"/>
                <w:szCs w:val="20"/>
              </w:rPr>
              <w:t>"Mi hijo no es corrupto solo cometió un error"</w:t>
            </w:r>
          </w:p>
        </w:tc>
      </w:tr>
      <w:tr w:rsidR="003B028A" w:rsidRPr="00C2698F" w14:paraId="12F8563C" w14:textId="77777777">
        <w:trPr>
          <w:trHeight w:val="1200"/>
        </w:trPr>
        <w:tc>
          <w:tcPr>
            <w:tcW w:w="2342" w:type="dxa"/>
            <w:tcBorders>
              <w:top w:val="nil"/>
              <w:left w:val="single" w:sz="4" w:space="0" w:color="000000"/>
              <w:bottom w:val="single" w:sz="4" w:space="0" w:color="000000"/>
              <w:right w:val="single" w:sz="4" w:space="0" w:color="000000"/>
            </w:tcBorders>
            <w:vAlign w:val="center"/>
          </w:tcPr>
          <w:p w14:paraId="42931FD7" w14:textId="77777777" w:rsidR="003B028A" w:rsidRPr="00C2698F" w:rsidRDefault="00096533">
            <w:pPr>
              <w:spacing w:after="0" w:line="240" w:lineRule="auto"/>
              <w:rPr>
                <w:rFonts w:ascii="Arial" w:hAnsi="Arial" w:cs="Arial"/>
                <w:color w:val="000000"/>
                <w:sz w:val="20"/>
                <w:szCs w:val="20"/>
              </w:rPr>
            </w:pPr>
            <w:r w:rsidRPr="00C2698F">
              <w:rPr>
                <w:rFonts w:ascii="Arial" w:hAnsi="Arial" w:cs="Arial"/>
                <w:color w:val="000000"/>
                <w:sz w:val="20"/>
                <w:szCs w:val="20"/>
              </w:rPr>
              <w:t>Comparación paliativa o ventajosa</w:t>
            </w:r>
          </w:p>
        </w:tc>
        <w:tc>
          <w:tcPr>
            <w:tcW w:w="4018" w:type="dxa"/>
            <w:tcBorders>
              <w:top w:val="nil"/>
              <w:left w:val="nil"/>
              <w:bottom w:val="single" w:sz="4" w:space="0" w:color="000000"/>
              <w:right w:val="single" w:sz="4" w:space="0" w:color="000000"/>
            </w:tcBorders>
          </w:tcPr>
          <w:p w14:paraId="21395EFD" w14:textId="77777777" w:rsidR="003B028A" w:rsidRPr="00C2698F" w:rsidRDefault="00096533">
            <w:pPr>
              <w:spacing w:after="0" w:line="240" w:lineRule="auto"/>
              <w:rPr>
                <w:rFonts w:ascii="Arial" w:hAnsi="Arial" w:cs="Arial"/>
                <w:color w:val="000000"/>
                <w:sz w:val="20"/>
                <w:szCs w:val="20"/>
              </w:rPr>
            </w:pPr>
            <w:r w:rsidRPr="00C2698F">
              <w:rPr>
                <w:rFonts w:ascii="Arial" w:hAnsi="Arial" w:cs="Arial"/>
                <w:color w:val="000000"/>
                <w:sz w:val="20"/>
                <w:szCs w:val="20"/>
              </w:rPr>
              <w:t>En la reconstrucción de la conducta.</w:t>
            </w:r>
            <w:r w:rsidRPr="00C2698F">
              <w:rPr>
                <w:rFonts w:ascii="Arial" w:hAnsi="Arial" w:cs="Arial"/>
                <w:color w:val="000000"/>
                <w:sz w:val="20"/>
                <w:szCs w:val="20"/>
              </w:rPr>
              <w:br/>
              <w:t>Cada comportamiento se ve de una u otra manera según con qué se le compare.</w:t>
            </w:r>
          </w:p>
        </w:tc>
        <w:tc>
          <w:tcPr>
            <w:tcW w:w="3433" w:type="dxa"/>
            <w:tcBorders>
              <w:top w:val="nil"/>
              <w:left w:val="nil"/>
              <w:bottom w:val="single" w:sz="4" w:space="0" w:color="000000"/>
              <w:right w:val="single" w:sz="4" w:space="0" w:color="000000"/>
            </w:tcBorders>
          </w:tcPr>
          <w:p w14:paraId="30FDC842" w14:textId="77777777" w:rsidR="003B028A" w:rsidRPr="00C2698F" w:rsidRDefault="00096533">
            <w:pPr>
              <w:spacing w:after="0" w:line="240" w:lineRule="auto"/>
              <w:rPr>
                <w:rFonts w:ascii="Arial" w:hAnsi="Arial" w:cs="Arial"/>
                <w:color w:val="000000"/>
                <w:sz w:val="20"/>
                <w:szCs w:val="20"/>
              </w:rPr>
            </w:pPr>
            <w:r w:rsidRPr="00C2698F">
              <w:rPr>
                <w:rFonts w:ascii="Arial" w:hAnsi="Arial" w:cs="Arial"/>
                <w:color w:val="000000"/>
                <w:sz w:val="20"/>
                <w:szCs w:val="20"/>
              </w:rPr>
              <w:t>"la violencia está justificada porqué incluso las democracias se forman con violencia"</w:t>
            </w:r>
          </w:p>
        </w:tc>
      </w:tr>
      <w:tr w:rsidR="003B028A" w:rsidRPr="00C2698F" w14:paraId="66078893" w14:textId="77777777">
        <w:trPr>
          <w:trHeight w:val="1040"/>
        </w:trPr>
        <w:tc>
          <w:tcPr>
            <w:tcW w:w="2342" w:type="dxa"/>
            <w:tcBorders>
              <w:top w:val="nil"/>
              <w:left w:val="single" w:sz="4" w:space="0" w:color="000000"/>
              <w:bottom w:val="single" w:sz="4" w:space="0" w:color="000000"/>
              <w:right w:val="single" w:sz="4" w:space="0" w:color="000000"/>
            </w:tcBorders>
            <w:vAlign w:val="center"/>
          </w:tcPr>
          <w:p w14:paraId="5C10EF7F" w14:textId="77777777" w:rsidR="003B028A" w:rsidRPr="00C2698F" w:rsidRDefault="00096533">
            <w:pPr>
              <w:spacing w:after="0" w:line="240" w:lineRule="auto"/>
              <w:rPr>
                <w:rFonts w:ascii="Arial" w:hAnsi="Arial" w:cs="Arial"/>
                <w:color w:val="000000"/>
                <w:sz w:val="20"/>
                <w:szCs w:val="20"/>
              </w:rPr>
            </w:pPr>
            <w:r w:rsidRPr="00C2698F">
              <w:rPr>
                <w:rFonts w:ascii="Arial" w:hAnsi="Arial" w:cs="Arial"/>
                <w:color w:val="000000"/>
                <w:sz w:val="20"/>
                <w:szCs w:val="20"/>
              </w:rPr>
              <w:lastRenderedPageBreak/>
              <w:t>Desplazamiento de la responsabilidad</w:t>
            </w:r>
          </w:p>
        </w:tc>
        <w:tc>
          <w:tcPr>
            <w:tcW w:w="4018" w:type="dxa"/>
            <w:tcBorders>
              <w:top w:val="nil"/>
              <w:left w:val="nil"/>
              <w:bottom w:val="single" w:sz="4" w:space="0" w:color="000000"/>
              <w:right w:val="single" w:sz="4" w:space="0" w:color="000000"/>
            </w:tcBorders>
          </w:tcPr>
          <w:p w14:paraId="10C0C1B7" w14:textId="77777777" w:rsidR="003B028A" w:rsidRPr="00C2698F" w:rsidRDefault="00096533">
            <w:pPr>
              <w:spacing w:after="0" w:line="240" w:lineRule="auto"/>
              <w:rPr>
                <w:rFonts w:ascii="Arial" w:hAnsi="Arial" w:cs="Arial"/>
                <w:color w:val="000000"/>
                <w:sz w:val="20"/>
                <w:szCs w:val="20"/>
              </w:rPr>
            </w:pPr>
            <w:r w:rsidRPr="00C2698F">
              <w:rPr>
                <w:rFonts w:ascii="Arial" w:hAnsi="Arial" w:cs="Arial"/>
                <w:color w:val="000000"/>
                <w:sz w:val="20"/>
                <w:szCs w:val="20"/>
              </w:rPr>
              <w:t>Oscureciendo o minimizando la posición de la persona en el daño que causa.</w:t>
            </w:r>
          </w:p>
        </w:tc>
        <w:tc>
          <w:tcPr>
            <w:tcW w:w="3433" w:type="dxa"/>
            <w:tcBorders>
              <w:top w:val="nil"/>
              <w:left w:val="nil"/>
              <w:bottom w:val="single" w:sz="4" w:space="0" w:color="000000"/>
              <w:right w:val="single" w:sz="4" w:space="0" w:color="000000"/>
            </w:tcBorders>
          </w:tcPr>
          <w:p w14:paraId="4DD45682" w14:textId="77777777" w:rsidR="003B028A" w:rsidRPr="00C2698F" w:rsidRDefault="00096533">
            <w:pPr>
              <w:spacing w:after="0" w:line="240" w:lineRule="auto"/>
              <w:rPr>
                <w:rFonts w:ascii="Arial" w:hAnsi="Arial" w:cs="Arial"/>
                <w:color w:val="000000"/>
                <w:sz w:val="20"/>
                <w:szCs w:val="20"/>
              </w:rPr>
            </w:pPr>
            <w:r w:rsidRPr="00C2698F">
              <w:rPr>
                <w:rFonts w:ascii="Arial" w:hAnsi="Arial" w:cs="Arial"/>
                <w:color w:val="000000"/>
                <w:sz w:val="20"/>
                <w:szCs w:val="20"/>
              </w:rPr>
              <w:t>"Yo seguía ordenes, no eran mis ideas (criminales de guerra nazis)</w:t>
            </w:r>
          </w:p>
        </w:tc>
      </w:tr>
      <w:tr w:rsidR="003B028A" w:rsidRPr="00C2698F" w14:paraId="5B596EEA" w14:textId="77777777">
        <w:trPr>
          <w:trHeight w:val="1580"/>
        </w:trPr>
        <w:tc>
          <w:tcPr>
            <w:tcW w:w="2342" w:type="dxa"/>
            <w:tcBorders>
              <w:top w:val="nil"/>
              <w:left w:val="single" w:sz="4" w:space="0" w:color="000000"/>
              <w:bottom w:val="single" w:sz="4" w:space="0" w:color="000000"/>
              <w:right w:val="single" w:sz="4" w:space="0" w:color="000000"/>
            </w:tcBorders>
            <w:vAlign w:val="center"/>
          </w:tcPr>
          <w:p w14:paraId="4A0F56F4" w14:textId="77777777" w:rsidR="003B028A" w:rsidRPr="00C2698F" w:rsidRDefault="00096533">
            <w:pPr>
              <w:spacing w:after="0" w:line="240" w:lineRule="auto"/>
              <w:rPr>
                <w:rFonts w:ascii="Arial" w:hAnsi="Arial" w:cs="Arial"/>
                <w:color w:val="000000"/>
                <w:sz w:val="20"/>
                <w:szCs w:val="20"/>
              </w:rPr>
            </w:pPr>
            <w:r w:rsidRPr="00C2698F">
              <w:rPr>
                <w:rFonts w:ascii="Arial" w:hAnsi="Arial" w:cs="Arial"/>
                <w:color w:val="000000"/>
                <w:sz w:val="20"/>
                <w:szCs w:val="20"/>
              </w:rPr>
              <w:t>Difusión de la responsabilidad</w:t>
            </w:r>
          </w:p>
        </w:tc>
        <w:tc>
          <w:tcPr>
            <w:tcW w:w="4018" w:type="dxa"/>
            <w:tcBorders>
              <w:top w:val="nil"/>
              <w:left w:val="nil"/>
              <w:bottom w:val="single" w:sz="4" w:space="0" w:color="000000"/>
              <w:right w:val="single" w:sz="4" w:space="0" w:color="000000"/>
            </w:tcBorders>
          </w:tcPr>
          <w:p w14:paraId="4987A987" w14:textId="77777777" w:rsidR="003B028A" w:rsidRPr="00C2698F" w:rsidRDefault="00096533">
            <w:pPr>
              <w:spacing w:after="0" w:line="240" w:lineRule="auto"/>
              <w:rPr>
                <w:rFonts w:ascii="Arial" w:hAnsi="Arial" w:cs="Arial"/>
                <w:color w:val="000000"/>
                <w:sz w:val="20"/>
                <w:szCs w:val="20"/>
              </w:rPr>
            </w:pPr>
            <w:r w:rsidRPr="00C2698F">
              <w:rPr>
                <w:rFonts w:ascii="Arial" w:hAnsi="Arial" w:cs="Arial"/>
                <w:color w:val="000000"/>
                <w:sz w:val="20"/>
                <w:szCs w:val="20"/>
              </w:rPr>
              <w:t xml:space="preserve">Oscureciendo o minimizando la posición </w:t>
            </w:r>
            <w:proofErr w:type="gramStart"/>
            <w:r w:rsidRPr="00C2698F">
              <w:rPr>
                <w:rFonts w:ascii="Arial" w:hAnsi="Arial" w:cs="Arial"/>
                <w:color w:val="000000"/>
                <w:sz w:val="20"/>
                <w:szCs w:val="20"/>
              </w:rPr>
              <w:t>de  la</w:t>
            </w:r>
            <w:proofErr w:type="gramEnd"/>
            <w:r w:rsidRPr="00C2698F">
              <w:rPr>
                <w:rFonts w:ascii="Arial" w:hAnsi="Arial" w:cs="Arial"/>
                <w:color w:val="000000"/>
                <w:sz w:val="20"/>
                <w:szCs w:val="20"/>
              </w:rPr>
              <w:t xml:space="preserve"> persona en el daño causado.</w:t>
            </w:r>
            <w:r w:rsidRPr="00C2698F">
              <w:rPr>
                <w:rFonts w:ascii="Arial" w:hAnsi="Arial" w:cs="Arial"/>
                <w:color w:val="000000"/>
                <w:sz w:val="20"/>
                <w:szCs w:val="20"/>
              </w:rPr>
              <w:br/>
              <w:t>Se difumina la responsabilidad por división de trabajo o por conducta colectiva.</w:t>
            </w:r>
          </w:p>
        </w:tc>
        <w:tc>
          <w:tcPr>
            <w:tcW w:w="3433" w:type="dxa"/>
            <w:tcBorders>
              <w:top w:val="nil"/>
              <w:left w:val="nil"/>
              <w:bottom w:val="single" w:sz="4" w:space="0" w:color="000000"/>
              <w:right w:val="single" w:sz="4" w:space="0" w:color="000000"/>
            </w:tcBorders>
          </w:tcPr>
          <w:p w14:paraId="747F868B" w14:textId="77777777" w:rsidR="003B028A" w:rsidRPr="00C2698F" w:rsidRDefault="00096533">
            <w:pPr>
              <w:spacing w:after="0" w:line="240" w:lineRule="auto"/>
              <w:rPr>
                <w:rFonts w:ascii="Arial" w:hAnsi="Arial" w:cs="Arial"/>
                <w:color w:val="000000"/>
                <w:sz w:val="20"/>
                <w:szCs w:val="20"/>
              </w:rPr>
            </w:pPr>
            <w:r w:rsidRPr="00C2698F">
              <w:rPr>
                <w:rFonts w:ascii="Arial" w:hAnsi="Arial" w:cs="Arial"/>
                <w:color w:val="000000"/>
                <w:sz w:val="20"/>
                <w:szCs w:val="20"/>
              </w:rPr>
              <w:t>"No es culpa de nadie. Todos participamos"</w:t>
            </w:r>
          </w:p>
        </w:tc>
      </w:tr>
      <w:tr w:rsidR="003B028A" w:rsidRPr="00C2698F" w14:paraId="5D4C3EB2" w14:textId="77777777">
        <w:trPr>
          <w:trHeight w:val="900"/>
        </w:trPr>
        <w:tc>
          <w:tcPr>
            <w:tcW w:w="2342" w:type="dxa"/>
            <w:tcBorders>
              <w:top w:val="nil"/>
              <w:left w:val="single" w:sz="4" w:space="0" w:color="000000"/>
              <w:bottom w:val="single" w:sz="4" w:space="0" w:color="000000"/>
              <w:right w:val="single" w:sz="4" w:space="0" w:color="000000"/>
            </w:tcBorders>
            <w:vAlign w:val="center"/>
          </w:tcPr>
          <w:p w14:paraId="110100EB" w14:textId="77777777" w:rsidR="003B028A" w:rsidRPr="00C2698F" w:rsidRDefault="00096533">
            <w:pPr>
              <w:spacing w:after="0" w:line="240" w:lineRule="auto"/>
              <w:rPr>
                <w:rFonts w:ascii="Arial" w:hAnsi="Arial" w:cs="Arial"/>
                <w:color w:val="000000"/>
                <w:sz w:val="20"/>
                <w:szCs w:val="20"/>
              </w:rPr>
            </w:pPr>
            <w:r w:rsidRPr="00C2698F">
              <w:rPr>
                <w:rFonts w:ascii="Arial" w:hAnsi="Arial" w:cs="Arial"/>
                <w:color w:val="000000"/>
                <w:sz w:val="20"/>
                <w:szCs w:val="20"/>
              </w:rPr>
              <w:t>Minimización o mala interpretación de las consecuencias</w:t>
            </w:r>
          </w:p>
        </w:tc>
        <w:tc>
          <w:tcPr>
            <w:tcW w:w="4018" w:type="dxa"/>
            <w:tcBorders>
              <w:top w:val="nil"/>
              <w:left w:val="nil"/>
              <w:bottom w:val="single" w:sz="4" w:space="0" w:color="000000"/>
              <w:right w:val="single" w:sz="4" w:space="0" w:color="000000"/>
            </w:tcBorders>
          </w:tcPr>
          <w:p w14:paraId="6E8CFF26" w14:textId="77777777" w:rsidR="003B028A" w:rsidRPr="00C2698F" w:rsidRDefault="00096533">
            <w:pPr>
              <w:spacing w:after="0" w:line="240" w:lineRule="auto"/>
              <w:rPr>
                <w:rFonts w:ascii="Arial" w:hAnsi="Arial" w:cs="Arial"/>
                <w:color w:val="000000"/>
                <w:sz w:val="20"/>
                <w:szCs w:val="20"/>
              </w:rPr>
            </w:pPr>
            <w:r w:rsidRPr="00C2698F">
              <w:rPr>
                <w:rFonts w:ascii="Arial" w:hAnsi="Arial" w:cs="Arial"/>
                <w:color w:val="000000"/>
                <w:sz w:val="20"/>
                <w:szCs w:val="20"/>
              </w:rPr>
              <w:t>A través de la ignorancia o la minimización de los efectos del comportamiento</w:t>
            </w:r>
          </w:p>
        </w:tc>
        <w:tc>
          <w:tcPr>
            <w:tcW w:w="3433" w:type="dxa"/>
            <w:tcBorders>
              <w:top w:val="nil"/>
              <w:left w:val="nil"/>
              <w:bottom w:val="single" w:sz="4" w:space="0" w:color="000000"/>
              <w:right w:val="single" w:sz="4" w:space="0" w:color="000000"/>
            </w:tcBorders>
          </w:tcPr>
          <w:p w14:paraId="32255575" w14:textId="77777777" w:rsidR="003B028A" w:rsidRPr="00C2698F" w:rsidRDefault="00096533">
            <w:pPr>
              <w:spacing w:after="0" w:line="240" w:lineRule="auto"/>
              <w:rPr>
                <w:rFonts w:ascii="Arial" w:hAnsi="Arial" w:cs="Arial"/>
                <w:color w:val="000000"/>
                <w:sz w:val="20"/>
                <w:szCs w:val="20"/>
              </w:rPr>
            </w:pPr>
            <w:r w:rsidRPr="00C2698F">
              <w:rPr>
                <w:rFonts w:ascii="Arial" w:hAnsi="Arial" w:cs="Arial"/>
                <w:color w:val="000000"/>
                <w:sz w:val="20"/>
                <w:szCs w:val="20"/>
              </w:rPr>
              <w:t>"No pasa nada si tiro esta basurita a la calle, es una cosa chiquita"</w:t>
            </w:r>
          </w:p>
        </w:tc>
      </w:tr>
      <w:tr w:rsidR="003B028A" w:rsidRPr="00C2698F" w14:paraId="36BB88AA" w14:textId="77777777">
        <w:trPr>
          <w:trHeight w:val="1020"/>
        </w:trPr>
        <w:tc>
          <w:tcPr>
            <w:tcW w:w="2342" w:type="dxa"/>
            <w:tcBorders>
              <w:top w:val="nil"/>
              <w:left w:val="single" w:sz="4" w:space="0" w:color="000000"/>
              <w:bottom w:val="single" w:sz="4" w:space="0" w:color="000000"/>
              <w:right w:val="single" w:sz="4" w:space="0" w:color="000000"/>
            </w:tcBorders>
            <w:vAlign w:val="center"/>
          </w:tcPr>
          <w:p w14:paraId="510E20A8" w14:textId="77777777" w:rsidR="003B028A" w:rsidRPr="00C2698F" w:rsidRDefault="00096533">
            <w:pPr>
              <w:spacing w:after="0" w:line="240" w:lineRule="auto"/>
              <w:rPr>
                <w:rFonts w:ascii="Arial" w:hAnsi="Arial" w:cs="Arial"/>
                <w:color w:val="000000"/>
                <w:sz w:val="20"/>
                <w:szCs w:val="20"/>
              </w:rPr>
            </w:pPr>
            <w:r w:rsidRPr="00C2698F">
              <w:rPr>
                <w:rFonts w:ascii="Arial" w:hAnsi="Arial" w:cs="Arial"/>
                <w:color w:val="000000"/>
                <w:sz w:val="20"/>
                <w:szCs w:val="20"/>
              </w:rPr>
              <w:t>Deshumanización</w:t>
            </w:r>
          </w:p>
        </w:tc>
        <w:tc>
          <w:tcPr>
            <w:tcW w:w="4018" w:type="dxa"/>
            <w:tcBorders>
              <w:top w:val="nil"/>
              <w:left w:val="nil"/>
              <w:bottom w:val="single" w:sz="4" w:space="0" w:color="000000"/>
              <w:right w:val="single" w:sz="4" w:space="0" w:color="000000"/>
            </w:tcBorders>
          </w:tcPr>
          <w:p w14:paraId="2607BFC0" w14:textId="77777777" w:rsidR="003B028A" w:rsidRPr="00C2698F" w:rsidRDefault="00096533">
            <w:pPr>
              <w:spacing w:after="0" w:line="240" w:lineRule="auto"/>
              <w:rPr>
                <w:rFonts w:ascii="Arial" w:hAnsi="Arial" w:cs="Arial"/>
                <w:color w:val="000000"/>
                <w:sz w:val="20"/>
                <w:szCs w:val="20"/>
              </w:rPr>
            </w:pPr>
            <w:r w:rsidRPr="00C2698F">
              <w:rPr>
                <w:rFonts w:ascii="Arial" w:hAnsi="Arial" w:cs="Arial"/>
                <w:color w:val="000000"/>
                <w:sz w:val="20"/>
                <w:szCs w:val="20"/>
              </w:rPr>
              <w:t>A través de la percepción que construimos de las victimas</w:t>
            </w:r>
          </w:p>
        </w:tc>
        <w:tc>
          <w:tcPr>
            <w:tcW w:w="3433" w:type="dxa"/>
            <w:tcBorders>
              <w:top w:val="nil"/>
              <w:left w:val="nil"/>
              <w:bottom w:val="single" w:sz="4" w:space="0" w:color="000000"/>
              <w:right w:val="single" w:sz="4" w:space="0" w:color="000000"/>
            </w:tcBorders>
          </w:tcPr>
          <w:p w14:paraId="1253DFC0" w14:textId="77777777" w:rsidR="003B028A" w:rsidRPr="00C2698F" w:rsidRDefault="00096533">
            <w:pPr>
              <w:spacing w:after="0" w:line="240" w:lineRule="auto"/>
              <w:rPr>
                <w:rFonts w:ascii="Arial" w:hAnsi="Arial" w:cs="Arial"/>
                <w:color w:val="000000"/>
                <w:sz w:val="20"/>
                <w:szCs w:val="20"/>
              </w:rPr>
            </w:pPr>
            <w:r w:rsidRPr="00C2698F">
              <w:rPr>
                <w:rFonts w:ascii="Arial" w:hAnsi="Arial" w:cs="Arial"/>
                <w:color w:val="000000"/>
                <w:sz w:val="20"/>
                <w:szCs w:val="20"/>
              </w:rPr>
              <w:t>"Los indios son seres sin mente ni corazón, no piensan ni sienten como nosotros"</w:t>
            </w:r>
          </w:p>
        </w:tc>
      </w:tr>
      <w:tr w:rsidR="003B028A" w:rsidRPr="00C2698F" w14:paraId="53E3F12B" w14:textId="77777777">
        <w:trPr>
          <w:trHeight w:val="1020"/>
        </w:trPr>
        <w:tc>
          <w:tcPr>
            <w:tcW w:w="2342" w:type="dxa"/>
            <w:tcBorders>
              <w:top w:val="nil"/>
              <w:left w:val="single" w:sz="4" w:space="0" w:color="000000"/>
              <w:bottom w:val="single" w:sz="4" w:space="0" w:color="000000"/>
              <w:right w:val="single" w:sz="4" w:space="0" w:color="000000"/>
            </w:tcBorders>
            <w:vAlign w:val="center"/>
          </w:tcPr>
          <w:p w14:paraId="5376B946" w14:textId="77777777" w:rsidR="003B028A" w:rsidRPr="00C2698F" w:rsidRDefault="00096533">
            <w:pPr>
              <w:spacing w:after="0" w:line="240" w:lineRule="auto"/>
              <w:rPr>
                <w:rFonts w:ascii="Arial" w:hAnsi="Arial" w:cs="Arial"/>
                <w:color w:val="000000"/>
                <w:sz w:val="20"/>
                <w:szCs w:val="20"/>
              </w:rPr>
            </w:pPr>
            <w:r w:rsidRPr="00C2698F">
              <w:rPr>
                <w:rFonts w:ascii="Arial" w:hAnsi="Arial" w:cs="Arial"/>
                <w:color w:val="000000"/>
                <w:sz w:val="20"/>
                <w:szCs w:val="20"/>
              </w:rPr>
              <w:t>Atribución de culpabilidad</w:t>
            </w:r>
          </w:p>
        </w:tc>
        <w:tc>
          <w:tcPr>
            <w:tcW w:w="4018" w:type="dxa"/>
            <w:tcBorders>
              <w:top w:val="nil"/>
              <w:left w:val="nil"/>
              <w:bottom w:val="single" w:sz="4" w:space="0" w:color="000000"/>
              <w:right w:val="single" w:sz="4" w:space="0" w:color="000000"/>
            </w:tcBorders>
          </w:tcPr>
          <w:p w14:paraId="0CAE9244" w14:textId="77777777" w:rsidR="003B028A" w:rsidRPr="00C2698F" w:rsidRDefault="00096533">
            <w:pPr>
              <w:spacing w:after="0" w:line="240" w:lineRule="auto"/>
              <w:rPr>
                <w:rFonts w:ascii="Arial" w:hAnsi="Arial" w:cs="Arial"/>
                <w:color w:val="000000"/>
                <w:sz w:val="20"/>
                <w:szCs w:val="20"/>
              </w:rPr>
            </w:pPr>
            <w:r w:rsidRPr="00C2698F">
              <w:rPr>
                <w:rFonts w:ascii="Arial" w:hAnsi="Arial" w:cs="Arial"/>
                <w:color w:val="000000"/>
                <w:sz w:val="20"/>
                <w:szCs w:val="20"/>
              </w:rPr>
              <w:t>A través de la percepción que se construye de las víctimas. Se les considera culpables de los daños que reciben.</w:t>
            </w:r>
          </w:p>
        </w:tc>
        <w:tc>
          <w:tcPr>
            <w:tcW w:w="3433" w:type="dxa"/>
            <w:tcBorders>
              <w:top w:val="nil"/>
              <w:left w:val="nil"/>
              <w:bottom w:val="single" w:sz="4" w:space="0" w:color="000000"/>
              <w:right w:val="single" w:sz="4" w:space="0" w:color="000000"/>
            </w:tcBorders>
          </w:tcPr>
          <w:p w14:paraId="202DFA65" w14:textId="77777777" w:rsidR="003B028A" w:rsidRPr="00C2698F" w:rsidRDefault="00096533">
            <w:pPr>
              <w:spacing w:after="0" w:line="240" w:lineRule="auto"/>
              <w:rPr>
                <w:rFonts w:ascii="Arial" w:hAnsi="Arial" w:cs="Arial"/>
                <w:color w:val="000000"/>
                <w:sz w:val="20"/>
                <w:szCs w:val="20"/>
              </w:rPr>
            </w:pPr>
            <w:r w:rsidRPr="00C2698F">
              <w:rPr>
                <w:rFonts w:ascii="Arial" w:hAnsi="Arial" w:cs="Arial"/>
                <w:color w:val="000000"/>
                <w:sz w:val="20"/>
                <w:szCs w:val="20"/>
              </w:rPr>
              <w:t>"Está</w:t>
            </w:r>
          </w:p>
          <w:p w14:paraId="1EEBB74E" w14:textId="77777777" w:rsidR="003B028A" w:rsidRPr="00C2698F" w:rsidRDefault="00096533">
            <w:pPr>
              <w:spacing w:after="0" w:line="240" w:lineRule="auto"/>
              <w:rPr>
                <w:rFonts w:ascii="Arial" w:hAnsi="Arial" w:cs="Arial"/>
                <w:color w:val="000000"/>
                <w:sz w:val="20"/>
                <w:szCs w:val="20"/>
              </w:rPr>
            </w:pPr>
            <w:r w:rsidRPr="00C2698F">
              <w:rPr>
                <w:rFonts w:ascii="Arial" w:hAnsi="Arial" w:cs="Arial"/>
                <w:color w:val="000000"/>
                <w:sz w:val="20"/>
                <w:szCs w:val="20"/>
              </w:rPr>
              <w:t xml:space="preserve"> bien que les de ETS a los homosexuales porque son todos unos promiscuos"</w:t>
            </w:r>
          </w:p>
        </w:tc>
      </w:tr>
    </w:tbl>
    <w:p w14:paraId="6AA7E38C" w14:textId="77777777" w:rsidR="003B028A" w:rsidRPr="00C2698F" w:rsidRDefault="003B028A">
      <w:pPr>
        <w:tabs>
          <w:tab w:val="left" w:pos="990"/>
        </w:tabs>
        <w:rPr>
          <w:rFonts w:ascii="Arial" w:hAnsi="Arial" w:cs="Arial"/>
          <w:sz w:val="20"/>
          <w:szCs w:val="20"/>
        </w:rPr>
      </w:pPr>
      <w:bookmarkStart w:id="0" w:name="_gjdgxs" w:colFirst="0" w:colLast="0"/>
      <w:bookmarkEnd w:id="0"/>
    </w:p>
    <w:sectPr w:rsidR="003B028A" w:rsidRPr="00C2698F">
      <w:headerReference w:type="default" r:id="rId9"/>
      <w:footerReference w:type="default" r:id="rId10"/>
      <w:headerReference w:type="first" r:id="rId11"/>
      <w:footerReference w:type="first" r:id="rId12"/>
      <w:pgSz w:w="12240" w:h="15840"/>
      <w:pgMar w:top="1418" w:right="1134" w:bottom="1418" w:left="1559"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B9725" w14:textId="77777777" w:rsidR="00717878" w:rsidRDefault="00717878">
      <w:pPr>
        <w:spacing w:after="0" w:line="240" w:lineRule="auto"/>
      </w:pPr>
      <w:r>
        <w:separator/>
      </w:r>
    </w:p>
  </w:endnote>
  <w:endnote w:type="continuationSeparator" w:id="0">
    <w:p w14:paraId="326DA2D0" w14:textId="77777777" w:rsidR="00717878" w:rsidRDefault="00717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A0CCA" w14:textId="77777777" w:rsidR="003B028A" w:rsidRDefault="00096533">
    <w:pPr>
      <w:spacing w:after="0" w:line="240" w:lineRule="auto"/>
      <w:jc w:val="right"/>
    </w:pPr>
    <w:r>
      <w:tab/>
    </w:r>
    <w:r>
      <w:tab/>
    </w:r>
    <w:r>
      <w:tab/>
    </w:r>
  </w:p>
  <w:p w14:paraId="5A7952AF" w14:textId="77777777" w:rsidR="003B028A" w:rsidRDefault="003B028A">
    <w:pPr>
      <w:spacing w:after="0" w:line="240" w:lineRule="auto"/>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38065" w14:textId="77777777" w:rsidR="003B028A" w:rsidRDefault="00096533">
    <w:pPr>
      <w:pBdr>
        <w:top w:val="nil"/>
        <w:left w:val="nil"/>
        <w:bottom w:val="nil"/>
        <w:right w:val="nil"/>
        <w:between w:val="nil"/>
      </w:pBdr>
      <w:spacing w:after="0" w:line="240" w:lineRule="auto"/>
      <w:jc w:val="right"/>
      <w:rPr>
        <w:color w:val="000000"/>
        <w:sz w:val="20"/>
        <w:szCs w:val="20"/>
      </w:rPr>
    </w:pPr>
    <w:r>
      <w:rPr>
        <w:color w:val="000000"/>
        <w:sz w:val="20"/>
        <w:szCs w:val="20"/>
      </w:rPr>
      <w:t>GFPI-F-019 V3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BCAB2" w14:textId="77777777" w:rsidR="00717878" w:rsidRDefault="00717878">
      <w:pPr>
        <w:spacing w:after="0" w:line="240" w:lineRule="auto"/>
      </w:pPr>
      <w:r>
        <w:separator/>
      </w:r>
    </w:p>
  </w:footnote>
  <w:footnote w:type="continuationSeparator" w:id="0">
    <w:p w14:paraId="36744643" w14:textId="77777777" w:rsidR="00717878" w:rsidRDefault="00717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0EB41" w14:textId="77777777" w:rsidR="003B028A" w:rsidRDefault="00AD7C27" w:rsidP="00AD7C27">
    <w:pPr>
      <w:widowControl w:val="0"/>
      <w:pBdr>
        <w:top w:val="nil"/>
        <w:left w:val="nil"/>
        <w:bottom w:val="nil"/>
        <w:right w:val="nil"/>
        <w:between w:val="nil"/>
      </w:pBdr>
      <w:spacing w:after="0"/>
    </w:pPr>
    <w:r>
      <w:rPr>
        <w:noProof/>
        <w:lang w:val="es-CO"/>
      </w:rPr>
      <w:drawing>
        <wp:anchor distT="0" distB="0" distL="114300" distR="114300" simplePos="0" relativeHeight="251661312" behindDoc="0" locked="0" layoutInCell="1" allowOverlap="1" wp14:anchorId="15E8BAA6" wp14:editId="1C4D3A50">
          <wp:simplePos x="0" y="0"/>
          <wp:positionH relativeFrom="margin">
            <wp:posOffset>2628900</wp:posOffset>
          </wp:positionH>
          <wp:positionV relativeFrom="topMargin">
            <wp:align>bottom</wp:align>
          </wp:positionV>
          <wp:extent cx="629920" cy="588645"/>
          <wp:effectExtent l="0" t="0" r="0" b="1905"/>
          <wp:wrapNone/>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6F3DE152" w14:textId="77777777" w:rsidR="003B028A" w:rsidRDefault="003B028A">
    <w:pPr>
      <w:pBdr>
        <w:top w:val="nil"/>
        <w:left w:val="nil"/>
        <w:bottom w:val="nil"/>
        <w:right w:val="nil"/>
        <w:between w:val="nil"/>
      </w:pBdr>
      <w:tabs>
        <w:tab w:val="left" w:pos="2263"/>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89AC8" w14:textId="77777777" w:rsidR="003B028A" w:rsidRDefault="00AD7C27">
    <w:pPr>
      <w:pBdr>
        <w:top w:val="nil"/>
        <w:left w:val="nil"/>
        <w:bottom w:val="nil"/>
        <w:right w:val="nil"/>
        <w:between w:val="nil"/>
      </w:pBdr>
      <w:tabs>
        <w:tab w:val="left" w:pos="2263"/>
      </w:tabs>
      <w:spacing w:after="0" w:line="240" w:lineRule="auto"/>
      <w:rPr>
        <w:color w:val="000000"/>
      </w:rPr>
    </w:pPr>
    <w:r>
      <w:rPr>
        <w:noProof/>
        <w:lang w:val="es-CO"/>
      </w:rPr>
      <w:drawing>
        <wp:anchor distT="0" distB="0" distL="114300" distR="114300" simplePos="0" relativeHeight="251663360" behindDoc="0" locked="0" layoutInCell="1" allowOverlap="1" wp14:anchorId="59C2D7E4" wp14:editId="22E134F3">
          <wp:simplePos x="0" y="0"/>
          <wp:positionH relativeFrom="margin">
            <wp:posOffset>2495550</wp:posOffset>
          </wp:positionH>
          <wp:positionV relativeFrom="topMargin">
            <wp:posOffset>459105</wp:posOffset>
          </wp:positionV>
          <wp:extent cx="629920" cy="588645"/>
          <wp:effectExtent l="0" t="0" r="0" b="1905"/>
          <wp:wrapNone/>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4686AE04" w14:textId="77777777" w:rsidR="003B028A" w:rsidRDefault="003B028A">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8117A"/>
    <w:multiLevelType w:val="multilevel"/>
    <w:tmpl w:val="57DC1F3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4371030"/>
    <w:multiLevelType w:val="hybridMultilevel"/>
    <w:tmpl w:val="7AFC7B1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D7C3131"/>
    <w:multiLevelType w:val="hybridMultilevel"/>
    <w:tmpl w:val="BE1837E6"/>
    <w:lvl w:ilvl="0" w:tplc="240A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FBF4B16"/>
    <w:multiLevelType w:val="hybridMultilevel"/>
    <w:tmpl w:val="9E222236"/>
    <w:lvl w:ilvl="0" w:tplc="9D1A9B98">
      <w:start w:val="3"/>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9D24830"/>
    <w:multiLevelType w:val="multilevel"/>
    <w:tmpl w:val="1CF66012"/>
    <w:lvl w:ilvl="0">
      <w:start w:val="3"/>
      <w:numFmt w:val="decimal"/>
      <w:lvlText w:val="%1."/>
      <w:lvlJc w:val="left"/>
      <w:pPr>
        <w:ind w:left="360" w:hanging="360"/>
      </w:pPr>
      <w:rPr>
        <w:vertAlign w:val="baseline"/>
      </w:rPr>
    </w:lvl>
    <w:lvl w:ilvl="1">
      <w:start w:val="2"/>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6" w15:restartNumberingAfterBreak="0">
    <w:nsid w:val="7B966F38"/>
    <w:multiLevelType w:val="multilevel"/>
    <w:tmpl w:val="EAF434F4"/>
    <w:lvl w:ilvl="0">
      <w:start w:val="3"/>
      <w:numFmt w:val="decimal"/>
      <w:lvlText w:val="%1"/>
      <w:lvlJc w:val="left"/>
      <w:pPr>
        <w:ind w:left="360" w:hanging="360"/>
      </w:pPr>
      <w:rPr>
        <w:vertAlign w:val="baseline"/>
      </w:rPr>
    </w:lvl>
    <w:lvl w:ilvl="1">
      <w:start w:val="1"/>
      <w:numFmt w:val="decimal"/>
      <w:lvlText w:val="%1.%2"/>
      <w:lvlJc w:val="left"/>
      <w:pPr>
        <w:ind w:left="1495" w:hanging="360"/>
      </w:pPr>
      <w:rPr>
        <w:vertAlign w:val="baseline"/>
      </w:rPr>
    </w:lvl>
    <w:lvl w:ilvl="2">
      <w:start w:val="1"/>
      <w:numFmt w:val="decimal"/>
      <w:lvlText w:val="%1.%2.%3"/>
      <w:lvlJc w:val="left"/>
      <w:pPr>
        <w:ind w:left="2990" w:hanging="720"/>
      </w:pPr>
      <w:rPr>
        <w:vertAlign w:val="baseline"/>
      </w:rPr>
    </w:lvl>
    <w:lvl w:ilvl="3">
      <w:start w:val="1"/>
      <w:numFmt w:val="decimal"/>
      <w:lvlText w:val="%1.%2.%3.%4"/>
      <w:lvlJc w:val="left"/>
      <w:pPr>
        <w:ind w:left="4485" w:hanging="1080"/>
      </w:pPr>
      <w:rPr>
        <w:vertAlign w:val="baseline"/>
      </w:rPr>
    </w:lvl>
    <w:lvl w:ilvl="4">
      <w:start w:val="1"/>
      <w:numFmt w:val="decimal"/>
      <w:lvlText w:val="%1.%2.%3.%4.%5"/>
      <w:lvlJc w:val="left"/>
      <w:pPr>
        <w:ind w:left="5620" w:hanging="1080"/>
      </w:pPr>
      <w:rPr>
        <w:vertAlign w:val="baseline"/>
      </w:rPr>
    </w:lvl>
    <w:lvl w:ilvl="5">
      <w:start w:val="1"/>
      <w:numFmt w:val="decimal"/>
      <w:lvlText w:val="%1.%2.%3.%4.%5.%6"/>
      <w:lvlJc w:val="left"/>
      <w:pPr>
        <w:ind w:left="7115" w:hanging="1440"/>
      </w:pPr>
      <w:rPr>
        <w:vertAlign w:val="baseline"/>
      </w:rPr>
    </w:lvl>
    <w:lvl w:ilvl="6">
      <w:start w:val="1"/>
      <w:numFmt w:val="decimal"/>
      <w:lvlText w:val="%1.%2.%3.%4.%5.%6.%7"/>
      <w:lvlJc w:val="left"/>
      <w:pPr>
        <w:ind w:left="8250" w:hanging="1440"/>
      </w:pPr>
      <w:rPr>
        <w:vertAlign w:val="baseline"/>
      </w:rPr>
    </w:lvl>
    <w:lvl w:ilvl="7">
      <w:start w:val="1"/>
      <w:numFmt w:val="decimal"/>
      <w:lvlText w:val="%1.%2.%3.%4.%5.%6.%7.%8"/>
      <w:lvlJc w:val="left"/>
      <w:pPr>
        <w:ind w:left="9745" w:hanging="1800"/>
      </w:pPr>
      <w:rPr>
        <w:vertAlign w:val="baseline"/>
      </w:rPr>
    </w:lvl>
    <w:lvl w:ilvl="8">
      <w:start w:val="1"/>
      <w:numFmt w:val="decimal"/>
      <w:lvlText w:val="%1.%2.%3.%4.%5.%6.%7.%8.%9"/>
      <w:lvlJc w:val="left"/>
      <w:pPr>
        <w:ind w:left="10880" w:hanging="1800"/>
      </w:pPr>
      <w:rPr>
        <w:vertAlign w:val="baseline"/>
      </w:rPr>
    </w:lvl>
  </w:abstractNum>
  <w:abstractNum w:abstractNumId="7" w15:restartNumberingAfterBreak="0">
    <w:nsid w:val="7C4C480E"/>
    <w:multiLevelType w:val="multilevel"/>
    <w:tmpl w:val="1C901D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008604724">
    <w:abstractNumId w:val="5"/>
  </w:num>
  <w:num w:numId="2" w16cid:durableId="2145535910">
    <w:abstractNumId w:val="6"/>
  </w:num>
  <w:num w:numId="3" w16cid:durableId="1583492523">
    <w:abstractNumId w:val="7"/>
  </w:num>
  <w:num w:numId="4" w16cid:durableId="67926003">
    <w:abstractNumId w:val="0"/>
  </w:num>
  <w:num w:numId="5" w16cid:durableId="1639919447">
    <w:abstractNumId w:val="4"/>
  </w:num>
  <w:num w:numId="6" w16cid:durableId="557981683">
    <w:abstractNumId w:val="1"/>
  </w:num>
  <w:num w:numId="7" w16cid:durableId="1298804424">
    <w:abstractNumId w:val="2"/>
  </w:num>
  <w:num w:numId="8" w16cid:durableId="952053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28A"/>
    <w:rsid w:val="00013DBD"/>
    <w:rsid w:val="00026495"/>
    <w:rsid w:val="00066840"/>
    <w:rsid w:val="00096533"/>
    <w:rsid w:val="00100676"/>
    <w:rsid w:val="001C479A"/>
    <w:rsid w:val="00200199"/>
    <w:rsid w:val="002D53C2"/>
    <w:rsid w:val="00356E30"/>
    <w:rsid w:val="003B028A"/>
    <w:rsid w:val="003C006B"/>
    <w:rsid w:val="003F2472"/>
    <w:rsid w:val="00462177"/>
    <w:rsid w:val="0048023C"/>
    <w:rsid w:val="005B3567"/>
    <w:rsid w:val="005D4ADF"/>
    <w:rsid w:val="006800AA"/>
    <w:rsid w:val="006A188F"/>
    <w:rsid w:val="006A2AD2"/>
    <w:rsid w:val="006F2E29"/>
    <w:rsid w:val="00717878"/>
    <w:rsid w:val="00796AB2"/>
    <w:rsid w:val="00821E1F"/>
    <w:rsid w:val="008B13CA"/>
    <w:rsid w:val="008B401B"/>
    <w:rsid w:val="008F662C"/>
    <w:rsid w:val="009272E3"/>
    <w:rsid w:val="009840CF"/>
    <w:rsid w:val="0099677F"/>
    <w:rsid w:val="00A10EF7"/>
    <w:rsid w:val="00A81CA3"/>
    <w:rsid w:val="00AD1F8D"/>
    <w:rsid w:val="00AD7C27"/>
    <w:rsid w:val="00BB17E2"/>
    <w:rsid w:val="00BD65F3"/>
    <w:rsid w:val="00C2698F"/>
    <w:rsid w:val="00C42B73"/>
    <w:rsid w:val="00D66FB6"/>
    <w:rsid w:val="00D8461F"/>
    <w:rsid w:val="00E9139D"/>
    <w:rsid w:val="00E97D6C"/>
    <w:rsid w:val="00EA325B"/>
    <w:rsid w:val="00F25A51"/>
    <w:rsid w:val="00F341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A2216"/>
  <w15:docId w15:val="{580E0B40-A319-4E79-B78B-285767AA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paragraph" w:styleId="Prrafodelista">
    <w:name w:val="List Paragraph"/>
    <w:basedOn w:val="Normal"/>
    <w:link w:val="PrrafodelistaCar"/>
    <w:uiPriority w:val="34"/>
    <w:qFormat/>
    <w:rsid w:val="00BB17E2"/>
    <w:pPr>
      <w:ind w:left="720"/>
      <w:contextualSpacing/>
    </w:pPr>
  </w:style>
  <w:style w:type="paragraph" w:styleId="Encabezado">
    <w:name w:val="header"/>
    <w:basedOn w:val="Normal"/>
    <w:link w:val="EncabezadoCar"/>
    <w:uiPriority w:val="99"/>
    <w:unhideWhenUsed/>
    <w:rsid w:val="00AD7C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7C27"/>
  </w:style>
  <w:style w:type="paragraph" w:styleId="Piedepgina">
    <w:name w:val="footer"/>
    <w:basedOn w:val="Normal"/>
    <w:link w:val="PiedepginaCar"/>
    <w:uiPriority w:val="99"/>
    <w:unhideWhenUsed/>
    <w:rsid w:val="00AD7C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7C27"/>
  </w:style>
  <w:style w:type="character" w:customStyle="1" w:styleId="PrrafodelistaCar">
    <w:name w:val="Párrafo de lista Car"/>
    <w:link w:val="Prrafodelista"/>
    <w:uiPriority w:val="34"/>
    <w:rsid w:val="00AD7C27"/>
  </w:style>
  <w:style w:type="paragraph" w:styleId="Sinespaciado">
    <w:name w:val="No Spacing"/>
    <w:uiPriority w:val="1"/>
    <w:qFormat/>
    <w:rsid w:val="00AD1F8D"/>
    <w:pPr>
      <w:spacing w:after="0" w:line="240" w:lineRule="auto"/>
    </w:pPr>
    <w:rPr>
      <w:rFonts w:cs="Times New Roman"/>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smotivaciones.es/6011620/Reflexion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2329</Words>
  <Characters>12810</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LINITA</dc:creator>
  <cp:lastModifiedBy>Michell Esteban escarraga rivera</cp:lastModifiedBy>
  <cp:revision>10</cp:revision>
  <cp:lastPrinted>2020-10-07T20:09:00Z</cp:lastPrinted>
  <dcterms:created xsi:type="dcterms:W3CDTF">2022-02-18T21:21:00Z</dcterms:created>
  <dcterms:modified xsi:type="dcterms:W3CDTF">2022-08-27T23:55:00Z</dcterms:modified>
</cp:coreProperties>
</file>