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F8A10" w14:textId="77777777" w:rsidR="00EF0094" w:rsidRDefault="00EF0094">
      <w:pPr>
        <w:jc w:val="both"/>
        <w:rPr>
          <w:b/>
        </w:rPr>
      </w:pPr>
    </w:p>
    <w:p w14:paraId="32705703" w14:textId="77777777" w:rsidR="00824535" w:rsidRDefault="00824535" w:rsidP="00824535">
      <w:pPr>
        <w:spacing w:after="0" w:line="360" w:lineRule="auto"/>
        <w:jc w:val="center"/>
        <w:rPr>
          <w:b/>
        </w:rPr>
      </w:pPr>
    </w:p>
    <w:p w14:paraId="1AC6E7B5" w14:textId="77777777" w:rsidR="00824535" w:rsidRPr="00B53D0D" w:rsidRDefault="00824535" w:rsidP="00824535">
      <w:pPr>
        <w:spacing w:after="0" w:line="360" w:lineRule="auto"/>
        <w:jc w:val="center"/>
        <w:rPr>
          <w:b/>
        </w:rPr>
      </w:pPr>
      <w:r w:rsidRPr="00A63563">
        <w:rPr>
          <w:b/>
        </w:rPr>
        <w:t xml:space="preserve">PROCESO </w:t>
      </w:r>
      <w:r>
        <w:rPr>
          <w:b/>
        </w:rPr>
        <w:t xml:space="preserve">DE GESTIÓN DE FORMACIÓN PROFESIONAL INTEGRAL </w:t>
      </w:r>
    </w:p>
    <w:p w14:paraId="5BB3C785" w14:textId="77777777" w:rsidR="00824535" w:rsidRPr="00A63563" w:rsidRDefault="00824535" w:rsidP="00824535">
      <w:pPr>
        <w:spacing w:after="0" w:line="360" w:lineRule="auto"/>
        <w:jc w:val="center"/>
        <w:rPr>
          <w:b/>
          <w:color w:val="FF0000"/>
        </w:rPr>
      </w:pPr>
      <w:r w:rsidRPr="00A63563">
        <w:rPr>
          <w:b/>
        </w:rPr>
        <w:t xml:space="preserve">FORMATO </w:t>
      </w:r>
      <w:r w:rsidRPr="00B53D0D">
        <w:rPr>
          <w:b/>
        </w:rPr>
        <w:t>GUÍA DE APRENDIZAJE</w:t>
      </w:r>
    </w:p>
    <w:p w14:paraId="1AFA1F12" w14:textId="77777777" w:rsidR="00824535" w:rsidRDefault="00824535" w:rsidP="00824535">
      <w:pPr>
        <w:rPr>
          <w:b/>
          <w:color w:val="000000" w:themeColor="text1"/>
        </w:rPr>
      </w:pPr>
    </w:p>
    <w:p w14:paraId="0886C2A5" w14:textId="77777777" w:rsidR="00824535" w:rsidRPr="00B53D0D" w:rsidRDefault="00824535" w:rsidP="00824535">
      <w:pPr>
        <w:jc w:val="both"/>
        <w:rPr>
          <w:rFonts w:ascii="Arial" w:hAnsi="Arial" w:cs="Arial"/>
          <w:b/>
          <w:sz w:val="20"/>
          <w:szCs w:val="20"/>
        </w:rPr>
      </w:pPr>
      <w:r w:rsidRPr="00B53D0D">
        <w:rPr>
          <w:rFonts w:ascii="Arial" w:hAnsi="Arial" w:cs="Arial"/>
          <w:b/>
          <w:sz w:val="20"/>
          <w:szCs w:val="20"/>
        </w:rPr>
        <w:t xml:space="preserve">IDENTIFICACIÓN DE LA GUIA DE </w:t>
      </w:r>
      <w:r>
        <w:rPr>
          <w:rFonts w:ascii="Arial" w:hAnsi="Arial" w:cs="Arial"/>
          <w:b/>
          <w:sz w:val="20"/>
          <w:szCs w:val="20"/>
        </w:rPr>
        <w:t>APRENDIZAJE</w:t>
      </w:r>
    </w:p>
    <w:p w14:paraId="34E5E3E6" w14:textId="77777777" w:rsidR="00824535" w:rsidRPr="00B53D0D" w:rsidRDefault="00824535" w:rsidP="00824535">
      <w:pPr>
        <w:jc w:val="both"/>
        <w:rPr>
          <w:rFonts w:ascii="Arial" w:hAnsi="Arial" w:cs="Arial"/>
          <w:sz w:val="20"/>
          <w:szCs w:val="20"/>
        </w:rPr>
      </w:pPr>
    </w:p>
    <w:p w14:paraId="7264AB9E" w14:textId="77777777" w:rsidR="00824535" w:rsidRPr="00B53D0D" w:rsidRDefault="00824535" w:rsidP="00824535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B53D0D">
        <w:rPr>
          <w:rFonts w:ascii="Arial" w:hAnsi="Arial" w:cs="Arial"/>
          <w:sz w:val="20"/>
          <w:szCs w:val="20"/>
        </w:rPr>
        <w:t>Denominación del Programa de Formación:</w:t>
      </w:r>
    </w:p>
    <w:p w14:paraId="1B18CE07" w14:textId="77777777" w:rsidR="00824535" w:rsidRPr="00B53D0D" w:rsidRDefault="00824535" w:rsidP="00824535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B53D0D">
        <w:rPr>
          <w:rFonts w:ascii="Arial" w:hAnsi="Arial" w:cs="Arial"/>
          <w:sz w:val="20"/>
          <w:szCs w:val="20"/>
        </w:rPr>
        <w:t>Código del Programa de Formación:</w:t>
      </w:r>
    </w:p>
    <w:p w14:paraId="21A49F50" w14:textId="77777777" w:rsidR="00824535" w:rsidRPr="00B53D0D" w:rsidRDefault="00824535" w:rsidP="00824535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B53D0D">
        <w:rPr>
          <w:rFonts w:ascii="Arial" w:hAnsi="Arial" w:cs="Arial"/>
          <w:sz w:val="20"/>
          <w:szCs w:val="20"/>
        </w:rPr>
        <w:t>Nombre del Proyecto ( si es formación Titulada)</w:t>
      </w:r>
    </w:p>
    <w:p w14:paraId="43807F74" w14:textId="77777777" w:rsidR="00824535" w:rsidRPr="00B53D0D" w:rsidRDefault="00824535" w:rsidP="00824535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B53D0D">
        <w:rPr>
          <w:rFonts w:ascii="Arial" w:hAnsi="Arial" w:cs="Arial"/>
          <w:sz w:val="20"/>
          <w:szCs w:val="20"/>
        </w:rPr>
        <w:t>Fase del Proyecto ( si es  formación Titulada)</w:t>
      </w:r>
    </w:p>
    <w:p w14:paraId="33A6523E" w14:textId="77777777" w:rsidR="00824535" w:rsidRPr="00B53D0D" w:rsidRDefault="00824535" w:rsidP="00824535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B53D0D">
        <w:rPr>
          <w:rFonts w:ascii="Arial" w:hAnsi="Arial" w:cs="Arial"/>
          <w:sz w:val="20"/>
          <w:szCs w:val="20"/>
        </w:rPr>
        <w:t>Actividad de Proyecto(si es  formación Titulada)</w:t>
      </w:r>
    </w:p>
    <w:p w14:paraId="0EADEAD8" w14:textId="77777777" w:rsidR="00824535" w:rsidRPr="00B53D0D" w:rsidRDefault="00824535" w:rsidP="00824535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B53D0D">
        <w:rPr>
          <w:rFonts w:ascii="Arial" w:hAnsi="Arial" w:cs="Arial"/>
          <w:sz w:val="20"/>
          <w:szCs w:val="20"/>
        </w:rPr>
        <w:t>Competencia</w:t>
      </w:r>
    </w:p>
    <w:p w14:paraId="41171D89" w14:textId="77777777" w:rsidR="00824535" w:rsidRPr="00B53D0D" w:rsidRDefault="00824535" w:rsidP="00824535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B53D0D">
        <w:rPr>
          <w:rFonts w:ascii="Arial" w:hAnsi="Arial" w:cs="Arial"/>
          <w:sz w:val="20"/>
          <w:szCs w:val="20"/>
        </w:rPr>
        <w:t>Resultados de Aprendizaje Alcanzar:</w:t>
      </w:r>
    </w:p>
    <w:p w14:paraId="2ED4EC09" w14:textId="77777777" w:rsidR="00824535" w:rsidRPr="00B53D0D" w:rsidRDefault="00824535" w:rsidP="00824535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B53D0D">
        <w:rPr>
          <w:rFonts w:ascii="Arial" w:hAnsi="Arial" w:cs="Arial"/>
          <w:sz w:val="20"/>
          <w:szCs w:val="20"/>
        </w:rPr>
        <w:t>Duración de la Guía</w:t>
      </w:r>
    </w:p>
    <w:p w14:paraId="396FD1E3" w14:textId="77777777" w:rsidR="00EF0094" w:rsidRDefault="00EF0094">
      <w:pPr>
        <w:ind w:left="360"/>
        <w:jc w:val="both"/>
      </w:pPr>
    </w:p>
    <w:p w14:paraId="11D3C949" w14:textId="77777777" w:rsidR="00EF0094" w:rsidRDefault="00020FDE">
      <w:pPr>
        <w:tabs>
          <w:tab w:val="left" w:pos="4320"/>
          <w:tab w:val="left" w:pos="4485"/>
          <w:tab w:val="left" w:pos="5445"/>
        </w:tabs>
        <w:jc w:val="both"/>
      </w:pPr>
      <w:r>
        <w:rPr>
          <w:b/>
        </w:rPr>
        <w:t>2. PRESENTACIÓN</w:t>
      </w:r>
    </w:p>
    <w:p w14:paraId="04DDA481" w14:textId="77777777" w:rsidR="00824535" w:rsidRDefault="00020F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720"/>
        <w:jc w:val="both"/>
        <w:rPr>
          <w:color w:val="000000"/>
        </w:rPr>
      </w:pPr>
      <w:r>
        <w:rPr>
          <w:color w:val="000000"/>
        </w:rPr>
        <w:t>Apreciado aprendiz, el objetivo de esta guía es generar una cultura de auto cuidado, auto respeto y  auto responsabilidad, a través de hábitos de vida saludable en el entorno laboral, para identificar y controlar los factores de riesgo ocupacionales presentes, disminuyendo los índices de ausentismo por Accidente o Enfermedad de tipo Laboral. El análisis de conceptos, las herramientas creadas para identificación y control de riesgos, así como el estudio de casos reales, le permitirán cumplir con el objetivo de la guía.</w:t>
      </w:r>
    </w:p>
    <w:p w14:paraId="45FC9811" w14:textId="77777777" w:rsidR="00824535" w:rsidRDefault="008245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720"/>
        <w:jc w:val="both"/>
        <w:rPr>
          <w:color w:val="000000"/>
        </w:rPr>
      </w:pPr>
    </w:p>
    <w:p w14:paraId="0662AEA7" w14:textId="77777777" w:rsidR="00EF0094" w:rsidRDefault="00020F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720"/>
        <w:jc w:val="both"/>
        <w:rPr>
          <w:color w:val="000000"/>
        </w:rPr>
      </w:pPr>
      <w:r>
        <w:rPr>
          <w:noProof/>
          <w:lang w:val="es-CO"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37D671B5" wp14:editId="38D50A44">
                <wp:simplePos x="0" y="0"/>
                <wp:positionH relativeFrom="column">
                  <wp:posOffset>4991100</wp:posOffset>
                </wp:positionH>
                <wp:positionV relativeFrom="paragraph">
                  <wp:posOffset>4279900</wp:posOffset>
                </wp:positionV>
                <wp:extent cx="384382" cy="631141"/>
                <wp:effectExtent l="0" t="0" r="0" b="0"/>
                <wp:wrapSquare wrapText="bothSides" distT="0" distB="0" distL="0" distR="0"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16017">
                          <a:off x="5294883" y="3460913"/>
                          <a:ext cx="10223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F8D0D0" w14:textId="77777777" w:rsidR="00EF0094" w:rsidRDefault="00EF009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2" o:spid="_x0000_s1026" style="position:absolute;left:0;text-align:left;margin-left:393pt;margin-top:337pt;width:30.25pt;height:49.7pt;rotation:1765122fd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" stroked="f">
                <v:textbox inset="2.53958mm,2.53958mm,2.53958mm,2.53958mm">
                  <w:txbxContent>
                    <w:p w:rsidR="00EF0094" w:rsidRDefault="00EF0094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5FF7A08D" wp14:editId="39D736DC">
                <wp:simplePos x="0" y="0"/>
                <wp:positionH relativeFrom="column">
                  <wp:posOffset>4737100</wp:posOffset>
                </wp:positionH>
                <wp:positionV relativeFrom="paragraph">
                  <wp:posOffset>4318000</wp:posOffset>
                </wp:positionV>
                <wp:extent cx="384382" cy="631141"/>
                <wp:effectExtent l="0" t="0" r="0" b="0"/>
                <wp:wrapSquare wrapText="bothSides" distT="0" distB="0" distL="0" distR="0"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16017">
                          <a:off x="5294883" y="3460913"/>
                          <a:ext cx="10223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13B2F6" w14:textId="77777777" w:rsidR="00EF0094" w:rsidRDefault="00EF009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3" o:spid="_x0000_s1027" style="position:absolute;left:0;text-align:left;margin-left:373pt;margin-top:340pt;width:30.25pt;height:49.7pt;rotation:1765122fd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" stroked="f">
                <v:textbox inset="2.53958mm,2.53958mm,2.53958mm,2.53958mm">
                  <w:txbxContent>
                    <w:p w:rsidR="00EF0094" w:rsidRDefault="00EF0094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0607682" wp14:editId="5FAF11DF">
                <wp:simplePos x="0" y="0"/>
                <wp:positionH relativeFrom="column">
                  <wp:posOffset>4546600</wp:posOffset>
                </wp:positionH>
                <wp:positionV relativeFrom="paragraph">
                  <wp:posOffset>4241800</wp:posOffset>
                </wp:positionV>
                <wp:extent cx="384382" cy="631141"/>
                <wp:effectExtent l="0" t="0" r="0" b="0"/>
                <wp:wrapSquare wrapText="bothSides" distT="0" distB="0" distL="0" distR="0"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16017">
                          <a:off x="5294883" y="3460913"/>
                          <a:ext cx="10223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D94655" w14:textId="77777777" w:rsidR="00EF0094" w:rsidRDefault="00EF009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4" o:spid="_x0000_s1028" style="position:absolute;left:0;text-align:left;margin-left:358pt;margin-top:334pt;width:30.25pt;height:49.7pt;rotation:1765122fd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" stroked="f">
                <v:textbox inset="2.53958mm,2.53958mm,2.53958mm,2.53958mm">
                  <w:txbxContent>
                    <w:p w:rsidR="00EF0094" w:rsidRDefault="00EF0094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0" distR="0" simplePos="0" relativeHeight="251661312" behindDoc="0" locked="0" layoutInCell="1" hidden="0" allowOverlap="1" wp14:anchorId="5A4D7E23" wp14:editId="69ECF4A8">
                <wp:simplePos x="0" y="0"/>
                <wp:positionH relativeFrom="column">
                  <wp:posOffset>4292600</wp:posOffset>
                </wp:positionH>
                <wp:positionV relativeFrom="paragraph">
                  <wp:posOffset>4279900</wp:posOffset>
                </wp:positionV>
                <wp:extent cx="384382" cy="631141"/>
                <wp:effectExtent l="0" t="0" r="0" b="0"/>
                <wp:wrapSquare wrapText="bothSides" distT="0" distB="0" distL="0" distR="0"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16017">
                          <a:off x="5294883" y="3460913"/>
                          <a:ext cx="10223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1F7D6A" w14:textId="77777777" w:rsidR="00EF0094" w:rsidRDefault="00EF009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5" o:spid="_x0000_s1029" style="position:absolute;left:0;text-align:left;margin-left:338pt;margin-top:337pt;width:30.25pt;height:49.7pt;rotation:1765122fd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" stroked="f">
                <v:textbox inset="2.53958mm,2.53958mm,2.53958mm,2.53958mm">
                  <w:txbxContent>
                    <w:p w:rsidR="00EF0094" w:rsidRDefault="00EF0094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0" distR="0" simplePos="0" relativeHeight="251662336" behindDoc="0" locked="0" layoutInCell="1" hidden="0" allowOverlap="1" wp14:anchorId="4272B91B" wp14:editId="4634261D">
                <wp:simplePos x="0" y="0"/>
                <wp:positionH relativeFrom="column">
                  <wp:posOffset>3848100</wp:posOffset>
                </wp:positionH>
                <wp:positionV relativeFrom="paragraph">
                  <wp:posOffset>4254500</wp:posOffset>
                </wp:positionV>
                <wp:extent cx="384382" cy="631141"/>
                <wp:effectExtent l="0" t="0" r="0" b="0"/>
                <wp:wrapSquare wrapText="bothSides" distT="0" distB="0" distL="0" distR="0"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16017">
                          <a:off x="5294883" y="3460913"/>
                          <a:ext cx="10223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DC3FDC" w14:textId="77777777" w:rsidR="00EF0094" w:rsidRDefault="00EF009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6" o:spid="_x0000_s1030" style="position:absolute;left:0;text-align:left;margin-left:303pt;margin-top:335pt;width:30.25pt;height:49.7pt;rotation:1765122fd;z-index:2516623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" stroked="f">
                <v:textbox inset="2.53958mm,2.53958mm,2.53958mm,2.53958mm">
                  <w:txbxContent>
                    <w:p w:rsidR="00EF0094" w:rsidRDefault="00EF0094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0" distR="0" simplePos="0" relativeHeight="251663360" behindDoc="0" locked="0" layoutInCell="1" hidden="0" allowOverlap="1" wp14:anchorId="59A6F030" wp14:editId="7459507A">
                <wp:simplePos x="0" y="0"/>
                <wp:positionH relativeFrom="column">
                  <wp:posOffset>4051300</wp:posOffset>
                </wp:positionH>
                <wp:positionV relativeFrom="paragraph">
                  <wp:posOffset>4318000</wp:posOffset>
                </wp:positionV>
                <wp:extent cx="384382" cy="631141"/>
                <wp:effectExtent l="0" t="0" r="0" b="0"/>
                <wp:wrapSquare wrapText="bothSides" distT="0" distB="0" distL="0" distR="0"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16017">
                          <a:off x="5294883" y="3460913"/>
                          <a:ext cx="10223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70E398" w14:textId="77777777" w:rsidR="00EF0094" w:rsidRDefault="00EF009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" o:spid="_x0000_s1031" style="position:absolute;left:0;text-align:left;margin-left:319pt;margin-top:340pt;width:30.25pt;height:49.7pt;rotation:1765122fd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" stroked="f">
                <v:textbox inset="2.53958mm,2.53958mm,2.53958mm,2.53958mm">
                  <w:txbxContent>
                    <w:p w:rsidR="00EF0094" w:rsidRDefault="00EF0094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2D2F46B" w14:textId="77777777" w:rsidR="00EF0094" w:rsidRDefault="00020F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720"/>
        <w:jc w:val="center"/>
        <w:rPr>
          <w:color w:val="000000"/>
          <w:sz w:val="12"/>
          <w:szCs w:val="12"/>
        </w:rPr>
      </w:pPr>
      <w:r>
        <w:rPr>
          <w:noProof/>
          <w:color w:val="000000"/>
          <w:sz w:val="12"/>
          <w:szCs w:val="12"/>
          <w:lang w:val="es-CO"/>
        </w:rPr>
        <w:drawing>
          <wp:inline distT="0" distB="0" distL="114300" distR="114300" wp14:anchorId="21715FDE" wp14:editId="157791C1">
            <wp:extent cx="2564765" cy="1322705"/>
            <wp:effectExtent l="0" t="0" r="0" b="0"/>
            <wp:docPr id="7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4765" cy="1322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F765BE" w14:textId="77777777" w:rsidR="00824535" w:rsidRDefault="008245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720"/>
        <w:jc w:val="center"/>
        <w:rPr>
          <w:color w:val="000000"/>
          <w:sz w:val="12"/>
          <w:szCs w:val="12"/>
        </w:rPr>
      </w:pPr>
    </w:p>
    <w:p w14:paraId="4B06FEB1" w14:textId="77777777" w:rsidR="00824535" w:rsidRDefault="008245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720"/>
        <w:jc w:val="center"/>
        <w:rPr>
          <w:color w:val="000000"/>
          <w:sz w:val="12"/>
          <w:szCs w:val="12"/>
        </w:rPr>
      </w:pPr>
    </w:p>
    <w:p w14:paraId="6665AFE1" w14:textId="77777777" w:rsidR="00EF0094" w:rsidRDefault="00020F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720"/>
        <w:jc w:val="center"/>
        <w:rPr>
          <w:rFonts w:ascii="Arial" w:eastAsia="Arial" w:hAnsi="Arial" w:cs="Arial"/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>Imagen tomada de</w:t>
      </w:r>
      <w:r>
        <w:rPr>
          <w:rFonts w:ascii="Arial" w:eastAsia="Arial" w:hAnsi="Arial" w:cs="Arial"/>
          <w:color w:val="000000"/>
          <w:sz w:val="12"/>
          <w:szCs w:val="12"/>
        </w:rPr>
        <w:t xml:space="preserve">: </w:t>
      </w:r>
      <w:r>
        <w:rPr>
          <w:color w:val="000000"/>
          <w:sz w:val="16"/>
          <w:szCs w:val="16"/>
        </w:rPr>
        <w:t xml:space="preserve"> </w:t>
      </w:r>
      <w:hyperlink r:id="rId8" w:anchor="tbm=isch&amp;q=reflexi%C3%B3n+salud+ocupacional&amp;imgrc=Ol5PG4H_XkCr-M%3A">
        <w:r>
          <w:rPr>
            <w:rFonts w:ascii="Arial" w:eastAsia="Arial" w:hAnsi="Arial" w:cs="Arial"/>
            <w:color w:val="0000FF"/>
            <w:sz w:val="12"/>
            <w:szCs w:val="12"/>
            <w:u w:val="single"/>
          </w:rPr>
          <w:t>https://www.google.com.co/search?q=salud+laboral&amp;biw=1600&amp;bih=756&amp;source=lnms&amp;tbm=isch&amp;sa=X&amp;sqi=2&amp;ved=0ahUKEwiGu5O6_c_NAhWEVh4KHSgBCmkQ_AUIBigB#tbm=isch&amp;q=reflexi%C3%B3n+salud+ocupacional&amp;imgrc=Ol5PG4H_XkCr-M%3A</w:t>
        </w:r>
      </w:hyperlink>
    </w:p>
    <w:p w14:paraId="661933F0" w14:textId="77777777" w:rsidR="00EF0094" w:rsidRDefault="00EF00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720"/>
        <w:jc w:val="right"/>
        <w:rPr>
          <w:rFonts w:ascii="Arial" w:eastAsia="Arial" w:hAnsi="Arial" w:cs="Arial"/>
          <w:color w:val="000000"/>
          <w:sz w:val="12"/>
          <w:szCs w:val="12"/>
        </w:rPr>
      </w:pPr>
    </w:p>
    <w:p w14:paraId="6FEA58EC" w14:textId="77777777" w:rsidR="00EF0094" w:rsidRDefault="00020FDE">
      <w:pPr>
        <w:spacing w:after="0"/>
        <w:jc w:val="right"/>
      </w:pPr>
      <w:r>
        <w:rPr>
          <w:b/>
          <w:i/>
        </w:rPr>
        <w:t xml:space="preserve">“Busca la paz en tu mente y obtendrás salud en tu cuerpo” </w:t>
      </w:r>
    </w:p>
    <w:p w14:paraId="0C6254AB" w14:textId="77777777" w:rsidR="00EF0094" w:rsidRDefault="00020F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720"/>
        <w:jc w:val="right"/>
        <w:rPr>
          <w:color w:val="000000"/>
        </w:rPr>
      </w:pPr>
      <w:r>
        <w:rPr>
          <w:b/>
          <w:i/>
          <w:color w:val="000000"/>
        </w:rPr>
        <w:t>Namasté</w:t>
      </w:r>
    </w:p>
    <w:p w14:paraId="3356CC35" w14:textId="77777777" w:rsidR="00EF0094" w:rsidRDefault="00EF00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720"/>
        <w:jc w:val="right"/>
        <w:rPr>
          <w:color w:val="000000"/>
        </w:rPr>
      </w:pPr>
    </w:p>
    <w:p w14:paraId="23E4EDEA" w14:textId="77777777" w:rsidR="00824535" w:rsidRDefault="00824535"/>
    <w:p w14:paraId="2087E9A0" w14:textId="77777777" w:rsidR="00824535" w:rsidRDefault="00824535"/>
    <w:p w14:paraId="191A5AC5" w14:textId="77777777" w:rsidR="00824535" w:rsidRDefault="00824535"/>
    <w:p w14:paraId="23190186" w14:textId="3C7BD470" w:rsidR="00EF0094" w:rsidRDefault="00020FDE">
      <w:pPr>
        <w:rPr>
          <w:u w:val="single"/>
        </w:rPr>
      </w:pPr>
      <w:r>
        <w:t>A partir de esta frase Yo</w:t>
      </w:r>
      <w:r w:rsidR="0084073D">
        <w:t xml:space="preserve"> Michell Esteban Escarraga Rivera </w:t>
      </w:r>
      <w:r>
        <w:t xml:space="preserve">me comprometo a: </w:t>
      </w:r>
    </w:p>
    <w:p w14:paraId="18A54EB6" w14:textId="27ED4184" w:rsidR="00EF0094" w:rsidRDefault="0084073D">
      <w:pPr>
        <w:tabs>
          <w:tab w:val="left" w:pos="4320"/>
          <w:tab w:val="left" w:pos="4485"/>
          <w:tab w:val="left" w:pos="5445"/>
        </w:tabs>
        <w:jc w:val="both"/>
      </w:pPr>
      <w:r>
        <w:t xml:space="preserve"> A no destruir el medio ambiente mediante actos no acordes a las leyes descritas por la sociedad, además lo hago para un bien futuro ya sea el mío o el de otras personas.</w:t>
      </w:r>
    </w:p>
    <w:p w14:paraId="18C967A6" w14:textId="77777777" w:rsidR="00EF0094" w:rsidRDefault="00020FDE">
      <w:pPr>
        <w:tabs>
          <w:tab w:val="left" w:pos="4320"/>
          <w:tab w:val="left" w:pos="4485"/>
          <w:tab w:val="left" w:pos="5445"/>
        </w:tabs>
        <w:jc w:val="both"/>
      </w:pPr>
      <w:r>
        <w:rPr>
          <w:b/>
        </w:rPr>
        <w:t>3.  FORMULACION DE LAS ACTIVIDADES DE APRENDIZAJE</w:t>
      </w:r>
    </w:p>
    <w:p w14:paraId="019A0262" w14:textId="77777777" w:rsidR="00EF0094" w:rsidRDefault="00020FDE">
      <w:pPr>
        <w:spacing w:after="0" w:line="240" w:lineRule="auto"/>
      </w:pPr>
      <w:r>
        <w:rPr>
          <w:b/>
        </w:rPr>
        <w:t>3.1.</w:t>
      </w:r>
      <w:r>
        <w:t xml:space="preserve"> Observe la animación “Napo in …. Back to a healthy future" está se encuentra en material de apoyo o en el siguiente vínculo de red https://www.napofilm.net Luego conteste las siguientes preguntas: </w:t>
      </w:r>
    </w:p>
    <w:p w14:paraId="0C5A0A20" w14:textId="77777777" w:rsidR="00EF0094" w:rsidRDefault="00EF0094">
      <w:pPr>
        <w:spacing w:after="0" w:line="240" w:lineRule="auto"/>
        <w:jc w:val="both"/>
      </w:pPr>
    </w:p>
    <w:p w14:paraId="75431AA8" w14:textId="6BB340DD" w:rsidR="00EF0094" w:rsidRDefault="00020FDE">
      <w:pPr>
        <w:numPr>
          <w:ilvl w:val="0"/>
          <w:numId w:val="1"/>
        </w:numPr>
        <w:spacing w:after="0" w:line="240" w:lineRule="auto"/>
        <w:jc w:val="both"/>
      </w:pPr>
      <w:r>
        <w:t>¿Cuáles son los Actos y Condiciones Inseguras observadas en el video?</w:t>
      </w:r>
    </w:p>
    <w:p w14:paraId="56CC3DD1" w14:textId="522216C6" w:rsidR="00EF7771" w:rsidRDefault="00EF7771" w:rsidP="00EF7771">
      <w:pPr>
        <w:spacing w:after="0" w:line="240" w:lineRule="auto"/>
        <w:ind w:left="720"/>
        <w:jc w:val="both"/>
      </w:pPr>
      <w:r>
        <w:t>Riesgo eléctrico manipulando enchufes con manos mojadas</w:t>
      </w:r>
    </w:p>
    <w:p w14:paraId="00D07F0D" w14:textId="66917985" w:rsidR="00EF7771" w:rsidRDefault="00EF7771" w:rsidP="00EF7771">
      <w:pPr>
        <w:spacing w:after="0" w:line="240" w:lineRule="auto"/>
        <w:ind w:left="720"/>
        <w:jc w:val="both"/>
      </w:pPr>
      <w:r>
        <w:t xml:space="preserve">Actitud para realizar un  buen trabajo para no ocasionar accidentes </w:t>
      </w:r>
    </w:p>
    <w:p w14:paraId="75EFBFB3" w14:textId="77777777" w:rsidR="00EF7771" w:rsidRDefault="00EF7771" w:rsidP="00EF7771">
      <w:pPr>
        <w:spacing w:after="0" w:line="240" w:lineRule="auto"/>
        <w:ind w:left="720"/>
        <w:jc w:val="both"/>
      </w:pPr>
    </w:p>
    <w:p w14:paraId="2A628ABE" w14:textId="1BE5F3BB" w:rsidR="00EF0094" w:rsidRDefault="00020FDE">
      <w:pPr>
        <w:numPr>
          <w:ilvl w:val="0"/>
          <w:numId w:val="1"/>
        </w:numPr>
        <w:spacing w:after="0" w:line="240" w:lineRule="auto"/>
        <w:jc w:val="both"/>
      </w:pPr>
      <w:r>
        <w:t>¿Cuáles son los Controles que se establecen para corregir el acto o condición insegura detectada en la pregunta uno y que otros pueden encontrar?</w:t>
      </w:r>
    </w:p>
    <w:p w14:paraId="5FC418D6" w14:textId="3B4EE591" w:rsidR="00913613" w:rsidRDefault="00913613" w:rsidP="00913613">
      <w:pPr>
        <w:spacing w:after="0" w:line="240" w:lineRule="auto"/>
        <w:ind w:left="360"/>
        <w:jc w:val="both"/>
      </w:pPr>
      <w:r>
        <w:t xml:space="preserve">Para el riesgo eléctrico  se deben tener las manos secas, usar guantes y botas para una mejor </w:t>
      </w:r>
      <w:r w:rsidR="00793F6B">
        <w:t>protección</w:t>
      </w:r>
    </w:p>
    <w:p w14:paraId="4F9E795E" w14:textId="4552DBBD" w:rsidR="00793F6B" w:rsidRDefault="00793F6B" w:rsidP="00913613">
      <w:pPr>
        <w:spacing w:after="0" w:line="240" w:lineRule="auto"/>
        <w:ind w:left="360"/>
        <w:jc w:val="both"/>
      </w:pPr>
      <w:r>
        <w:t>Para el de la cinta transportadora se debe tener una actitud buena para evitar accidentes por la negligencia que tiene cada persona.</w:t>
      </w:r>
    </w:p>
    <w:p w14:paraId="5A21F831" w14:textId="643B6031" w:rsidR="00913613" w:rsidRDefault="00913613" w:rsidP="00913613">
      <w:pPr>
        <w:spacing w:after="0" w:line="240" w:lineRule="auto"/>
        <w:ind w:left="360"/>
        <w:jc w:val="both"/>
      </w:pPr>
    </w:p>
    <w:p w14:paraId="54E62352" w14:textId="77777777" w:rsidR="00913613" w:rsidRDefault="00913613" w:rsidP="00913613">
      <w:pPr>
        <w:spacing w:after="0" w:line="240" w:lineRule="auto"/>
        <w:ind w:left="360"/>
        <w:jc w:val="both"/>
      </w:pPr>
    </w:p>
    <w:p w14:paraId="217165E1" w14:textId="356460FD" w:rsidR="00EF0094" w:rsidRDefault="00020FDE">
      <w:pPr>
        <w:numPr>
          <w:ilvl w:val="0"/>
          <w:numId w:val="1"/>
        </w:numPr>
        <w:spacing w:after="0" w:line="240" w:lineRule="auto"/>
        <w:jc w:val="both"/>
      </w:pPr>
      <w:r>
        <w:t>¿Qué significa seguridad y salud en el trabajo, es importante su aplicación en las empresas?</w:t>
      </w:r>
    </w:p>
    <w:p w14:paraId="1A4E21FC" w14:textId="77777777" w:rsidR="00793F6B" w:rsidRDefault="00793F6B" w:rsidP="00793F6B">
      <w:pPr>
        <w:spacing w:after="0" w:line="240" w:lineRule="auto"/>
        <w:ind w:left="360"/>
        <w:jc w:val="both"/>
      </w:pPr>
    </w:p>
    <w:p w14:paraId="66E9AC5D" w14:textId="0045B7F9" w:rsidR="00793F6B" w:rsidRDefault="00577B48" w:rsidP="00793F6B">
      <w:pPr>
        <w:spacing w:after="0" w:line="240" w:lineRule="auto"/>
        <w:ind w:left="360"/>
        <w:jc w:val="both"/>
      </w:pPr>
      <w:r w:rsidRPr="00577B48">
        <w:t>La Seguridad y Salud en el trabajo (SST), es una disciplina que se encarga de la prevención de las lesiones y enfermedades causadas por las condiciones de trabajo, y la protección y promoción de la salud de los trabajadores, es importante su aplicación ya que nos permite adquirir un poco mas de seguridad y tener un entorno controlado.</w:t>
      </w:r>
    </w:p>
    <w:p w14:paraId="165E2DD3" w14:textId="77777777" w:rsidR="00EF0094" w:rsidRDefault="00EF0094">
      <w:pPr>
        <w:jc w:val="both"/>
      </w:pPr>
    </w:p>
    <w:p w14:paraId="3610BD43" w14:textId="77777777" w:rsidR="00EF0094" w:rsidRDefault="00020FDE">
      <w:pPr>
        <w:jc w:val="both"/>
      </w:pPr>
      <w:r>
        <w:rPr>
          <w:b/>
        </w:rPr>
        <w:t>3.2.</w:t>
      </w:r>
      <w:r>
        <w:t xml:space="preserve"> Realice una consulta sobre los conceptos de acto inseguro y condición insegura. Luego señale con una X la correspondencia del ejemplo en la tabla. </w:t>
      </w:r>
    </w:p>
    <w:p w14:paraId="3B39835D" w14:textId="77777777" w:rsidR="00824535" w:rsidRDefault="00824535">
      <w:pPr>
        <w:jc w:val="both"/>
      </w:pPr>
    </w:p>
    <w:tbl>
      <w:tblPr>
        <w:tblStyle w:val="a"/>
        <w:tblW w:w="976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82"/>
        <w:gridCol w:w="1188"/>
        <w:gridCol w:w="1293"/>
      </w:tblGrid>
      <w:tr w:rsidR="00EF0094" w14:paraId="4A8FDDEA" w14:textId="77777777">
        <w:tc>
          <w:tcPr>
            <w:tcW w:w="7282" w:type="dxa"/>
            <w:shd w:val="clear" w:color="auto" w:fill="DBDBDB"/>
          </w:tcPr>
          <w:p w14:paraId="28716054" w14:textId="77777777" w:rsidR="00EF0094" w:rsidRDefault="00020FDE">
            <w:pPr>
              <w:jc w:val="center"/>
            </w:pPr>
            <w:r>
              <w:rPr>
                <w:b/>
              </w:rPr>
              <w:t>EJEMPLO</w:t>
            </w:r>
          </w:p>
        </w:tc>
        <w:tc>
          <w:tcPr>
            <w:tcW w:w="1188" w:type="dxa"/>
            <w:shd w:val="clear" w:color="auto" w:fill="DBDBDB"/>
          </w:tcPr>
          <w:p w14:paraId="20892C51" w14:textId="77777777" w:rsidR="00EF0094" w:rsidRDefault="00020FDE">
            <w:pPr>
              <w:jc w:val="center"/>
            </w:pPr>
            <w:r>
              <w:rPr>
                <w:b/>
              </w:rPr>
              <w:t>ACTO INSEGURO</w:t>
            </w:r>
          </w:p>
        </w:tc>
        <w:tc>
          <w:tcPr>
            <w:tcW w:w="1293" w:type="dxa"/>
            <w:shd w:val="clear" w:color="auto" w:fill="DBDBDB"/>
          </w:tcPr>
          <w:p w14:paraId="4975E2F0" w14:textId="77777777" w:rsidR="00EF0094" w:rsidRDefault="00020FDE">
            <w:pPr>
              <w:jc w:val="center"/>
            </w:pPr>
            <w:r>
              <w:rPr>
                <w:b/>
              </w:rPr>
              <w:t>CONDICIÓN INSEGURA</w:t>
            </w:r>
          </w:p>
        </w:tc>
      </w:tr>
      <w:tr w:rsidR="00EF0094" w14:paraId="6BCFC6D6" w14:textId="77777777">
        <w:tc>
          <w:tcPr>
            <w:tcW w:w="7282" w:type="dxa"/>
          </w:tcPr>
          <w:p w14:paraId="0C4133DA" w14:textId="77777777" w:rsidR="00EF0094" w:rsidRDefault="00020FDE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Protecciones y resguardos inadecuados</w:t>
            </w:r>
          </w:p>
        </w:tc>
        <w:tc>
          <w:tcPr>
            <w:tcW w:w="1188" w:type="dxa"/>
          </w:tcPr>
          <w:p w14:paraId="3C6EDD81" w14:textId="77777777" w:rsidR="00EF0094" w:rsidRDefault="00EF0094">
            <w:pPr>
              <w:jc w:val="both"/>
            </w:pPr>
          </w:p>
        </w:tc>
        <w:tc>
          <w:tcPr>
            <w:tcW w:w="1293" w:type="dxa"/>
          </w:tcPr>
          <w:p w14:paraId="04347742" w14:textId="537AFDCF" w:rsidR="00EF0094" w:rsidRPr="00577B48" w:rsidRDefault="00577B48" w:rsidP="00577B4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</w:tr>
      <w:tr w:rsidR="00EF0094" w14:paraId="160FCF40" w14:textId="77777777">
        <w:tc>
          <w:tcPr>
            <w:tcW w:w="7282" w:type="dxa"/>
          </w:tcPr>
          <w:p w14:paraId="1D0BF1DC" w14:textId="77777777" w:rsidR="00EF0094" w:rsidRDefault="00020FDE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Herramientas, equipos o materiales defectuosos</w:t>
            </w:r>
          </w:p>
        </w:tc>
        <w:tc>
          <w:tcPr>
            <w:tcW w:w="1188" w:type="dxa"/>
          </w:tcPr>
          <w:p w14:paraId="6E4A50F9" w14:textId="77777777" w:rsidR="00EF0094" w:rsidRDefault="00EF0094">
            <w:pPr>
              <w:jc w:val="both"/>
            </w:pPr>
          </w:p>
        </w:tc>
        <w:tc>
          <w:tcPr>
            <w:tcW w:w="1293" w:type="dxa"/>
          </w:tcPr>
          <w:p w14:paraId="3411484F" w14:textId="6512A63B" w:rsidR="00EF0094" w:rsidRPr="00577B48" w:rsidRDefault="00577B48" w:rsidP="00577B4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</w:tr>
      <w:tr w:rsidR="00EF0094" w14:paraId="13BE2B7B" w14:textId="77777777">
        <w:tc>
          <w:tcPr>
            <w:tcW w:w="7282" w:type="dxa"/>
          </w:tcPr>
          <w:p w14:paraId="778E87D7" w14:textId="77777777" w:rsidR="00EF0094" w:rsidRDefault="00020FDE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Equipos de protección personal inadecuados o insuficientes</w:t>
            </w:r>
          </w:p>
        </w:tc>
        <w:tc>
          <w:tcPr>
            <w:tcW w:w="1188" w:type="dxa"/>
          </w:tcPr>
          <w:p w14:paraId="31FE28C9" w14:textId="77777777" w:rsidR="00EF0094" w:rsidRDefault="00EF0094">
            <w:pPr>
              <w:jc w:val="both"/>
            </w:pPr>
          </w:p>
        </w:tc>
        <w:tc>
          <w:tcPr>
            <w:tcW w:w="1293" w:type="dxa"/>
          </w:tcPr>
          <w:p w14:paraId="7E6F6D39" w14:textId="3E9E094E" w:rsidR="00EF0094" w:rsidRPr="00577B48" w:rsidRDefault="00577B48" w:rsidP="00577B4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</w:tr>
      <w:tr w:rsidR="00EF0094" w14:paraId="261762B1" w14:textId="77777777">
        <w:tc>
          <w:tcPr>
            <w:tcW w:w="7282" w:type="dxa"/>
          </w:tcPr>
          <w:p w14:paraId="0196C642" w14:textId="77777777" w:rsidR="00EF0094" w:rsidRDefault="00020FDE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Peligro de explosión o incendio</w:t>
            </w:r>
          </w:p>
        </w:tc>
        <w:tc>
          <w:tcPr>
            <w:tcW w:w="1188" w:type="dxa"/>
          </w:tcPr>
          <w:p w14:paraId="10408AC7" w14:textId="77777777" w:rsidR="00EF0094" w:rsidRDefault="00EF0094">
            <w:pPr>
              <w:jc w:val="both"/>
            </w:pPr>
          </w:p>
        </w:tc>
        <w:tc>
          <w:tcPr>
            <w:tcW w:w="1293" w:type="dxa"/>
          </w:tcPr>
          <w:p w14:paraId="17189BA2" w14:textId="02DB156E" w:rsidR="00EF0094" w:rsidRPr="00577B48" w:rsidRDefault="00577B48" w:rsidP="00577B4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</w:tr>
      <w:tr w:rsidR="00EF0094" w14:paraId="10034EC0" w14:textId="77777777">
        <w:tc>
          <w:tcPr>
            <w:tcW w:w="7282" w:type="dxa"/>
          </w:tcPr>
          <w:p w14:paraId="6A31F169" w14:textId="77777777" w:rsidR="00EF0094" w:rsidRDefault="00020FDE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Orden y limpieza deficiente</w:t>
            </w:r>
          </w:p>
        </w:tc>
        <w:tc>
          <w:tcPr>
            <w:tcW w:w="1188" w:type="dxa"/>
          </w:tcPr>
          <w:p w14:paraId="190727D2" w14:textId="29D1DC0D" w:rsidR="00EF0094" w:rsidRPr="00577B48" w:rsidRDefault="00577B48" w:rsidP="00577B4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1293" w:type="dxa"/>
          </w:tcPr>
          <w:p w14:paraId="428F56D7" w14:textId="77777777" w:rsidR="00EF0094" w:rsidRDefault="00EF0094">
            <w:pPr>
              <w:jc w:val="both"/>
            </w:pPr>
          </w:p>
        </w:tc>
      </w:tr>
      <w:tr w:rsidR="00EF0094" w14:paraId="45657B5D" w14:textId="77777777">
        <w:tc>
          <w:tcPr>
            <w:tcW w:w="7282" w:type="dxa"/>
          </w:tcPr>
          <w:p w14:paraId="69F0CAA7" w14:textId="77777777" w:rsidR="00EF0094" w:rsidRDefault="00020FDE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Condición ambiental peligrosa: gases, polvos, humos, ruido</w:t>
            </w:r>
          </w:p>
        </w:tc>
        <w:tc>
          <w:tcPr>
            <w:tcW w:w="1188" w:type="dxa"/>
          </w:tcPr>
          <w:p w14:paraId="559B5DA1" w14:textId="77777777" w:rsidR="00EF0094" w:rsidRDefault="00EF0094">
            <w:pPr>
              <w:jc w:val="both"/>
            </w:pPr>
          </w:p>
        </w:tc>
        <w:tc>
          <w:tcPr>
            <w:tcW w:w="1293" w:type="dxa"/>
          </w:tcPr>
          <w:p w14:paraId="4463D815" w14:textId="2114D597" w:rsidR="00EF0094" w:rsidRPr="00577B48" w:rsidRDefault="00577B48" w:rsidP="00577B4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</w:tr>
      <w:tr w:rsidR="00EF0094" w14:paraId="5EE7DEDA" w14:textId="77777777">
        <w:tc>
          <w:tcPr>
            <w:tcW w:w="7282" w:type="dxa"/>
          </w:tcPr>
          <w:p w14:paraId="613A818A" w14:textId="77777777" w:rsidR="00EF0094" w:rsidRDefault="00020FDE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Ventilación insuficiente</w:t>
            </w:r>
          </w:p>
        </w:tc>
        <w:tc>
          <w:tcPr>
            <w:tcW w:w="1188" w:type="dxa"/>
          </w:tcPr>
          <w:p w14:paraId="1C887469" w14:textId="77777777" w:rsidR="00EF0094" w:rsidRDefault="00EF0094" w:rsidP="00577B48">
            <w:pPr>
              <w:jc w:val="center"/>
            </w:pPr>
          </w:p>
        </w:tc>
        <w:tc>
          <w:tcPr>
            <w:tcW w:w="1293" w:type="dxa"/>
          </w:tcPr>
          <w:p w14:paraId="39E69B7D" w14:textId="3752CCA2" w:rsidR="00EF0094" w:rsidRPr="00577B48" w:rsidRDefault="00577B48" w:rsidP="00577B4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</w:tr>
      <w:tr w:rsidR="00EF0094" w14:paraId="333EE2C0" w14:textId="77777777">
        <w:tc>
          <w:tcPr>
            <w:tcW w:w="7282" w:type="dxa"/>
          </w:tcPr>
          <w:p w14:paraId="005D463D" w14:textId="77777777" w:rsidR="00EF0094" w:rsidRDefault="00020FDE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Superficies de trabajo en mal estado</w:t>
            </w:r>
          </w:p>
        </w:tc>
        <w:tc>
          <w:tcPr>
            <w:tcW w:w="1188" w:type="dxa"/>
          </w:tcPr>
          <w:p w14:paraId="155C3B00" w14:textId="77777777" w:rsidR="00EF0094" w:rsidRDefault="00EF0094">
            <w:pPr>
              <w:jc w:val="both"/>
            </w:pPr>
          </w:p>
        </w:tc>
        <w:tc>
          <w:tcPr>
            <w:tcW w:w="1293" w:type="dxa"/>
          </w:tcPr>
          <w:p w14:paraId="0E502241" w14:textId="7E814754" w:rsidR="00EF0094" w:rsidRPr="00577B48" w:rsidRDefault="00577B48" w:rsidP="00577B4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</w:tr>
      <w:tr w:rsidR="00EF0094" w14:paraId="59219AB5" w14:textId="77777777">
        <w:tc>
          <w:tcPr>
            <w:tcW w:w="7282" w:type="dxa"/>
          </w:tcPr>
          <w:p w14:paraId="0E8DA232" w14:textId="77777777" w:rsidR="00EF0094" w:rsidRDefault="00020FDE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Operar equipos sin autorización</w:t>
            </w:r>
          </w:p>
        </w:tc>
        <w:tc>
          <w:tcPr>
            <w:tcW w:w="1188" w:type="dxa"/>
          </w:tcPr>
          <w:p w14:paraId="6A9417ED" w14:textId="6C552FD9" w:rsidR="00EF0094" w:rsidRPr="00577B48" w:rsidRDefault="00577B48" w:rsidP="00577B4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1293" w:type="dxa"/>
          </w:tcPr>
          <w:p w14:paraId="4E66CF0A" w14:textId="77777777" w:rsidR="00EF0094" w:rsidRDefault="00EF0094">
            <w:pPr>
              <w:jc w:val="both"/>
            </w:pPr>
          </w:p>
        </w:tc>
      </w:tr>
      <w:tr w:rsidR="00EF0094" w14:paraId="733F6476" w14:textId="77777777">
        <w:tc>
          <w:tcPr>
            <w:tcW w:w="7282" w:type="dxa"/>
          </w:tcPr>
          <w:p w14:paraId="7938F70E" w14:textId="77777777" w:rsidR="00EF0094" w:rsidRDefault="00020FDE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 señalar o advertir piso mojado</w:t>
            </w:r>
          </w:p>
        </w:tc>
        <w:tc>
          <w:tcPr>
            <w:tcW w:w="1188" w:type="dxa"/>
          </w:tcPr>
          <w:p w14:paraId="196AC41B" w14:textId="1B1988C0" w:rsidR="00EF0094" w:rsidRPr="00577B48" w:rsidRDefault="00577B48" w:rsidP="00577B4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1293" w:type="dxa"/>
          </w:tcPr>
          <w:p w14:paraId="2FF20891" w14:textId="77777777" w:rsidR="00EF0094" w:rsidRDefault="00EF0094">
            <w:pPr>
              <w:jc w:val="both"/>
            </w:pPr>
          </w:p>
        </w:tc>
      </w:tr>
      <w:tr w:rsidR="00EF0094" w14:paraId="135A6EE9" w14:textId="77777777">
        <w:tc>
          <w:tcPr>
            <w:tcW w:w="7282" w:type="dxa"/>
          </w:tcPr>
          <w:p w14:paraId="61FDEF23" w14:textId="77777777" w:rsidR="00EF0094" w:rsidRDefault="00020FDE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Falla en asegurar adecuadamente un línea de fluidos calientes</w:t>
            </w:r>
          </w:p>
        </w:tc>
        <w:tc>
          <w:tcPr>
            <w:tcW w:w="1188" w:type="dxa"/>
          </w:tcPr>
          <w:p w14:paraId="65CBFDAF" w14:textId="34D48950" w:rsidR="00EF0094" w:rsidRPr="00CD1264" w:rsidRDefault="00CD1264" w:rsidP="00CD126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1293" w:type="dxa"/>
          </w:tcPr>
          <w:p w14:paraId="5DD018F6" w14:textId="77777777" w:rsidR="00EF0094" w:rsidRDefault="00EF0094">
            <w:pPr>
              <w:jc w:val="both"/>
            </w:pPr>
          </w:p>
        </w:tc>
      </w:tr>
      <w:tr w:rsidR="00EF0094" w14:paraId="2E840E7E" w14:textId="77777777">
        <w:tc>
          <w:tcPr>
            <w:tcW w:w="7282" w:type="dxa"/>
          </w:tcPr>
          <w:p w14:paraId="0F5D9672" w14:textId="77777777" w:rsidR="00EF0094" w:rsidRDefault="00020FDE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Operar a velocidad inadecuada</w:t>
            </w:r>
          </w:p>
        </w:tc>
        <w:tc>
          <w:tcPr>
            <w:tcW w:w="1188" w:type="dxa"/>
          </w:tcPr>
          <w:p w14:paraId="146156ED" w14:textId="58A494DB" w:rsidR="00EF0094" w:rsidRPr="00CD1264" w:rsidRDefault="00CD1264" w:rsidP="00CD126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1293" w:type="dxa"/>
          </w:tcPr>
          <w:p w14:paraId="75508ED2" w14:textId="77777777" w:rsidR="00EF0094" w:rsidRDefault="00EF0094">
            <w:pPr>
              <w:jc w:val="both"/>
            </w:pPr>
          </w:p>
        </w:tc>
      </w:tr>
      <w:tr w:rsidR="00EF0094" w14:paraId="1E0525C5" w14:textId="77777777">
        <w:tc>
          <w:tcPr>
            <w:tcW w:w="7282" w:type="dxa"/>
          </w:tcPr>
          <w:p w14:paraId="1B2CC986" w14:textId="77777777" w:rsidR="00EF0094" w:rsidRDefault="00020FDE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Poner fuera de servicio dispositivos de seguridad</w:t>
            </w:r>
          </w:p>
        </w:tc>
        <w:tc>
          <w:tcPr>
            <w:tcW w:w="1188" w:type="dxa"/>
          </w:tcPr>
          <w:p w14:paraId="203BD3AD" w14:textId="21FDA6CA" w:rsidR="00EF0094" w:rsidRPr="00CD1264" w:rsidRDefault="00CD1264" w:rsidP="00CD126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1293" w:type="dxa"/>
          </w:tcPr>
          <w:p w14:paraId="32345DF4" w14:textId="58B35CA7" w:rsidR="00EF0094" w:rsidRPr="00CD1264" w:rsidRDefault="00EF0094" w:rsidP="00CD1264">
            <w:pPr>
              <w:jc w:val="center"/>
              <w:rPr>
                <w:color w:val="FF0000"/>
              </w:rPr>
            </w:pPr>
          </w:p>
        </w:tc>
      </w:tr>
      <w:tr w:rsidR="00EF0094" w14:paraId="322FDE97" w14:textId="77777777">
        <w:tc>
          <w:tcPr>
            <w:tcW w:w="7282" w:type="dxa"/>
          </w:tcPr>
          <w:p w14:paraId="4686BF06" w14:textId="77777777" w:rsidR="00EF0094" w:rsidRDefault="00020FDE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Usar equipo defectuoso </w:t>
            </w:r>
          </w:p>
        </w:tc>
        <w:tc>
          <w:tcPr>
            <w:tcW w:w="1188" w:type="dxa"/>
          </w:tcPr>
          <w:p w14:paraId="3A5B1575" w14:textId="1AF45553" w:rsidR="00EF0094" w:rsidRPr="00CD1264" w:rsidRDefault="00CD1264" w:rsidP="00CD126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1293" w:type="dxa"/>
          </w:tcPr>
          <w:p w14:paraId="5352FFE5" w14:textId="77777777" w:rsidR="00EF0094" w:rsidRDefault="00EF0094">
            <w:pPr>
              <w:jc w:val="both"/>
            </w:pPr>
          </w:p>
        </w:tc>
      </w:tr>
      <w:tr w:rsidR="00EF0094" w14:paraId="13206786" w14:textId="77777777">
        <w:tc>
          <w:tcPr>
            <w:tcW w:w="7282" w:type="dxa"/>
          </w:tcPr>
          <w:p w14:paraId="717B1DFF" w14:textId="77777777" w:rsidR="00EF0094" w:rsidRDefault="00020FDE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Escaleras en mal estado</w:t>
            </w:r>
          </w:p>
        </w:tc>
        <w:tc>
          <w:tcPr>
            <w:tcW w:w="1188" w:type="dxa"/>
          </w:tcPr>
          <w:p w14:paraId="1B3AA2FF" w14:textId="77777777" w:rsidR="00EF0094" w:rsidRDefault="00EF0094">
            <w:pPr>
              <w:jc w:val="both"/>
            </w:pPr>
          </w:p>
        </w:tc>
        <w:tc>
          <w:tcPr>
            <w:tcW w:w="1293" w:type="dxa"/>
          </w:tcPr>
          <w:p w14:paraId="338BBEB8" w14:textId="2A79FEA3" w:rsidR="00EF0094" w:rsidRPr="00CD1264" w:rsidRDefault="00CD1264" w:rsidP="00CD126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</w:tr>
      <w:tr w:rsidR="00EF0094" w14:paraId="05B8FE98" w14:textId="77777777">
        <w:tc>
          <w:tcPr>
            <w:tcW w:w="7282" w:type="dxa"/>
          </w:tcPr>
          <w:p w14:paraId="5D302884" w14:textId="77777777" w:rsidR="00EF0094" w:rsidRDefault="00020FDE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Usar los equipos de manera incorrecta</w:t>
            </w:r>
          </w:p>
        </w:tc>
        <w:tc>
          <w:tcPr>
            <w:tcW w:w="1188" w:type="dxa"/>
          </w:tcPr>
          <w:p w14:paraId="1B8F2992" w14:textId="252A7082" w:rsidR="00EF0094" w:rsidRPr="00CD1264" w:rsidRDefault="00CD1264" w:rsidP="00CD126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1293" w:type="dxa"/>
          </w:tcPr>
          <w:p w14:paraId="5E3A82CE" w14:textId="77777777" w:rsidR="00EF0094" w:rsidRDefault="00EF0094">
            <w:pPr>
              <w:jc w:val="both"/>
            </w:pPr>
          </w:p>
        </w:tc>
      </w:tr>
      <w:tr w:rsidR="00EF0094" w14:paraId="37FBCC9B" w14:textId="77777777">
        <w:tc>
          <w:tcPr>
            <w:tcW w:w="7282" w:type="dxa"/>
          </w:tcPr>
          <w:p w14:paraId="250BB3F5" w14:textId="77777777" w:rsidR="00EF0094" w:rsidRDefault="00020FDE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Emplear de forma incorrecta o no usar el equipo de protección personal</w:t>
            </w:r>
          </w:p>
        </w:tc>
        <w:tc>
          <w:tcPr>
            <w:tcW w:w="1188" w:type="dxa"/>
          </w:tcPr>
          <w:p w14:paraId="4D039452" w14:textId="682AF507" w:rsidR="00EF0094" w:rsidRPr="00CD1264" w:rsidRDefault="00CD1264" w:rsidP="00CD126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1293" w:type="dxa"/>
          </w:tcPr>
          <w:p w14:paraId="1D5DF139" w14:textId="77777777" w:rsidR="00EF0094" w:rsidRDefault="00EF0094">
            <w:pPr>
              <w:jc w:val="both"/>
            </w:pPr>
          </w:p>
        </w:tc>
      </w:tr>
      <w:tr w:rsidR="00EF0094" w14:paraId="06F51515" w14:textId="77777777">
        <w:tc>
          <w:tcPr>
            <w:tcW w:w="7282" w:type="dxa"/>
          </w:tcPr>
          <w:p w14:paraId="51E5394A" w14:textId="77777777" w:rsidR="00EF0094" w:rsidRDefault="00020FDE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Almacenar en forma incorrecta cajas en estantes</w:t>
            </w:r>
          </w:p>
        </w:tc>
        <w:tc>
          <w:tcPr>
            <w:tcW w:w="1188" w:type="dxa"/>
          </w:tcPr>
          <w:p w14:paraId="61D3A3B2" w14:textId="53070A86" w:rsidR="00EF0094" w:rsidRPr="00CD1264" w:rsidRDefault="00CD1264" w:rsidP="00CD126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1293" w:type="dxa"/>
          </w:tcPr>
          <w:p w14:paraId="0F3BDF60" w14:textId="77777777" w:rsidR="00EF0094" w:rsidRDefault="00EF0094">
            <w:pPr>
              <w:jc w:val="both"/>
            </w:pPr>
          </w:p>
        </w:tc>
      </w:tr>
      <w:tr w:rsidR="00EF0094" w14:paraId="3A115A25" w14:textId="77777777">
        <w:tc>
          <w:tcPr>
            <w:tcW w:w="7282" w:type="dxa"/>
          </w:tcPr>
          <w:p w14:paraId="03368ABE" w14:textId="77777777" w:rsidR="00EF0094" w:rsidRDefault="00020FDE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 se encuentran en el sitio las fichas toxicológicas de los productos Químicos</w:t>
            </w:r>
          </w:p>
        </w:tc>
        <w:tc>
          <w:tcPr>
            <w:tcW w:w="1188" w:type="dxa"/>
          </w:tcPr>
          <w:p w14:paraId="5E7552C5" w14:textId="77777777" w:rsidR="00EF0094" w:rsidRDefault="00EF0094">
            <w:pPr>
              <w:jc w:val="both"/>
            </w:pPr>
          </w:p>
        </w:tc>
        <w:tc>
          <w:tcPr>
            <w:tcW w:w="1293" w:type="dxa"/>
          </w:tcPr>
          <w:p w14:paraId="55F52ECD" w14:textId="502B8F9E" w:rsidR="00EF0094" w:rsidRPr="00CD1264" w:rsidRDefault="00CD1264" w:rsidP="00CD126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</w:tr>
      <w:tr w:rsidR="00EF0094" w14:paraId="5810C1D5" w14:textId="77777777">
        <w:tc>
          <w:tcPr>
            <w:tcW w:w="7282" w:type="dxa"/>
          </w:tcPr>
          <w:p w14:paraId="46BC17F4" w14:textId="77777777" w:rsidR="00EF0094" w:rsidRDefault="00020FDE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 reporta que el arnés se encuentra deteriorado</w:t>
            </w:r>
          </w:p>
        </w:tc>
        <w:tc>
          <w:tcPr>
            <w:tcW w:w="1188" w:type="dxa"/>
          </w:tcPr>
          <w:p w14:paraId="38EFD5AA" w14:textId="3231918B" w:rsidR="00EF0094" w:rsidRPr="00CD1264" w:rsidRDefault="00CD1264" w:rsidP="00CD126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1293" w:type="dxa"/>
          </w:tcPr>
          <w:p w14:paraId="63E4B56B" w14:textId="77777777" w:rsidR="00EF0094" w:rsidRDefault="00EF0094">
            <w:pPr>
              <w:jc w:val="both"/>
            </w:pPr>
          </w:p>
        </w:tc>
      </w:tr>
      <w:tr w:rsidR="00EF0094" w14:paraId="021A62A0" w14:textId="77777777">
        <w:tc>
          <w:tcPr>
            <w:tcW w:w="7282" w:type="dxa"/>
          </w:tcPr>
          <w:p w14:paraId="15E8DACE" w14:textId="77777777" w:rsidR="00EF0094" w:rsidRDefault="00020FDE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Las Tomacorrientes están sobrecargadas muchos equipos están conectadas a la misma fuente</w:t>
            </w:r>
          </w:p>
        </w:tc>
        <w:tc>
          <w:tcPr>
            <w:tcW w:w="1188" w:type="dxa"/>
          </w:tcPr>
          <w:p w14:paraId="211EBCD2" w14:textId="77777777" w:rsidR="00EF0094" w:rsidRDefault="00EF0094">
            <w:pPr>
              <w:jc w:val="both"/>
            </w:pPr>
          </w:p>
        </w:tc>
        <w:tc>
          <w:tcPr>
            <w:tcW w:w="1293" w:type="dxa"/>
          </w:tcPr>
          <w:p w14:paraId="333E8FAB" w14:textId="32A93F9D" w:rsidR="00EF0094" w:rsidRPr="00CD1264" w:rsidRDefault="00CD1264" w:rsidP="00CD126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</w:tr>
      <w:tr w:rsidR="00EF0094" w14:paraId="143C9CEA" w14:textId="77777777">
        <w:tc>
          <w:tcPr>
            <w:tcW w:w="7282" w:type="dxa"/>
          </w:tcPr>
          <w:p w14:paraId="49463CE3" w14:textId="77777777" w:rsidR="00EF0094" w:rsidRDefault="00020FDE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 Camioneta lleva más de 2 años sin realizar revisión tecnicomecánica</w:t>
            </w:r>
          </w:p>
        </w:tc>
        <w:tc>
          <w:tcPr>
            <w:tcW w:w="1188" w:type="dxa"/>
          </w:tcPr>
          <w:p w14:paraId="269AA31D" w14:textId="77777777" w:rsidR="00EF0094" w:rsidRDefault="00EF0094">
            <w:pPr>
              <w:jc w:val="both"/>
            </w:pPr>
          </w:p>
        </w:tc>
        <w:tc>
          <w:tcPr>
            <w:tcW w:w="1293" w:type="dxa"/>
          </w:tcPr>
          <w:p w14:paraId="1570676E" w14:textId="21FA33C4" w:rsidR="00EF0094" w:rsidRPr="00CD1264" w:rsidRDefault="00CD1264" w:rsidP="00CD126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</w:tr>
      <w:tr w:rsidR="00EF0094" w14:paraId="68B2F70D" w14:textId="77777777">
        <w:tc>
          <w:tcPr>
            <w:tcW w:w="7282" w:type="dxa"/>
          </w:tcPr>
          <w:p w14:paraId="745C6817" w14:textId="77777777" w:rsidR="00EF0094" w:rsidRDefault="00020FDE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 aseguro la llave del Agua de tanque y se generó un derrame por el dique</w:t>
            </w:r>
          </w:p>
        </w:tc>
        <w:tc>
          <w:tcPr>
            <w:tcW w:w="1188" w:type="dxa"/>
          </w:tcPr>
          <w:p w14:paraId="18122535" w14:textId="7DB22C54" w:rsidR="00EF0094" w:rsidRPr="007623F1" w:rsidRDefault="007623F1" w:rsidP="007623F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1293" w:type="dxa"/>
          </w:tcPr>
          <w:p w14:paraId="0B2A16A2" w14:textId="77777777" w:rsidR="00EF0094" w:rsidRDefault="00EF0094">
            <w:pPr>
              <w:jc w:val="both"/>
            </w:pPr>
          </w:p>
        </w:tc>
      </w:tr>
      <w:tr w:rsidR="00EF0094" w14:paraId="402C8A01" w14:textId="77777777">
        <w:tc>
          <w:tcPr>
            <w:tcW w:w="7282" w:type="dxa"/>
          </w:tcPr>
          <w:p w14:paraId="34BCA263" w14:textId="77777777" w:rsidR="00EF0094" w:rsidRDefault="00020FDE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Levanta más carga de lo permitido por la ley</w:t>
            </w:r>
          </w:p>
        </w:tc>
        <w:tc>
          <w:tcPr>
            <w:tcW w:w="1188" w:type="dxa"/>
          </w:tcPr>
          <w:p w14:paraId="43AE82B0" w14:textId="375B8C46" w:rsidR="00EF0094" w:rsidRPr="007623F1" w:rsidRDefault="007623F1" w:rsidP="007623F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1293" w:type="dxa"/>
          </w:tcPr>
          <w:p w14:paraId="18D861CC" w14:textId="77777777" w:rsidR="00EF0094" w:rsidRDefault="00EF0094">
            <w:pPr>
              <w:jc w:val="both"/>
            </w:pPr>
          </w:p>
        </w:tc>
      </w:tr>
      <w:tr w:rsidR="00EF0094" w14:paraId="2B288EB1" w14:textId="77777777">
        <w:tc>
          <w:tcPr>
            <w:tcW w:w="7282" w:type="dxa"/>
          </w:tcPr>
          <w:p w14:paraId="07B7195D" w14:textId="77777777" w:rsidR="00EF0094" w:rsidRDefault="00020FDE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Por mecerse en la silla de la Oficina esta se va para atrás con el trabajador provocando una lesión </w:t>
            </w:r>
          </w:p>
        </w:tc>
        <w:tc>
          <w:tcPr>
            <w:tcW w:w="1188" w:type="dxa"/>
          </w:tcPr>
          <w:p w14:paraId="1654C5D3" w14:textId="4E2139B6" w:rsidR="00EF0094" w:rsidRPr="007623F1" w:rsidRDefault="007623F1" w:rsidP="007623F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1293" w:type="dxa"/>
          </w:tcPr>
          <w:p w14:paraId="4D35FC9A" w14:textId="77777777" w:rsidR="00EF0094" w:rsidRDefault="00EF0094">
            <w:pPr>
              <w:jc w:val="both"/>
            </w:pPr>
          </w:p>
        </w:tc>
      </w:tr>
      <w:tr w:rsidR="00EF0094" w14:paraId="544A52BF" w14:textId="77777777">
        <w:tc>
          <w:tcPr>
            <w:tcW w:w="7282" w:type="dxa"/>
          </w:tcPr>
          <w:p w14:paraId="4DF6E19C" w14:textId="77777777" w:rsidR="00EF0094" w:rsidRDefault="00020FDE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 llama tu jefe del otro lado del campo y atraviesas este sin tener en cuenta los conos naranjas que señalizan cargas elevadas</w:t>
            </w:r>
          </w:p>
        </w:tc>
        <w:tc>
          <w:tcPr>
            <w:tcW w:w="1188" w:type="dxa"/>
          </w:tcPr>
          <w:p w14:paraId="1339F830" w14:textId="6BAFE49D" w:rsidR="00EF0094" w:rsidRPr="007623F1" w:rsidRDefault="007623F1" w:rsidP="007623F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1293" w:type="dxa"/>
          </w:tcPr>
          <w:p w14:paraId="31F30D19" w14:textId="77777777" w:rsidR="00EF0094" w:rsidRDefault="00EF0094">
            <w:pPr>
              <w:jc w:val="both"/>
            </w:pPr>
          </w:p>
        </w:tc>
      </w:tr>
    </w:tbl>
    <w:p w14:paraId="42553AFC" w14:textId="77777777" w:rsidR="00EF0094" w:rsidRDefault="00EF0094">
      <w:pPr>
        <w:jc w:val="both"/>
      </w:pPr>
    </w:p>
    <w:p w14:paraId="5AC4A7F7" w14:textId="77777777" w:rsidR="00EF0094" w:rsidRDefault="00EF0094">
      <w:pPr>
        <w:spacing w:after="0" w:line="240" w:lineRule="auto"/>
      </w:pPr>
    </w:p>
    <w:p w14:paraId="456CA771" w14:textId="77777777" w:rsidR="00EF0094" w:rsidRDefault="00EF0094">
      <w:pPr>
        <w:spacing w:after="0" w:line="240" w:lineRule="auto"/>
        <w:jc w:val="both"/>
      </w:pPr>
    </w:p>
    <w:p w14:paraId="7460656D" w14:textId="77777777" w:rsidR="00EF0094" w:rsidRDefault="00020FDE">
      <w:pPr>
        <w:spacing w:after="0" w:line="240" w:lineRule="auto"/>
        <w:jc w:val="both"/>
      </w:pPr>
      <w:r>
        <w:rPr>
          <w:b/>
          <w:color w:val="000000"/>
        </w:rPr>
        <w:lastRenderedPageBreak/>
        <w:t>3.3. Consulte</w:t>
      </w:r>
      <w:r>
        <w:t xml:space="preserve"> que es un Accidente de trabajo y relacione cinco (5) ejemplos, realice el mismo ejercicio para Enfermedad Laboral.</w:t>
      </w:r>
    </w:p>
    <w:p w14:paraId="311FFC76" w14:textId="6629AE94" w:rsidR="00EF0094" w:rsidRDefault="007623F1">
      <w:pPr>
        <w:jc w:val="both"/>
        <w:rPr>
          <w:color w:val="000000"/>
        </w:rPr>
      </w:pPr>
      <w:r w:rsidRPr="007623F1">
        <w:rPr>
          <w:color w:val="000000"/>
        </w:rPr>
        <w:t>Un accidente de trabajo es todo suceso repentino que sobrevenga por causa o con ocasión del trabajo, y que produzca en el trabajador una lesión orgánica, una perturbación funcional o psiquiátrica, una invalidez o la muerte.</w:t>
      </w:r>
    </w:p>
    <w:p w14:paraId="681B4612" w14:textId="6F338CFB" w:rsidR="007623F1" w:rsidRDefault="007623F1">
      <w:pPr>
        <w:jc w:val="both"/>
        <w:rPr>
          <w:color w:val="000000"/>
        </w:rPr>
      </w:pPr>
      <w:r>
        <w:rPr>
          <w:color w:val="000000"/>
        </w:rPr>
        <w:t>Resbalarse en las escaleras</w:t>
      </w:r>
    </w:p>
    <w:p w14:paraId="27B45A84" w14:textId="132F7D64" w:rsidR="007623F1" w:rsidRDefault="007623F1">
      <w:pPr>
        <w:jc w:val="both"/>
        <w:rPr>
          <w:color w:val="000000"/>
        </w:rPr>
      </w:pPr>
      <w:r>
        <w:rPr>
          <w:color w:val="000000"/>
        </w:rPr>
        <w:t>Caerse de un sitio alto</w:t>
      </w:r>
    </w:p>
    <w:p w14:paraId="1FEA2120" w14:textId="2F5D89B5" w:rsidR="007623F1" w:rsidRDefault="007623F1">
      <w:pPr>
        <w:jc w:val="both"/>
        <w:rPr>
          <w:color w:val="000000"/>
        </w:rPr>
      </w:pPr>
      <w:r>
        <w:rPr>
          <w:color w:val="000000"/>
        </w:rPr>
        <w:t>Derramarse sustancias químicas en el cuerpo accidentalmente</w:t>
      </w:r>
    </w:p>
    <w:p w14:paraId="3278B59A" w14:textId="455C7507" w:rsidR="007623F1" w:rsidRDefault="007623F1">
      <w:pPr>
        <w:jc w:val="both"/>
        <w:rPr>
          <w:color w:val="000000"/>
        </w:rPr>
      </w:pPr>
      <w:r>
        <w:rPr>
          <w:color w:val="000000"/>
        </w:rPr>
        <w:t>Accidente eléctrico</w:t>
      </w:r>
    </w:p>
    <w:p w14:paraId="54612DC2" w14:textId="49CB0984" w:rsidR="007623F1" w:rsidRDefault="00306871">
      <w:pPr>
        <w:jc w:val="both"/>
        <w:rPr>
          <w:color w:val="000000"/>
        </w:rPr>
      </w:pPr>
      <w:r>
        <w:rPr>
          <w:color w:val="000000"/>
        </w:rPr>
        <w:t>Cortarse con un equipo del trabajo</w:t>
      </w:r>
    </w:p>
    <w:p w14:paraId="0D38F8A1" w14:textId="43D07E1C" w:rsidR="00306871" w:rsidRDefault="00306871">
      <w:pPr>
        <w:jc w:val="both"/>
        <w:rPr>
          <w:color w:val="FF0000"/>
        </w:rPr>
      </w:pPr>
      <w:r>
        <w:rPr>
          <w:color w:val="FF0000"/>
        </w:rPr>
        <w:t>Enfermedad laboral</w:t>
      </w:r>
    </w:p>
    <w:p w14:paraId="3082C9D8" w14:textId="66477DCA" w:rsidR="00306871" w:rsidRDefault="00306871">
      <w:pPr>
        <w:jc w:val="both"/>
        <w:rPr>
          <w:color w:val="000000" w:themeColor="text1"/>
        </w:rPr>
      </w:pPr>
      <w:r w:rsidRPr="00306871">
        <w:rPr>
          <w:color w:val="000000" w:themeColor="text1"/>
        </w:rPr>
        <w:t>Es enfermedad laboral la contraída como resultado de la exposición a factores de riesgo inherentes a la actividad laboral o del medio en el que el trabajador se ha visto obligado a trabajar.</w:t>
      </w:r>
    </w:p>
    <w:p w14:paraId="5FB192A3" w14:textId="1C1CDAF2" w:rsidR="008310DB" w:rsidRDefault="008310DB">
      <w:pPr>
        <w:jc w:val="both"/>
        <w:rPr>
          <w:color w:val="000000" w:themeColor="text1"/>
        </w:rPr>
      </w:pPr>
      <w:r>
        <w:rPr>
          <w:color w:val="000000" w:themeColor="text1"/>
        </w:rPr>
        <w:t>Exposición al ruido</w:t>
      </w:r>
    </w:p>
    <w:p w14:paraId="1A082BA4" w14:textId="15A6E2FD" w:rsidR="008310DB" w:rsidRDefault="008310DB">
      <w:pPr>
        <w:jc w:val="both"/>
        <w:rPr>
          <w:color w:val="000000" w:themeColor="text1"/>
        </w:rPr>
      </w:pPr>
      <w:r>
        <w:rPr>
          <w:color w:val="000000" w:themeColor="text1"/>
        </w:rPr>
        <w:t>Exposición a la radiación</w:t>
      </w:r>
    </w:p>
    <w:p w14:paraId="6023A168" w14:textId="764210B1" w:rsidR="008310DB" w:rsidRDefault="008310DB">
      <w:pPr>
        <w:jc w:val="both"/>
        <w:rPr>
          <w:color w:val="000000" w:themeColor="text1"/>
        </w:rPr>
      </w:pPr>
      <w:r>
        <w:rPr>
          <w:color w:val="000000" w:themeColor="text1"/>
        </w:rPr>
        <w:t>Vacunación que tenga virus</w:t>
      </w:r>
    </w:p>
    <w:p w14:paraId="5F8754B4" w14:textId="1FD00CA3" w:rsidR="008310DB" w:rsidRDefault="008310DB">
      <w:pPr>
        <w:jc w:val="both"/>
        <w:rPr>
          <w:color w:val="000000" w:themeColor="text1"/>
        </w:rPr>
      </w:pPr>
      <w:r>
        <w:rPr>
          <w:color w:val="000000" w:themeColor="text1"/>
        </w:rPr>
        <w:t>Deterioro físico</w:t>
      </w:r>
    </w:p>
    <w:p w14:paraId="226757F8" w14:textId="714664F2" w:rsidR="008310DB" w:rsidRDefault="008310DB">
      <w:pPr>
        <w:jc w:val="both"/>
        <w:rPr>
          <w:color w:val="000000" w:themeColor="text1"/>
        </w:rPr>
      </w:pPr>
      <w:r>
        <w:rPr>
          <w:color w:val="000000" w:themeColor="text1"/>
        </w:rPr>
        <w:t>Accidente de transito</w:t>
      </w:r>
    </w:p>
    <w:p w14:paraId="1EB08DF1" w14:textId="77777777" w:rsidR="008310DB" w:rsidRDefault="008310DB">
      <w:pPr>
        <w:jc w:val="both"/>
        <w:rPr>
          <w:color w:val="000000" w:themeColor="text1"/>
        </w:rPr>
      </w:pPr>
    </w:p>
    <w:p w14:paraId="2AD9040B" w14:textId="627CF5EE" w:rsidR="00306871" w:rsidRDefault="00306871">
      <w:pPr>
        <w:jc w:val="both"/>
        <w:rPr>
          <w:color w:val="000000" w:themeColor="text1"/>
        </w:rPr>
      </w:pPr>
    </w:p>
    <w:p w14:paraId="6EF3A6CA" w14:textId="77777777" w:rsidR="00306871" w:rsidRPr="00306871" w:rsidRDefault="00306871">
      <w:pPr>
        <w:jc w:val="both"/>
        <w:rPr>
          <w:color w:val="000000" w:themeColor="text1"/>
        </w:rPr>
      </w:pPr>
    </w:p>
    <w:p w14:paraId="33250A11" w14:textId="349B950C" w:rsidR="00EF0094" w:rsidRDefault="00020FDE">
      <w:pPr>
        <w:jc w:val="both"/>
      </w:pPr>
      <w:r>
        <w:rPr>
          <w:b/>
          <w:color w:val="000000"/>
        </w:rPr>
        <w:t xml:space="preserve">3.4. </w:t>
      </w:r>
      <w:r>
        <w:t xml:space="preserve">Identifique y nombre 5 EPP indispensables para la formación técnica o tecnológica que cursa para evitar Accidentes de trabajo y Enfermedades laborales.  </w:t>
      </w:r>
    </w:p>
    <w:p w14:paraId="4FB1AE06" w14:textId="156D2CC8" w:rsidR="008310DB" w:rsidRDefault="008310DB">
      <w:pPr>
        <w:jc w:val="both"/>
      </w:pPr>
      <w:r>
        <w:t>Guantes</w:t>
      </w:r>
    </w:p>
    <w:p w14:paraId="0BF3EBB1" w14:textId="5EA8A6A8" w:rsidR="008310DB" w:rsidRDefault="008310DB">
      <w:pPr>
        <w:jc w:val="both"/>
      </w:pPr>
      <w:r>
        <w:t>Botas</w:t>
      </w:r>
    </w:p>
    <w:p w14:paraId="6D1A0FDB" w14:textId="2D55FD99" w:rsidR="008310DB" w:rsidRDefault="007D5116">
      <w:pPr>
        <w:jc w:val="both"/>
      </w:pPr>
      <w:r>
        <w:t>Ropa gruesa</w:t>
      </w:r>
    </w:p>
    <w:p w14:paraId="56EEA255" w14:textId="6A7EAA08" w:rsidR="007D5116" w:rsidRDefault="007D5116">
      <w:pPr>
        <w:jc w:val="both"/>
      </w:pPr>
      <w:r>
        <w:t>Lentes antirreflejo</w:t>
      </w:r>
    </w:p>
    <w:p w14:paraId="184DDCFC" w14:textId="7A6C89EB" w:rsidR="007D5116" w:rsidRDefault="007D5116">
      <w:pPr>
        <w:jc w:val="both"/>
      </w:pPr>
      <w:r>
        <w:t>No usar bebidas</w:t>
      </w:r>
    </w:p>
    <w:p w14:paraId="1D40BE8C" w14:textId="77777777" w:rsidR="007D5116" w:rsidRDefault="007D5116">
      <w:pPr>
        <w:jc w:val="both"/>
      </w:pPr>
    </w:p>
    <w:p w14:paraId="2F0007CB" w14:textId="77777777" w:rsidR="00EF0094" w:rsidRDefault="00020FDE">
      <w:pPr>
        <w:spacing w:after="0" w:line="240" w:lineRule="auto"/>
        <w:jc w:val="both"/>
        <w:rPr>
          <w:b/>
        </w:rPr>
      </w:pPr>
      <w:r>
        <w:rPr>
          <w:b/>
        </w:rPr>
        <w:t>3.5.</w:t>
      </w:r>
      <w:r>
        <w:t xml:space="preserve">  Analice los factores de riesgo e identifique la fuente que lo genera y las posibles consecuencias para la salud, para ello desarrolle el </w:t>
      </w:r>
      <w:r>
        <w:rPr>
          <w:b/>
        </w:rPr>
        <w:t>Anexo 1. Taller GTC 45.</w:t>
      </w:r>
    </w:p>
    <w:p w14:paraId="2F37B384" w14:textId="77777777" w:rsidR="00824535" w:rsidRDefault="00824535">
      <w:pPr>
        <w:spacing w:after="0" w:line="240" w:lineRule="auto"/>
        <w:jc w:val="both"/>
        <w:rPr>
          <w:b/>
        </w:rPr>
      </w:pPr>
    </w:p>
    <w:p w14:paraId="06EE8E59" w14:textId="77777777" w:rsidR="00824535" w:rsidRDefault="00824535">
      <w:pPr>
        <w:spacing w:after="0" w:line="240" w:lineRule="auto"/>
        <w:jc w:val="both"/>
        <w:rPr>
          <w:b/>
        </w:rPr>
      </w:pPr>
    </w:p>
    <w:p w14:paraId="08D79313" w14:textId="77777777" w:rsidR="00824535" w:rsidRDefault="00824535">
      <w:pPr>
        <w:spacing w:after="0" w:line="240" w:lineRule="auto"/>
        <w:jc w:val="both"/>
        <w:rPr>
          <w:b/>
        </w:rPr>
      </w:pPr>
    </w:p>
    <w:p w14:paraId="5131EFDB" w14:textId="77777777" w:rsidR="00824535" w:rsidRDefault="00824535">
      <w:pPr>
        <w:spacing w:after="0" w:line="240" w:lineRule="auto"/>
        <w:jc w:val="both"/>
        <w:rPr>
          <w:b/>
        </w:rPr>
      </w:pPr>
    </w:p>
    <w:p w14:paraId="03CB87FE" w14:textId="77777777" w:rsidR="00824535" w:rsidRDefault="00824535">
      <w:pPr>
        <w:spacing w:after="0" w:line="240" w:lineRule="auto"/>
        <w:jc w:val="both"/>
        <w:rPr>
          <w:b/>
        </w:rPr>
      </w:pPr>
    </w:p>
    <w:p w14:paraId="322CD02D" w14:textId="77777777" w:rsidR="00824535" w:rsidRDefault="00824535">
      <w:pPr>
        <w:spacing w:after="0" w:line="240" w:lineRule="auto"/>
        <w:jc w:val="both"/>
      </w:pPr>
    </w:p>
    <w:p w14:paraId="7C3B0AF6" w14:textId="77777777" w:rsidR="00EF0094" w:rsidRDefault="00EF0094">
      <w:pPr>
        <w:jc w:val="both"/>
        <w:rPr>
          <w:color w:val="000000"/>
        </w:rPr>
      </w:pPr>
    </w:p>
    <w:p w14:paraId="00207D8D" w14:textId="77777777" w:rsidR="00EF0094" w:rsidRDefault="00020FDE">
      <w:pPr>
        <w:jc w:val="both"/>
        <w:rPr>
          <w:color w:val="000000"/>
        </w:rPr>
      </w:pPr>
      <w:r>
        <w:rPr>
          <w:b/>
          <w:color w:val="000000"/>
        </w:rPr>
        <w:t>4. ACTIVIDADES DE EVALUACIÓN</w:t>
      </w:r>
    </w:p>
    <w:tbl>
      <w:tblPr>
        <w:tblStyle w:val="a0"/>
        <w:tblW w:w="96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05"/>
        <w:gridCol w:w="5279"/>
      </w:tblGrid>
      <w:tr w:rsidR="00EF0094" w14:paraId="5EC3625D" w14:textId="77777777">
        <w:trPr>
          <w:trHeight w:val="540"/>
        </w:trPr>
        <w:tc>
          <w:tcPr>
            <w:tcW w:w="4405" w:type="dxa"/>
            <w:shd w:val="clear" w:color="auto" w:fill="A6A6A6"/>
          </w:tcPr>
          <w:p w14:paraId="797D3933" w14:textId="77777777" w:rsidR="00EF0094" w:rsidRDefault="00020FD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Evidencias de Aprendizaje</w:t>
            </w:r>
          </w:p>
        </w:tc>
        <w:tc>
          <w:tcPr>
            <w:tcW w:w="5279" w:type="dxa"/>
            <w:shd w:val="clear" w:color="auto" w:fill="A6A6A6"/>
          </w:tcPr>
          <w:p w14:paraId="54085576" w14:textId="77777777" w:rsidR="00EF0094" w:rsidRDefault="00020FD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Criterios de Evaluación</w:t>
            </w:r>
          </w:p>
        </w:tc>
      </w:tr>
      <w:tr w:rsidR="00EF0094" w14:paraId="0BC3250E" w14:textId="77777777">
        <w:tc>
          <w:tcPr>
            <w:tcW w:w="4405" w:type="dxa"/>
            <w:tcBorders>
              <w:left w:val="single" w:sz="4" w:space="0" w:color="000000"/>
              <w:bottom w:val="single" w:sz="4" w:space="0" w:color="000000"/>
            </w:tcBorders>
          </w:tcPr>
          <w:p w14:paraId="08A1631A" w14:textId="77777777" w:rsidR="00EF0094" w:rsidRDefault="00020FDE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Evidencias  de Desempeño:</w:t>
            </w:r>
          </w:p>
          <w:p w14:paraId="3263A3B4" w14:textId="77777777" w:rsidR="00EF0094" w:rsidRDefault="00020FDE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Documento con cinco actividades  para lograr los  objetivos del SG –SST.</w:t>
            </w:r>
          </w:p>
          <w:p w14:paraId="338C0044" w14:textId="77777777" w:rsidR="00EF0094" w:rsidRDefault="00EF0094">
            <w:pPr>
              <w:spacing w:after="0" w:line="240" w:lineRule="auto"/>
              <w:jc w:val="both"/>
              <w:rPr>
                <w:sz w:val="16"/>
                <w:szCs w:val="16"/>
              </w:rPr>
            </w:pPr>
          </w:p>
          <w:p w14:paraId="1CF2FC4F" w14:textId="77777777" w:rsidR="00EF0094" w:rsidRDefault="00020FDE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Evidencias  de Producto:</w:t>
            </w:r>
          </w:p>
          <w:p w14:paraId="30C620BE" w14:textId="77777777" w:rsidR="00EF0094" w:rsidRDefault="00EF0094">
            <w:pPr>
              <w:spacing w:after="0" w:line="240" w:lineRule="auto"/>
              <w:jc w:val="both"/>
              <w:rPr>
                <w:sz w:val="16"/>
                <w:szCs w:val="16"/>
              </w:rPr>
            </w:pPr>
          </w:p>
          <w:p w14:paraId="3BE2DBC9" w14:textId="77777777" w:rsidR="00EF0094" w:rsidRDefault="00020FDE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Presenta tabla con factores de riego según las actividades  su Proyecto formativo.</w:t>
            </w:r>
          </w:p>
          <w:p w14:paraId="091681CB" w14:textId="77777777" w:rsidR="00EF0094" w:rsidRDefault="00EF0094">
            <w:pPr>
              <w:spacing w:after="0" w:line="240" w:lineRule="auto"/>
              <w:jc w:val="both"/>
              <w:rPr>
                <w:sz w:val="16"/>
                <w:szCs w:val="16"/>
              </w:rPr>
            </w:pPr>
          </w:p>
          <w:p w14:paraId="3F7DFF12" w14:textId="77777777" w:rsidR="00EF0094" w:rsidRDefault="00EF0094">
            <w:pPr>
              <w:spacing w:after="0" w:line="240" w:lineRule="auto"/>
              <w:jc w:val="both"/>
              <w:rPr>
                <w:sz w:val="16"/>
                <w:szCs w:val="16"/>
              </w:rPr>
            </w:pPr>
          </w:p>
          <w:p w14:paraId="5FAF2376" w14:textId="77777777" w:rsidR="00EF0094" w:rsidRDefault="00020FDE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Diseña y aplica una lista de chequeo con factores de riesgo presentes en su ambiente  de formación.</w:t>
            </w:r>
          </w:p>
          <w:p w14:paraId="5CF06279" w14:textId="77777777" w:rsidR="00EF0094" w:rsidRDefault="00EF0094">
            <w:pPr>
              <w:spacing w:after="0" w:line="240" w:lineRule="auto"/>
              <w:jc w:val="both"/>
            </w:pPr>
          </w:p>
        </w:tc>
        <w:tc>
          <w:tcPr>
            <w:tcW w:w="5279" w:type="dxa"/>
            <w:tcBorders>
              <w:bottom w:val="single" w:sz="4" w:space="0" w:color="000000"/>
            </w:tcBorders>
          </w:tcPr>
          <w:p w14:paraId="0CFE986C" w14:textId="77777777" w:rsidR="00EF0094" w:rsidRDefault="00EF00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720"/>
              <w:jc w:val="both"/>
              <w:rPr>
                <w:color w:val="000000"/>
                <w:sz w:val="16"/>
                <w:szCs w:val="16"/>
              </w:rPr>
            </w:pPr>
          </w:p>
          <w:p w14:paraId="1E2A2042" w14:textId="77777777" w:rsidR="00EF0094" w:rsidRDefault="00020FDE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Las cinco actividades  presentadas son acordes con los objetivos establecidos por el CEET en el SG-SST.</w:t>
            </w:r>
          </w:p>
          <w:p w14:paraId="51244038" w14:textId="77777777" w:rsidR="00EF0094" w:rsidRDefault="00EF00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720"/>
              <w:jc w:val="both"/>
              <w:rPr>
                <w:color w:val="000000"/>
                <w:sz w:val="16"/>
                <w:szCs w:val="16"/>
              </w:rPr>
            </w:pPr>
          </w:p>
          <w:p w14:paraId="76C07FAE" w14:textId="77777777" w:rsidR="00EF0094" w:rsidRDefault="00EF0094">
            <w:pPr>
              <w:spacing w:after="0" w:line="240" w:lineRule="auto"/>
              <w:jc w:val="both"/>
              <w:rPr>
                <w:sz w:val="16"/>
                <w:szCs w:val="16"/>
              </w:rPr>
            </w:pPr>
          </w:p>
          <w:p w14:paraId="51EF2029" w14:textId="77777777" w:rsidR="00EF0094" w:rsidRDefault="00EF0094">
            <w:pPr>
              <w:spacing w:after="0" w:line="240" w:lineRule="auto"/>
              <w:jc w:val="both"/>
              <w:rPr>
                <w:sz w:val="16"/>
                <w:szCs w:val="16"/>
              </w:rPr>
            </w:pPr>
          </w:p>
          <w:p w14:paraId="5DB198BD" w14:textId="77777777" w:rsidR="00EF0094" w:rsidRDefault="00020FDE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  tabla de factores de riego según las actividades  su Proyecto formativo, se encuentra desarrollada de forma adecuada  y  completa.</w:t>
            </w:r>
          </w:p>
          <w:p w14:paraId="013D6E52" w14:textId="77777777" w:rsidR="00EF0094" w:rsidRDefault="00EF0094">
            <w:pPr>
              <w:spacing w:after="0" w:line="240" w:lineRule="auto"/>
              <w:jc w:val="both"/>
              <w:rPr>
                <w:sz w:val="16"/>
                <w:szCs w:val="16"/>
              </w:rPr>
            </w:pPr>
          </w:p>
          <w:p w14:paraId="2CBDE33B" w14:textId="77777777" w:rsidR="00EF0094" w:rsidRDefault="00020FDE">
            <w:pPr>
              <w:spacing w:after="0" w:line="240" w:lineRule="auto"/>
              <w:jc w:val="both"/>
            </w:pPr>
            <w:r>
              <w:rPr>
                <w:sz w:val="16"/>
                <w:szCs w:val="16"/>
              </w:rPr>
              <w:t>La  lista de chequeo presentada con factores de riego de su ambiente de formación, se encuentra desarrollada de forma adecuada  y  completa.</w:t>
            </w:r>
          </w:p>
        </w:tc>
      </w:tr>
    </w:tbl>
    <w:p w14:paraId="5871482A" w14:textId="77777777" w:rsidR="00EF0094" w:rsidRDefault="00EF0094">
      <w:pPr>
        <w:spacing w:after="0" w:line="240" w:lineRule="auto"/>
        <w:jc w:val="both"/>
        <w:rPr>
          <w:color w:val="000000"/>
        </w:rPr>
      </w:pPr>
    </w:p>
    <w:p w14:paraId="0CEA4CB0" w14:textId="77777777" w:rsidR="00EF0094" w:rsidRDefault="00EF0094">
      <w:pPr>
        <w:spacing w:after="0" w:line="240" w:lineRule="auto"/>
        <w:jc w:val="both"/>
        <w:rPr>
          <w:color w:val="000000"/>
        </w:rPr>
      </w:pPr>
    </w:p>
    <w:p w14:paraId="138CBA6E" w14:textId="77777777" w:rsidR="00EF0094" w:rsidRDefault="00020FDE">
      <w:pPr>
        <w:jc w:val="both"/>
      </w:pPr>
      <w:r>
        <w:rPr>
          <w:b/>
        </w:rPr>
        <w:t>5. GLOSARIO DE TERMINOS</w:t>
      </w:r>
    </w:p>
    <w:p w14:paraId="18D8D42C" w14:textId="77777777" w:rsidR="00EF0094" w:rsidRDefault="00020FDE">
      <w:pPr>
        <w:spacing w:after="0" w:line="240" w:lineRule="auto"/>
        <w:jc w:val="both"/>
      </w:pPr>
      <w:r>
        <w:rPr>
          <w:b/>
        </w:rPr>
        <w:t>Alegación</w:t>
      </w:r>
      <w:r>
        <w:t>: Aserción, declaración o afirmación de una parte en una acción, hecha en la demanda o en la contestación a la demanda, en la cual dicha parte establece lo que intenta probar. Alegación preacordada.</w:t>
      </w:r>
    </w:p>
    <w:p w14:paraId="51505707" w14:textId="77777777" w:rsidR="00EF0094" w:rsidRDefault="00EF0094">
      <w:pPr>
        <w:spacing w:after="0" w:line="240" w:lineRule="auto"/>
        <w:jc w:val="both"/>
      </w:pPr>
    </w:p>
    <w:p w14:paraId="1227867B" w14:textId="77777777" w:rsidR="00EF0094" w:rsidRDefault="00020FDE">
      <w:pPr>
        <w:spacing w:after="0" w:line="240" w:lineRule="auto"/>
        <w:jc w:val="both"/>
      </w:pPr>
      <w:r>
        <w:rPr>
          <w:b/>
        </w:rPr>
        <w:t>Alegar</w:t>
      </w:r>
      <w:r>
        <w:t xml:space="preserve">: Exponer el abogado de la parte, o la parte, los hechos, las razones las leyes, la jurisprudencia y autoridades en defensa de su causa. Véase I. Rivera García, Diccionario de Términos Jurídicos, 3ra ed. rev., San Juan, Ed. Lexis-Nexis of Puerto Rico, Inc. 2000. </w:t>
      </w:r>
    </w:p>
    <w:p w14:paraId="115ED57B" w14:textId="77777777" w:rsidR="00EF0094" w:rsidRDefault="00EF0094">
      <w:pPr>
        <w:spacing w:line="240" w:lineRule="auto"/>
        <w:jc w:val="both"/>
      </w:pPr>
    </w:p>
    <w:p w14:paraId="7E309D61" w14:textId="77777777" w:rsidR="00EF0094" w:rsidRDefault="00020FDE">
      <w:pPr>
        <w:spacing w:line="240" w:lineRule="auto"/>
        <w:jc w:val="both"/>
      </w:pPr>
      <w:r>
        <w:rPr>
          <w:b/>
        </w:rPr>
        <w:t>Constitución política:</w:t>
      </w:r>
      <w:r>
        <w:t xml:space="preserve"> Ley fundamental de un Estado, con rango superior al resto de las leyes, que define el régimen de los derechos y libertades de los ciudadanos y delimita los poderes e instituciones de la organización política.</w:t>
      </w:r>
    </w:p>
    <w:p w14:paraId="2A12A04E" w14:textId="77777777" w:rsidR="00EF0094" w:rsidRDefault="00020FDE">
      <w:pPr>
        <w:jc w:val="both"/>
      </w:pPr>
      <w:r>
        <w:rPr>
          <w:b/>
        </w:rPr>
        <w:t>Democracia:</w:t>
      </w:r>
      <w:r>
        <w:t xml:space="preserve"> Forma de gobierno en la que el poder político es ejercido por los ciudadanos.</w:t>
      </w:r>
    </w:p>
    <w:p w14:paraId="279C92CD" w14:textId="77777777" w:rsidR="00EF0094" w:rsidRDefault="00020FDE">
      <w:pPr>
        <w:spacing w:line="240" w:lineRule="auto"/>
        <w:jc w:val="both"/>
      </w:pPr>
      <w:r>
        <w:rPr>
          <w:b/>
        </w:rPr>
        <w:t>Estado:</w:t>
      </w:r>
      <w:r>
        <w:t xml:space="preserve"> País soberano, reconocido como tal en el orden internacional, asentado en un territorio determinado y dotado de órganos de gobierno propios.</w:t>
      </w:r>
    </w:p>
    <w:p w14:paraId="3CB87A5F" w14:textId="77777777" w:rsidR="00EF0094" w:rsidRDefault="00020FDE">
      <w:pPr>
        <w:spacing w:line="240" w:lineRule="auto"/>
        <w:jc w:val="both"/>
      </w:pPr>
      <w:r>
        <w:rPr>
          <w:b/>
        </w:rPr>
        <w:t>Paz:</w:t>
      </w:r>
      <w:r>
        <w:t xml:space="preserve"> Situación en la que no existe lucha armada en un país o entre países. Relación de armonía entre las personas, sin enfrentamientos ni conflictos.</w:t>
      </w:r>
    </w:p>
    <w:p w14:paraId="0C3B5553" w14:textId="77777777" w:rsidR="00EF0094" w:rsidRDefault="00020FDE">
      <w:pPr>
        <w:spacing w:line="240" w:lineRule="auto"/>
        <w:jc w:val="both"/>
      </w:pPr>
      <w:r>
        <w:rPr>
          <w:b/>
        </w:rPr>
        <w:lastRenderedPageBreak/>
        <w:t xml:space="preserve">Reglamento: </w:t>
      </w:r>
      <w:r>
        <w:t>Colección ordenada de reglas o preceptos, que por la autoridad competente se da para la ejecución de una ley o para el régimen de una corporación, una dependencia o un servicio.</w:t>
      </w:r>
    </w:p>
    <w:p w14:paraId="5B44F737" w14:textId="77777777" w:rsidR="00EF0094" w:rsidRDefault="00020FDE">
      <w:pPr>
        <w:spacing w:line="240" w:lineRule="auto"/>
        <w:jc w:val="both"/>
      </w:pPr>
      <w:r>
        <w:rPr>
          <w:b/>
        </w:rPr>
        <w:t>Bienes de dominio público:</w:t>
      </w:r>
      <w:r>
        <w:t xml:space="preserve"> Los destinados al uso público, como los caminos, canales, ríos, torrentes, y otros análogos.</w:t>
      </w:r>
    </w:p>
    <w:p w14:paraId="7FCCDD4E" w14:textId="77777777" w:rsidR="00824535" w:rsidRDefault="00824535">
      <w:pPr>
        <w:spacing w:line="240" w:lineRule="auto"/>
        <w:jc w:val="both"/>
      </w:pPr>
    </w:p>
    <w:p w14:paraId="715301DA" w14:textId="77777777" w:rsidR="00824535" w:rsidRDefault="00824535">
      <w:pPr>
        <w:spacing w:line="240" w:lineRule="auto"/>
        <w:jc w:val="both"/>
      </w:pPr>
    </w:p>
    <w:p w14:paraId="187B069A" w14:textId="77777777" w:rsidR="00EF0094" w:rsidRDefault="00EF0094">
      <w:pPr>
        <w:spacing w:line="240" w:lineRule="auto"/>
      </w:pPr>
    </w:p>
    <w:p w14:paraId="42B905E8" w14:textId="77777777" w:rsidR="00EF0094" w:rsidRDefault="00020FDE">
      <w:pPr>
        <w:jc w:val="both"/>
      </w:pPr>
      <w:r>
        <w:rPr>
          <w:b/>
        </w:rPr>
        <w:t>6. REFERENTES BILBIOGRAFICOS</w:t>
      </w:r>
    </w:p>
    <w:p w14:paraId="4F246574" w14:textId="77777777" w:rsidR="00EF0094" w:rsidRDefault="00000000">
      <w:pPr>
        <w:spacing w:after="0" w:line="240" w:lineRule="auto"/>
        <w:rPr>
          <w:sz w:val="20"/>
          <w:szCs w:val="20"/>
        </w:rPr>
      </w:pPr>
      <w:hyperlink r:id="rId9">
        <w:r w:rsidR="00020FDE">
          <w:rPr>
            <w:color w:val="0000FF"/>
            <w:sz w:val="20"/>
            <w:szCs w:val="20"/>
            <w:u w:val="single"/>
          </w:rPr>
          <w:t>https://www.napofilm.net/es/napos-films/films?page=2&amp;view_mode=page_grid</w:t>
        </w:r>
      </w:hyperlink>
      <w:r w:rsidR="00020FDE">
        <w:rPr>
          <w:sz w:val="20"/>
          <w:szCs w:val="20"/>
        </w:rPr>
        <w:t xml:space="preserve">   [Citado el 30 de junio de 2016]</w:t>
      </w:r>
    </w:p>
    <w:p w14:paraId="4254FA9E" w14:textId="77777777" w:rsidR="00EF0094" w:rsidRDefault="00000000">
      <w:pPr>
        <w:spacing w:after="0" w:line="240" w:lineRule="auto"/>
        <w:jc w:val="both"/>
        <w:rPr>
          <w:sz w:val="20"/>
          <w:szCs w:val="20"/>
        </w:rPr>
      </w:pPr>
      <w:hyperlink r:id="rId10">
        <w:r w:rsidR="00020FDE">
          <w:rPr>
            <w:b/>
            <w:color w:val="0000FF"/>
            <w:sz w:val="20"/>
            <w:szCs w:val="20"/>
            <w:u w:val="single"/>
          </w:rPr>
          <w:t>http://www.alcaldiabogota.gov.co/sisjur/normas/Norma1.jsp?i=58841</w:t>
        </w:r>
      </w:hyperlink>
      <w:r w:rsidR="00020FDE">
        <w:rPr>
          <w:b/>
          <w:sz w:val="20"/>
          <w:szCs w:val="20"/>
        </w:rPr>
        <w:t xml:space="preserve"> </w:t>
      </w:r>
      <w:r w:rsidR="00020FDE">
        <w:rPr>
          <w:sz w:val="20"/>
          <w:szCs w:val="20"/>
        </w:rPr>
        <w:t>[Citado el 30 de junio de 2016]</w:t>
      </w:r>
    </w:p>
    <w:p w14:paraId="511F5351" w14:textId="77777777" w:rsidR="00EF0094" w:rsidRDefault="00000000">
      <w:pPr>
        <w:spacing w:after="0" w:line="240" w:lineRule="auto"/>
        <w:rPr>
          <w:sz w:val="20"/>
          <w:szCs w:val="20"/>
        </w:rPr>
      </w:pPr>
      <w:hyperlink r:id="rId11">
        <w:r w:rsidR="00020FDE">
          <w:rPr>
            <w:b/>
            <w:color w:val="0000FF"/>
            <w:sz w:val="20"/>
            <w:szCs w:val="20"/>
            <w:u w:val="single"/>
          </w:rPr>
          <w:t>https://www.arlsura.com/index.php/glosario-arl</w:t>
        </w:r>
      </w:hyperlink>
      <w:r w:rsidR="00020FDE">
        <w:rPr>
          <w:b/>
          <w:sz w:val="20"/>
          <w:szCs w:val="20"/>
        </w:rPr>
        <w:t xml:space="preserve"> </w:t>
      </w:r>
      <w:r w:rsidR="00020FDE">
        <w:rPr>
          <w:sz w:val="20"/>
          <w:szCs w:val="20"/>
        </w:rPr>
        <w:t>[Citado el 30 de junio de 2016]</w:t>
      </w:r>
    </w:p>
    <w:p w14:paraId="39CC350D" w14:textId="77777777" w:rsidR="00EF0094" w:rsidRDefault="00EF0094">
      <w:pPr>
        <w:jc w:val="both"/>
      </w:pPr>
    </w:p>
    <w:p w14:paraId="6A1BF967" w14:textId="77777777" w:rsidR="00EF0094" w:rsidRDefault="00020FDE">
      <w:pPr>
        <w:jc w:val="both"/>
      </w:pPr>
      <w:r>
        <w:rPr>
          <w:b/>
        </w:rPr>
        <w:t>7. CONTROL DEL DOCUMENTO</w:t>
      </w:r>
    </w:p>
    <w:p w14:paraId="4E3BE1C6" w14:textId="77777777" w:rsidR="00EF0094" w:rsidRDefault="00EF0094">
      <w:pPr>
        <w:jc w:val="both"/>
      </w:pPr>
    </w:p>
    <w:tbl>
      <w:tblPr>
        <w:tblStyle w:val="a1"/>
        <w:tblW w:w="974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2694"/>
        <w:gridCol w:w="1559"/>
        <w:gridCol w:w="1701"/>
        <w:gridCol w:w="2551"/>
      </w:tblGrid>
      <w:tr w:rsidR="00EF0094" w14:paraId="2EF405E8" w14:textId="77777777">
        <w:tc>
          <w:tcPr>
            <w:tcW w:w="1242" w:type="dxa"/>
            <w:tcBorders>
              <w:top w:val="nil"/>
              <w:left w:val="nil"/>
            </w:tcBorders>
          </w:tcPr>
          <w:p w14:paraId="6A513E58" w14:textId="77777777" w:rsidR="00EF0094" w:rsidRDefault="00EF0094">
            <w:pPr>
              <w:jc w:val="both"/>
            </w:pPr>
          </w:p>
        </w:tc>
        <w:tc>
          <w:tcPr>
            <w:tcW w:w="2694" w:type="dxa"/>
          </w:tcPr>
          <w:p w14:paraId="49D1B8DE" w14:textId="77777777" w:rsidR="00EF0094" w:rsidRDefault="00020FDE">
            <w:pPr>
              <w:jc w:val="both"/>
            </w:pPr>
            <w:r>
              <w:rPr>
                <w:b/>
              </w:rPr>
              <w:t>Nombre</w:t>
            </w:r>
          </w:p>
        </w:tc>
        <w:tc>
          <w:tcPr>
            <w:tcW w:w="1559" w:type="dxa"/>
          </w:tcPr>
          <w:p w14:paraId="0DAE0301" w14:textId="77777777" w:rsidR="00EF0094" w:rsidRDefault="00020FDE">
            <w:pPr>
              <w:jc w:val="both"/>
            </w:pPr>
            <w:r>
              <w:rPr>
                <w:b/>
              </w:rPr>
              <w:t>Cargo</w:t>
            </w:r>
          </w:p>
        </w:tc>
        <w:tc>
          <w:tcPr>
            <w:tcW w:w="1701" w:type="dxa"/>
          </w:tcPr>
          <w:p w14:paraId="67B5F57C" w14:textId="77777777" w:rsidR="00EF0094" w:rsidRDefault="00020FDE">
            <w:pPr>
              <w:jc w:val="both"/>
            </w:pPr>
            <w:r>
              <w:rPr>
                <w:b/>
              </w:rPr>
              <w:t>Dependencia</w:t>
            </w:r>
          </w:p>
        </w:tc>
        <w:tc>
          <w:tcPr>
            <w:tcW w:w="2551" w:type="dxa"/>
          </w:tcPr>
          <w:p w14:paraId="4A9771C2" w14:textId="77777777" w:rsidR="00EF0094" w:rsidRDefault="00020FDE">
            <w:pPr>
              <w:jc w:val="both"/>
            </w:pPr>
            <w:r>
              <w:rPr>
                <w:b/>
              </w:rPr>
              <w:t>Fecha</w:t>
            </w:r>
          </w:p>
        </w:tc>
      </w:tr>
      <w:tr w:rsidR="00EF0094" w14:paraId="15A99992" w14:textId="77777777">
        <w:trPr>
          <w:trHeight w:val="840"/>
        </w:trPr>
        <w:tc>
          <w:tcPr>
            <w:tcW w:w="1242" w:type="dxa"/>
          </w:tcPr>
          <w:p w14:paraId="6293545E" w14:textId="77777777" w:rsidR="00EF0094" w:rsidRDefault="00020FDE">
            <w:pPr>
              <w:jc w:val="both"/>
            </w:pPr>
            <w:r>
              <w:rPr>
                <w:b/>
              </w:rPr>
              <w:t>Autor (es)</w:t>
            </w:r>
          </w:p>
        </w:tc>
        <w:tc>
          <w:tcPr>
            <w:tcW w:w="2694" w:type="dxa"/>
          </w:tcPr>
          <w:p w14:paraId="4918981A" w14:textId="77777777" w:rsidR="00EF0094" w:rsidRDefault="00020F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Wilder Meza</w:t>
            </w:r>
          </w:p>
          <w:p w14:paraId="4F90043F" w14:textId="77777777" w:rsidR="00EF0094" w:rsidRDefault="00020F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Marcela Benítez</w:t>
            </w:r>
          </w:p>
          <w:p w14:paraId="62FFC6D1" w14:textId="77777777" w:rsidR="00EF0094" w:rsidRDefault="00020F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Daniel Ortega</w:t>
            </w:r>
          </w:p>
          <w:p w14:paraId="097B2947" w14:textId="77777777" w:rsidR="00EF0094" w:rsidRDefault="00020F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Salomón Peña</w:t>
            </w:r>
          </w:p>
          <w:p w14:paraId="54EB4B1B" w14:textId="77777777" w:rsidR="00EF0094" w:rsidRDefault="00020F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Julia Marcela Rodríguez Camargo</w:t>
            </w:r>
          </w:p>
          <w:p w14:paraId="61AD1B21" w14:textId="77777777" w:rsidR="00EF0094" w:rsidRDefault="00EF0094">
            <w:pPr>
              <w:jc w:val="both"/>
            </w:pPr>
          </w:p>
        </w:tc>
        <w:tc>
          <w:tcPr>
            <w:tcW w:w="1559" w:type="dxa"/>
          </w:tcPr>
          <w:p w14:paraId="48F6B667" w14:textId="77777777" w:rsidR="00EF0094" w:rsidRDefault="00020FDE">
            <w:pPr>
              <w:jc w:val="both"/>
            </w:pPr>
            <w:r>
              <w:rPr>
                <w:b/>
              </w:rPr>
              <w:t xml:space="preserve">Instructores SENA </w:t>
            </w:r>
          </w:p>
          <w:p w14:paraId="3BC05919" w14:textId="77777777" w:rsidR="00EF0094" w:rsidRDefault="00EF0094">
            <w:pPr>
              <w:jc w:val="both"/>
            </w:pPr>
          </w:p>
        </w:tc>
        <w:tc>
          <w:tcPr>
            <w:tcW w:w="1701" w:type="dxa"/>
          </w:tcPr>
          <w:p w14:paraId="5D26D917" w14:textId="77777777" w:rsidR="00EF0094" w:rsidRDefault="00020FDE">
            <w:pPr>
              <w:jc w:val="both"/>
            </w:pPr>
            <w:r>
              <w:rPr>
                <w:b/>
              </w:rPr>
              <w:t xml:space="preserve">Promover </w:t>
            </w:r>
          </w:p>
        </w:tc>
        <w:tc>
          <w:tcPr>
            <w:tcW w:w="2551" w:type="dxa"/>
          </w:tcPr>
          <w:p w14:paraId="36632C5C" w14:textId="77777777" w:rsidR="00EF0094" w:rsidRDefault="00020FDE">
            <w:pPr>
              <w:jc w:val="both"/>
            </w:pPr>
            <w:r>
              <w:rPr>
                <w:b/>
              </w:rPr>
              <w:t>2016</w:t>
            </w:r>
          </w:p>
        </w:tc>
      </w:tr>
    </w:tbl>
    <w:p w14:paraId="267528D8" w14:textId="77777777" w:rsidR="00EF0094" w:rsidRDefault="00EF0094"/>
    <w:p w14:paraId="77AC9FC9" w14:textId="77777777" w:rsidR="00EF0094" w:rsidRDefault="00020FDE">
      <w:r>
        <w:rPr>
          <w:b/>
        </w:rPr>
        <w:t xml:space="preserve">8. CONTROL DE CAMBIOS </w:t>
      </w:r>
    </w:p>
    <w:p w14:paraId="347AE080" w14:textId="77777777" w:rsidR="00EF0094" w:rsidRDefault="00EF0094"/>
    <w:tbl>
      <w:tblPr>
        <w:tblStyle w:val="a2"/>
        <w:tblW w:w="974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2694"/>
        <w:gridCol w:w="1559"/>
        <w:gridCol w:w="1559"/>
        <w:gridCol w:w="747"/>
        <w:gridCol w:w="1946"/>
      </w:tblGrid>
      <w:tr w:rsidR="00EF0094" w14:paraId="12EBCA01" w14:textId="77777777">
        <w:tc>
          <w:tcPr>
            <w:tcW w:w="1242" w:type="dxa"/>
            <w:tcBorders>
              <w:top w:val="nil"/>
              <w:left w:val="nil"/>
            </w:tcBorders>
          </w:tcPr>
          <w:p w14:paraId="6903595A" w14:textId="77777777" w:rsidR="00EF0094" w:rsidRDefault="00EF0094">
            <w:pPr>
              <w:jc w:val="both"/>
            </w:pPr>
          </w:p>
        </w:tc>
        <w:tc>
          <w:tcPr>
            <w:tcW w:w="2694" w:type="dxa"/>
          </w:tcPr>
          <w:p w14:paraId="4087BD25" w14:textId="77777777" w:rsidR="00EF0094" w:rsidRDefault="00020FDE">
            <w:pPr>
              <w:jc w:val="both"/>
            </w:pPr>
            <w:r>
              <w:rPr>
                <w:b/>
              </w:rPr>
              <w:t>Nombre</w:t>
            </w:r>
          </w:p>
        </w:tc>
        <w:tc>
          <w:tcPr>
            <w:tcW w:w="1559" w:type="dxa"/>
          </w:tcPr>
          <w:p w14:paraId="326FFA0D" w14:textId="77777777" w:rsidR="00EF0094" w:rsidRDefault="00020FDE">
            <w:pPr>
              <w:jc w:val="both"/>
            </w:pPr>
            <w:r>
              <w:rPr>
                <w:b/>
              </w:rPr>
              <w:t>Cargo</w:t>
            </w:r>
          </w:p>
        </w:tc>
        <w:tc>
          <w:tcPr>
            <w:tcW w:w="1559" w:type="dxa"/>
          </w:tcPr>
          <w:p w14:paraId="0CD894C0" w14:textId="77777777" w:rsidR="00EF0094" w:rsidRDefault="00020FDE">
            <w:pPr>
              <w:jc w:val="both"/>
            </w:pPr>
            <w:r>
              <w:rPr>
                <w:b/>
              </w:rPr>
              <w:t>Dependencia</w:t>
            </w:r>
          </w:p>
        </w:tc>
        <w:tc>
          <w:tcPr>
            <w:tcW w:w="747" w:type="dxa"/>
          </w:tcPr>
          <w:p w14:paraId="6BCF3CEC" w14:textId="77777777" w:rsidR="00EF0094" w:rsidRDefault="00020FDE">
            <w:pPr>
              <w:jc w:val="both"/>
            </w:pPr>
            <w:r>
              <w:rPr>
                <w:b/>
              </w:rPr>
              <w:t>Fecha</w:t>
            </w:r>
          </w:p>
        </w:tc>
        <w:tc>
          <w:tcPr>
            <w:tcW w:w="1946" w:type="dxa"/>
          </w:tcPr>
          <w:p w14:paraId="08612C43" w14:textId="77777777" w:rsidR="00EF0094" w:rsidRDefault="00020FDE">
            <w:pPr>
              <w:jc w:val="both"/>
            </w:pPr>
            <w:r>
              <w:rPr>
                <w:b/>
              </w:rPr>
              <w:t>Razón del Cambio</w:t>
            </w:r>
          </w:p>
        </w:tc>
      </w:tr>
      <w:tr w:rsidR="00EF0094" w14:paraId="51D03EE5" w14:textId="77777777">
        <w:tc>
          <w:tcPr>
            <w:tcW w:w="1242" w:type="dxa"/>
          </w:tcPr>
          <w:p w14:paraId="7AB13CA9" w14:textId="77777777" w:rsidR="00EF0094" w:rsidRDefault="00020FDE">
            <w:pPr>
              <w:jc w:val="both"/>
            </w:pPr>
            <w:r>
              <w:rPr>
                <w:b/>
              </w:rPr>
              <w:t>Autor (es)</w:t>
            </w:r>
          </w:p>
        </w:tc>
        <w:tc>
          <w:tcPr>
            <w:tcW w:w="2694" w:type="dxa"/>
          </w:tcPr>
          <w:p w14:paraId="7C71175A" w14:textId="77777777" w:rsidR="00EF0094" w:rsidRDefault="00020F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Wilder Meza</w:t>
            </w:r>
          </w:p>
          <w:p w14:paraId="1999D08F" w14:textId="77777777" w:rsidR="00EF0094" w:rsidRDefault="00020F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Julia Marcela Rodríguez Camargo</w:t>
            </w:r>
          </w:p>
          <w:p w14:paraId="3CE2B0FA" w14:textId="77777777" w:rsidR="00EF0094" w:rsidRDefault="00EF0094">
            <w:pPr>
              <w:jc w:val="both"/>
            </w:pPr>
          </w:p>
        </w:tc>
        <w:tc>
          <w:tcPr>
            <w:tcW w:w="1559" w:type="dxa"/>
          </w:tcPr>
          <w:p w14:paraId="5FAC350B" w14:textId="77777777" w:rsidR="00EF0094" w:rsidRDefault="00020FDE">
            <w:pPr>
              <w:jc w:val="both"/>
            </w:pPr>
            <w:r>
              <w:rPr>
                <w:b/>
              </w:rPr>
              <w:t xml:space="preserve">Instructores SENA </w:t>
            </w:r>
          </w:p>
          <w:p w14:paraId="6C7BD91C" w14:textId="77777777" w:rsidR="00EF0094" w:rsidRDefault="00EF0094">
            <w:pPr>
              <w:jc w:val="both"/>
            </w:pPr>
          </w:p>
        </w:tc>
        <w:tc>
          <w:tcPr>
            <w:tcW w:w="1559" w:type="dxa"/>
          </w:tcPr>
          <w:p w14:paraId="6644F983" w14:textId="77777777" w:rsidR="00EF0094" w:rsidRDefault="00020FDE">
            <w:pPr>
              <w:jc w:val="both"/>
            </w:pPr>
            <w:r>
              <w:rPr>
                <w:b/>
              </w:rPr>
              <w:t xml:space="preserve">Promover </w:t>
            </w:r>
          </w:p>
        </w:tc>
        <w:tc>
          <w:tcPr>
            <w:tcW w:w="747" w:type="dxa"/>
          </w:tcPr>
          <w:p w14:paraId="7F24F79E" w14:textId="77777777" w:rsidR="00EF0094" w:rsidRDefault="00020FDE">
            <w:pPr>
              <w:jc w:val="both"/>
            </w:pPr>
            <w:r>
              <w:rPr>
                <w:b/>
              </w:rPr>
              <w:t>2017</w:t>
            </w:r>
          </w:p>
        </w:tc>
        <w:tc>
          <w:tcPr>
            <w:tcW w:w="1946" w:type="dxa"/>
          </w:tcPr>
          <w:p w14:paraId="483C7138" w14:textId="77777777" w:rsidR="00EF0094" w:rsidRDefault="00020FDE">
            <w:pPr>
              <w:jc w:val="both"/>
            </w:pPr>
            <w:r>
              <w:rPr>
                <w:b/>
              </w:rPr>
              <w:t>Cambio de formato y revisión de actividades</w:t>
            </w:r>
          </w:p>
        </w:tc>
      </w:tr>
    </w:tbl>
    <w:p w14:paraId="3D09B0F5" w14:textId="77777777" w:rsidR="00EF0094" w:rsidRDefault="00EF0094">
      <w:pPr>
        <w:tabs>
          <w:tab w:val="left" w:pos="990"/>
        </w:tabs>
      </w:pPr>
    </w:p>
    <w:sectPr w:rsidR="00EF0094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18" w:right="1134" w:bottom="1418" w:left="1559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F5671" w14:textId="77777777" w:rsidR="00366E58" w:rsidRDefault="00366E58">
      <w:pPr>
        <w:spacing w:after="0" w:line="240" w:lineRule="auto"/>
      </w:pPr>
      <w:r>
        <w:separator/>
      </w:r>
    </w:p>
  </w:endnote>
  <w:endnote w:type="continuationSeparator" w:id="0">
    <w:p w14:paraId="03FB0D5E" w14:textId="77777777" w:rsidR="00366E58" w:rsidRDefault="00366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2A43B" w14:textId="77777777" w:rsidR="00EF0094" w:rsidRDefault="00020FDE">
    <w:pPr>
      <w:spacing w:after="0" w:line="240" w:lineRule="auto"/>
      <w:jc w:val="right"/>
    </w:pPr>
    <w:r>
      <w:tab/>
    </w:r>
    <w:r>
      <w:tab/>
    </w:r>
    <w:r>
      <w:tab/>
    </w:r>
  </w:p>
  <w:p w14:paraId="11E33ADC" w14:textId="77777777" w:rsidR="00EF0094" w:rsidRDefault="00EF0094">
    <w:pPr>
      <w:spacing w:after="0" w:line="240" w:lineRule="auto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02AD0" w14:textId="77777777" w:rsidR="00EF0094" w:rsidRDefault="00020FDE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t>GFPI-F-019 V3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781C8" w14:textId="77777777" w:rsidR="00366E58" w:rsidRDefault="00366E58">
      <w:pPr>
        <w:spacing w:after="0" w:line="240" w:lineRule="auto"/>
      </w:pPr>
      <w:r>
        <w:separator/>
      </w:r>
    </w:p>
  </w:footnote>
  <w:footnote w:type="continuationSeparator" w:id="0">
    <w:p w14:paraId="261EE858" w14:textId="77777777" w:rsidR="00366E58" w:rsidRDefault="00366E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55842" w14:textId="77777777" w:rsidR="00EF0094" w:rsidRDefault="00824535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  <w:r>
      <w:rPr>
        <w:noProof/>
      </w:rPr>
      <w:drawing>
        <wp:anchor distT="0" distB="0" distL="114300" distR="114300" simplePos="0" relativeHeight="251662336" behindDoc="0" locked="0" layoutInCell="1" allowOverlap="1" wp14:anchorId="33980971" wp14:editId="6AAF01F9">
          <wp:simplePos x="0" y="0"/>
          <wp:positionH relativeFrom="page">
            <wp:align>center</wp:align>
          </wp:positionH>
          <wp:positionV relativeFrom="topMargin">
            <wp:posOffset>459105</wp:posOffset>
          </wp:positionV>
          <wp:extent cx="629920" cy="588645"/>
          <wp:effectExtent l="0" t="0" r="0" b="1905"/>
          <wp:wrapNone/>
          <wp:docPr id="11" name="Imagen 1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leonardocantor:Desktop:Assets-plantillas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752" t="-3394" b="-1"/>
                  <a:stretch/>
                </pic:blipFill>
                <pic:spPr bwMode="auto">
                  <a:xfrm>
                    <a:off x="0" y="0"/>
                    <a:ext cx="629920" cy="5886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347C567" w14:textId="77777777" w:rsidR="00EF0094" w:rsidRDefault="00EF0094">
    <w:pPr>
      <w:pBdr>
        <w:top w:val="nil"/>
        <w:left w:val="nil"/>
        <w:bottom w:val="nil"/>
        <w:right w:val="nil"/>
        <w:between w:val="nil"/>
      </w:pBdr>
      <w:tabs>
        <w:tab w:val="left" w:pos="2263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92008" w14:textId="77777777" w:rsidR="00EF0094" w:rsidRDefault="00824535">
    <w:pPr>
      <w:pBdr>
        <w:top w:val="nil"/>
        <w:left w:val="nil"/>
        <w:bottom w:val="nil"/>
        <w:right w:val="nil"/>
        <w:between w:val="nil"/>
      </w:pBdr>
      <w:tabs>
        <w:tab w:val="left" w:pos="2263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56EBAA10" wp14:editId="29E80447">
          <wp:simplePos x="0" y="0"/>
          <wp:positionH relativeFrom="page">
            <wp:align>center</wp:align>
          </wp:positionH>
          <wp:positionV relativeFrom="topMargin">
            <wp:posOffset>458470</wp:posOffset>
          </wp:positionV>
          <wp:extent cx="629920" cy="588645"/>
          <wp:effectExtent l="0" t="0" r="0" b="1905"/>
          <wp:wrapNone/>
          <wp:docPr id="10" name="Imagen 10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leonardocantor:Desktop:Assets-plantillas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752" t="-3394" b="-1"/>
                  <a:stretch/>
                </pic:blipFill>
                <pic:spPr bwMode="auto">
                  <a:xfrm>
                    <a:off x="0" y="0"/>
                    <a:ext cx="629920" cy="5886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3FEB9C8" w14:textId="77777777" w:rsidR="00EF0094" w:rsidRDefault="00EF0094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00EA8"/>
    <w:multiLevelType w:val="hybridMultilevel"/>
    <w:tmpl w:val="FBD26A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C4FFA"/>
    <w:multiLevelType w:val="multilevel"/>
    <w:tmpl w:val="D4B01ABA"/>
    <w:lvl w:ilvl="0">
      <w:start w:val="1"/>
      <w:numFmt w:val="low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52056361"/>
    <w:multiLevelType w:val="multilevel"/>
    <w:tmpl w:val="B046DE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581061470">
    <w:abstractNumId w:val="1"/>
  </w:num>
  <w:num w:numId="2" w16cid:durableId="1070228365">
    <w:abstractNumId w:val="2"/>
  </w:num>
  <w:num w:numId="3" w16cid:durableId="1081952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094"/>
    <w:rsid w:val="00020FDE"/>
    <w:rsid w:val="00306871"/>
    <w:rsid w:val="00366E58"/>
    <w:rsid w:val="00577B48"/>
    <w:rsid w:val="007623F1"/>
    <w:rsid w:val="00793F6B"/>
    <w:rsid w:val="007D5116"/>
    <w:rsid w:val="00824535"/>
    <w:rsid w:val="008310DB"/>
    <w:rsid w:val="0084073D"/>
    <w:rsid w:val="00913613"/>
    <w:rsid w:val="00CD1264"/>
    <w:rsid w:val="00EF0094"/>
    <w:rsid w:val="00EF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E37FD"/>
  <w15:docId w15:val="{C8CA2E5A-40EE-48ED-B376-B46811C70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link w:val="PrrafodelistaCar"/>
    <w:uiPriority w:val="34"/>
    <w:qFormat/>
    <w:rsid w:val="00824535"/>
    <w:pPr>
      <w:ind w:left="720"/>
      <w:contextualSpacing/>
    </w:pPr>
    <w:rPr>
      <w:rFonts w:asciiTheme="minorHAnsi" w:eastAsiaTheme="minorHAnsi" w:hAnsiTheme="minorHAnsi" w:cstheme="minorBidi"/>
      <w:lang w:val="es-CO" w:eastAsia="en-US"/>
    </w:rPr>
  </w:style>
  <w:style w:type="character" w:customStyle="1" w:styleId="PrrafodelistaCar">
    <w:name w:val="Párrafo de lista Car"/>
    <w:link w:val="Prrafodelista"/>
    <w:uiPriority w:val="34"/>
    <w:rsid w:val="00824535"/>
    <w:rPr>
      <w:rFonts w:asciiTheme="minorHAnsi" w:eastAsiaTheme="minorHAnsi" w:hAnsiTheme="minorHAnsi" w:cstheme="minorBidi"/>
      <w:lang w:val="es-CO" w:eastAsia="en-US"/>
    </w:rPr>
  </w:style>
  <w:style w:type="paragraph" w:styleId="Encabezado">
    <w:name w:val="header"/>
    <w:basedOn w:val="Normal"/>
    <w:link w:val="EncabezadoCar"/>
    <w:uiPriority w:val="99"/>
    <w:unhideWhenUsed/>
    <w:rsid w:val="008245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4535"/>
  </w:style>
  <w:style w:type="paragraph" w:styleId="Piedepgina">
    <w:name w:val="footer"/>
    <w:basedOn w:val="Normal"/>
    <w:link w:val="PiedepginaCar"/>
    <w:uiPriority w:val="99"/>
    <w:unhideWhenUsed/>
    <w:rsid w:val="008245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45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.co/search?q=salud+laboral&amp;biw=1600&amp;bih=756&amp;source=lnms&amp;tbm=isch&amp;sa=X&amp;sqi=2&amp;ved=0ahUKEwiGu5O6_c_NAhWEVh4KHSgBCmkQ_AUIBigB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rlsura.com/index.php/glosario-ar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://www.alcaldiabogota.gov.co/sisjur/normas/Norma1.jsp?i=5884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apofilm.net/es/napos-films/films?page=2&amp;view_mode=page_grid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1403</Words>
  <Characters>7721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LINITA</dc:creator>
  <cp:lastModifiedBy>Michell Esteban escarraga rivera</cp:lastModifiedBy>
  <cp:revision>4</cp:revision>
  <cp:lastPrinted>2020-10-07T20:17:00Z</cp:lastPrinted>
  <dcterms:created xsi:type="dcterms:W3CDTF">2020-10-07T20:15:00Z</dcterms:created>
  <dcterms:modified xsi:type="dcterms:W3CDTF">2022-08-28T00:46:00Z</dcterms:modified>
</cp:coreProperties>
</file>