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1. The Genesis: Karachi’s Educational Vacuum and the 1980s Revolution</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To understand the birth of Greenwich University, one must first visualize the Karachi of the mid-1980s. At that time, the city was the undisputed commercial heart of Pakistan, a bustling metropolis of trade, industry, and high finance. Yet, paradoxically, its higher education sector was a stagnant monolith. The landscape was dominated by public-sector institutions like the University of Karachi, which, while prestigious, were buckling under the weight of "Annual System" legacies. This system, characterized by a single, high-stakes examination at the end of the year, encouraged rote memorization and left little room for the continuous assessment, professional grooming, or specialized business training required by the burgeoning corporate sector.</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Vision of Dr. Kamal Ahmed Khan</w:t>
      </w:r>
      <w:bookmarkStart w:id="0" w:name="_GoBack"/>
      <w:bookmarkEnd w:id="0"/>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In 1987, </w:t>
      </w:r>
      <w:r w:rsidRPr="00630A7A">
        <w:rPr>
          <w:rFonts w:ascii="Times New Roman" w:eastAsia="Times New Roman" w:hAnsi="Times New Roman" w:cs="Times New Roman"/>
          <w:b/>
          <w:bCs/>
          <w:color w:val="1F1F1F"/>
          <w:sz w:val="24"/>
          <w:szCs w:val="24"/>
          <w:bdr w:val="none" w:sz="0" w:space="0" w:color="auto" w:frame="1"/>
        </w:rPr>
        <w:t>Dr. Kamal Ahmed Khan</w:t>
      </w:r>
      <w:r w:rsidRPr="00630A7A">
        <w:rPr>
          <w:rFonts w:ascii="Times New Roman" w:eastAsia="Times New Roman" w:hAnsi="Times New Roman" w:cs="Times New Roman"/>
          <w:color w:val="1F1F1F"/>
          <w:sz w:val="24"/>
          <w:szCs w:val="24"/>
        </w:rPr>
        <w:t>, a man wedded to the cause of higher education and described by peers as an "academician par excellence," identified this profound vacuum. He saw that thousands of talented Pakistani youth were either settling for a lackadaisical education at home or participating in a massive "brain drain" by seeking modern business degrees in the United States or the United Kingdom. Dr. Khan’s revolutionary idea was not just to build another school, but to import a global standard of academic excellence and professional etiquette directly into the heart of Karachi.</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Driven by what colleagues called "missionary zeal," Dr. Khan envisioned an institution that would serve as a model for private-sector education. He founded the </w:t>
      </w:r>
      <w:r w:rsidRPr="00630A7A">
        <w:rPr>
          <w:rFonts w:ascii="Times New Roman" w:eastAsia="Times New Roman" w:hAnsi="Times New Roman" w:cs="Times New Roman"/>
          <w:b/>
          <w:bCs/>
          <w:color w:val="1F1F1F"/>
          <w:sz w:val="24"/>
          <w:szCs w:val="24"/>
          <w:bdr w:val="none" w:sz="0" w:space="0" w:color="auto" w:frame="1"/>
        </w:rPr>
        <w:t>Greenwich Institute</w:t>
      </w:r>
      <w:r w:rsidRPr="00630A7A">
        <w:rPr>
          <w:rFonts w:ascii="Times New Roman" w:eastAsia="Times New Roman" w:hAnsi="Times New Roman" w:cs="Times New Roman"/>
          <w:color w:val="1F1F1F"/>
          <w:sz w:val="24"/>
          <w:szCs w:val="24"/>
        </w:rPr>
        <w:t xml:space="preserve"> in April 1987 in the serene, residential beach neighborhood of </w:t>
      </w:r>
      <w:proofErr w:type="spellStart"/>
      <w:r w:rsidRPr="00630A7A">
        <w:rPr>
          <w:rFonts w:ascii="Times New Roman" w:eastAsia="Times New Roman" w:hAnsi="Times New Roman" w:cs="Times New Roman"/>
          <w:color w:val="1F1F1F"/>
          <w:sz w:val="24"/>
          <w:szCs w:val="24"/>
        </w:rPr>
        <w:t>Darakshan</w:t>
      </w:r>
      <w:proofErr w:type="spellEnd"/>
      <w:r w:rsidRPr="00630A7A">
        <w:rPr>
          <w:rFonts w:ascii="Times New Roman" w:eastAsia="Times New Roman" w:hAnsi="Times New Roman" w:cs="Times New Roman"/>
          <w:color w:val="1F1F1F"/>
          <w:sz w:val="24"/>
          <w:szCs w:val="24"/>
        </w:rPr>
        <w:t>, DHA. It began with humble beginnings—a small group of just 32 students and a dedicated faculty of five—but the vision was gargantuan: to produce individuals who were not just degree-holders, but ethical, fully empowered leaders capable of competing in a globalized "Blue Economy."</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"American Revolution" and the Semester System</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"American Revolution" brought to Karachi by Dr. Khan was centered on the introduction of the </w:t>
      </w:r>
      <w:r w:rsidRPr="00630A7A">
        <w:rPr>
          <w:rFonts w:ascii="Times New Roman" w:eastAsia="Times New Roman" w:hAnsi="Times New Roman" w:cs="Times New Roman"/>
          <w:b/>
          <w:bCs/>
          <w:color w:val="1F1F1F"/>
          <w:sz w:val="24"/>
          <w:szCs w:val="24"/>
          <w:bdr w:val="none" w:sz="0" w:space="0" w:color="auto" w:frame="1"/>
        </w:rPr>
        <w:t>North American Semester System</w:t>
      </w:r>
      <w:r w:rsidRPr="00630A7A">
        <w:rPr>
          <w:rFonts w:ascii="Times New Roman" w:eastAsia="Times New Roman" w:hAnsi="Times New Roman" w:cs="Times New Roman"/>
          <w:color w:val="1F1F1F"/>
          <w:sz w:val="24"/>
          <w:szCs w:val="24"/>
        </w:rPr>
        <w:t xml:space="preserve">. In an era where "mid-term exams," "credit hours," and "continuous GPA tracking" were foreign concepts to most Pakistani students, Greenwich pioneered an interactive academic model. By initially affiliating as a sub-campus of </w:t>
      </w:r>
      <w:r w:rsidRPr="00630A7A">
        <w:rPr>
          <w:rFonts w:ascii="Times New Roman" w:eastAsia="Times New Roman" w:hAnsi="Times New Roman" w:cs="Times New Roman"/>
          <w:b/>
          <w:bCs/>
          <w:color w:val="1F1F1F"/>
          <w:sz w:val="24"/>
          <w:szCs w:val="24"/>
          <w:bdr w:val="none" w:sz="0" w:space="0" w:color="auto" w:frame="1"/>
        </w:rPr>
        <w:t>Southeastern University, Washington D.C.</w:t>
      </w:r>
      <w:r w:rsidRPr="00630A7A">
        <w:rPr>
          <w:rFonts w:ascii="Times New Roman" w:eastAsia="Times New Roman" w:hAnsi="Times New Roman" w:cs="Times New Roman"/>
          <w:color w:val="1F1F1F"/>
          <w:sz w:val="24"/>
          <w:szCs w:val="24"/>
        </w:rPr>
        <w:t>, the institute provided a curriculum that mirrored the rigor of the U.S. capital. This allowed students to benefit from international academic standards while remaining anchored in their local culture.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This shift was more than pedagogical; it was cultural. Dr. Khan introduced the concept of "Corporate Grooming," treating his students as junior executives. The "Greenwich Spirit" demanded a level of discipline and professional decorum that was virtually non-existent in the sprawling, often politicized campuses of the public sector. Students were taught that </w:t>
      </w:r>
      <w:r w:rsidRPr="00630A7A">
        <w:rPr>
          <w:rFonts w:ascii="Times New Roman" w:eastAsia="Times New Roman" w:hAnsi="Times New Roman" w:cs="Times New Roman"/>
          <w:i/>
          <w:iCs/>
          <w:color w:val="1F1F1F"/>
          <w:sz w:val="24"/>
          <w:szCs w:val="24"/>
          <w:bdr w:val="none" w:sz="0" w:space="0" w:color="auto" w:frame="1"/>
        </w:rPr>
        <w:t xml:space="preserve">Labor Omnia </w:t>
      </w:r>
      <w:proofErr w:type="spellStart"/>
      <w:r w:rsidRPr="00630A7A">
        <w:rPr>
          <w:rFonts w:ascii="Times New Roman" w:eastAsia="Times New Roman" w:hAnsi="Times New Roman" w:cs="Times New Roman"/>
          <w:i/>
          <w:iCs/>
          <w:color w:val="1F1F1F"/>
          <w:sz w:val="24"/>
          <w:szCs w:val="24"/>
          <w:bdr w:val="none" w:sz="0" w:space="0" w:color="auto" w:frame="1"/>
        </w:rPr>
        <w:t>Vincit</w:t>
      </w:r>
      <w:proofErr w:type="spellEnd"/>
      <w:r w:rsidRPr="00630A7A">
        <w:rPr>
          <w:rFonts w:ascii="Times New Roman" w:eastAsia="Times New Roman" w:hAnsi="Times New Roman" w:cs="Times New Roman"/>
          <w:color w:val="1F1F1F"/>
          <w:sz w:val="24"/>
          <w:szCs w:val="24"/>
        </w:rPr>
        <w:t xml:space="preserve"> (Work Conquers All)—a motto that became the institutional DNA.</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From Bungalow to Purpose-Built Landmark</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growth of the institute was meteoric. Within just four years of its inception, the demand for this modern brand of education was so great that the institute moved from its initial bungalow setting to a purpose-built campus designed to accommodate 1,500 students. This physical expansion mirrored its academic broadening; while it started with a focus on Business Management, it quickly adapted to the leap in Information Technology, integrating computer science into its core offerings long before it became a national trend.</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By the early 1990s, the Greenwich Institute had become a household name among Karachi’s elite and middle-class families alike. It represented a new path: a bridge between the stagnant past and a professional, globalized future. This first decade of "The Genesis" laid the bedrock for what would become, in 1998, a fully autonomous university, setting the stage for three decades of what Dr. Khan called "the advancement and dissemination of knowledge" for the betterment of Pakistan.</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5"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2. Legislative Metamorphosis: The 1998 Charter and Institutional Sovereignty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transition from an institute to a university is perhaps the most critical chapter in the Greenwich saga. By the mid-1990s, the </w:t>
      </w:r>
      <w:r w:rsidRPr="00630A7A">
        <w:rPr>
          <w:rFonts w:ascii="Times New Roman" w:eastAsia="Times New Roman" w:hAnsi="Times New Roman" w:cs="Times New Roman"/>
          <w:b/>
          <w:bCs/>
          <w:color w:val="1F1F1F"/>
          <w:sz w:val="24"/>
          <w:szCs w:val="24"/>
          <w:bdr w:val="none" w:sz="0" w:space="0" w:color="auto" w:frame="1"/>
        </w:rPr>
        <w:t>Greenwich Institute</w:t>
      </w:r>
      <w:r w:rsidRPr="00630A7A">
        <w:rPr>
          <w:rFonts w:ascii="Times New Roman" w:eastAsia="Times New Roman" w:hAnsi="Times New Roman" w:cs="Times New Roman"/>
          <w:color w:val="1F1F1F"/>
          <w:sz w:val="24"/>
          <w:szCs w:val="24"/>
        </w:rPr>
        <w:t xml:space="preserve"> had already spent nearly a decade refining its academic protocols, but it remained an offshore presence. While its affiliation with Southeastern University (USA) provided global prestige, it also meant that the institution’s legal fate was tied to a foreign entity. Dr. Kamal Ahmed Khan and his core team, including the formidable </w:t>
      </w:r>
      <w:r w:rsidRPr="00630A7A">
        <w:rPr>
          <w:rFonts w:ascii="Times New Roman" w:eastAsia="Times New Roman" w:hAnsi="Times New Roman" w:cs="Times New Roman"/>
          <w:b/>
          <w:bCs/>
          <w:color w:val="1F1F1F"/>
          <w:sz w:val="24"/>
          <w:szCs w:val="24"/>
          <w:bdr w:val="none" w:sz="0" w:space="0" w:color="auto" w:frame="1"/>
        </w:rPr>
        <w:t xml:space="preserve">Ms. </w:t>
      </w:r>
      <w:proofErr w:type="spellStart"/>
      <w:r w:rsidRPr="00630A7A">
        <w:rPr>
          <w:rFonts w:ascii="Times New Roman" w:eastAsia="Times New Roman" w:hAnsi="Times New Roman" w:cs="Times New Roman"/>
          <w:b/>
          <w:bCs/>
          <w:color w:val="1F1F1F"/>
          <w:sz w:val="24"/>
          <w:szCs w:val="24"/>
          <w:bdr w:val="none" w:sz="0" w:space="0" w:color="auto" w:frame="1"/>
        </w:rPr>
        <w:t>Seema</w:t>
      </w:r>
      <w:proofErr w:type="spellEnd"/>
      <w:r w:rsidRPr="00630A7A">
        <w:rPr>
          <w:rFonts w:ascii="Times New Roman" w:eastAsia="Times New Roman" w:hAnsi="Times New Roman" w:cs="Times New Roman"/>
          <w:b/>
          <w:bCs/>
          <w:color w:val="1F1F1F"/>
          <w:sz w:val="24"/>
          <w:szCs w:val="24"/>
          <w:bdr w:val="none" w:sz="0" w:space="0" w:color="auto" w:frame="1"/>
        </w:rPr>
        <w:t xml:space="preserve"> Mughal</w:t>
      </w:r>
      <w:r w:rsidRPr="00630A7A">
        <w:rPr>
          <w:rFonts w:ascii="Times New Roman" w:eastAsia="Times New Roman" w:hAnsi="Times New Roman" w:cs="Times New Roman"/>
          <w:color w:val="1F1F1F"/>
          <w:sz w:val="24"/>
          <w:szCs w:val="24"/>
        </w:rPr>
        <w:t>, realized that for the institution to truly serve the national interest and achieve long-term sustainability, it needed to become a legally recognized, autonomous Pakistani varsity.</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Road to the Charter (1995–1997)</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journey toward a provincial charter was not a mere administrative formality; it was a rigorous test of academic and infrastructural integrity. During this period, the </w:t>
      </w:r>
      <w:r w:rsidRPr="00630A7A">
        <w:rPr>
          <w:rFonts w:ascii="Times New Roman" w:eastAsia="Times New Roman" w:hAnsi="Times New Roman" w:cs="Times New Roman"/>
          <w:b/>
          <w:bCs/>
          <w:color w:val="1F1F1F"/>
          <w:sz w:val="24"/>
          <w:szCs w:val="24"/>
          <w:bdr w:val="none" w:sz="0" w:space="0" w:color="auto" w:frame="1"/>
        </w:rPr>
        <w:t>University Grants Commission (UGC)</w:t>
      </w:r>
      <w:r w:rsidRPr="00630A7A">
        <w:rPr>
          <w:rFonts w:ascii="Times New Roman" w:eastAsia="Times New Roman" w:hAnsi="Times New Roman" w:cs="Times New Roman"/>
          <w:color w:val="1F1F1F"/>
          <w:sz w:val="24"/>
          <w:szCs w:val="24"/>
        </w:rPr>
        <w:t xml:space="preserve">—the predecessor to today's </w:t>
      </w:r>
      <w:r w:rsidRPr="00630A7A">
        <w:rPr>
          <w:rFonts w:ascii="Times New Roman" w:eastAsia="Times New Roman" w:hAnsi="Times New Roman" w:cs="Times New Roman"/>
          <w:b/>
          <w:bCs/>
          <w:color w:val="1F1F1F"/>
          <w:sz w:val="24"/>
          <w:szCs w:val="24"/>
          <w:bdr w:val="none" w:sz="0" w:space="0" w:color="auto" w:frame="1"/>
        </w:rPr>
        <w:t>Higher Education Commission (HEC)</w:t>
      </w:r>
      <w:r w:rsidRPr="00630A7A">
        <w:rPr>
          <w:rFonts w:ascii="Times New Roman" w:eastAsia="Times New Roman" w:hAnsi="Times New Roman" w:cs="Times New Roman"/>
          <w:color w:val="1F1F1F"/>
          <w:sz w:val="24"/>
          <w:szCs w:val="24"/>
        </w:rPr>
        <w:t xml:space="preserve">—along with the </w:t>
      </w:r>
      <w:r w:rsidRPr="00630A7A">
        <w:rPr>
          <w:rFonts w:ascii="Times New Roman" w:eastAsia="Times New Roman" w:hAnsi="Times New Roman" w:cs="Times New Roman"/>
          <w:b/>
          <w:bCs/>
          <w:color w:val="1F1F1F"/>
          <w:sz w:val="24"/>
          <w:szCs w:val="24"/>
          <w:bdr w:val="none" w:sz="0" w:space="0" w:color="auto" w:frame="1"/>
        </w:rPr>
        <w:t>Sindh Education Department</w:t>
      </w:r>
      <w:r w:rsidRPr="00630A7A">
        <w:rPr>
          <w:rFonts w:ascii="Times New Roman" w:eastAsia="Times New Roman" w:hAnsi="Times New Roman" w:cs="Times New Roman"/>
          <w:color w:val="1F1F1F"/>
          <w:sz w:val="24"/>
          <w:szCs w:val="24"/>
        </w:rPr>
        <w:t>, subjected the institute to exhaustive inspections. Evaluators scrutinized everything from the faculty-to-student ratios and the size of the library to the specific learning outcomes of the American-style semester system.</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"Metamorphosis" was fueled by a desire to break away from the "no-man's-land" of non-chartered private education. In the 1990s, many private institutes operated in a legal grey area, but Greenwich sought the highest form of state recognition. The leadership drafted the </w:t>
      </w:r>
      <w:r w:rsidRPr="00630A7A">
        <w:rPr>
          <w:rFonts w:ascii="Times New Roman" w:eastAsia="Times New Roman" w:hAnsi="Times New Roman" w:cs="Times New Roman"/>
          <w:b/>
          <w:bCs/>
          <w:color w:val="1F1F1F"/>
          <w:sz w:val="24"/>
          <w:szCs w:val="24"/>
          <w:bdr w:val="none" w:sz="0" w:space="0" w:color="auto" w:frame="1"/>
        </w:rPr>
        <w:t>Greenwich University Bill</w:t>
      </w:r>
      <w:r w:rsidRPr="00630A7A">
        <w:rPr>
          <w:rFonts w:ascii="Times New Roman" w:eastAsia="Times New Roman" w:hAnsi="Times New Roman" w:cs="Times New Roman"/>
          <w:color w:val="1F1F1F"/>
          <w:sz w:val="24"/>
          <w:szCs w:val="24"/>
        </w:rPr>
        <w:t xml:space="preserve">, which was meticulously debated in the </w:t>
      </w:r>
      <w:r w:rsidRPr="00630A7A">
        <w:rPr>
          <w:rFonts w:ascii="Times New Roman" w:eastAsia="Times New Roman" w:hAnsi="Times New Roman" w:cs="Times New Roman"/>
          <w:b/>
          <w:bCs/>
          <w:color w:val="1F1F1F"/>
          <w:sz w:val="24"/>
          <w:szCs w:val="24"/>
          <w:bdr w:val="none" w:sz="0" w:space="0" w:color="auto" w:frame="1"/>
        </w:rPr>
        <w:t>Provincial Assembly of Sindh</w:t>
      </w:r>
      <w:r w:rsidRPr="00630A7A">
        <w:rPr>
          <w:rFonts w:ascii="Times New Roman" w:eastAsia="Times New Roman" w:hAnsi="Times New Roman" w:cs="Times New Roman"/>
          <w:color w:val="1F1F1F"/>
          <w:sz w:val="24"/>
          <w:szCs w:val="24"/>
        </w:rPr>
        <w:t>. The focus was on ensuring that a private entity could maintain "perpetual succession" and provide a "common seal" that would carry the weight of law across Pakistan and the globe.</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Landmark Act: Sindh Act No. I of 1998</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climax of this struggle arrived on </w:t>
      </w:r>
      <w:r w:rsidRPr="00630A7A">
        <w:rPr>
          <w:rFonts w:ascii="Times New Roman" w:eastAsia="Times New Roman" w:hAnsi="Times New Roman" w:cs="Times New Roman"/>
          <w:b/>
          <w:bCs/>
          <w:color w:val="1F1F1F"/>
          <w:sz w:val="24"/>
          <w:szCs w:val="24"/>
          <w:bdr w:val="none" w:sz="0" w:space="0" w:color="auto" w:frame="1"/>
        </w:rPr>
        <w:t>January 14, 1998</w:t>
      </w:r>
      <w:r w:rsidRPr="00630A7A">
        <w:rPr>
          <w:rFonts w:ascii="Times New Roman" w:eastAsia="Times New Roman" w:hAnsi="Times New Roman" w:cs="Times New Roman"/>
          <w:color w:val="1F1F1F"/>
          <w:sz w:val="24"/>
          <w:szCs w:val="24"/>
        </w:rPr>
        <w:t xml:space="preserve">, when the Sindh Provincial Assembly passed the bill. Following the assent of the Governor of Sindh on </w:t>
      </w:r>
      <w:r w:rsidRPr="00630A7A">
        <w:rPr>
          <w:rFonts w:ascii="Times New Roman" w:eastAsia="Times New Roman" w:hAnsi="Times New Roman" w:cs="Times New Roman"/>
          <w:b/>
          <w:bCs/>
          <w:color w:val="1F1F1F"/>
          <w:sz w:val="24"/>
          <w:szCs w:val="24"/>
          <w:bdr w:val="none" w:sz="0" w:space="0" w:color="auto" w:frame="1"/>
        </w:rPr>
        <w:t>January 24</w:t>
      </w:r>
      <w:r w:rsidRPr="00630A7A">
        <w:rPr>
          <w:rFonts w:ascii="Times New Roman" w:eastAsia="Times New Roman" w:hAnsi="Times New Roman" w:cs="Times New Roman"/>
          <w:color w:val="1F1F1F"/>
          <w:sz w:val="24"/>
          <w:szCs w:val="24"/>
        </w:rPr>
        <w:t xml:space="preserve">, the legislation was officially </w:t>
      </w:r>
      <w:proofErr w:type="spellStart"/>
      <w:r w:rsidRPr="00630A7A">
        <w:rPr>
          <w:rFonts w:ascii="Times New Roman" w:eastAsia="Times New Roman" w:hAnsi="Times New Roman" w:cs="Times New Roman"/>
          <w:color w:val="1F1F1F"/>
          <w:sz w:val="24"/>
          <w:szCs w:val="24"/>
        </w:rPr>
        <w:t>gazetted</w:t>
      </w:r>
      <w:proofErr w:type="spellEnd"/>
      <w:r w:rsidRPr="00630A7A">
        <w:rPr>
          <w:rFonts w:ascii="Times New Roman" w:eastAsia="Times New Roman" w:hAnsi="Times New Roman" w:cs="Times New Roman"/>
          <w:color w:val="1F1F1F"/>
          <w:sz w:val="24"/>
          <w:szCs w:val="24"/>
        </w:rPr>
        <w:t xml:space="preserve"> on </w:t>
      </w:r>
      <w:r w:rsidRPr="00630A7A">
        <w:rPr>
          <w:rFonts w:ascii="Times New Roman" w:eastAsia="Times New Roman" w:hAnsi="Times New Roman" w:cs="Times New Roman"/>
          <w:b/>
          <w:bCs/>
          <w:color w:val="1F1F1F"/>
          <w:sz w:val="24"/>
          <w:szCs w:val="24"/>
          <w:bdr w:val="none" w:sz="0" w:space="0" w:color="auto" w:frame="1"/>
        </w:rPr>
        <w:t>February 3, 1998</w:t>
      </w:r>
      <w:r w:rsidRPr="00630A7A">
        <w:rPr>
          <w:rFonts w:ascii="Times New Roman" w:eastAsia="Times New Roman" w:hAnsi="Times New Roman" w:cs="Times New Roman"/>
          <w:color w:val="1F1F1F"/>
          <w:sz w:val="24"/>
          <w:szCs w:val="24"/>
        </w:rPr>
        <w:t xml:space="preserve">, as the </w:t>
      </w:r>
      <w:r w:rsidRPr="00630A7A">
        <w:rPr>
          <w:rFonts w:ascii="Times New Roman" w:eastAsia="Times New Roman" w:hAnsi="Times New Roman" w:cs="Times New Roman"/>
          <w:b/>
          <w:bCs/>
          <w:color w:val="1F1F1F"/>
          <w:sz w:val="24"/>
          <w:szCs w:val="24"/>
          <w:bdr w:val="none" w:sz="0" w:space="0" w:color="auto" w:frame="1"/>
        </w:rPr>
        <w:t>Greenwich University Act, 1997</w:t>
      </w:r>
      <w:r w:rsidRPr="00630A7A">
        <w:rPr>
          <w:rFonts w:ascii="Times New Roman" w:eastAsia="Times New Roman" w:hAnsi="Times New Roman" w:cs="Times New Roman"/>
          <w:color w:val="1F1F1F"/>
          <w:sz w:val="24"/>
          <w:szCs w:val="24"/>
        </w:rPr>
        <w:t>.</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This Act was a transformative legal instrument that redefined the university's identity:</w:t>
      </w:r>
    </w:p>
    <w:p w:rsidR="00630A7A" w:rsidRPr="00630A7A" w:rsidRDefault="00630A7A" w:rsidP="00630A7A">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Body Corporate:</w:t>
      </w:r>
      <w:r w:rsidRPr="00630A7A">
        <w:rPr>
          <w:rFonts w:ascii="Times New Roman" w:eastAsia="Times New Roman" w:hAnsi="Times New Roman" w:cs="Times New Roman"/>
          <w:color w:val="1F1F1F"/>
          <w:sz w:val="24"/>
          <w:szCs w:val="24"/>
        </w:rPr>
        <w:t xml:space="preserve"> Greenwich was officially established as a "body corporate" having perpetual succession. This meant the university became a legal person in the eyes of the law, capable of holding property, entering contracts, and—most importantly—issuing degrees in its own name.</w:t>
      </w:r>
    </w:p>
    <w:p w:rsidR="00630A7A" w:rsidRPr="00630A7A" w:rsidRDefault="00630A7A" w:rsidP="00630A7A">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Autonomous Status:</w:t>
      </w:r>
      <w:r w:rsidRPr="00630A7A">
        <w:rPr>
          <w:rFonts w:ascii="Times New Roman" w:eastAsia="Times New Roman" w:hAnsi="Times New Roman" w:cs="Times New Roman"/>
          <w:color w:val="1F1F1F"/>
          <w:sz w:val="24"/>
          <w:szCs w:val="24"/>
        </w:rPr>
        <w:t xml:space="preserve"> The Act granted Greenwich the power to "provide for instructions in such branches of learning as it may deem fit." This autonomy allowed the university to pivot quickly to market demands, introducing specializations in </w:t>
      </w:r>
      <w:proofErr w:type="spellStart"/>
      <w:r w:rsidRPr="00630A7A">
        <w:rPr>
          <w:rFonts w:ascii="Times New Roman" w:eastAsia="Times New Roman" w:hAnsi="Times New Roman" w:cs="Times New Roman"/>
          <w:b/>
          <w:bCs/>
          <w:color w:val="1F1F1F"/>
          <w:sz w:val="24"/>
          <w:szCs w:val="24"/>
          <w:bdr w:val="none" w:sz="0" w:space="0" w:color="auto" w:frame="1"/>
        </w:rPr>
        <w:t>FinTech</w:t>
      </w:r>
      <w:proofErr w:type="spellEnd"/>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Digital Media</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Fashion</w:t>
      </w:r>
      <w:r w:rsidRPr="00630A7A">
        <w:rPr>
          <w:rFonts w:ascii="Times New Roman" w:eastAsia="Times New Roman" w:hAnsi="Times New Roman" w:cs="Times New Roman"/>
          <w:color w:val="1F1F1F"/>
          <w:sz w:val="24"/>
          <w:szCs w:val="24"/>
        </w:rPr>
        <w:t xml:space="preserve"> years before state universities could clear their bureaucratic hurdles.</w:t>
      </w:r>
    </w:p>
    <w:p w:rsidR="00630A7A" w:rsidRPr="00630A7A" w:rsidRDefault="00630A7A" w:rsidP="00630A7A">
      <w:pPr>
        <w:numPr>
          <w:ilvl w:val="0"/>
          <w:numId w:val="1"/>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University Open to All:</w:t>
      </w:r>
      <w:r w:rsidRPr="00630A7A">
        <w:rPr>
          <w:rFonts w:ascii="Times New Roman" w:eastAsia="Times New Roman" w:hAnsi="Times New Roman" w:cs="Times New Roman"/>
          <w:color w:val="1F1F1F"/>
          <w:sz w:val="24"/>
          <w:szCs w:val="24"/>
        </w:rPr>
        <w:t xml:space="preserve"> Section 4 of the Act enshrined a core value: the university would be open to all persons regardless of sex, religion, race, creed, or domicile. This legal mandate laid the groundwork for future social initiatives, such as the university's pioneering scholarships for the transgender community and students from marginalized rural areas.</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Role of the Life-Chancellor</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A unique feature of the 1998 Charter was the recognition of </w:t>
      </w:r>
      <w:r w:rsidRPr="00630A7A">
        <w:rPr>
          <w:rFonts w:ascii="Times New Roman" w:eastAsia="Times New Roman" w:hAnsi="Times New Roman" w:cs="Times New Roman"/>
          <w:b/>
          <w:bCs/>
          <w:color w:val="1F1F1F"/>
          <w:sz w:val="24"/>
          <w:szCs w:val="24"/>
          <w:bdr w:val="none" w:sz="0" w:space="0" w:color="auto" w:frame="1"/>
        </w:rPr>
        <w:t>Dr. Kamal Ahmed Khan</w:t>
      </w:r>
      <w:r w:rsidRPr="00630A7A">
        <w:rPr>
          <w:rFonts w:ascii="Times New Roman" w:eastAsia="Times New Roman" w:hAnsi="Times New Roman" w:cs="Times New Roman"/>
          <w:color w:val="1F1F1F"/>
          <w:sz w:val="24"/>
          <w:szCs w:val="24"/>
        </w:rPr>
        <w:t xml:space="preserve"> as the </w:t>
      </w:r>
      <w:r w:rsidRPr="00630A7A">
        <w:rPr>
          <w:rFonts w:ascii="Times New Roman" w:eastAsia="Times New Roman" w:hAnsi="Times New Roman" w:cs="Times New Roman"/>
          <w:b/>
          <w:bCs/>
          <w:color w:val="1F1F1F"/>
          <w:sz w:val="24"/>
          <w:szCs w:val="24"/>
          <w:bdr w:val="none" w:sz="0" w:space="0" w:color="auto" w:frame="1"/>
        </w:rPr>
        <w:t>First Life-Chancellor</w:t>
      </w:r>
      <w:r w:rsidRPr="00630A7A">
        <w:rPr>
          <w:rFonts w:ascii="Times New Roman" w:eastAsia="Times New Roman" w:hAnsi="Times New Roman" w:cs="Times New Roman"/>
          <w:color w:val="1F1F1F"/>
          <w:sz w:val="24"/>
          <w:szCs w:val="24"/>
        </w:rPr>
        <w:t xml:space="preserve">. This was a testament to his role as the architect of the institution. The Act formalized the governance structure, establishing the </w:t>
      </w:r>
      <w:r w:rsidRPr="00630A7A">
        <w:rPr>
          <w:rFonts w:ascii="Times New Roman" w:eastAsia="Times New Roman" w:hAnsi="Times New Roman" w:cs="Times New Roman"/>
          <w:b/>
          <w:bCs/>
          <w:color w:val="1F1F1F"/>
          <w:sz w:val="24"/>
          <w:szCs w:val="24"/>
          <w:bdr w:val="none" w:sz="0" w:space="0" w:color="auto" w:frame="1"/>
        </w:rPr>
        <w:t>Board of Governors</w:t>
      </w:r>
      <w:r w:rsidRPr="00630A7A">
        <w:rPr>
          <w:rFonts w:ascii="Times New Roman" w:eastAsia="Times New Roman" w:hAnsi="Times New Roman" w:cs="Times New Roman"/>
          <w:color w:val="1F1F1F"/>
          <w:sz w:val="24"/>
          <w:szCs w:val="24"/>
        </w:rPr>
        <w:t xml:space="preserve"> and the </w:t>
      </w:r>
      <w:r w:rsidRPr="00630A7A">
        <w:rPr>
          <w:rFonts w:ascii="Times New Roman" w:eastAsia="Times New Roman" w:hAnsi="Times New Roman" w:cs="Times New Roman"/>
          <w:b/>
          <w:bCs/>
          <w:color w:val="1F1F1F"/>
          <w:sz w:val="24"/>
          <w:szCs w:val="24"/>
          <w:bdr w:val="none" w:sz="0" w:space="0" w:color="auto" w:frame="1"/>
        </w:rPr>
        <w:t>Academic Council</w:t>
      </w:r>
      <w:r w:rsidRPr="00630A7A">
        <w:rPr>
          <w:rFonts w:ascii="Times New Roman" w:eastAsia="Times New Roman" w:hAnsi="Times New Roman" w:cs="Times New Roman"/>
          <w:color w:val="1F1F1F"/>
          <w:sz w:val="24"/>
          <w:szCs w:val="24"/>
        </w:rPr>
        <w:t xml:space="preserve"> as the supreme bodies responsible for policy and pedagogy. With the charter in hand, Greenwich was no longer an "institute"; it was a "Varsity," an autonomous seat of learning that stood on equal legal footing with the oldest public universities in the country.</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This legislative victory did more than just grant a title; it provided the "Social Contract" between the university and its students. It guaranteed that a Greenwich degree would be attested by the HEC and the Ministry of Foreign Affairs, making it a valid currency for CSS exams, government appointments, and further doctoral studies worldwide.</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6"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 xml:space="preserve">3. The Mughal Dynasty: Leadership, Legacy, and the Era of Ms. </w:t>
      </w:r>
      <w:proofErr w:type="spellStart"/>
      <w:r w:rsidRPr="00630A7A">
        <w:rPr>
          <w:rFonts w:ascii="Times New Roman" w:eastAsia="Times New Roman" w:hAnsi="Times New Roman" w:cs="Times New Roman"/>
          <w:b/>
          <w:bCs/>
          <w:color w:val="1F1F1F"/>
          <w:sz w:val="36"/>
          <w:szCs w:val="36"/>
        </w:rPr>
        <w:t>Seema</w:t>
      </w:r>
      <w:proofErr w:type="spellEnd"/>
      <w:r w:rsidRPr="00630A7A">
        <w:rPr>
          <w:rFonts w:ascii="Times New Roman" w:eastAsia="Times New Roman" w:hAnsi="Times New Roman" w:cs="Times New Roman"/>
          <w:b/>
          <w:bCs/>
          <w:color w:val="1F1F1F"/>
          <w:sz w:val="36"/>
          <w:szCs w:val="36"/>
        </w:rPr>
        <w:t xml:space="preserve"> Mughal</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story of Greenwich University is inextricably linked to the Mughal family, a lineage that transformed the institution from a visionary concept into a global educational powerhouse. While Dr. Kamal Ahmed Khan provided the initial spark and the academic blueprint, it was the subsequent leadership—most notably that of his sister, the late </w:t>
      </w:r>
      <w:r w:rsidRPr="00630A7A">
        <w:rPr>
          <w:rFonts w:ascii="Times New Roman" w:eastAsia="Times New Roman" w:hAnsi="Times New Roman" w:cs="Times New Roman"/>
          <w:b/>
          <w:bCs/>
          <w:color w:val="1F1F1F"/>
          <w:sz w:val="24"/>
          <w:szCs w:val="24"/>
          <w:bdr w:val="none" w:sz="0" w:space="0" w:color="auto" w:frame="1"/>
        </w:rPr>
        <w:t xml:space="preserve">Ms. </w:t>
      </w:r>
      <w:proofErr w:type="spellStart"/>
      <w:r w:rsidRPr="00630A7A">
        <w:rPr>
          <w:rFonts w:ascii="Times New Roman" w:eastAsia="Times New Roman" w:hAnsi="Times New Roman" w:cs="Times New Roman"/>
          <w:b/>
          <w:bCs/>
          <w:color w:val="1F1F1F"/>
          <w:sz w:val="24"/>
          <w:szCs w:val="24"/>
          <w:bdr w:val="none" w:sz="0" w:space="0" w:color="auto" w:frame="1"/>
        </w:rPr>
        <w:t>Seema</w:t>
      </w:r>
      <w:proofErr w:type="spellEnd"/>
      <w:r w:rsidRPr="00630A7A">
        <w:rPr>
          <w:rFonts w:ascii="Times New Roman" w:eastAsia="Times New Roman" w:hAnsi="Times New Roman" w:cs="Times New Roman"/>
          <w:b/>
          <w:bCs/>
          <w:color w:val="1F1F1F"/>
          <w:sz w:val="24"/>
          <w:szCs w:val="24"/>
          <w:bdr w:val="none" w:sz="0" w:space="0" w:color="auto" w:frame="1"/>
        </w:rPr>
        <w:t xml:space="preserve"> Mughal</w:t>
      </w:r>
      <w:r w:rsidRPr="00630A7A">
        <w:rPr>
          <w:rFonts w:ascii="Times New Roman" w:eastAsia="Times New Roman" w:hAnsi="Times New Roman" w:cs="Times New Roman"/>
          <w:color w:val="1F1F1F"/>
          <w:sz w:val="24"/>
          <w:szCs w:val="24"/>
        </w:rPr>
        <w:t>—that built the sprawling "Greenwich Empire." Her tenure as Vice Chancellor and later as Chancellor represents an era of unprecedented expansion, female empowerment, and a shift toward a more compassionate, socially responsible form of higher education.</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Ascension of a Visionary Matriarch</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Following the untimely passing of Dr. Kamal Ahmed Khan, the university faced a crossroads. It required a leader who possessed not only the intellectual capacity to maintain academic standards but also the administrative grit to navigate the complex regulatory environment of Pakistan. Ms. </w:t>
      </w:r>
      <w:proofErr w:type="spellStart"/>
      <w:r w:rsidRPr="00630A7A">
        <w:rPr>
          <w:rFonts w:ascii="Times New Roman" w:eastAsia="Times New Roman" w:hAnsi="Times New Roman" w:cs="Times New Roman"/>
          <w:color w:val="1F1F1F"/>
          <w:sz w:val="24"/>
          <w:szCs w:val="24"/>
        </w:rPr>
        <w:t>Seema</w:t>
      </w:r>
      <w:proofErr w:type="spellEnd"/>
      <w:r w:rsidRPr="00630A7A">
        <w:rPr>
          <w:rFonts w:ascii="Times New Roman" w:eastAsia="Times New Roman" w:hAnsi="Times New Roman" w:cs="Times New Roman"/>
          <w:color w:val="1F1F1F"/>
          <w:sz w:val="24"/>
          <w:szCs w:val="24"/>
        </w:rPr>
        <w:t xml:space="preserve"> Mughal stepped into the breach, becoming one of the first female Vice Chancellors in the private sector. Her leadership style was a radical departure from the detached, bureaucratic norm; she introduced a "Parental Model" of governance, where every student was treated as a member of the "Greenwich Family."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Under her watch, the university moved beyond the confines of business education. She recognized that a 21st-century leader needed to be well-rounded, leading to the establishment of the </w:t>
      </w:r>
      <w:r w:rsidRPr="00630A7A">
        <w:rPr>
          <w:rFonts w:ascii="Times New Roman" w:eastAsia="Times New Roman" w:hAnsi="Times New Roman" w:cs="Times New Roman"/>
          <w:b/>
          <w:bCs/>
          <w:color w:val="1F1F1F"/>
          <w:sz w:val="24"/>
          <w:szCs w:val="24"/>
          <w:bdr w:val="none" w:sz="0" w:space="0" w:color="auto" w:frame="1"/>
        </w:rPr>
        <w:t>Faculty of Liberal Arts and Humanities</w:t>
      </w:r>
      <w:r w:rsidRPr="00630A7A">
        <w:rPr>
          <w:rFonts w:ascii="Times New Roman" w:eastAsia="Times New Roman" w:hAnsi="Times New Roman" w:cs="Times New Roman"/>
          <w:color w:val="1F1F1F"/>
          <w:sz w:val="24"/>
          <w:szCs w:val="24"/>
        </w:rPr>
        <w:t>. She was a staunch advocate for the idea that "empathy is as important as economics." This philosophy saw the university integrate mandatory social work and community service into its degree requirements, long before CSR (Corporate Social Responsibility) became a buzzword in the local corporate sector.</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A Top-100 CEO and Global Ambassador</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Ms. Mughal’s influence extended far beyond the campus walls. She was repeatedly recognized as one of the </w:t>
      </w:r>
      <w:r w:rsidRPr="00630A7A">
        <w:rPr>
          <w:rFonts w:ascii="Times New Roman" w:eastAsia="Times New Roman" w:hAnsi="Times New Roman" w:cs="Times New Roman"/>
          <w:b/>
          <w:bCs/>
          <w:color w:val="1F1F1F"/>
          <w:sz w:val="24"/>
          <w:szCs w:val="24"/>
          <w:bdr w:val="none" w:sz="0" w:space="0" w:color="auto" w:frame="1"/>
        </w:rPr>
        <w:t>Top 100 CEOs of Pakistan</w:t>
      </w:r>
      <w:r w:rsidRPr="00630A7A">
        <w:rPr>
          <w:rFonts w:ascii="Times New Roman" w:eastAsia="Times New Roman" w:hAnsi="Times New Roman" w:cs="Times New Roman"/>
          <w:color w:val="1F1F1F"/>
          <w:sz w:val="24"/>
          <w:szCs w:val="24"/>
        </w:rPr>
        <w:t xml:space="preserve">, a rare feat for an academician. Her ability to interface with industry leaders, diplomats, and government officials ensured that Greenwich remained at the forefront of policy discussions. It was her strategic vision that led to the internationalization of the brand. In 2015, she spearheaded the establishment of the </w:t>
      </w:r>
      <w:r w:rsidRPr="00630A7A">
        <w:rPr>
          <w:rFonts w:ascii="Times New Roman" w:eastAsia="Times New Roman" w:hAnsi="Times New Roman" w:cs="Times New Roman"/>
          <w:b/>
          <w:bCs/>
          <w:color w:val="1F1F1F"/>
          <w:sz w:val="24"/>
          <w:szCs w:val="24"/>
          <w:bdr w:val="none" w:sz="0" w:space="0" w:color="auto" w:frame="1"/>
        </w:rPr>
        <w:t>Mauritius Campus</w:t>
      </w:r>
      <w:r w:rsidRPr="00630A7A">
        <w:rPr>
          <w:rFonts w:ascii="Times New Roman" w:eastAsia="Times New Roman" w:hAnsi="Times New Roman" w:cs="Times New Roman"/>
          <w:color w:val="1F1F1F"/>
          <w:sz w:val="24"/>
          <w:szCs w:val="24"/>
        </w:rPr>
        <w:t xml:space="preserve"> in </w:t>
      </w:r>
      <w:proofErr w:type="spellStart"/>
      <w:r w:rsidRPr="00630A7A">
        <w:rPr>
          <w:rFonts w:ascii="Times New Roman" w:eastAsia="Times New Roman" w:hAnsi="Times New Roman" w:cs="Times New Roman"/>
          <w:color w:val="1F1F1F"/>
          <w:sz w:val="24"/>
          <w:szCs w:val="24"/>
        </w:rPr>
        <w:t>Ebène</w:t>
      </w:r>
      <w:proofErr w:type="spellEnd"/>
      <w:r w:rsidRPr="00630A7A">
        <w:rPr>
          <w:rFonts w:ascii="Times New Roman" w:eastAsia="Times New Roman" w:hAnsi="Times New Roman" w:cs="Times New Roman"/>
          <w:color w:val="1F1F1F"/>
          <w:sz w:val="24"/>
          <w:szCs w:val="24"/>
        </w:rPr>
        <w:t>, making Greenwich the first Pakistani private university to establish a fully functional, accredited branch campus abroad. This move was not just an expansion; it was a statement that Pakistani educational standards were exportable and competitive on the global stage.</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Social Reform and the "Inclusion" Mandate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Perhaps the most enduring aspect of the Mughal legacy is the university’s commitment to marginalized communities. Ms. </w:t>
      </w:r>
      <w:proofErr w:type="spellStart"/>
      <w:r w:rsidRPr="00630A7A">
        <w:rPr>
          <w:rFonts w:ascii="Times New Roman" w:eastAsia="Times New Roman" w:hAnsi="Times New Roman" w:cs="Times New Roman"/>
          <w:color w:val="1F1F1F"/>
          <w:sz w:val="24"/>
          <w:szCs w:val="24"/>
        </w:rPr>
        <w:t>Seema</w:t>
      </w:r>
      <w:proofErr w:type="spellEnd"/>
      <w:r w:rsidRPr="00630A7A">
        <w:rPr>
          <w:rFonts w:ascii="Times New Roman" w:eastAsia="Times New Roman" w:hAnsi="Times New Roman" w:cs="Times New Roman"/>
          <w:color w:val="1F1F1F"/>
          <w:sz w:val="24"/>
          <w:szCs w:val="24"/>
        </w:rPr>
        <w:t xml:space="preserve"> Mughal believed that education was the ultimate equalizer. Under her direction, Greenwich launched a groundbreaking scholarship program for </w:t>
      </w:r>
      <w:r w:rsidRPr="00630A7A">
        <w:rPr>
          <w:rFonts w:ascii="Times New Roman" w:eastAsia="Times New Roman" w:hAnsi="Times New Roman" w:cs="Times New Roman"/>
          <w:b/>
          <w:bCs/>
          <w:color w:val="1F1F1F"/>
          <w:sz w:val="24"/>
          <w:szCs w:val="24"/>
          <w:bdr w:val="none" w:sz="0" w:space="0" w:color="auto" w:frame="1"/>
        </w:rPr>
        <w:t>transgender persons</w:t>
      </w:r>
      <w:r w:rsidRPr="00630A7A">
        <w:rPr>
          <w:rFonts w:ascii="Times New Roman" w:eastAsia="Times New Roman" w:hAnsi="Times New Roman" w:cs="Times New Roman"/>
          <w:color w:val="1F1F1F"/>
          <w:sz w:val="24"/>
          <w:szCs w:val="24"/>
        </w:rPr>
        <w:t xml:space="preserve">, providing them with a safe, dignified environment to pursue higher education. She also established the </w:t>
      </w:r>
      <w:r w:rsidRPr="00630A7A">
        <w:rPr>
          <w:rFonts w:ascii="Times New Roman" w:eastAsia="Times New Roman" w:hAnsi="Times New Roman" w:cs="Times New Roman"/>
          <w:b/>
          <w:bCs/>
          <w:color w:val="1F1F1F"/>
          <w:sz w:val="24"/>
          <w:szCs w:val="24"/>
          <w:bdr w:val="none" w:sz="0" w:space="0" w:color="auto" w:frame="1"/>
        </w:rPr>
        <w:t>Greenwich Women’s Empowerment Cell</w:t>
      </w:r>
      <w:r w:rsidRPr="00630A7A">
        <w:rPr>
          <w:rFonts w:ascii="Times New Roman" w:eastAsia="Times New Roman" w:hAnsi="Times New Roman" w:cs="Times New Roman"/>
          <w:color w:val="1F1F1F"/>
          <w:sz w:val="24"/>
          <w:szCs w:val="24"/>
        </w:rPr>
        <w:t>, focusing on mentorship for female students to ensure they transitioned seamlessly into leadership roles in the workforce. Her philosophy was simple yet profound: "A university should not just produce graduates; it should produce better human beings."</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Transition to the New Generation</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current leadership, including </w:t>
      </w:r>
      <w:r w:rsidRPr="00630A7A">
        <w:rPr>
          <w:rFonts w:ascii="Times New Roman" w:eastAsia="Times New Roman" w:hAnsi="Times New Roman" w:cs="Times New Roman"/>
          <w:b/>
          <w:bCs/>
          <w:color w:val="1F1F1F"/>
          <w:sz w:val="24"/>
          <w:szCs w:val="24"/>
          <w:bdr w:val="none" w:sz="0" w:space="0" w:color="auto" w:frame="1"/>
        </w:rPr>
        <w:t xml:space="preserve">Mr. </w:t>
      </w:r>
      <w:proofErr w:type="spellStart"/>
      <w:r w:rsidRPr="00630A7A">
        <w:rPr>
          <w:rFonts w:ascii="Times New Roman" w:eastAsia="Times New Roman" w:hAnsi="Times New Roman" w:cs="Times New Roman"/>
          <w:b/>
          <w:bCs/>
          <w:color w:val="1F1F1F"/>
          <w:sz w:val="24"/>
          <w:szCs w:val="24"/>
          <w:bdr w:val="none" w:sz="0" w:space="0" w:color="auto" w:frame="1"/>
        </w:rPr>
        <w:t>Naveed</w:t>
      </w:r>
      <w:proofErr w:type="spellEnd"/>
      <w:r w:rsidRPr="00630A7A">
        <w:rPr>
          <w:rFonts w:ascii="Times New Roman" w:eastAsia="Times New Roman" w:hAnsi="Times New Roman" w:cs="Times New Roman"/>
          <w:b/>
          <w:bCs/>
          <w:color w:val="1F1F1F"/>
          <w:sz w:val="24"/>
          <w:szCs w:val="24"/>
          <w:bdr w:val="none" w:sz="0" w:space="0" w:color="auto" w:frame="1"/>
        </w:rPr>
        <w:t xml:space="preserve"> Mughal</w:t>
      </w:r>
      <w:r w:rsidRPr="00630A7A">
        <w:rPr>
          <w:rFonts w:ascii="Times New Roman" w:eastAsia="Times New Roman" w:hAnsi="Times New Roman" w:cs="Times New Roman"/>
          <w:color w:val="1F1F1F"/>
          <w:sz w:val="24"/>
          <w:szCs w:val="24"/>
        </w:rPr>
        <w:t xml:space="preserve"> and other members of the Mughal family, continues to uphold these foundational values while pivoting toward the digital age. The "Dynasty" at Greenwich is not defined by traditional notions of power, but by a "Legacy of Service." The family remains hands-on, often seen interacting with students in the cafeteria or at the "Communication Center," ensuring that the open-door policy established in 1987 remains a reality in 2026. This continuity of leadership has provided the university with a level of stability that is rare in the volatile landscape of Pakistani private education, allowing for long-term strategic plans (like the 2030 Vision) to be executed with precision.</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7"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4. The TRUST Doctrine: A Deep-Dive into Institutional Values</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TRUST Doctrine</w:t>
      </w:r>
      <w:r w:rsidRPr="00630A7A">
        <w:rPr>
          <w:rFonts w:ascii="Times New Roman" w:eastAsia="Times New Roman" w:hAnsi="Times New Roman" w:cs="Times New Roman"/>
          <w:color w:val="1F1F1F"/>
          <w:sz w:val="24"/>
          <w:szCs w:val="24"/>
        </w:rPr>
        <w:t xml:space="preserve"> at Greenwich University is not a mere marketing slogan displayed on campus walls; it is a comprehensive pedagogical framework that governs every interaction between the faculty, the students, and the broader community. To understand how Greenwich has maintained its reputation for nearly four decades, one must dissect the five pillars of this doctrine: </w:t>
      </w:r>
      <w:r w:rsidRPr="00630A7A">
        <w:rPr>
          <w:rFonts w:ascii="Times New Roman" w:eastAsia="Times New Roman" w:hAnsi="Times New Roman" w:cs="Times New Roman"/>
          <w:b/>
          <w:bCs/>
          <w:color w:val="1F1F1F"/>
          <w:sz w:val="24"/>
          <w:szCs w:val="24"/>
          <w:bdr w:val="none" w:sz="0" w:space="0" w:color="auto" w:frame="1"/>
        </w:rPr>
        <w:t>Training, Research, Understanding, Scholarship, and Transformation</w:t>
      </w:r>
      <w:r w:rsidRPr="00630A7A">
        <w:rPr>
          <w:rFonts w:ascii="Times New Roman" w:eastAsia="Times New Roman" w:hAnsi="Times New Roman" w:cs="Times New Roman"/>
          <w:color w:val="1F1F1F"/>
          <w:sz w:val="24"/>
          <w:szCs w:val="24"/>
        </w:rPr>
        <w:t>. Each pillar represents a phase in the evolution of a "</w:t>
      </w:r>
      <w:proofErr w:type="spellStart"/>
      <w:r w:rsidRPr="00630A7A">
        <w:rPr>
          <w:rFonts w:ascii="Times New Roman" w:eastAsia="Times New Roman" w:hAnsi="Times New Roman" w:cs="Times New Roman"/>
          <w:color w:val="1F1F1F"/>
          <w:sz w:val="24"/>
          <w:szCs w:val="24"/>
        </w:rPr>
        <w:t>Greenwichian</w:t>
      </w:r>
      <w:proofErr w:type="spellEnd"/>
      <w:r w:rsidRPr="00630A7A">
        <w:rPr>
          <w:rFonts w:ascii="Times New Roman" w:eastAsia="Times New Roman" w:hAnsi="Times New Roman" w:cs="Times New Roman"/>
          <w:color w:val="1F1F1F"/>
          <w:sz w:val="24"/>
          <w:szCs w:val="24"/>
        </w:rPr>
        <w:t>," moving them from raw academic potential to refined professional leadership.</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Training: The Refinement of Mind and Soul</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first "T" in TRUST stands for </w:t>
      </w:r>
      <w:r w:rsidRPr="00630A7A">
        <w:rPr>
          <w:rFonts w:ascii="Times New Roman" w:eastAsia="Times New Roman" w:hAnsi="Times New Roman" w:cs="Times New Roman"/>
          <w:b/>
          <w:bCs/>
          <w:color w:val="1F1F1F"/>
          <w:sz w:val="24"/>
          <w:szCs w:val="24"/>
          <w:bdr w:val="none" w:sz="0" w:space="0" w:color="auto" w:frame="1"/>
        </w:rPr>
        <w:t>Training</w:t>
      </w:r>
      <w:r w:rsidRPr="00630A7A">
        <w:rPr>
          <w:rFonts w:ascii="Times New Roman" w:eastAsia="Times New Roman" w:hAnsi="Times New Roman" w:cs="Times New Roman"/>
          <w:color w:val="1F1F1F"/>
          <w:sz w:val="24"/>
          <w:szCs w:val="24"/>
        </w:rPr>
        <w:t>, but it goes far beyond traditional classroom lecturing. At Greenwich, training is viewed as an "Industrial-Academic" hybrid. The university recognizes that the job market of 2026 demands more than theoretical knowledge; it demands "soft skills" like emotional intelligence, conflict resolution, and digital literacy.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training philosophy is rooted in the </w:t>
      </w:r>
      <w:r w:rsidRPr="00630A7A">
        <w:rPr>
          <w:rFonts w:ascii="Times New Roman" w:eastAsia="Times New Roman" w:hAnsi="Times New Roman" w:cs="Times New Roman"/>
          <w:b/>
          <w:bCs/>
          <w:color w:val="1F1F1F"/>
          <w:sz w:val="24"/>
          <w:szCs w:val="24"/>
          <w:bdr w:val="none" w:sz="0" w:space="0" w:color="auto" w:frame="1"/>
        </w:rPr>
        <w:t>Experiential Learning Model</w:t>
      </w:r>
      <w:r w:rsidRPr="00630A7A">
        <w:rPr>
          <w:rFonts w:ascii="Times New Roman" w:eastAsia="Times New Roman" w:hAnsi="Times New Roman" w:cs="Times New Roman"/>
          <w:color w:val="1F1F1F"/>
          <w:sz w:val="24"/>
          <w:szCs w:val="24"/>
        </w:rPr>
        <w:t xml:space="preserve">. Instead of passive listening, students are plunged into simulations. In the Faculty of Management Sciences, this takes the form of the </w:t>
      </w:r>
      <w:r w:rsidRPr="00630A7A">
        <w:rPr>
          <w:rFonts w:ascii="Times New Roman" w:eastAsia="Times New Roman" w:hAnsi="Times New Roman" w:cs="Times New Roman"/>
          <w:b/>
          <w:bCs/>
          <w:color w:val="1F1F1F"/>
          <w:sz w:val="24"/>
          <w:szCs w:val="24"/>
          <w:bdr w:val="none" w:sz="0" w:space="0" w:color="auto" w:frame="1"/>
        </w:rPr>
        <w:t>Case Study Method</w:t>
      </w:r>
      <w:r w:rsidRPr="00630A7A">
        <w:rPr>
          <w:rFonts w:ascii="Times New Roman" w:eastAsia="Times New Roman" w:hAnsi="Times New Roman" w:cs="Times New Roman"/>
          <w:color w:val="1F1F1F"/>
          <w:sz w:val="24"/>
          <w:szCs w:val="24"/>
        </w:rPr>
        <w:t>, popularized by Harvard Business School. Students are given real-world business crises—ranging from supply chain collapses to ethical dilemmas in AI—and are tasked with navigating them as "Decision Makers." This training is supported by mandatory corporate grooming sessions where students are taught the nuances of professional etiquette, from executive presence to the art of a persuasive elevator pitch.</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Research: The Solution-Oriented Pursuit</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"R" represents </w:t>
      </w:r>
      <w:r w:rsidRPr="00630A7A">
        <w:rPr>
          <w:rFonts w:ascii="Times New Roman" w:eastAsia="Times New Roman" w:hAnsi="Times New Roman" w:cs="Times New Roman"/>
          <w:b/>
          <w:bCs/>
          <w:color w:val="1F1F1F"/>
          <w:sz w:val="24"/>
          <w:szCs w:val="24"/>
          <w:bdr w:val="none" w:sz="0" w:space="0" w:color="auto" w:frame="1"/>
        </w:rPr>
        <w:t>Research</w:t>
      </w:r>
      <w:r w:rsidRPr="00630A7A">
        <w:rPr>
          <w:rFonts w:ascii="Times New Roman" w:eastAsia="Times New Roman" w:hAnsi="Times New Roman" w:cs="Times New Roman"/>
          <w:color w:val="1F1F1F"/>
          <w:sz w:val="24"/>
          <w:szCs w:val="24"/>
        </w:rPr>
        <w:t xml:space="preserve">, specifically "Responsive Research." The university established the </w:t>
      </w:r>
      <w:r w:rsidRPr="00630A7A">
        <w:rPr>
          <w:rFonts w:ascii="Times New Roman" w:eastAsia="Times New Roman" w:hAnsi="Times New Roman" w:cs="Times New Roman"/>
          <w:b/>
          <w:bCs/>
          <w:color w:val="1F1F1F"/>
          <w:sz w:val="24"/>
          <w:szCs w:val="24"/>
          <w:bdr w:val="none" w:sz="0" w:space="0" w:color="auto" w:frame="1"/>
        </w:rPr>
        <w:t>Greenwich Research &amp; Development Center (GRDC)</w:t>
      </w:r>
      <w:r w:rsidRPr="00630A7A">
        <w:rPr>
          <w:rFonts w:ascii="Times New Roman" w:eastAsia="Times New Roman" w:hAnsi="Times New Roman" w:cs="Times New Roman"/>
          <w:color w:val="1F1F1F"/>
          <w:sz w:val="24"/>
          <w:szCs w:val="24"/>
        </w:rPr>
        <w:t xml:space="preserve"> to ensure that academic inquiry is not conducted in an ivory tower but is anchored in the realities of Pakistan’s economy and social fabric.</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Research at Greenwich is mandated to be </w:t>
      </w:r>
      <w:r w:rsidRPr="00630A7A">
        <w:rPr>
          <w:rFonts w:ascii="Times New Roman" w:eastAsia="Times New Roman" w:hAnsi="Times New Roman" w:cs="Times New Roman"/>
          <w:b/>
          <w:bCs/>
          <w:color w:val="1F1F1F"/>
          <w:sz w:val="24"/>
          <w:szCs w:val="24"/>
          <w:bdr w:val="none" w:sz="0" w:space="0" w:color="auto" w:frame="1"/>
        </w:rPr>
        <w:t>solution-oriented</w:t>
      </w:r>
      <w:r w:rsidRPr="00630A7A">
        <w:rPr>
          <w:rFonts w:ascii="Times New Roman" w:eastAsia="Times New Roman" w:hAnsi="Times New Roman" w:cs="Times New Roman"/>
          <w:color w:val="1F1F1F"/>
          <w:sz w:val="24"/>
          <w:szCs w:val="24"/>
        </w:rPr>
        <w:t xml:space="preserve">. For instance, MBA theses are often developed in collaboration with local industries, where students analyze actual datasets from Pakistani banks or manufacturing firms to solve efficiency bottlenecks. The university’s two HEC-recognized journals, </w:t>
      </w:r>
      <w:r w:rsidRPr="00630A7A">
        <w:rPr>
          <w:rFonts w:ascii="Times New Roman" w:eastAsia="Times New Roman" w:hAnsi="Times New Roman" w:cs="Times New Roman"/>
          <w:i/>
          <w:iCs/>
          <w:color w:val="1F1F1F"/>
          <w:sz w:val="24"/>
          <w:szCs w:val="24"/>
          <w:bdr w:val="none" w:sz="0" w:space="0" w:color="auto" w:frame="1"/>
        </w:rPr>
        <w:t>Journal of Business Strategies</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i/>
          <w:iCs/>
          <w:color w:val="1F1F1F"/>
          <w:sz w:val="24"/>
          <w:szCs w:val="24"/>
          <w:bdr w:val="none" w:sz="0" w:space="0" w:color="auto" w:frame="1"/>
        </w:rPr>
        <w:t>New Horizons</w:t>
      </w:r>
      <w:r w:rsidRPr="00630A7A">
        <w:rPr>
          <w:rFonts w:ascii="Times New Roman" w:eastAsia="Times New Roman" w:hAnsi="Times New Roman" w:cs="Times New Roman"/>
          <w:color w:val="1F1F1F"/>
          <w:sz w:val="24"/>
          <w:szCs w:val="24"/>
        </w:rPr>
        <w:t>, act as the repositories for this knowledge. By requiring even undergraduate students to engage in research projects, the university instills a culture of inquiry, ensuring that graduates do not just follow existing protocols but have the data-driven confidence to innovate.</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Understanding: Global Connectivity and Empathy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"U" in TRUST stands for </w:t>
      </w:r>
      <w:r w:rsidRPr="00630A7A">
        <w:rPr>
          <w:rFonts w:ascii="Times New Roman" w:eastAsia="Times New Roman" w:hAnsi="Times New Roman" w:cs="Times New Roman"/>
          <w:b/>
          <w:bCs/>
          <w:color w:val="1F1F1F"/>
          <w:sz w:val="24"/>
          <w:szCs w:val="24"/>
          <w:bdr w:val="none" w:sz="0" w:space="0" w:color="auto" w:frame="1"/>
        </w:rPr>
        <w:t>Understanding</w:t>
      </w:r>
      <w:r w:rsidRPr="00630A7A">
        <w:rPr>
          <w:rFonts w:ascii="Times New Roman" w:eastAsia="Times New Roman" w:hAnsi="Times New Roman" w:cs="Times New Roman"/>
          <w:color w:val="1F1F1F"/>
          <w:sz w:val="24"/>
          <w:szCs w:val="24"/>
        </w:rPr>
        <w:t>, which functions on two levels: global awareness and social empathy. In an increasingly polarized world, Greenwich teaches its students to understand the "Humanity behind the Statistic."</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On a global scale, this is achieved through the </w:t>
      </w:r>
      <w:r w:rsidRPr="00630A7A">
        <w:rPr>
          <w:rFonts w:ascii="Times New Roman" w:eastAsia="Times New Roman" w:hAnsi="Times New Roman" w:cs="Times New Roman"/>
          <w:b/>
          <w:bCs/>
          <w:color w:val="1F1F1F"/>
          <w:sz w:val="24"/>
          <w:szCs w:val="24"/>
          <w:bdr w:val="none" w:sz="0" w:space="0" w:color="auto" w:frame="1"/>
        </w:rPr>
        <w:t>Mauritius Exchange Program</w:t>
      </w:r>
      <w:r w:rsidRPr="00630A7A">
        <w:rPr>
          <w:rFonts w:ascii="Times New Roman" w:eastAsia="Times New Roman" w:hAnsi="Times New Roman" w:cs="Times New Roman"/>
          <w:color w:val="1F1F1F"/>
          <w:sz w:val="24"/>
          <w:szCs w:val="24"/>
        </w:rPr>
        <w:t xml:space="preserve"> and various international linkages. By interacting with students and faculty from diverse backgrounds—including the African, Indian, and European cohorts at the Mauritius campus—students develop a "Global Lens." Locally, "Understanding" is manifested through the university’s </w:t>
      </w:r>
      <w:r w:rsidRPr="00630A7A">
        <w:rPr>
          <w:rFonts w:ascii="Times New Roman" w:eastAsia="Times New Roman" w:hAnsi="Times New Roman" w:cs="Times New Roman"/>
          <w:b/>
          <w:bCs/>
          <w:color w:val="1F1F1F"/>
          <w:sz w:val="24"/>
          <w:szCs w:val="24"/>
          <w:bdr w:val="none" w:sz="0" w:space="0" w:color="auto" w:frame="1"/>
        </w:rPr>
        <w:t>Inclusion Mandate</w:t>
      </w:r>
      <w:r w:rsidRPr="00630A7A">
        <w:rPr>
          <w:rFonts w:ascii="Times New Roman" w:eastAsia="Times New Roman" w:hAnsi="Times New Roman" w:cs="Times New Roman"/>
          <w:color w:val="1F1F1F"/>
          <w:sz w:val="24"/>
          <w:szCs w:val="24"/>
        </w:rPr>
        <w:t>. By bringing together students from affluent urban backgrounds and marginalized rural areas, as well as the transgender community, the campus becomes a melting pot. This exposure forces students to confront their biases and develop the social empathy required to lead a diverse workforce.</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Scholarship: The Pursuit of Academic Rigor</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"S" stands for </w:t>
      </w:r>
      <w:r w:rsidRPr="00630A7A">
        <w:rPr>
          <w:rFonts w:ascii="Times New Roman" w:eastAsia="Times New Roman" w:hAnsi="Times New Roman" w:cs="Times New Roman"/>
          <w:b/>
          <w:bCs/>
          <w:color w:val="1F1F1F"/>
          <w:sz w:val="24"/>
          <w:szCs w:val="24"/>
          <w:bdr w:val="none" w:sz="0" w:space="0" w:color="auto" w:frame="1"/>
        </w:rPr>
        <w:t>Scholarship</w:t>
      </w:r>
      <w:r w:rsidRPr="00630A7A">
        <w:rPr>
          <w:rFonts w:ascii="Times New Roman" w:eastAsia="Times New Roman" w:hAnsi="Times New Roman" w:cs="Times New Roman"/>
          <w:color w:val="1F1F1F"/>
          <w:sz w:val="24"/>
          <w:szCs w:val="24"/>
        </w:rPr>
        <w:t xml:space="preserve">, which is the university’s commitment to intellectual integrity. While the university is known for its "Corporate" vibe, the academic core remains uncompromised. Scholarship at Greenwich means adhering to the highest standards of the </w:t>
      </w:r>
      <w:r w:rsidRPr="00630A7A">
        <w:rPr>
          <w:rFonts w:ascii="Times New Roman" w:eastAsia="Times New Roman" w:hAnsi="Times New Roman" w:cs="Times New Roman"/>
          <w:b/>
          <w:bCs/>
          <w:color w:val="1F1F1F"/>
          <w:sz w:val="24"/>
          <w:szCs w:val="24"/>
          <w:bdr w:val="none" w:sz="0" w:space="0" w:color="auto" w:frame="1"/>
        </w:rPr>
        <w:t>Higher Education Commission (HEC)</w:t>
      </w:r>
      <w:r w:rsidRPr="00630A7A">
        <w:rPr>
          <w:rFonts w:ascii="Times New Roman" w:eastAsia="Times New Roman" w:hAnsi="Times New Roman" w:cs="Times New Roman"/>
          <w:color w:val="1F1F1F"/>
          <w:sz w:val="24"/>
          <w:szCs w:val="24"/>
        </w:rPr>
        <w:t>.</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university maintains a rigorous </w:t>
      </w:r>
      <w:r w:rsidRPr="00630A7A">
        <w:rPr>
          <w:rFonts w:ascii="Times New Roman" w:eastAsia="Times New Roman" w:hAnsi="Times New Roman" w:cs="Times New Roman"/>
          <w:b/>
          <w:bCs/>
          <w:color w:val="1F1F1F"/>
          <w:sz w:val="24"/>
          <w:szCs w:val="24"/>
          <w:bdr w:val="none" w:sz="0" w:space="0" w:color="auto" w:frame="1"/>
        </w:rPr>
        <w:t>Credit Hour System</w:t>
      </w:r>
      <w:r w:rsidRPr="00630A7A">
        <w:rPr>
          <w:rFonts w:ascii="Times New Roman" w:eastAsia="Times New Roman" w:hAnsi="Times New Roman" w:cs="Times New Roman"/>
          <w:color w:val="1F1F1F"/>
          <w:sz w:val="24"/>
          <w:szCs w:val="24"/>
        </w:rPr>
        <w:t xml:space="preserve"> where every hour spent in the classroom is backed by three hours of independent study, research, or lab work. The faculty members are not just teachers; they are scholars who are expected to stay at the "cutting edge" of their fields. This scholarly environment is fueled by the </w:t>
      </w:r>
      <w:r w:rsidRPr="00630A7A">
        <w:rPr>
          <w:rFonts w:ascii="Times New Roman" w:eastAsia="Times New Roman" w:hAnsi="Times New Roman" w:cs="Times New Roman"/>
          <w:b/>
          <w:bCs/>
          <w:color w:val="1F1F1F"/>
          <w:sz w:val="24"/>
          <w:szCs w:val="24"/>
          <w:bdr w:val="none" w:sz="0" w:space="0" w:color="auto" w:frame="1"/>
        </w:rPr>
        <w:t>HEC Digital Library</w:t>
      </w:r>
      <w:r w:rsidRPr="00630A7A">
        <w:rPr>
          <w:rFonts w:ascii="Times New Roman" w:eastAsia="Times New Roman" w:hAnsi="Times New Roman" w:cs="Times New Roman"/>
          <w:color w:val="1F1F1F"/>
          <w:sz w:val="24"/>
          <w:szCs w:val="24"/>
        </w:rPr>
        <w:t xml:space="preserve"> and the </w:t>
      </w:r>
      <w:proofErr w:type="gramStart"/>
      <w:r w:rsidRPr="00630A7A">
        <w:rPr>
          <w:rFonts w:ascii="Times New Roman" w:eastAsia="Times New Roman" w:hAnsi="Times New Roman" w:cs="Times New Roman"/>
          <w:color w:val="1F1F1F"/>
          <w:sz w:val="24"/>
          <w:szCs w:val="24"/>
        </w:rPr>
        <w:t>university's</w:t>
      </w:r>
      <w:proofErr w:type="gramEnd"/>
      <w:r w:rsidRPr="00630A7A">
        <w:rPr>
          <w:rFonts w:ascii="Times New Roman" w:eastAsia="Times New Roman" w:hAnsi="Times New Roman" w:cs="Times New Roman"/>
          <w:color w:val="1F1F1F"/>
          <w:sz w:val="24"/>
          <w:szCs w:val="24"/>
        </w:rPr>
        <w:t xml:space="preserve"> own physical archives, creating a space where intellectual debate is encouraged. Students are taught that while "Work Conquers All," that work must be grounded in valid, scholarly foundations.</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Transformation: From Student to Catalyst</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final "T" is the ultimate goal: </w:t>
      </w:r>
      <w:r w:rsidRPr="00630A7A">
        <w:rPr>
          <w:rFonts w:ascii="Times New Roman" w:eastAsia="Times New Roman" w:hAnsi="Times New Roman" w:cs="Times New Roman"/>
          <w:b/>
          <w:bCs/>
          <w:color w:val="1F1F1F"/>
          <w:sz w:val="24"/>
          <w:szCs w:val="24"/>
          <w:bdr w:val="none" w:sz="0" w:space="0" w:color="auto" w:frame="1"/>
        </w:rPr>
        <w:t>Transformation</w:t>
      </w:r>
      <w:r w:rsidRPr="00630A7A">
        <w:rPr>
          <w:rFonts w:ascii="Times New Roman" w:eastAsia="Times New Roman" w:hAnsi="Times New Roman" w:cs="Times New Roman"/>
          <w:color w:val="1F1F1F"/>
          <w:sz w:val="24"/>
          <w:szCs w:val="24"/>
        </w:rPr>
        <w:t>. The TRUST doctrine is successful only if the student who walks across the stage at convocation is fundamentally different from the one who entered the orientation hall four years prior.</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Transformation at Greenwich is defined as the shift from a "Job Seeker" to a "Job Creator." The university’s incubation cells and entrepreneurship modules are designed to catalyze this change. A transformed </w:t>
      </w:r>
      <w:proofErr w:type="spellStart"/>
      <w:r w:rsidRPr="00630A7A">
        <w:rPr>
          <w:rFonts w:ascii="Times New Roman" w:eastAsia="Times New Roman" w:hAnsi="Times New Roman" w:cs="Times New Roman"/>
          <w:color w:val="1F1F1F"/>
          <w:sz w:val="24"/>
          <w:szCs w:val="24"/>
        </w:rPr>
        <w:t>Greenwichian</w:t>
      </w:r>
      <w:proofErr w:type="spellEnd"/>
      <w:r w:rsidRPr="00630A7A">
        <w:rPr>
          <w:rFonts w:ascii="Times New Roman" w:eastAsia="Times New Roman" w:hAnsi="Times New Roman" w:cs="Times New Roman"/>
          <w:color w:val="1F1F1F"/>
          <w:sz w:val="24"/>
          <w:szCs w:val="24"/>
        </w:rPr>
        <w:t xml:space="preserve"> is someone who possesses the technical </w:t>
      </w:r>
      <w:r w:rsidRPr="00630A7A">
        <w:rPr>
          <w:rFonts w:ascii="Times New Roman" w:eastAsia="Times New Roman" w:hAnsi="Times New Roman" w:cs="Times New Roman"/>
          <w:b/>
          <w:bCs/>
          <w:color w:val="1F1F1F"/>
          <w:sz w:val="24"/>
          <w:szCs w:val="24"/>
          <w:bdr w:val="none" w:sz="0" w:space="0" w:color="auto" w:frame="1"/>
        </w:rPr>
        <w:t>Training</w:t>
      </w:r>
      <w:r w:rsidRPr="00630A7A">
        <w:rPr>
          <w:rFonts w:ascii="Times New Roman" w:eastAsia="Times New Roman" w:hAnsi="Times New Roman" w:cs="Times New Roman"/>
          <w:color w:val="1F1F1F"/>
          <w:sz w:val="24"/>
          <w:szCs w:val="24"/>
        </w:rPr>
        <w:t xml:space="preserve"> to perform, the </w:t>
      </w:r>
      <w:r w:rsidRPr="00630A7A">
        <w:rPr>
          <w:rFonts w:ascii="Times New Roman" w:eastAsia="Times New Roman" w:hAnsi="Times New Roman" w:cs="Times New Roman"/>
          <w:b/>
          <w:bCs/>
          <w:color w:val="1F1F1F"/>
          <w:sz w:val="24"/>
          <w:szCs w:val="24"/>
          <w:bdr w:val="none" w:sz="0" w:space="0" w:color="auto" w:frame="1"/>
        </w:rPr>
        <w:t>Research</w:t>
      </w:r>
      <w:r w:rsidRPr="00630A7A">
        <w:rPr>
          <w:rFonts w:ascii="Times New Roman" w:eastAsia="Times New Roman" w:hAnsi="Times New Roman" w:cs="Times New Roman"/>
          <w:color w:val="1F1F1F"/>
          <w:sz w:val="24"/>
          <w:szCs w:val="24"/>
        </w:rPr>
        <w:t xml:space="preserve"> skills to innovate, the </w:t>
      </w:r>
      <w:r w:rsidRPr="00630A7A">
        <w:rPr>
          <w:rFonts w:ascii="Times New Roman" w:eastAsia="Times New Roman" w:hAnsi="Times New Roman" w:cs="Times New Roman"/>
          <w:b/>
          <w:bCs/>
          <w:color w:val="1F1F1F"/>
          <w:sz w:val="24"/>
          <w:szCs w:val="24"/>
          <w:bdr w:val="none" w:sz="0" w:space="0" w:color="auto" w:frame="1"/>
        </w:rPr>
        <w:t>Understanding</w:t>
      </w:r>
      <w:r w:rsidRPr="00630A7A">
        <w:rPr>
          <w:rFonts w:ascii="Times New Roman" w:eastAsia="Times New Roman" w:hAnsi="Times New Roman" w:cs="Times New Roman"/>
          <w:color w:val="1F1F1F"/>
          <w:sz w:val="24"/>
          <w:szCs w:val="24"/>
        </w:rPr>
        <w:t xml:space="preserve"> to lead people, and the </w:t>
      </w:r>
      <w:r w:rsidRPr="00630A7A">
        <w:rPr>
          <w:rFonts w:ascii="Times New Roman" w:eastAsia="Times New Roman" w:hAnsi="Times New Roman" w:cs="Times New Roman"/>
          <w:b/>
          <w:bCs/>
          <w:color w:val="1F1F1F"/>
          <w:sz w:val="24"/>
          <w:szCs w:val="24"/>
          <w:bdr w:val="none" w:sz="0" w:space="0" w:color="auto" w:frame="1"/>
        </w:rPr>
        <w:t>Scholarship</w:t>
      </w:r>
      <w:r w:rsidRPr="00630A7A">
        <w:rPr>
          <w:rFonts w:ascii="Times New Roman" w:eastAsia="Times New Roman" w:hAnsi="Times New Roman" w:cs="Times New Roman"/>
          <w:color w:val="1F1F1F"/>
          <w:sz w:val="24"/>
          <w:szCs w:val="24"/>
        </w:rPr>
        <w:t xml:space="preserve"> to maintain integrity. This final pillar is the institutional "Product"—a leader who acts as a catalyst for positive change in the corporate sector, the government, or the entrepreneurial ecosystem of Pakistan.</w:t>
      </w:r>
    </w:p>
    <w:p w:rsidR="00630A7A" w:rsidRPr="00630A7A" w:rsidRDefault="00630A7A" w:rsidP="00630A7A">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630A7A">
        <w:rPr>
          <w:rFonts w:ascii="Times New Roman" w:eastAsia="Times New Roman" w:hAnsi="Times New Roman" w:cs="Times New Roman"/>
          <w:b/>
          <w:bCs/>
          <w:color w:val="1F1F1F"/>
          <w:kern w:val="36"/>
          <w:sz w:val="48"/>
          <w:szCs w:val="48"/>
        </w:rPr>
        <w:t>VOLUME II: THE ADMINISTRATIVE ENGINE</w: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 xml:space="preserve">6. Governance &amp; </w:t>
      </w:r>
      <w:proofErr w:type="gramStart"/>
      <w:r w:rsidRPr="00630A7A">
        <w:rPr>
          <w:rFonts w:ascii="Times New Roman" w:eastAsia="Times New Roman" w:hAnsi="Times New Roman" w:cs="Times New Roman"/>
          <w:b/>
          <w:bCs/>
          <w:color w:val="1F1F1F"/>
          <w:sz w:val="36"/>
          <w:szCs w:val="36"/>
        </w:rPr>
        <w:t>The</w:t>
      </w:r>
      <w:proofErr w:type="gramEnd"/>
      <w:r w:rsidRPr="00630A7A">
        <w:rPr>
          <w:rFonts w:ascii="Times New Roman" w:eastAsia="Times New Roman" w:hAnsi="Times New Roman" w:cs="Times New Roman"/>
          <w:b/>
          <w:bCs/>
          <w:color w:val="1F1F1F"/>
          <w:sz w:val="36"/>
          <w:szCs w:val="36"/>
        </w:rPr>
        <w:t xml:space="preserve"> Triumvirate: Patron, Chancellor, and Vice Chancellor</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operational integrity of Greenwich University is maintained through a sophisticated governance structure mandated by the </w:t>
      </w:r>
      <w:r w:rsidRPr="00630A7A">
        <w:rPr>
          <w:rFonts w:ascii="Times New Roman" w:eastAsia="Times New Roman" w:hAnsi="Times New Roman" w:cs="Times New Roman"/>
          <w:b/>
          <w:bCs/>
          <w:color w:val="1F1F1F"/>
          <w:sz w:val="24"/>
          <w:szCs w:val="24"/>
          <w:bdr w:val="none" w:sz="0" w:space="0" w:color="auto" w:frame="1"/>
        </w:rPr>
        <w:t>Greenwich University Act of 1998</w:t>
      </w:r>
      <w:r w:rsidRPr="00630A7A">
        <w:rPr>
          <w:rFonts w:ascii="Times New Roman" w:eastAsia="Times New Roman" w:hAnsi="Times New Roman" w:cs="Times New Roman"/>
          <w:color w:val="1F1F1F"/>
          <w:sz w:val="24"/>
          <w:szCs w:val="24"/>
        </w:rPr>
        <w:t>. This structure is often referred to internally as the "Triumvirate," representing a three-tiered leadership model that balances state oversight, strategic vision, and academic execution. This model ensures that while the university remains a private entity, it functions with the transparency and accountability of a public trust.</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Patron: The Link to the State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Governor of Sindh</w:t>
      </w:r>
      <w:r w:rsidRPr="00630A7A">
        <w:rPr>
          <w:rFonts w:ascii="Times New Roman" w:eastAsia="Times New Roman" w:hAnsi="Times New Roman" w:cs="Times New Roman"/>
          <w:color w:val="1F1F1F"/>
          <w:sz w:val="24"/>
          <w:szCs w:val="24"/>
        </w:rPr>
        <w:t xml:space="preserve"> serves as the </w:t>
      </w:r>
      <w:r w:rsidRPr="00630A7A">
        <w:rPr>
          <w:rFonts w:ascii="Times New Roman" w:eastAsia="Times New Roman" w:hAnsi="Times New Roman" w:cs="Times New Roman"/>
          <w:b/>
          <w:bCs/>
          <w:color w:val="1F1F1F"/>
          <w:sz w:val="24"/>
          <w:szCs w:val="24"/>
          <w:bdr w:val="none" w:sz="0" w:space="0" w:color="auto" w:frame="1"/>
        </w:rPr>
        <w:t>Patron</w:t>
      </w:r>
      <w:r w:rsidRPr="00630A7A">
        <w:rPr>
          <w:rFonts w:ascii="Times New Roman" w:eastAsia="Times New Roman" w:hAnsi="Times New Roman" w:cs="Times New Roman"/>
          <w:color w:val="1F1F1F"/>
          <w:sz w:val="24"/>
          <w:szCs w:val="24"/>
        </w:rPr>
        <w:t xml:space="preserve"> of Greenwich University. This is not merely a ceremonial title; it is a vital legal link that anchors the university within the provincial and national educational framework. Under the Charter, the Patron has the authority to direct a visitation or an inspection of the university’s buildings, laboratories, and equipment, as well as any research or academic work conducted by the institution.</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Patron’s presence is most notably felt during the annual convocations, where they often preside over the ceremony, signifying the state’s endorsement of the degrees being conferred. By having the highest provincial officer as the Patron, Greenwich ensures that its policies are in harmony with the broader educational goals of the Government of Pakistan. The Patron also serves as the final authority in certain high-level administrative appeals, providing a layer of "checks and balances" that protects the interests of students and faculty alike.</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Chancellor: The Architect of Strategy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Chancellor</w:t>
      </w:r>
      <w:r w:rsidRPr="00630A7A">
        <w:rPr>
          <w:rFonts w:ascii="Times New Roman" w:eastAsia="Times New Roman" w:hAnsi="Times New Roman" w:cs="Times New Roman"/>
          <w:color w:val="1F1F1F"/>
          <w:sz w:val="24"/>
          <w:szCs w:val="24"/>
        </w:rPr>
        <w:t xml:space="preserve"> is the supreme head of the university. Historically, this role was defined by the transition from the founder, Dr. Kamal Ahmed Khan, to the transformative leadership of </w:t>
      </w:r>
      <w:r w:rsidRPr="00630A7A">
        <w:rPr>
          <w:rFonts w:ascii="Times New Roman" w:eastAsia="Times New Roman" w:hAnsi="Times New Roman" w:cs="Times New Roman"/>
          <w:b/>
          <w:bCs/>
          <w:color w:val="1F1F1F"/>
          <w:sz w:val="24"/>
          <w:szCs w:val="24"/>
          <w:bdr w:val="none" w:sz="0" w:space="0" w:color="auto" w:frame="1"/>
        </w:rPr>
        <w:t xml:space="preserve">Ms. </w:t>
      </w:r>
      <w:proofErr w:type="spellStart"/>
      <w:r w:rsidRPr="00630A7A">
        <w:rPr>
          <w:rFonts w:ascii="Times New Roman" w:eastAsia="Times New Roman" w:hAnsi="Times New Roman" w:cs="Times New Roman"/>
          <w:b/>
          <w:bCs/>
          <w:color w:val="1F1F1F"/>
          <w:sz w:val="24"/>
          <w:szCs w:val="24"/>
          <w:bdr w:val="none" w:sz="0" w:space="0" w:color="auto" w:frame="1"/>
        </w:rPr>
        <w:t>Seema</w:t>
      </w:r>
      <w:proofErr w:type="spellEnd"/>
      <w:r w:rsidRPr="00630A7A">
        <w:rPr>
          <w:rFonts w:ascii="Times New Roman" w:eastAsia="Times New Roman" w:hAnsi="Times New Roman" w:cs="Times New Roman"/>
          <w:b/>
          <w:bCs/>
          <w:color w:val="1F1F1F"/>
          <w:sz w:val="24"/>
          <w:szCs w:val="24"/>
          <w:bdr w:val="none" w:sz="0" w:space="0" w:color="auto" w:frame="1"/>
        </w:rPr>
        <w:t xml:space="preserve"> Mughal</w:t>
      </w:r>
      <w:r w:rsidRPr="00630A7A">
        <w:rPr>
          <w:rFonts w:ascii="Times New Roman" w:eastAsia="Times New Roman" w:hAnsi="Times New Roman" w:cs="Times New Roman"/>
          <w:color w:val="1F1F1F"/>
          <w:sz w:val="24"/>
          <w:szCs w:val="24"/>
        </w:rPr>
        <w:t>. In 2026, the Chancellor remains the primary guardian of the university's vision and its international reputation.</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While the Vice Chancellor handles the day-to-day "tactics," the Chancellor focuses on </w:t>
      </w:r>
      <w:r w:rsidRPr="00630A7A">
        <w:rPr>
          <w:rFonts w:ascii="Times New Roman" w:eastAsia="Times New Roman" w:hAnsi="Times New Roman" w:cs="Times New Roman"/>
          <w:b/>
          <w:bCs/>
          <w:color w:val="1F1F1F"/>
          <w:sz w:val="24"/>
          <w:szCs w:val="24"/>
          <w:bdr w:val="none" w:sz="0" w:space="0" w:color="auto" w:frame="1"/>
        </w:rPr>
        <w:t>Long-term Strategy</w:t>
      </w:r>
      <w:r w:rsidRPr="00630A7A">
        <w:rPr>
          <w:rFonts w:ascii="Times New Roman" w:eastAsia="Times New Roman" w:hAnsi="Times New Roman" w:cs="Times New Roman"/>
          <w:color w:val="1F1F1F"/>
          <w:sz w:val="24"/>
          <w:szCs w:val="24"/>
        </w:rPr>
        <w:t>. This includes:</w:t>
      </w:r>
    </w:p>
    <w:p w:rsidR="00630A7A" w:rsidRPr="00630A7A" w:rsidRDefault="00630A7A" w:rsidP="00630A7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International Relations:</w:t>
      </w:r>
      <w:r w:rsidRPr="00630A7A">
        <w:rPr>
          <w:rFonts w:ascii="Times New Roman" w:eastAsia="Times New Roman" w:hAnsi="Times New Roman" w:cs="Times New Roman"/>
          <w:color w:val="1F1F1F"/>
          <w:sz w:val="24"/>
          <w:szCs w:val="24"/>
        </w:rPr>
        <w:t xml:space="preserve"> Building bridges with foreign universities and the Mauritius branch campus.</w:t>
      </w:r>
    </w:p>
    <w:p w:rsidR="00630A7A" w:rsidRPr="00630A7A" w:rsidRDefault="00630A7A" w:rsidP="00630A7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Financial Stewardship:</w:t>
      </w:r>
      <w:r w:rsidRPr="00630A7A">
        <w:rPr>
          <w:rFonts w:ascii="Times New Roman" w:eastAsia="Times New Roman" w:hAnsi="Times New Roman" w:cs="Times New Roman"/>
          <w:color w:val="1F1F1F"/>
          <w:sz w:val="24"/>
          <w:szCs w:val="24"/>
        </w:rPr>
        <w:t xml:space="preserve"> Overseeing the university’s endowments and major infrastructure investments.</w:t>
      </w:r>
    </w:p>
    <w:p w:rsidR="00630A7A" w:rsidRPr="00630A7A" w:rsidRDefault="00630A7A" w:rsidP="00630A7A">
      <w:pPr>
        <w:numPr>
          <w:ilvl w:val="0"/>
          <w:numId w:val="2"/>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Policy Guardianship:</w:t>
      </w:r>
      <w:r w:rsidRPr="00630A7A">
        <w:rPr>
          <w:rFonts w:ascii="Times New Roman" w:eastAsia="Times New Roman" w:hAnsi="Times New Roman" w:cs="Times New Roman"/>
          <w:color w:val="1F1F1F"/>
          <w:sz w:val="24"/>
          <w:szCs w:val="24"/>
        </w:rPr>
        <w:t xml:space="preserve"> Ensuring that the university never deviates from the "TRUST" doctrine or the "Labor Omnia </w:t>
      </w:r>
      <w:proofErr w:type="spellStart"/>
      <w:r w:rsidRPr="00630A7A">
        <w:rPr>
          <w:rFonts w:ascii="Times New Roman" w:eastAsia="Times New Roman" w:hAnsi="Times New Roman" w:cs="Times New Roman"/>
          <w:color w:val="1F1F1F"/>
          <w:sz w:val="24"/>
          <w:szCs w:val="24"/>
        </w:rPr>
        <w:t>Vincit</w:t>
      </w:r>
      <w:proofErr w:type="spellEnd"/>
      <w:r w:rsidRPr="00630A7A">
        <w:rPr>
          <w:rFonts w:ascii="Times New Roman" w:eastAsia="Times New Roman" w:hAnsi="Times New Roman" w:cs="Times New Roman"/>
          <w:color w:val="1F1F1F"/>
          <w:sz w:val="24"/>
          <w:szCs w:val="24"/>
        </w:rPr>
        <w:t>" philosophy.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Chancellor has the power to summon the </w:t>
      </w:r>
      <w:r w:rsidRPr="00630A7A">
        <w:rPr>
          <w:rFonts w:ascii="Times New Roman" w:eastAsia="Times New Roman" w:hAnsi="Times New Roman" w:cs="Times New Roman"/>
          <w:b/>
          <w:bCs/>
          <w:color w:val="1F1F1F"/>
          <w:sz w:val="24"/>
          <w:szCs w:val="24"/>
          <w:bdr w:val="none" w:sz="0" w:space="0" w:color="auto" w:frame="1"/>
        </w:rPr>
        <w:t>Board of Governors (BOG)</w:t>
      </w:r>
      <w:r w:rsidRPr="00630A7A">
        <w:rPr>
          <w:rFonts w:ascii="Times New Roman" w:eastAsia="Times New Roman" w:hAnsi="Times New Roman" w:cs="Times New Roman"/>
          <w:color w:val="1F1F1F"/>
          <w:sz w:val="24"/>
          <w:szCs w:val="24"/>
        </w:rPr>
        <w:t xml:space="preserve"> and serves as the chairperson of this supreme legislative body. They are the face of the university in global forums, ensuring that the Greenwich brand remains synonymous with quality and innovation.</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Vice Chancellor (VC): The Heart of Execution</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Vice Chancellor</w:t>
      </w:r>
      <w:r w:rsidRPr="00630A7A">
        <w:rPr>
          <w:rFonts w:ascii="Times New Roman" w:eastAsia="Times New Roman" w:hAnsi="Times New Roman" w:cs="Times New Roman"/>
          <w:color w:val="1F1F1F"/>
          <w:sz w:val="24"/>
          <w:szCs w:val="24"/>
        </w:rPr>
        <w:t xml:space="preserve"> is the Chief Executive and Academic Officer of the university. If the Chancellor is the "Architect," the VC is the "Builder." The VC is responsible for the administrative and academic functioning of the university, ensuring that the directives of the BOG and the Academic Council are implemented on the ground.</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VC’s responsibilities are vast and granular, including:</w:t>
      </w:r>
    </w:p>
    <w:p w:rsidR="00630A7A" w:rsidRPr="00630A7A" w:rsidRDefault="00630A7A" w:rsidP="00630A7A">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Faculty Excellence:</w:t>
      </w:r>
      <w:r w:rsidRPr="00630A7A">
        <w:rPr>
          <w:rFonts w:ascii="Times New Roman" w:eastAsia="Times New Roman" w:hAnsi="Times New Roman" w:cs="Times New Roman"/>
          <w:color w:val="1F1F1F"/>
          <w:sz w:val="24"/>
          <w:szCs w:val="24"/>
        </w:rPr>
        <w:t xml:space="preserve"> Overseeing the recruitment and development of world-class faculty members.</w:t>
      </w:r>
    </w:p>
    <w:p w:rsidR="00630A7A" w:rsidRPr="00630A7A" w:rsidRDefault="00630A7A" w:rsidP="00630A7A">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HEC Compliance:</w:t>
      </w:r>
      <w:r w:rsidRPr="00630A7A">
        <w:rPr>
          <w:rFonts w:ascii="Times New Roman" w:eastAsia="Times New Roman" w:hAnsi="Times New Roman" w:cs="Times New Roman"/>
          <w:color w:val="1F1F1F"/>
          <w:sz w:val="24"/>
          <w:szCs w:val="24"/>
        </w:rPr>
        <w:t xml:space="preserve"> Serving as the primary point of contact for the </w:t>
      </w:r>
      <w:r w:rsidRPr="00630A7A">
        <w:rPr>
          <w:rFonts w:ascii="Times New Roman" w:eastAsia="Times New Roman" w:hAnsi="Times New Roman" w:cs="Times New Roman"/>
          <w:b/>
          <w:bCs/>
          <w:color w:val="1F1F1F"/>
          <w:sz w:val="24"/>
          <w:szCs w:val="24"/>
          <w:bdr w:val="none" w:sz="0" w:space="0" w:color="auto" w:frame="1"/>
        </w:rPr>
        <w:t>Higher Education Commission</w:t>
      </w:r>
      <w:r w:rsidRPr="00630A7A">
        <w:rPr>
          <w:rFonts w:ascii="Times New Roman" w:eastAsia="Times New Roman" w:hAnsi="Times New Roman" w:cs="Times New Roman"/>
          <w:color w:val="1F1F1F"/>
          <w:sz w:val="24"/>
          <w:szCs w:val="24"/>
        </w:rPr>
        <w:t>, ensuring that all programs meet the "Category W" quality standards.</w:t>
      </w:r>
    </w:p>
    <w:p w:rsidR="00630A7A" w:rsidRPr="00630A7A" w:rsidRDefault="00630A7A" w:rsidP="00630A7A">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Student Welfare:</w:t>
      </w:r>
      <w:r w:rsidRPr="00630A7A">
        <w:rPr>
          <w:rFonts w:ascii="Times New Roman" w:eastAsia="Times New Roman" w:hAnsi="Times New Roman" w:cs="Times New Roman"/>
          <w:color w:val="1F1F1F"/>
          <w:sz w:val="24"/>
          <w:szCs w:val="24"/>
        </w:rPr>
        <w:t xml:space="preserve"> Bridging the gap between the student body and the administration, often presiding over the </w:t>
      </w:r>
      <w:r w:rsidRPr="00630A7A">
        <w:rPr>
          <w:rFonts w:ascii="Times New Roman" w:eastAsia="Times New Roman" w:hAnsi="Times New Roman" w:cs="Times New Roman"/>
          <w:b/>
          <w:bCs/>
          <w:color w:val="1F1F1F"/>
          <w:sz w:val="24"/>
          <w:szCs w:val="24"/>
          <w:bdr w:val="none" w:sz="0" w:space="0" w:color="auto" w:frame="1"/>
        </w:rPr>
        <w:t>Student Development Council (SDC)</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Operational Management:</w:t>
      </w:r>
      <w:r w:rsidRPr="00630A7A">
        <w:rPr>
          <w:rFonts w:ascii="Times New Roman" w:eastAsia="Times New Roman" w:hAnsi="Times New Roman" w:cs="Times New Roman"/>
          <w:color w:val="1F1F1F"/>
          <w:sz w:val="24"/>
          <w:szCs w:val="24"/>
        </w:rPr>
        <w:t xml:space="preserve"> Managing the university's diverse directorates, from the Registrar’s Office to the Finance and IT departments.</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VC at Greenwich is expected to be a "Scholar-Leader," possessing the academic credentials to command the respect of the faculty and the administrative acumen to run a multi-million dollar international institution. This "Triumvirate" of the Patron, Chancellor, and Vice Chancellor creates a stable, transparent, and high-functioning governance model that has allowed Greenwich to thrive where many other private ventures have faltered.</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8"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7. Statutory Bodies: The Syndicate, the Academic Council, and the Board of Governors</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While the "Triumvirate" provides the executive leadership, the true "legislative" and "deliberative" power of Greenwich University resides in its statutory bodies. These committees are the pillars of the university’s institutional memory and regulatory compliance. They ensure that decisions regarding the curriculum, faculty tenure, and financial allocations are not made in isolation but are the result of rigorous debate among internal and external stakeholders.</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Board of Governors (BOG): The Supreme Legislature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Board of Governors</w:t>
      </w:r>
      <w:r w:rsidRPr="00630A7A">
        <w:rPr>
          <w:rFonts w:ascii="Times New Roman" w:eastAsia="Times New Roman" w:hAnsi="Times New Roman" w:cs="Times New Roman"/>
          <w:color w:val="1F1F1F"/>
          <w:sz w:val="24"/>
          <w:szCs w:val="24"/>
        </w:rPr>
        <w:t xml:space="preserve"> is the highest policy-making body of the university. It is designed to be a "Blue Ribbon" panel that combines academic excellence with high-level administrative experience. Under the 1998 Act, the BOG is chaired by the Chancellor and includes:</w:t>
      </w:r>
    </w:p>
    <w:p w:rsidR="00630A7A" w:rsidRPr="00630A7A" w:rsidRDefault="00630A7A" w:rsidP="00630A7A">
      <w:pPr>
        <w:numPr>
          <w:ilvl w:val="0"/>
          <w:numId w:val="4"/>
        </w:numPr>
        <w:spacing w:before="100" w:beforeAutospacing="1" w:after="105"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Vice Chancellor.</w:t>
      </w:r>
    </w:p>
    <w:p w:rsidR="00630A7A" w:rsidRPr="00630A7A" w:rsidRDefault="00630A7A" w:rsidP="00630A7A">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Nominees from the </w:t>
      </w:r>
      <w:r w:rsidRPr="00630A7A">
        <w:rPr>
          <w:rFonts w:ascii="Times New Roman" w:eastAsia="Times New Roman" w:hAnsi="Times New Roman" w:cs="Times New Roman"/>
          <w:b/>
          <w:bCs/>
          <w:color w:val="1F1F1F"/>
          <w:sz w:val="24"/>
          <w:szCs w:val="24"/>
          <w:bdr w:val="none" w:sz="0" w:space="0" w:color="auto" w:frame="1"/>
        </w:rPr>
        <w:t>Higher Education Commission (HEC)</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Secretary of Education</w:t>
      </w:r>
      <w:r w:rsidRPr="00630A7A">
        <w:rPr>
          <w:rFonts w:ascii="Times New Roman" w:eastAsia="Times New Roman" w:hAnsi="Times New Roman" w:cs="Times New Roman"/>
          <w:color w:val="1F1F1F"/>
          <w:sz w:val="24"/>
          <w:szCs w:val="24"/>
        </w:rPr>
        <w:t xml:space="preserve"> (Government of Sindh) or their representative.</w:t>
      </w:r>
    </w:p>
    <w:p w:rsidR="00630A7A" w:rsidRPr="00630A7A" w:rsidRDefault="00630A7A" w:rsidP="00630A7A">
      <w:pPr>
        <w:numPr>
          <w:ilvl w:val="0"/>
          <w:numId w:val="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A Judge of the </w:t>
      </w:r>
      <w:r w:rsidRPr="00630A7A">
        <w:rPr>
          <w:rFonts w:ascii="Times New Roman" w:eastAsia="Times New Roman" w:hAnsi="Times New Roman" w:cs="Times New Roman"/>
          <w:b/>
          <w:bCs/>
          <w:color w:val="1F1F1F"/>
          <w:sz w:val="24"/>
          <w:szCs w:val="24"/>
          <w:bdr w:val="none" w:sz="0" w:space="0" w:color="auto" w:frame="1"/>
        </w:rPr>
        <w:t>High Court of Sindh</w:t>
      </w:r>
      <w:r w:rsidRPr="00630A7A">
        <w:rPr>
          <w:rFonts w:ascii="Times New Roman" w:eastAsia="Times New Roman" w:hAnsi="Times New Roman" w:cs="Times New Roman"/>
          <w:color w:val="1F1F1F"/>
          <w:sz w:val="24"/>
          <w:szCs w:val="24"/>
        </w:rPr>
        <w:t xml:space="preserve"> (nominated by the Chief Justice).</w:t>
      </w:r>
    </w:p>
    <w:p w:rsidR="00630A7A" w:rsidRPr="00630A7A" w:rsidRDefault="00630A7A" w:rsidP="00630A7A">
      <w:pPr>
        <w:numPr>
          <w:ilvl w:val="0"/>
          <w:numId w:val="4"/>
        </w:numPr>
        <w:spacing w:before="100" w:beforeAutospacing="1" w:after="105"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Prominent industrialists and eminent scholars.</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BOG's primary responsibility is to exercise general supervision over the affairs of the university. It has the power to create or abolish faculties, approve the university’s annual budget, and frame the "Statutes"—the fundamental laws that govern the university’s conduct. By including government officials and judges, the BOG ensures that Greenwich remains a "transparent glass house," fully compliant with the laws of the land.</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Syndicate: The Executive Cabinet</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If the BOG is the "Parliament," the </w:t>
      </w:r>
      <w:r w:rsidRPr="00630A7A">
        <w:rPr>
          <w:rFonts w:ascii="Times New Roman" w:eastAsia="Times New Roman" w:hAnsi="Times New Roman" w:cs="Times New Roman"/>
          <w:b/>
          <w:bCs/>
          <w:color w:val="1F1F1F"/>
          <w:sz w:val="24"/>
          <w:szCs w:val="24"/>
          <w:bdr w:val="none" w:sz="0" w:space="0" w:color="auto" w:frame="1"/>
        </w:rPr>
        <w:t>Syndicate</w:t>
      </w:r>
      <w:r w:rsidRPr="00630A7A">
        <w:rPr>
          <w:rFonts w:ascii="Times New Roman" w:eastAsia="Times New Roman" w:hAnsi="Times New Roman" w:cs="Times New Roman"/>
          <w:color w:val="1F1F1F"/>
          <w:sz w:val="24"/>
          <w:szCs w:val="24"/>
        </w:rPr>
        <w:t xml:space="preserve"> is the "Cabinet." The Syndicate is responsible for the executive management of the university's property, finances, and general administration. It ensures that the strategic vision set by the BOG is translated into operational reality. Key powers of the Syndicate include:</w:t>
      </w:r>
    </w:p>
    <w:p w:rsidR="00630A7A" w:rsidRPr="00630A7A" w:rsidRDefault="00630A7A" w:rsidP="00630A7A">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Financial Management:</w:t>
      </w:r>
      <w:r w:rsidRPr="00630A7A">
        <w:rPr>
          <w:rFonts w:ascii="Times New Roman" w:eastAsia="Times New Roman" w:hAnsi="Times New Roman" w:cs="Times New Roman"/>
          <w:color w:val="1F1F1F"/>
          <w:sz w:val="24"/>
          <w:szCs w:val="24"/>
        </w:rPr>
        <w:t xml:space="preserve"> Managing the university's investments and ensuring that funds are allocated appropriately across departments.</w:t>
      </w:r>
    </w:p>
    <w:p w:rsidR="00630A7A" w:rsidRPr="00630A7A" w:rsidRDefault="00630A7A" w:rsidP="00630A7A">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Staff Appointments:</w:t>
      </w:r>
      <w:r w:rsidRPr="00630A7A">
        <w:rPr>
          <w:rFonts w:ascii="Times New Roman" w:eastAsia="Times New Roman" w:hAnsi="Times New Roman" w:cs="Times New Roman"/>
          <w:color w:val="1F1F1F"/>
          <w:sz w:val="24"/>
          <w:szCs w:val="24"/>
        </w:rPr>
        <w:t xml:space="preserve"> Approving the hiring of faculty and administrative staff based on the recommendations of selection boards.</w:t>
      </w:r>
    </w:p>
    <w:p w:rsidR="00630A7A" w:rsidRPr="00630A7A" w:rsidRDefault="00630A7A" w:rsidP="00630A7A">
      <w:pPr>
        <w:numPr>
          <w:ilvl w:val="0"/>
          <w:numId w:val="5"/>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Disciplinary Oversight:</w:t>
      </w:r>
      <w:r w:rsidRPr="00630A7A">
        <w:rPr>
          <w:rFonts w:ascii="Times New Roman" w:eastAsia="Times New Roman" w:hAnsi="Times New Roman" w:cs="Times New Roman"/>
          <w:color w:val="1F1F1F"/>
          <w:sz w:val="24"/>
          <w:szCs w:val="24"/>
        </w:rPr>
        <w:t xml:space="preserve"> Acting as the final authority in matters of employee and student conduct, ensuring due process is followed.</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Syndicate meets quarterly and is composed of the VC, Deans of various faculties, and members of the BOG. Its lean, professional structure allows the university to make rapid decisions in response to market changes while maintaining strict fiscal discipline.</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Academic Council: The Heart of Pedagogy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Academic Council</w:t>
      </w:r>
      <w:r w:rsidRPr="00630A7A">
        <w:rPr>
          <w:rFonts w:ascii="Times New Roman" w:eastAsia="Times New Roman" w:hAnsi="Times New Roman" w:cs="Times New Roman"/>
          <w:color w:val="1F1F1F"/>
          <w:sz w:val="24"/>
          <w:szCs w:val="24"/>
        </w:rPr>
        <w:t xml:space="preserve"> is the supreme authority on all academic matters. This is where the "Greenwich Edge" is maintained. It is the Council’s duty to safeguard the standards of education and research. Every degree program, every course syllabus, and every examination regulation must be vetted and approved by this body.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Council ensures that the </w:t>
      </w:r>
      <w:r w:rsidRPr="00630A7A">
        <w:rPr>
          <w:rFonts w:ascii="Times New Roman" w:eastAsia="Times New Roman" w:hAnsi="Times New Roman" w:cs="Times New Roman"/>
          <w:b/>
          <w:bCs/>
          <w:color w:val="1F1F1F"/>
          <w:sz w:val="24"/>
          <w:szCs w:val="24"/>
          <w:bdr w:val="none" w:sz="0" w:space="0" w:color="auto" w:frame="1"/>
        </w:rPr>
        <w:t>Credit Hour System</w:t>
      </w:r>
      <w:r w:rsidRPr="00630A7A">
        <w:rPr>
          <w:rFonts w:ascii="Times New Roman" w:eastAsia="Times New Roman" w:hAnsi="Times New Roman" w:cs="Times New Roman"/>
          <w:color w:val="1F1F1F"/>
          <w:sz w:val="24"/>
          <w:szCs w:val="24"/>
        </w:rPr>
        <w:t xml:space="preserve"> is strictly followed and that the curricula remain relevant to industry needs. For example, if the </w:t>
      </w:r>
      <w:r w:rsidRPr="00630A7A">
        <w:rPr>
          <w:rFonts w:ascii="Times New Roman" w:eastAsia="Times New Roman" w:hAnsi="Times New Roman" w:cs="Times New Roman"/>
          <w:b/>
          <w:bCs/>
          <w:color w:val="1F1F1F"/>
          <w:sz w:val="24"/>
          <w:szCs w:val="24"/>
          <w:bdr w:val="none" w:sz="0" w:space="0" w:color="auto" w:frame="1"/>
        </w:rPr>
        <w:t>Department of Business Administration</w:t>
      </w:r>
      <w:r w:rsidRPr="00630A7A">
        <w:rPr>
          <w:rFonts w:ascii="Times New Roman" w:eastAsia="Times New Roman" w:hAnsi="Times New Roman" w:cs="Times New Roman"/>
          <w:color w:val="1F1F1F"/>
          <w:sz w:val="24"/>
          <w:szCs w:val="24"/>
        </w:rPr>
        <w:t xml:space="preserve"> wishes to introduce a new major in "AI in Corporate Strategy," the proposal must first pass through the Departmental Board of Studies, then the Board of Faculty, and finally the Academic Council. This multi-layered vetting process ensures that academic quality is never sacrificed for the sake of convenience. The Council also sets the criteria for admissions and determines the requirements for the award of degrees, ensuring that a Greenwich transcript remains a respected document worldwide.</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29"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8. Quality Enhancement Cell (QEC): Maintaining the "W" Category Standard</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In the competitive landscape of Pakistani higher education, the </w:t>
      </w:r>
      <w:r w:rsidRPr="00630A7A">
        <w:rPr>
          <w:rFonts w:ascii="Times New Roman" w:eastAsia="Times New Roman" w:hAnsi="Times New Roman" w:cs="Times New Roman"/>
          <w:b/>
          <w:bCs/>
          <w:color w:val="1F1F1F"/>
          <w:sz w:val="24"/>
          <w:szCs w:val="24"/>
          <w:bdr w:val="none" w:sz="0" w:space="0" w:color="auto" w:frame="1"/>
        </w:rPr>
        <w:t>Quality Enhancement Cell (QEC)</w:t>
      </w:r>
      <w:r w:rsidRPr="00630A7A">
        <w:rPr>
          <w:rFonts w:ascii="Times New Roman" w:eastAsia="Times New Roman" w:hAnsi="Times New Roman" w:cs="Times New Roman"/>
          <w:color w:val="1F1F1F"/>
          <w:sz w:val="24"/>
          <w:szCs w:val="24"/>
        </w:rPr>
        <w:t xml:space="preserve"> at Greenwich University serves as the internal guardian of academic integrity. Established in 2010 as part of the Higher Education Commission’s (HEC) first phase of private sector quality initiatives, the QEC is mandated to ensure that the university does not just meet national standards but consistently strives for international compatibility. For over a decade, Greenwich has maintained its standing in the HEC’s </w:t>
      </w:r>
      <w:r w:rsidRPr="00630A7A">
        <w:rPr>
          <w:rFonts w:ascii="Times New Roman" w:eastAsia="Times New Roman" w:hAnsi="Times New Roman" w:cs="Times New Roman"/>
          <w:b/>
          <w:bCs/>
          <w:color w:val="1F1F1F"/>
          <w:sz w:val="24"/>
          <w:szCs w:val="24"/>
          <w:bdr w:val="none" w:sz="0" w:space="0" w:color="auto" w:frame="1"/>
        </w:rPr>
        <w:t>"W" Category</w:t>
      </w:r>
      <w:r w:rsidRPr="00630A7A">
        <w:rPr>
          <w:rFonts w:ascii="Times New Roman" w:eastAsia="Times New Roman" w:hAnsi="Times New Roman" w:cs="Times New Roman"/>
          <w:color w:val="1F1F1F"/>
          <w:sz w:val="24"/>
          <w:szCs w:val="24"/>
        </w:rPr>
        <w:t>, the highest ranking for private universities, which signifies a high level of compliance with quality assurance criteria.</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Mechanism of Internal Auditing</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QEC functions as an independent unit reporting directly to the Vice Chancellor. Its primary tool for quality control is the </w:t>
      </w:r>
      <w:r w:rsidRPr="00630A7A">
        <w:rPr>
          <w:rFonts w:ascii="Times New Roman" w:eastAsia="Times New Roman" w:hAnsi="Times New Roman" w:cs="Times New Roman"/>
          <w:b/>
          <w:bCs/>
          <w:color w:val="1F1F1F"/>
          <w:sz w:val="24"/>
          <w:szCs w:val="24"/>
          <w:bdr w:val="none" w:sz="0" w:space="0" w:color="auto" w:frame="1"/>
        </w:rPr>
        <w:t>Self-Assessment Procedure (SAP)</w:t>
      </w:r>
      <w:r w:rsidRPr="00630A7A">
        <w:rPr>
          <w:rFonts w:ascii="Times New Roman" w:eastAsia="Times New Roman" w:hAnsi="Times New Roman" w:cs="Times New Roman"/>
          <w:color w:val="1F1F1F"/>
          <w:sz w:val="24"/>
          <w:szCs w:val="24"/>
        </w:rPr>
        <w:t>. Every academic program, from the Associate degrees to the PhD in Business Administration, undergoes a rigorous self-assessment cycle. This involves the creation of Program Teams (PT) that document every aspect of the curriculum, faculty qualifications, and student learning outcomes.</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QEC then organizes Assessment Teams (AT), often including external subject experts, to audit these reports. This process ensures that:</w:t>
      </w:r>
    </w:p>
    <w:p w:rsidR="00630A7A" w:rsidRPr="00630A7A" w:rsidRDefault="00630A7A" w:rsidP="00630A7A">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Curriculum Alignment:</w:t>
      </w:r>
      <w:r w:rsidRPr="00630A7A">
        <w:rPr>
          <w:rFonts w:ascii="Times New Roman" w:eastAsia="Times New Roman" w:hAnsi="Times New Roman" w:cs="Times New Roman"/>
          <w:color w:val="1F1F1F"/>
          <w:sz w:val="24"/>
          <w:szCs w:val="24"/>
        </w:rPr>
        <w:t xml:space="preserve"> The courses taught are in line with the latest HEC National Curriculum Revision Committee (NCRC) guidelines and global industry trends.</w:t>
      </w:r>
    </w:p>
    <w:p w:rsidR="00630A7A" w:rsidRPr="00630A7A" w:rsidRDefault="00630A7A" w:rsidP="00630A7A">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Faculty Performance:</w:t>
      </w:r>
      <w:r w:rsidRPr="00630A7A">
        <w:rPr>
          <w:rFonts w:ascii="Times New Roman" w:eastAsia="Times New Roman" w:hAnsi="Times New Roman" w:cs="Times New Roman"/>
          <w:color w:val="1F1F1F"/>
          <w:sz w:val="24"/>
          <w:szCs w:val="24"/>
        </w:rPr>
        <w:t xml:space="preserve"> Students provide anonymous, systematic feedback through Teacher Evaluation and Course Evaluation surveys every semester. These metrics are used by the administration for faculty development and tenure decisions.</w:t>
      </w:r>
    </w:p>
    <w:p w:rsidR="00630A7A" w:rsidRPr="00630A7A" w:rsidRDefault="00630A7A" w:rsidP="00630A7A">
      <w:pPr>
        <w:numPr>
          <w:ilvl w:val="0"/>
          <w:numId w:val="6"/>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Learning Resources:</w:t>
      </w:r>
      <w:r w:rsidRPr="00630A7A">
        <w:rPr>
          <w:rFonts w:ascii="Times New Roman" w:eastAsia="Times New Roman" w:hAnsi="Times New Roman" w:cs="Times New Roman"/>
          <w:color w:val="1F1F1F"/>
          <w:sz w:val="24"/>
          <w:szCs w:val="24"/>
        </w:rPr>
        <w:t xml:space="preserve"> The QEC audits the adequacy of laboratories, the library’s physical and digital collection, and IT infrastructure to support the student body.</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International Rankings and Accreditations</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Beyond national compliance, the QEC is responsible for positioning Greenwich on the global map. By meticulously managing data related to research output and student-teacher ratios, the cell has successfully secured recognition in international rankings like the </w:t>
      </w:r>
      <w:r w:rsidRPr="00630A7A">
        <w:rPr>
          <w:rFonts w:ascii="Times New Roman" w:eastAsia="Times New Roman" w:hAnsi="Times New Roman" w:cs="Times New Roman"/>
          <w:b/>
          <w:bCs/>
          <w:color w:val="1F1F1F"/>
          <w:sz w:val="24"/>
          <w:szCs w:val="24"/>
          <w:bdr w:val="none" w:sz="0" w:space="0" w:color="auto" w:frame="1"/>
        </w:rPr>
        <w:t>Times Higher Education (THE) Impact Rankings</w:t>
      </w:r>
      <w:r w:rsidRPr="00630A7A">
        <w:rPr>
          <w:rFonts w:ascii="Times New Roman" w:eastAsia="Times New Roman" w:hAnsi="Times New Roman" w:cs="Times New Roman"/>
          <w:color w:val="1F1F1F"/>
          <w:sz w:val="24"/>
          <w:szCs w:val="24"/>
        </w:rPr>
        <w:t xml:space="preserve">. Furthermore, Greenwich’s branch campus in </w:t>
      </w:r>
      <w:r w:rsidRPr="00630A7A">
        <w:rPr>
          <w:rFonts w:ascii="Times New Roman" w:eastAsia="Times New Roman" w:hAnsi="Times New Roman" w:cs="Times New Roman"/>
          <w:b/>
          <w:bCs/>
          <w:color w:val="1F1F1F"/>
          <w:sz w:val="24"/>
          <w:szCs w:val="24"/>
          <w:bdr w:val="none" w:sz="0" w:space="0" w:color="auto" w:frame="1"/>
        </w:rPr>
        <w:t>Mauritius</w:t>
      </w:r>
      <w:r w:rsidRPr="00630A7A">
        <w:rPr>
          <w:rFonts w:ascii="Times New Roman" w:eastAsia="Times New Roman" w:hAnsi="Times New Roman" w:cs="Times New Roman"/>
          <w:color w:val="1F1F1F"/>
          <w:sz w:val="24"/>
          <w:szCs w:val="24"/>
        </w:rPr>
        <w:t xml:space="preserve"> is accredited by the </w:t>
      </w:r>
      <w:r w:rsidRPr="00630A7A">
        <w:rPr>
          <w:rFonts w:ascii="Times New Roman" w:eastAsia="Times New Roman" w:hAnsi="Times New Roman" w:cs="Times New Roman"/>
          <w:b/>
          <w:bCs/>
          <w:color w:val="1F1F1F"/>
          <w:sz w:val="24"/>
          <w:szCs w:val="24"/>
          <w:bdr w:val="none" w:sz="0" w:space="0" w:color="auto" w:frame="1"/>
        </w:rPr>
        <w:t>Tertiary Education Commission (TEC)</w:t>
      </w:r>
      <w:r w:rsidRPr="00630A7A">
        <w:rPr>
          <w:rFonts w:ascii="Times New Roman" w:eastAsia="Times New Roman" w:hAnsi="Times New Roman" w:cs="Times New Roman"/>
          <w:color w:val="1F1F1F"/>
          <w:sz w:val="24"/>
          <w:szCs w:val="24"/>
        </w:rPr>
        <w:t>, a feat that requires the QEC to navigate two different sets of national regulatory standards simultaneously.</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Plagiarism and Ethics Mandate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In the age of digital information, the QEC acts as the university's "Ethics Watchdog." It manages the </w:t>
      </w:r>
      <w:proofErr w:type="spellStart"/>
      <w:r w:rsidRPr="00630A7A">
        <w:rPr>
          <w:rFonts w:ascii="Times New Roman" w:eastAsia="Times New Roman" w:hAnsi="Times New Roman" w:cs="Times New Roman"/>
          <w:b/>
          <w:bCs/>
          <w:color w:val="1F1F1F"/>
          <w:sz w:val="24"/>
          <w:szCs w:val="24"/>
          <w:bdr w:val="none" w:sz="0" w:space="0" w:color="auto" w:frame="1"/>
        </w:rPr>
        <w:t>Turnitin</w:t>
      </w:r>
      <w:proofErr w:type="spellEnd"/>
      <w:r w:rsidRPr="00630A7A">
        <w:rPr>
          <w:rFonts w:ascii="Times New Roman" w:eastAsia="Times New Roman" w:hAnsi="Times New Roman" w:cs="Times New Roman"/>
          <w:color w:val="1F1F1F"/>
          <w:sz w:val="24"/>
          <w:szCs w:val="24"/>
        </w:rPr>
        <w:t xml:space="preserve"> repositories, ensuring that every thesis, dissertation, and research paper meets the strict HEC Plagiarism Policy. The QEC also organizes workshops on </w:t>
      </w:r>
      <w:r w:rsidRPr="00630A7A">
        <w:rPr>
          <w:rFonts w:ascii="Times New Roman" w:eastAsia="Times New Roman" w:hAnsi="Times New Roman" w:cs="Times New Roman"/>
          <w:b/>
          <w:bCs/>
          <w:color w:val="1F1F1F"/>
          <w:sz w:val="24"/>
          <w:szCs w:val="24"/>
          <w:bdr w:val="none" w:sz="0" w:space="0" w:color="auto" w:frame="1"/>
        </w:rPr>
        <w:t>Research Ethics</w:t>
      </w:r>
      <w:r w:rsidRPr="00630A7A">
        <w:rPr>
          <w:rFonts w:ascii="Times New Roman" w:eastAsia="Times New Roman" w:hAnsi="Times New Roman" w:cs="Times New Roman"/>
          <w:color w:val="1F1F1F"/>
          <w:sz w:val="24"/>
          <w:szCs w:val="24"/>
        </w:rPr>
        <w:t>, guiding MPhil and PhD scholars on how to maintain intellectual honesty. This rigorous policing ensures that a degree from Greenwich University is not just a piece of paper but a certificate of verified, original scholarly effort that is respected by employers and foreign universities alike.</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0"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9. Campus Operations: The Administrative Nexus (Registrar, Exams, and Finance)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As we enter 2026, the administrative machinery of Greenwich University has evolved into a highly specialized, tech-driven operation. While the academic faculties provide the "intellectual content," the administrative directorates—specifically the </w:t>
      </w:r>
      <w:r w:rsidRPr="00630A7A">
        <w:rPr>
          <w:rFonts w:ascii="Times New Roman" w:eastAsia="Times New Roman" w:hAnsi="Times New Roman" w:cs="Times New Roman"/>
          <w:b/>
          <w:bCs/>
          <w:color w:val="1F1F1F"/>
          <w:sz w:val="24"/>
          <w:szCs w:val="24"/>
          <w:bdr w:val="none" w:sz="0" w:space="0" w:color="auto" w:frame="1"/>
        </w:rPr>
        <w:t>Registrar’s Office</w:t>
      </w:r>
      <w:r w:rsidRPr="00630A7A">
        <w:rPr>
          <w:rFonts w:ascii="Times New Roman" w:eastAsia="Times New Roman" w:hAnsi="Times New Roman" w:cs="Times New Roman"/>
          <w:color w:val="1F1F1F"/>
          <w:sz w:val="24"/>
          <w:szCs w:val="24"/>
        </w:rPr>
        <w:t xml:space="preserve">, the </w:t>
      </w:r>
      <w:r w:rsidRPr="00630A7A">
        <w:rPr>
          <w:rFonts w:ascii="Times New Roman" w:eastAsia="Times New Roman" w:hAnsi="Times New Roman" w:cs="Times New Roman"/>
          <w:b/>
          <w:bCs/>
          <w:color w:val="1F1F1F"/>
          <w:sz w:val="24"/>
          <w:szCs w:val="24"/>
          <w:bdr w:val="none" w:sz="0" w:space="0" w:color="auto" w:frame="1"/>
        </w:rPr>
        <w:t>Controller of Examinations</w:t>
      </w:r>
      <w:r w:rsidRPr="00630A7A">
        <w:rPr>
          <w:rFonts w:ascii="Times New Roman" w:eastAsia="Times New Roman" w:hAnsi="Times New Roman" w:cs="Times New Roman"/>
          <w:color w:val="1F1F1F"/>
          <w:sz w:val="24"/>
          <w:szCs w:val="24"/>
        </w:rPr>
        <w:t xml:space="preserve">, and the </w:t>
      </w:r>
      <w:r w:rsidRPr="00630A7A">
        <w:rPr>
          <w:rFonts w:ascii="Times New Roman" w:eastAsia="Times New Roman" w:hAnsi="Times New Roman" w:cs="Times New Roman"/>
          <w:b/>
          <w:bCs/>
          <w:color w:val="1F1F1F"/>
          <w:sz w:val="24"/>
          <w:szCs w:val="24"/>
          <w:bdr w:val="none" w:sz="0" w:space="0" w:color="auto" w:frame="1"/>
        </w:rPr>
        <w:t>Finance Directorate</w:t>
      </w:r>
      <w:r w:rsidRPr="00630A7A">
        <w:rPr>
          <w:rFonts w:ascii="Times New Roman" w:eastAsia="Times New Roman" w:hAnsi="Times New Roman" w:cs="Times New Roman"/>
          <w:color w:val="1F1F1F"/>
          <w:sz w:val="24"/>
          <w:szCs w:val="24"/>
        </w:rPr>
        <w:t>—ensure the operational continuity, legal compliance, and financial health of the institution across its Karachi and Mauritius campuses.</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Registrar’s Office: The Custodian of the Charter</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Registrar at Greenwich is more than a record-keeper; they are the "Principal Administrative Officer" and the legal guardian of the university's official seal. In the 2026 framework, the Registrar’s office oversees the entire student lifecycle, from initial enrollment to the final issuance of the degree.</w:t>
      </w:r>
    </w:p>
    <w:p w:rsidR="00630A7A" w:rsidRPr="00630A7A" w:rsidRDefault="00630A7A" w:rsidP="00630A7A">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Regulatory Liaison:</w:t>
      </w:r>
      <w:r w:rsidRPr="00630A7A">
        <w:rPr>
          <w:rFonts w:ascii="Times New Roman" w:eastAsia="Times New Roman" w:hAnsi="Times New Roman" w:cs="Times New Roman"/>
          <w:color w:val="1F1F1F"/>
          <w:sz w:val="24"/>
          <w:szCs w:val="24"/>
        </w:rPr>
        <w:t xml:space="preserve"> The Registrar serves as the primary point of contact with the </w:t>
      </w:r>
      <w:r w:rsidRPr="00630A7A">
        <w:rPr>
          <w:rFonts w:ascii="Times New Roman" w:eastAsia="Times New Roman" w:hAnsi="Times New Roman" w:cs="Times New Roman"/>
          <w:b/>
          <w:bCs/>
          <w:color w:val="1F1F1F"/>
          <w:sz w:val="24"/>
          <w:szCs w:val="24"/>
          <w:bdr w:val="none" w:sz="0" w:space="0" w:color="auto" w:frame="1"/>
        </w:rPr>
        <w:t>HEC</w:t>
      </w:r>
      <w:r w:rsidRPr="00630A7A">
        <w:rPr>
          <w:rFonts w:ascii="Times New Roman" w:eastAsia="Times New Roman" w:hAnsi="Times New Roman" w:cs="Times New Roman"/>
          <w:color w:val="1F1F1F"/>
          <w:sz w:val="24"/>
          <w:szCs w:val="24"/>
        </w:rPr>
        <w:t xml:space="preserve">, the </w:t>
      </w:r>
      <w:r w:rsidRPr="00630A7A">
        <w:rPr>
          <w:rFonts w:ascii="Times New Roman" w:eastAsia="Times New Roman" w:hAnsi="Times New Roman" w:cs="Times New Roman"/>
          <w:b/>
          <w:bCs/>
          <w:color w:val="1F1F1F"/>
          <w:sz w:val="24"/>
          <w:szCs w:val="24"/>
          <w:bdr w:val="none" w:sz="0" w:space="0" w:color="auto" w:frame="1"/>
        </w:rPr>
        <w:t>Sindh Government</w:t>
      </w:r>
      <w:r w:rsidRPr="00630A7A">
        <w:rPr>
          <w:rFonts w:ascii="Times New Roman" w:eastAsia="Times New Roman" w:hAnsi="Times New Roman" w:cs="Times New Roman"/>
          <w:color w:val="1F1F1F"/>
          <w:sz w:val="24"/>
          <w:szCs w:val="24"/>
        </w:rPr>
        <w:t>, and international accreditation bodies. They ensure that every student's data is accurately reflected in the national HEC database, a critical requirement for degree attestation.</w:t>
      </w:r>
    </w:p>
    <w:p w:rsidR="00630A7A" w:rsidRPr="00630A7A" w:rsidRDefault="00630A7A" w:rsidP="00630A7A">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Secretariat to Statutory Bodies:</w:t>
      </w:r>
      <w:r w:rsidRPr="00630A7A">
        <w:rPr>
          <w:rFonts w:ascii="Times New Roman" w:eastAsia="Times New Roman" w:hAnsi="Times New Roman" w:cs="Times New Roman"/>
          <w:color w:val="1F1F1F"/>
          <w:sz w:val="24"/>
          <w:szCs w:val="24"/>
        </w:rPr>
        <w:t xml:space="preserve"> This office coordinates the high-level meetings of the Board of Governors (BOG), the Syndicate, and the Academic Council. By managing the minutes and implementation of these meetings, the Registrar ensures that the university’s policy decisions are enacted with precision.</w:t>
      </w:r>
    </w:p>
    <w:p w:rsidR="00630A7A" w:rsidRPr="00630A7A" w:rsidRDefault="00630A7A" w:rsidP="00630A7A">
      <w:pPr>
        <w:numPr>
          <w:ilvl w:val="0"/>
          <w:numId w:val="7"/>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Human Resource Management:</w:t>
      </w:r>
      <w:r w:rsidRPr="00630A7A">
        <w:rPr>
          <w:rFonts w:ascii="Times New Roman" w:eastAsia="Times New Roman" w:hAnsi="Times New Roman" w:cs="Times New Roman"/>
          <w:color w:val="1F1F1F"/>
          <w:sz w:val="24"/>
          <w:szCs w:val="24"/>
        </w:rPr>
        <w:t xml:space="preserve"> Under the supervision of the Director of Administration, the Registrar’s office manages the selection boards for faculty appointments, ensuring that only the most qualified scholars enter the Greenwich fold.</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Controller of Examinations: Ensuring Academic Sanctity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office of the </w:t>
      </w:r>
      <w:r w:rsidRPr="00630A7A">
        <w:rPr>
          <w:rFonts w:ascii="Times New Roman" w:eastAsia="Times New Roman" w:hAnsi="Times New Roman" w:cs="Times New Roman"/>
          <w:b/>
          <w:bCs/>
          <w:color w:val="1F1F1F"/>
          <w:sz w:val="24"/>
          <w:szCs w:val="24"/>
          <w:bdr w:val="none" w:sz="0" w:space="0" w:color="auto" w:frame="1"/>
        </w:rPr>
        <w:t>Controller of Examinations (</w:t>
      </w:r>
      <w:proofErr w:type="spellStart"/>
      <w:r w:rsidRPr="00630A7A">
        <w:rPr>
          <w:rFonts w:ascii="Times New Roman" w:eastAsia="Times New Roman" w:hAnsi="Times New Roman" w:cs="Times New Roman"/>
          <w:b/>
          <w:bCs/>
          <w:color w:val="1F1F1F"/>
          <w:sz w:val="24"/>
          <w:szCs w:val="24"/>
          <w:bdr w:val="none" w:sz="0" w:space="0" w:color="auto" w:frame="1"/>
        </w:rPr>
        <w:t>CoE</w:t>
      </w:r>
      <w:proofErr w:type="spellEnd"/>
      <w:r w:rsidRPr="00630A7A">
        <w:rPr>
          <w:rFonts w:ascii="Times New Roman" w:eastAsia="Times New Roman" w:hAnsi="Times New Roman" w:cs="Times New Roman"/>
          <w:b/>
          <w:bCs/>
          <w:color w:val="1F1F1F"/>
          <w:sz w:val="24"/>
          <w:szCs w:val="24"/>
          <w:bdr w:val="none" w:sz="0" w:space="0" w:color="auto" w:frame="1"/>
        </w:rPr>
        <w:t>)</w:t>
      </w:r>
      <w:r w:rsidRPr="00630A7A">
        <w:rPr>
          <w:rFonts w:ascii="Times New Roman" w:eastAsia="Times New Roman" w:hAnsi="Times New Roman" w:cs="Times New Roman"/>
          <w:color w:val="1F1F1F"/>
          <w:sz w:val="24"/>
          <w:szCs w:val="24"/>
        </w:rPr>
        <w:t xml:space="preserve"> is an independent administrative wing designed to protect the integrity of the university's testing process. In 2026, this office has transitioned into a "Zero-Error" digital hub.</w:t>
      </w:r>
    </w:p>
    <w:p w:rsidR="00630A7A" w:rsidRPr="00630A7A" w:rsidRDefault="00630A7A" w:rsidP="00630A7A">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Examination Integrity:</w:t>
      </w:r>
      <w:r w:rsidRPr="00630A7A">
        <w:rPr>
          <w:rFonts w:ascii="Times New Roman" w:eastAsia="Times New Roman" w:hAnsi="Times New Roman" w:cs="Times New Roman"/>
          <w:color w:val="1F1F1F"/>
          <w:sz w:val="24"/>
          <w:szCs w:val="24"/>
        </w:rPr>
        <w:t xml:space="preserve"> The </w:t>
      </w:r>
      <w:proofErr w:type="spellStart"/>
      <w:r w:rsidRPr="00630A7A">
        <w:rPr>
          <w:rFonts w:ascii="Times New Roman" w:eastAsia="Times New Roman" w:hAnsi="Times New Roman" w:cs="Times New Roman"/>
          <w:color w:val="1F1F1F"/>
          <w:sz w:val="24"/>
          <w:szCs w:val="24"/>
        </w:rPr>
        <w:t>CoE</w:t>
      </w:r>
      <w:proofErr w:type="spellEnd"/>
      <w:r w:rsidRPr="00630A7A">
        <w:rPr>
          <w:rFonts w:ascii="Times New Roman" w:eastAsia="Times New Roman" w:hAnsi="Times New Roman" w:cs="Times New Roman"/>
          <w:color w:val="1F1F1F"/>
          <w:sz w:val="24"/>
          <w:szCs w:val="24"/>
        </w:rPr>
        <w:t xml:space="preserve"> is responsible for the secure preparation, scheduling, and execution of all mid-term and final examinations. This includes maintaining a strictly confidential "Question Paper Bank" and overseeing the invigilation process to prevent academic malpractice.</w:t>
      </w:r>
    </w:p>
    <w:p w:rsidR="00630A7A" w:rsidRPr="00630A7A" w:rsidRDefault="00630A7A" w:rsidP="00630A7A">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The "UPT" Mechanics:</w:t>
      </w:r>
      <w:r w:rsidRPr="00630A7A">
        <w:rPr>
          <w:rFonts w:ascii="Times New Roman" w:eastAsia="Times New Roman" w:hAnsi="Times New Roman" w:cs="Times New Roman"/>
          <w:color w:val="1F1F1F"/>
          <w:sz w:val="24"/>
          <w:szCs w:val="24"/>
        </w:rPr>
        <w:t xml:space="preserve"> The </w:t>
      </w:r>
      <w:proofErr w:type="spellStart"/>
      <w:r w:rsidRPr="00630A7A">
        <w:rPr>
          <w:rFonts w:ascii="Times New Roman" w:eastAsia="Times New Roman" w:hAnsi="Times New Roman" w:cs="Times New Roman"/>
          <w:color w:val="1F1F1F"/>
          <w:sz w:val="24"/>
          <w:szCs w:val="24"/>
        </w:rPr>
        <w:t>CoE</w:t>
      </w:r>
      <w:proofErr w:type="spellEnd"/>
      <w:r w:rsidRPr="00630A7A">
        <w:rPr>
          <w:rFonts w:ascii="Times New Roman" w:eastAsia="Times New Roman" w:hAnsi="Times New Roman" w:cs="Times New Roman"/>
          <w:color w:val="1F1F1F"/>
          <w:sz w:val="24"/>
          <w:szCs w:val="24"/>
        </w:rPr>
        <w:t xml:space="preserve"> manages the </w:t>
      </w:r>
      <w:r w:rsidRPr="00630A7A">
        <w:rPr>
          <w:rFonts w:ascii="Times New Roman" w:eastAsia="Times New Roman" w:hAnsi="Times New Roman" w:cs="Times New Roman"/>
          <w:b/>
          <w:bCs/>
          <w:color w:val="1F1F1F"/>
          <w:sz w:val="24"/>
          <w:szCs w:val="24"/>
          <w:bdr w:val="none" w:sz="0" w:space="0" w:color="auto" w:frame="1"/>
        </w:rPr>
        <w:t>University Placement Test (UPT)</w:t>
      </w:r>
      <w:r w:rsidRPr="00630A7A">
        <w:rPr>
          <w:rFonts w:ascii="Times New Roman" w:eastAsia="Times New Roman" w:hAnsi="Times New Roman" w:cs="Times New Roman"/>
          <w:color w:val="1F1F1F"/>
          <w:sz w:val="24"/>
          <w:szCs w:val="24"/>
        </w:rPr>
        <w:t xml:space="preserve">, the first hurdle for any aspiring </w:t>
      </w:r>
      <w:proofErr w:type="spellStart"/>
      <w:r w:rsidRPr="00630A7A">
        <w:rPr>
          <w:rFonts w:ascii="Times New Roman" w:eastAsia="Times New Roman" w:hAnsi="Times New Roman" w:cs="Times New Roman"/>
          <w:color w:val="1F1F1F"/>
          <w:sz w:val="24"/>
          <w:szCs w:val="24"/>
        </w:rPr>
        <w:t>Greenwichian</w:t>
      </w:r>
      <w:proofErr w:type="spellEnd"/>
      <w:r w:rsidRPr="00630A7A">
        <w:rPr>
          <w:rFonts w:ascii="Times New Roman" w:eastAsia="Times New Roman" w:hAnsi="Times New Roman" w:cs="Times New Roman"/>
          <w:color w:val="1F1F1F"/>
          <w:sz w:val="24"/>
          <w:szCs w:val="24"/>
        </w:rPr>
        <w:t xml:space="preserve">. By ensuring the transparency of this entrance exam, the </w:t>
      </w:r>
      <w:proofErr w:type="spellStart"/>
      <w:r w:rsidRPr="00630A7A">
        <w:rPr>
          <w:rFonts w:ascii="Times New Roman" w:eastAsia="Times New Roman" w:hAnsi="Times New Roman" w:cs="Times New Roman"/>
          <w:color w:val="1F1F1F"/>
          <w:sz w:val="24"/>
          <w:szCs w:val="24"/>
        </w:rPr>
        <w:t>CoE</w:t>
      </w:r>
      <w:proofErr w:type="spellEnd"/>
      <w:r w:rsidRPr="00630A7A">
        <w:rPr>
          <w:rFonts w:ascii="Times New Roman" w:eastAsia="Times New Roman" w:hAnsi="Times New Roman" w:cs="Times New Roman"/>
          <w:color w:val="1F1F1F"/>
          <w:sz w:val="24"/>
          <w:szCs w:val="24"/>
        </w:rPr>
        <w:t xml:space="preserve"> maintains the meritocratic foundation of the university.</w:t>
      </w:r>
    </w:p>
    <w:p w:rsidR="00630A7A" w:rsidRPr="00630A7A" w:rsidRDefault="00630A7A" w:rsidP="00630A7A">
      <w:pPr>
        <w:numPr>
          <w:ilvl w:val="0"/>
          <w:numId w:val="8"/>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Transcript and Degree Issuance:</w:t>
      </w:r>
      <w:r w:rsidRPr="00630A7A">
        <w:rPr>
          <w:rFonts w:ascii="Times New Roman" w:eastAsia="Times New Roman" w:hAnsi="Times New Roman" w:cs="Times New Roman"/>
          <w:color w:val="1F1F1F"/>
          <w:sz w:val="24"/>
          <w:szCs w:val="24"/>
        </w:rPr>
        <w:t xml:space="preserve"> This office is the final authority on the graduation list. They meticulously verify that every student has completed the required 141 (for BS) or 36 (for MBA) credit hours before any diploma is printed, ensuring that a Greenwich degree remains a trusted credential globally.</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The Finance Directorate: Strategic Resource Management</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Finance Directorate</w:t>
      </w:r>
      <w:r w:rsidRPr="00630A7A">
        <w:rPr>
          <w:rFonts w:ascii="Times New Roman" w:eastAsia="Times New Roman" w:hAnsi="Times New Roman" w:cs="Times New Roman"/>
          <w:color w:val="1F1F1F"/>
          <w:sz w:val="24"/>
          <w:szCs w:val="24"/>
        </w:rPr>
        <w:t xml:space="preserve"> (often led by the Treasurer or Director of Finance) manages the complex fiscal requirements of a multi-campus, non-profit university. In 2026, this office focuses on </w:t>
      </w:r>
      <w:r w:rsidRPr="00630A7A">
        <w:rPr>
          <w:rFonts w:ascii="Times New Roman" w:eastAsia="Times New Roman" w:hAnsi="Times New Roman" w:cs="Times New Roman"/>
          <w:b/>
          <w:bCs/>
          <w:color w:val="1F1F1F"/>
          <w:sz w:val="24"/>
          <w:szCs w:val="24"/>
          <w:bdr w:val="none" w:sz="0" w:space="0" w:color="auto" w:frame="1"/>
        </w:rPr>
        <w:t>"Affordability through Efficiency."</w:t>
      </w:r>
    </w:p>
    <w:p w:rsidR="00630A7A" w:rsidRPr="00630A7A" w:rsidRDefault="00630A7A" w:rsidP="00630A7A">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Tuition &amp; Disbursement:</w:t>
      </w:r>
      <w:r w:rsidRPr="00630A7A">
        <w:rPr>
          <w:rFonts w:ascii="Times New Roman" w:eastAsia="Times New Roman" w:hAnsi="Times New Roman" w:cs="Times New Roman"/>
          <w:color w:val="1F1F1F"/>
          <w:sz w:val="24"/>
          <w:szCs w:val="24"/>
        </w:rPr>
        <w:t xml:space="preserve"> The Finance office manages the collection of fees via a digitized voucher system, ensuring that students have access to transparent billing records.</w:t>
      </w:r>
    </w:p>
    <w:p w:rsidR="00630A7A" w:rsidRPr="00630A7A" w:rsidRDefault="00630A7A" w:rsidP="00630A7A">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Scholarship Funding:</w:t>
      </w:r>
      <w:r w:rsidRPr="00630A7A">
        <w:rPr>
          <w:rFonts w:ascii="Times New Roman" w:eastAsia="Times New Roman" w:hAnsi="Times New Roman" w:cs="Times New Roman"/>
          <w:color w:val="1F1F1F"/>
          <w:sz w:val="24"/>
          <w:szCs w:val="24"/>
        </w:rPr>
        <w:t xml:space="preserve"> They work closely with the Chancellor’s office to manage the university’s endowment funds, ensuring that nearly 15% of the student body can benefit from various merit and kinship scholarships.</w:t>
      </w:r>
    </w:p>
    <w:p w:rsidR="00630A7A" w:rsidRPr="00630A7A" w:rsidRDefault="00630A7A" w:rsidP="00630A7A">
      <w:pPr>
        <w:numPr>
          <w:ilvl w:val="0"/>
          <w:numId w:val="9"/>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Infrastructure Investment:</w:t>
      </w:r>
      <w:r w:rsidRPr="00630A7A">
        <w:rPr>
          <w:rFonts w:ascii="Times New Roman" w:eastAsia="Times New Roman" w:hAnsi="Times New Roman" w:cs="Times New Roman"/>
          <w:color w:val="1F1F1F"/>
          <w:sz w:val="24"/>
          <w:szCs w:val="24"/>
        </w:rPr>
        <w:t xml:space="preserve"> From maintaining the "Sea-Front" campus to upgrading the high-tech IT labs, the Finance Directorate ensures that the university’s surplus is reinvested into facilities that directly benefit the students.</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1" style="width:0;height:1.5pt" o:hralign="center" o:hrstd="t" o:hrnoshade="t" o:hr="t" fillcolor="gray" stroked="f"/>
        </w:pict>
      </w:r>
    </w:p>
    <w:p w:rsidR="00630A7A" w:rsidRPr="00630A7A" w:rsidRDefault="00630A7A" w:rsidP="00630A7A">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630A7A">
        <w:rPr>
          <w:rFonts w:ascii="Times New Roman" w:eastAsia="Times New Roman" w:hAnsi="Times New Roman" w:cs="Times New Roman"/>
          <w:b/>
          <w:bCs/>
          <w:color w:val="1F1F1F"/>
          <w:kern w:val="36"/>
          <w:sz w:val="48"/>
          <w:szCs w:val="48"/>
        </w:rPr>
        <w:t>VOLUME III: ACADEMIC FACULTIES (THE CORE)</w: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10. Faculty of Management Sciences &amp; Information Studies</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Faculty of Management Sciences &amp; Information Studies</w:t>
      </w:r>
      <w:r w:rsidRPr="00630A7A">
        <w:rPr>
          <w:rFonts w:ascii="Times New Roman" w:eastAsia="Times New Roman" w:hAnsi="Times New Roman" w:cs="Times New Roman"/>
          <w:color w:val="1F1F1F"/>
          <w:sz w:val="24"/>
          <w:szCs w:val="24"/>
        </w:rPr>
        <w:t xml:space="preserve"> is the largest and most influential academic wing of Greenwich University. Often referred to as the university's "flagship," this faculty has been designed to mirror the models of top-tier international business schools, prioritizing both scale and quality across its undergraduate, postgraduate, and executive programs. In the 2026 landscape, it stands as a critical mass of scholars and industry experts dedicated to addressing the priorities of Pakistan's dynamic economy.</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 Department of Business, Economics &amp; Finance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This department is the heart of the university’s corporate grooming mission. It teaches a curriculum that is meticulously aligned with the </w:t>
      </w:r>
      <w:r w:rsidRPr="00630A7A">
        <w:rPr>
          <w:rFonts w:ascii="Times New Roman" w:eastAsia="Times New Roman" w:hAnsi="Times New Roman" w:cs="Times New Roman"/>
          <w:b/>
          <w:bCs/>
          <w:color w:val="1F1F1F"/>
          <w:sz w:val="24"/>
          <w:szCs w:val="24"/>
          <w:bdr w:val="none" w:sz="0" w:space="0" w:color="auto" w:frame="1"/>
        </w:rPr>
        <w:t>Higher Education Commission (HEC)</w:t>
      </w:r>
      <w:r w:rsidRPr="00630A7A">
        <w:rPr>
          <w:rFonts w:ascii="Times New Roman" w:eastAsia="Times New Roman" w:hAnsi="Times New Roman" w:cs="Times New Roman"/>
          <w:color w:val="1F1F1F"/>
          <w:sz w:val="24"/>
          <w:szCs w:val="24"/>
        </w:rPr>
        <w:t xml:space="preserve"> guidelines while integrating modern global standards. One of the department's defining features is its commitment to </w:t>
      </w:r>
      <w:r w:rsidRPr="00630A7A">
        <w:rPr>
          <w:rFonts w:ascii="Times New Roman" w:eastAsia="Times New Roman" w:hAnsi="Times New Roman" w:cs="Times New Roman"/>
          <w:b/>
          <w:bCs/>
          <w:color w:val="1F1F1F"/>
          <w:sz w:val="24"/>
          <w:szCs w:val="24"/>
          <w:bdr w:val="none" w:sz="0" w:space="0" w:color="auto" w:frame="1"/>
        </w:rPr>
        <w:t>Personalization</w:t>
      </w:r>
      <w:r w:rsidRPr="00630A7A">
        <w:rPr>
          <w:rFonts w:ascii="Times New Roman" w:eastAsia="Times New Roman" w:hAnsi="Times New Roman" w:cs="Times New Roman"/>
          <w:color w:val="1F1F1F"/>
          <w:sz w:val="24"/>
          <w:szCs w:val="24"/>
        </w:rPr>
        <w:t>: classes are strictly capped at 40 students, ensuring a positive communication environment and an "open-door" policy between students and professors.</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Within this department, the university offers a diverse array of specializations tailored for the 21st-century workforce:</w:t>
      </w:r>
    </w:p>
    <w:p w:rsidR="00630A7A" w:rsidRPr="00630A7A" w:rsidRDefault="00630A7A" w:rsidP="00630A7A">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Bachelor of Science in Business Administration (BS-BA):</w:t>
      </w:r>
      <w:r w:rsidRPr="00630A7A">
        <w:rPr>
          <w:rFonts w:ascii="Times New Roman" w:eastAsia="Times New Roman" w:hAnsi="Times New Roman" w:cs="Times New Roman"/>
          <w:color w:val="1F1F1F"/>
          <w:sz w:val="24"/>
          <w:szCs w:val="24"/>
        </w:rPr>
        <w:t xml:space="preserve"> A 4-year, 126-credit-hour program that offers specialized tracks in </w:t>
      </w:r>
      <w:r w:rsidRPr="00630A7A">
        <w:rPr>
          <w:rFonts w:ascii="Times New Roman" w:eastAsia="Times New Roman" w:hAnsi="Times New Roman" w:cs="Times New Roman"/>
          <w:b/>
          <w:bCs/>
          <w:color w:val="1F1F1F"/>
          <w:sz w:val="24"/>
          <w:szCs w:val="24"/>
          <w:bdr w:val="none" w:sz="0" w:space="0" w:color="auto" w:frame="1"/>
        </w:rPr>
        <w:t>Marketing</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Human Resource Management (HRM)</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Supply Chain Management</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Marketing Specialization:</w:t>
      </w:r>
      <w:r w:rsidRPr="00630A7A">
        <w:rPr>
          <w:rFonts w:ascii="Times New Roman" w:eastAsia="Times New Roman" w:hAnsi="Times New Roman" w:cs="Times New Roman"/>
          <w:color w:val="1F1F1F"/>
          <w:sz w:val="24"/>
          <w:szCs w:val="24"/>
        </w:rPr>
        <w:t xml:space="preserve"> Covers cutting-edge areas such as </w:t>
      </w:r>
      <w:r w:rsidRPr="00630A7A">
        <w:rPr>
          <w:rFonts w:ascii="Times New Roman" w:eastAsia="Times New Roman" w:hAnsi="Times New Roman" w:cs="Times New Roman"/>
          <w:b/>
          <w:bCs/>
          <w:color w:val="1F1F1F"/>
          <w:sz w:val="24"/>
          <w:szCs w:val="24"/>
          <w:bdr w:val="none" w:sz="0" w:space="0" w:color="auto" w:frame="1"/>
        </w:rPr>
        <w:t>Digital Marketing</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Global Brand Management</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Social Entrepreneurship</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HRM Specialization:</w:t>
      </w:r>
      <w:r w:rsidRPr="00630A7A">
        <w:rPr>
          <w:rFonts w:ascii="Times New Roman" w:eastAsia="Times New Roman" w:hAnsi="Times New Roman" w:cs="Times New Roman"/>
          <w:color w:val="1F1F1F"/>
          <w:sz w:val="24"/>
          <w:szCs w:val="24"/>
        </w:rPr>
        <w:t xml:space="preserve"> Focuses on </w:t>
      </w:r>
      <w:r w:rsidRPr="00630A7A">
        <w:rPr>
          <w:rFonts w:ascii="Times New Roman" w:eastAsia="Times New Roman" w:hAnsi="Times New Roman" w:cs="Times New Roman"/>
          <w:b/>
          <w:bCs/>
          <w:color w:val="1F1F1F"/>
          <w:sz w:val="24"/>
          <w:szCs w:val="24"/>
          <w:bdr w:val="none" w:sz="0" w:space="0" w:color="auto" w:frame="1"/>
        </w:rPr>
        <w:t>Talent Management</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Strategic Staffing</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Industrial Relations</w:t>
      </w:r>
      <w:r w:rsidRPr="00630A7A">
        <w:rPr>
          <w:rFonts w:ascii="Times New Roman" w:eastAsia="Times New Roman" w:hAnsi="Times New Roman" w:cs="Times New Roman"/>
          <w:color w:val="1F1F1F"/>
          <w:sz w:val="24"/>
          <w:szCs w:val="24"/>
        </w:rPr>
        <w:t>, preparing graduates to manage human capital in multinational environments.</w:t>
      </w:r>
    </w:p>
    <w:p w:rsidR="00630A7A" w:rsidRPr="00630A7A" w:rsidRDefault="00630A7A" w:rsidP="00630A7A">
      <w:pPr>
        <w:numPr>
          <w:ilvl w:val="0"/>
          <w:numId w:val="10"/>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Supply Chain Management:</w:t>
      </w:r>
      <w:r w:rsidRPr="00630A7A">
        <w:rPr>
          <w:rFonts w:ascii="Times New Roman" w:eastAsia="Times New Roman" w:hAnsi="Times New Roman" w:cs="Times New Roman"/>
          <w:color w:val="1F1F1F"/>
          <w:sz w:val="24"/>
          <w:szCs w:val="24"/>
        </w:rPr>
        <w:t xml:space="preserve"> A critical field given Pakistan’s role in regional trade (CPEC), covering </w:t>
      </w:r>
      <w:r w:rsidRPr="00630A7A">
        <w:rPr>
          <w:rFonts w:ascii="Times New Roman" w:eastAsia="Times New Roman" w:hAnsi="Times New Roman" w:cs="Times New Roman"/>
          <w:b/>
          <w:bCs/>
          <w:color w:val="1F1F1F"/>
          <w:sz w:val="24"/>
          <w:szCs w:val="24"/>
          <w:bdr w:val="none" w:sz="0" w:space="0" w:color="auto" w:frame="1"/>
        </w:rPr>
        <w:t>Logistics</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Procurement</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Inventory Management</w:t>
      </w:r>
      <w:r w:rsidRPr="00630A7A">
        <w:rPr>
          <w:rFonts w:ascii="Times New Roman" w:eastAsia="Times New Roman" w:hAnsi="Times New Roman" w:cs="Times New Roman"/>
          <w:color w:val="1F1F1F"/>
          <w:sz w:val="24"/>
          <w:szCs w:val="24"/>
        </w:rPr>
        <w:t>.</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II. The School of Banking &amp; Finance (SBF)</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Recognizing Karachi’s status as a regional financial hub, Greenwich established the specialized </w:t>
      </w:r>
      <w:r w:rsidRPr="00630A7A">
        <w:rPr>
          <w:rFonts w:ascii="Times New Roman" w:eastAsia="Times New Roman" w:hAnsi="Times New Roman" w:cs="Times New Roman"/>
          <w:b/>
          <w:bCs/>
          <w:color w:val="1F1F1F"/>
          <w:sz w:val="24"/>
          <w:szCs w:val="24"/>
          <w:bdr w:val="none" w:sz="0" w:space="0" w:color="auto" w:frame="1"/>
        </w:rPr>
        <w:t>School of Banking &amp; Finance</w:t>
      </w:r>
      <w:r w:rsidRPr="00630A7A">
        <w:rPr>
          <w:rFonts w:ascii="Times New Roman" w:eastAsia="Times New Roman" w:hAnsi="Times New Roman" w:cs="Times New Roman"/>
          <w:color w:val="1F1F1F"/>
          <w:sz w:val="24"/>
          <w:szCs w:val="24"/>
        </w:rPr>
        <w:t>. This school provides a highly focused degree track for students aiming for careers in top-tier banks, financial institutions, or corporate finance firms.</w:t>
      </w:r>
    </w:p>
    <w:p w:rsidR="00630A7A" w:rsidRPr="00630A7A" w:rsidRDefault="00630A7A" w:rsidP="00630A7A">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Banking &amp; Finance:</w:t>
      </w:r>
      <w:r w:rsidRPr="00630A7A">
        <w:rPr>
          <w:rFonts w:ascii="Times New Roman" w:eastAsia="Times New Roman" w:hAnsi="Times New Roman" w:cs="Times New Roman"/>
          <w:color w:val="1F1F1F"/>
          <w:sz w:val="24"/>
          <w:szCs w:val="24"/>
        </w:rPr>
        <w:t xml:space="preserve"> This program is essentially a "Management Trainee" preparation course. It covers the full spectrum of banking operations, from </w:t>
      </w:r>
      <w:r w:rsidRPr="00630A7A">
        <w:rPr>
          <w:rFonts w:ascii="Times New Roman" w:eastAsia="Times New Roman" w:hAnsi="Times New Roman" w:cs="Times New Roman"/>
          <w:b/>
          <w:bCs/>
          <w:color w:val="1F1F1F"/>
          <w:sz w:val="24"/>
          <w:szCs w:val="24"/>
          <w:bdr w:val="none" w:sz="0" w:space="0" w:color="auto" w:frame="1"/>
        </w:rPr>
        <w:t>International Trade Finance</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Treasury Management</w:t>
      </w:r>
      <w:r w:rsidRPr="00630A7A">
        <w:rPr>
          <w:rFonts w:ascii="Times New Roman" w:eastAsia="Times New Roman" w:hAnsi="Times New Roman" w:cs="Times New Roman"/>
          <w:color w:val="1F1F1F"/>
          <w:sz w:val="24"/>
          <w:szCs w:val="24"/>
        </w:rPr>
        <w:t xml:space="preserve"> to </w:t>
      </w:r>
      <w:r w:rsidRPr="00630A7A">
        <w:rPr>
          <w:rFonts w:ascii="Times New Roman" w:eastAsia="Times New Roman" w:hAnsi="Times New Roman" w:cs="Times New Roman"/>
          <w:b/>
          <w:bCs/>
          <w:color w:val="1F1F1F"/>
          <w:sz w:val="24"/>
          <w:szCs w:val="24"/>
          <w:bdr w:val="none" w:sz="0" w:space="0" w:color="auto" w:frame="1"/>
        </w:rPr>
        <w:t>Credit Administration</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Corporate Governance</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11"/>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Financial Technology (</w:t>
      </w:r>
      <w:proofErr w:type="spellStart"/>
      <w:r w:rsidRPr="00630A7A">
        <w:rPr>
          <w:rFonts w:ascii="Times New Roman" w:eastAsia="Times New Roman" w:hAnsi="Times New Roman" w:cs="Times New Roman"/>
          <w:b/>
          <w:bCs/>
          <w:color w:val="1F1F1F"/>
          <w:sz w:val="24"/>
          <w:szCs w:val="24"/>
          <w:bdr w:val="none" w:sz="0" w:space="0" w:color="auto" w:frame="1"/>
        </w:rPr>
        <w:t>FinTech</w:t>
      </w:r>
      <w:proofErr w:type="spellEnd"/>
      <w:r w:rsidRPr="00630A7A">
        <w:rPr>
          <w:rFonts w:ascii="Times New Roman" w:eastAsia="Times New Roman" w:hAnsi="Times New Roman" w:cs="Times New Roman"/>
          <w:b/>
          <w:bCs/>
          <w:color w:val="1F1F1F"/>
          <w:sz w:val="24"/>
          <w:szCs w:val="24"/>
          <w:bdr w:val="none" w:sz="0" w:space="0" w:color="auto" w:frame="1"/>
        </w:rPr>
        <w:t>):</w:t>
      </w:r>
      <w:r w:rsidRPr="00630A7A">
        <w:rPr>
          <w:rFonts w:ascii="Times New Roman" w:eastAsia="Times New Roman" w:hAnsi="Times New Roman" w:cs="Times New Roman"/>
          <w:color w:val="1F1F1F"/>
          <w:sz w:val="24"/>
          <w:szCs w:val="24"/>
        </w:rPr>
        <w:t xml:space="preserve"> Introduced to meet the digital disruption in finance, this major combines financial theory with </w:t>
      </w:r>
      <w:r w:rsidRPr="00630A7A">
        <w:rPr>
          <w:rFonts w:ascii="Times New Roman" w:eastAsia="Times New Roman" w:hAnsi="Times New Roman" w:cs="Times New Roman"/>
          <w:b/>
          <w:bCs/>
          <w:color w:val="1F1F1F"/>
          <w:sz w:val="24"/>
          <w:szCs w:val="24"/>
          <w:bdr w:val="none" w:sz="0" w:space="0" w:color="auto" w:frame="1"/>
        </w:rPr>
        <w:t>Big Data Analytics</w:t>
      </w:r>
      <w:r w:rsidRPr="00630A7A">
        <w:rPr>
          <w:rFonts w:ascii="Times New Roman" w:eastAsia="Times New Roman" w:hAnsi="Times New Roman" w:cs="Times New Roman"/>
          <w:color w:val="1F1F1F"/>
          <w:sz w:val="24"/>
          <w:szCs w:val="24"/>
        </w:rPr>
        <w:t xml:space="preserve">, </w:t>
      </w:r>
      <w:proofErr w:type="spellStart"/>
      <w:r w:rsidRPr="00630A7A">
        <w:rPr>
          <w:rFonts w:ascii="Times New Roman" w:eastAsia="Times New Roman" w:hAnsi="Times New Roman" w:cs="Times New Roman"/>
          <w:b/>
          <w:bCs/>
          <w:color w:val="1F1F1F"/>
          <w:sz w:val="24"/>
          <w:szCs w:val="24"/>
          <w:bdr w:val="none" w:sz="0" w:space="0" w:color="auto" w:frame="1"/>
        </w:rPr>
        <w:t>Blockchain</w:t>
      </w:r>
      <w:proofErr w:type="spellEnd"/>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Digital Banking</w:t>
      </w:r>
      <w:r w:rsidRPr="00630A7A">
        <w:rPr>
          <w:rFonts w:ascii="Times New Roman" w:eastAsia="Times New Roman" w:hAnsi="Times New Roman" w:cs="Times New Roman"/>
          <w:color w:val="1F1F1F"/>
          <w:sz w:val="24"/>
          <w:szCs w:val="24"/>
        </w:rPr>
        <w:t xml:space="preserve"> protocols.</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III. Department of Computer Science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Department of Computer Science</w:t>
      </w:r>
      <w:r w:rsidRPr="00630A7A">
        <w:rPr>
          <w:rFonts w:ascii="Times New Roman" w:eastAsia="Times New Roman" w:hAnsi="Times New Roman" w:cs="Times New Roman"/>
          <w:color w:val="1F1F1F"/>
          <w:sz w:val="24"/>
          <w:szCs w:val="24"/>
        </w:rPr>
        <w:t xml:space="preserve"> bridges the gap between traditional business management and the technical demands of a digital economy. The curriculum focuses on "Digital Literacy with a Business Edge."</w:t>
      </w:r>
    </w:p>
    <w:p w:rsidR="00630A7A" w:rsidRPr="00630A7A" w:rsidRDefault="00630A7A" w:rsidP="00630A7A">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Computer Science (BSCS):</w:t>
      </w:r>
      <w:r w:rsidRPr="00630A7A">
        <w:rPr>
          <w:rFonts w:ascii="Times New Roman" w:eastAsia="Times New Roman" w:hAnsi="Times New Roman" w:cs="Times New Roman"/>
          <w:color w:val="1F1F1F"/>
          <w:sz w:val="24"/>
          <w:szCs w:val="24"/>
        </w:rPr>
        <w:t xml:space="preserve"> A 130-credit-hour program that equips students with a foundation in software development while allowing them to explore </w:t>
      </w:r>
      <w:r w:rsidRPr="00630A7A">
        <w:rPr>
          <w:rFonts w:ascii="Times New Roman" w:eastAsia="Times New Roman" w:hAnsi="Times New Roman" w:cs="Times New Roman"/>
          <w:b/>
          <w:bCs/>
          <w:color w:val="1F1F1F"/>
          <w:sz w:val="24"/>
          <w:szCs w:val="24"/>
          <w:bdr w:val="none" w:sz="0" w:space="0" w:color="auto" w:frame="1"/>
        </w:rPr>
        <w:t>Artificial Intelligence (AI)</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Cloud Computing</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12"/>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Digital Business Management (BS-DBM):</w:t>
      </w:r>
      <w:r w:rsidRPr="00630A7A">
        <w:rPr>
          <w:rFonts w:ascii="Times New Roman" w:eastAsia="Times New Roman" w:hAnsi="Times New Roman" w:cs="Times New Roman"/>
          <w:color w:val="1F1F1F"/>
          <w:sz w:val="24"/>
          <w:szCs w:val="24"/>
        </w:rPr>
        <w:t xml:space="preserve"> A unique hybrid major that trains students to lead the digital transformation of traditional industries. It includes modules on </w:t>
      </w:r>
      <w:r w:rsidRPr="00630A7A">
        <w:rPr>
          <w:rFonts w:ascii="Times New Roman" w:eastAsia="Times New Roman" w:hAnsi="Times New Roman" w:cs="Times New Roman"/>
          <w:b/>
          <w:bCs/>
          <w:color w:val="1F1F1F"/>
          <w:sz w:val="24"/>
          <w:szCs w:val="24"/>
          <w:bdr w:val="none" w:sz="0" w:space="0" w:color="auto" w:frame="1"/>
        </w:rPr>
        <w:t>Managing Innovation</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Big Data in Business</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E-Business Strategy</w:t>
      </w:r>
      <w:r w:rsidRPr="00630A7A">
        <w:rPr>
          <w:rFonts w:ascii="Times New Roman" w:eastAsia="Times New Roman" w:hAnsi="Times New Roman" w:cs="Times New Roman"/>
          <w:color w:val="1F1F1F"/>
          <w:sz w:val="24"/>
          <w:szCs w:val="24"/>
        </w:rPr>
        <w:t>.</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By housing these departments under one faculty, Greenwich ensures that its business graduates are tech-savvy and its computer scientists are business-literate. This interdisciplinary approach is what has led the Faculty of Management Sciences to be consistently ranked among the most esteemed in the country, producing alumni who are sought after by the world's leading brands.</w: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11. Faculty of Liberal Arts &amp; Humanities: Nurturing Social and Creative Intelligence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While the Faculty of Management Sciences drives the commercial engine of the university, the </w:t>
      </w:r>
      <w:r w:rsidRPr="00630A7A">
        <w:rPr>
          <w:rFonts w:ascii="Times New Roman" w:eastAsia="Times New Roman" w:hAnsi="Times New Roman" w:cs="Times New Roman"/>
          <w:b/>
          <w:bCs/>
          <w:color w:val="1F1F1F"/>
          <w:sz w:val="24"/>
          <w:szCs w:val="24"/>
          <w:bdr w:val="none" w:sz="0" w:space="0" w:color="auto" w:frame="1"/>
        </w:rPr>
        <w:t>Faculty of Liberal Arts &amp; Humanities</w:t>
      </w:r>
      <w:r w:rsidRPr="00630A7A">
        <w:rPr>
          <w:rFonts w:ascii="Times New Roman" w:eastAsia="Times New Roman" w:hAnsi="Times New Roman" w:cs="Times New Roman"/>
          <w:color w:val="1F1F1F"/>
          <w:sz w:val="24"/>
          <w:szCs w:val="24"/>
        </w:rPr>
        <w:t xml:space="preserve"> serves as its intellectual and creative heart. In 2026, this faculty has expanded to become a multidisciplinary powerhouse, focused on what the late Chancellor </w:t>
      </w:r>
      <w:proofErr w:type="spellStart"/>
      <w:r w:rsidRPr="00630A7A">
        <w:rPr>
          <w:rFonts w:ascii="Times New Roman" w:eastAsia="Times New Roman" w:hAnsi="Times New Roman" w:cs="Times New Roman"/>
          <w:color w:val="1F1F1F"/>
          <w:sz w:val="24"/>
          <w:szCs w:val="24"/>
        </w:rPr>
        <w:t>Seema</w:t>
      </w:r>
      <w:proofErr w:type="spellEnd"/>
      <w:r w:rsidRPr="00630A7A">
        <w:rPr>
          <w:rFonts w:ascii="Times New Roman" w:eastAsia="Times New Roman" w:hAnsi="Times New Roman" w:cs="Times New Roman"/>
          <w:color w:val="1F1F1F"/>
          <w:sz w:val="24"/>
          <w:szCs w:val="24"/>
        </w:rPr>
        <w:t xml:space="preserve"> Mughal described as "humane consciousness." It is designed to produce thinkers, communicators, and designers who can navigate the complexities of global culture, ethics, and human behavior.</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faculty is structured into two primary departments, each offering a "staircase" of qualifications ranging from Associate degrees to PhDs.</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 Department of Media, Art &amp; Design</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This department is the university’s creative laboratory. It recognizes that in the digital age, communication is the ultimate currency. The curriculum is a blend of theoretical frameworks and hands-on technical proficiency.</w:t>
      </w:r>
    </w:p>
    <w:p w:rsidR="00630A7A" w:rsidRPr="00630A7A" w:rsidRDefault="00630A7A" w:rsidP="00630A7A">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Mass Communication &amp; Media Studies:</w:t>
      </w:r>
      <w:r w:rsidRPr="00630A7A">
        <w:rPr>
          <w:rFonts w:ascii="Times New Roman" w:eastAsia="Times New Roman" w:hAnsi="Times New Roman" w:cs="Times New Roman"/>
          <w:color w:val="1F1F1F"/>
          <w:sz w:val="24"/>
          <w:szCs w:val="24"/>
        </w:rPr>
        <w:t xml:space="preserve"> A 4-year program (126 credit hours) that equips students for the fast-paced worlds of journalism, digital content creation, and broadcasting. Students utilize the </w:t>
      </w:r>
      <w:r w:rsidRPr="00630A7A">
        <w:rPr>
          <w:rFonts w:ascii="Times New Roman" w:eastAsia="Times New Roman" w:hAnsi="Times New Roman" w:cs="Times New Roman"/>
          <w:b/>
          <w:bCs/>
          <w:color w:val="1F1F1F"/>
          <w:sz w:val="24"/>
          <w:szCs w:val="24"/>
          <w:bdr w:val="none" w:sz="0" w:space="0" w:color="auto" w:frame="1"/>
        </w:rPr>
        <w:t>Greenwich Radio Studio</w:t>
      </w:r>
      <w:r w:rsidRPr="00630A7A">
        <w:rPr>
          <w:rFonts w:ascii="Times New Roman" w:eastAsia="Times New Roman" w:hAnsi="Times New Roman" w:cs="Times New Roman"/>
          <w:color w:val="1F1F1F"/>
          <w:sz w:val="24"/>
          <w:szCs w:val="24"/>
        </w:rPr>
        <w:t xml:space="preserve"> and state-of-the-art editing suites to produce documentaries, podcasts, and news bulletins.</w:t>
      </w:r>
    </w:p>
    <w:p w:rsidR="00630A7A" w:rsidRPr="00630A7A" w:rsidRDefault="00630A7A" w:rsidP="00630A7A">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Digital Media Marketing:</w:t>
      </w:r>
      <w:r w:rsidRPr="00630A7A">
        <w:rPr>
          <w:rFonts w:ascii="Times New Roman" w:eastAsia="Times New Roman" w:hAnsi="Times New Roman" w:cs="Times New Roman"/>
          <w:color w:val="1F1F1F"/>
          <w:sz w:val="24"/>
          <w:szCs w:val="24"/>
        </w:rPr>
        <w:t xml:space="preserve"> A cutting-edge major focusing on the intersection of media and commerce, covering SEO, social media analytics, and viral content strategies.</w:t>
      </w:r>
    </w:p>
    <w:p w:rsidR="00630A7A" w:rsidRPr="00630A7A" w:rsidRDefault="00630A7A" w:rsidP="00630A7A">
      <w:pPr>
        <w:numPr>
          <w:ilvl w:val="0"/>
          <w:numId w:val="1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Liberal Arts:</w:t>
      </w:r>
      <w:r w:rsidRPr="00630A7A">
        <w:rPr>
          <w:rFonts w:ascii="Times New Roman" w:eastAsia="Times New Roman" w:hAnsi="Times New Roman" w:cs="Times New Roman"/>
          <w:color w:val="1F1F1F"/>
          <w:sz w:val="24"/>
          <w:szCs w:val="24"/>
        </w:rPr>
        <w:t xml:space="preserve"> This is the faculty's most versatile program, offering a foundational education in history, philosophy, and visual arts. It is designed for students who seek a broad intellectual base before specializing in law, diplomacy, or corporate leadership.</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II. Department of Social Sciences &amp; Education</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This department focuses on the "Human Element," exploring the psychological and societal structures that underpin our world.</w:t>
      </w:r>
    </w:p>
    <w:p w:rsidR="00630A7A" w:rsidRPr="00630A7A" w:rsidRDefault="00630A7A" w:rsidP="00630A7A">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Psychology:</w:t>
      </w:r>
      <w:r w:rsidRPr="00630A7A">
        <w:rPr>
          <w:rFonts w:ascii="Times New Roman" w:eastAsia="Times New Roman" w:hAnsi="Times New Roman" w:cs="Times New Roman"/>
          <w:color w:val="1F1F1F"/>
          <w:sz w:val="24"/>
          <w:szCs w:val="24"/>
        </w:rPr>
        <w:t xml:space="preserve"> This program offers two specialized tracks: </w:t>
      </w:r>
      <w:r w:rsidRPr="00630A7A">
        <w:rPr>
          <w:rFonts w:ascii="Times New Roman" w:eastAsia="Times New Roman" w:hAnsi="Times New Roman" w:cs="Times New Roman"/>
          <w:b/>
          <w:bCs/>
          <w:color w:val="1F1F1F"/>
          <w:sz w:val="24"/>
          <w:szCs w:val="24"/>
          <w:bdr w:val="none" w:sz="0" w:space="0" w:color="auto" w:frame="1"/>
        </w:rPr>
        <w:t>Clinical Psychology</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Applied Psychology</w:t>
      </w:r>
      <w:r w:rsidRPr="00630A7A">
        <w:rPr>
          <w:rFonts w:ascii="Times New Roman" w:eastAsia="Times New Roman" w:hAnsi="Times New Roman" w:cs="Times New Roman"/>
          <w:color w:val="1F1F1F"/>
          <w:sz w:val="24"/>
          <w:szCs w:val="24"/>
        </w:rPr>
        <w:t>. Students are trained in psychometrics, counseling, and behavioral analysis. The 2026 curriculum has been updated to include "Cyber-Psychology," studying the impact of social media and AI on mental health.</w:t>
      </w:r>
    </w:p>
    <w:p w:rsidR="00630A7A" w:rsidRPr="00630A7A" w:rsidRDefault="00630A7A" w:rsidP="00630A7A">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BS in English (Linguistics &amp; Literature):</w:t>
      </w:r>
      <w:r w:rsidRPr="00630A7A">
        <w:rPr>
          <w:rFonts w:ascii="Times New Roman" w:eastAsia="Times New Roman" w:hAnsi="Times New Roman" w:cs="Times New Roman"/>
          <w:color w:val="1F1F1F"/>
          <w:sz w:val="24"/>
          <w:szCs w:val="24"/>
        </w:rPr>
        <w:t xml:space="preserve"> Focusing on critical theory and communication excellence. A unique 2026 specialization is "AI Communication," where students learn to blend human linguistic creativity with machine-learning tools.</w:t>
      </w:r>
    </w:p>
    <w:p w:rsidR="00630A7A" w:rsidRPr="00630A7A" w:rsidRDefault="00630A7A" w:rsidP="00630A7A">
      <w:pPr>
        <w:numPr>
          <w:ilvl w:val="0"/>
          <w:numId w:val="1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Bachelor of Education (B.Ed.):</w:t>
      </w:r>
      <w:r w:rsidRPr="00630A7A">
        <w:rPr>
          <w:rFonts w:ascii="Times New Roman" w:eastAsia="Times New Roman" w:hAnsi="Times New Roman" w:cs="Times New Roman"/>
          <w:color w:val="1F1F1F"/>
          <w:sz w:val="24"/>
          <w:szCs w:val="24"/>
        </w:rPr>
        <w:t xml:space="preserve"> A 2.5-year program dedicated to capacity-building for the next generation of Pakistani educators, emphasizing pedagogical innovation and inclusive classroom management.</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2"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12. The Greenwich School of Fashion (GSF)</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A standout achievement of the 2020s has been the maturation of the </w:t>
      </w:r>
      <w:r w:rsidRPr="00630A7A">
        <w:rPr>
          <w:rFonts w:ascii="Times New Roman" w:eastAsia="Times New Roman" w:hAnsi="Times New Roman" w:cs="Times New Roman"/>
          <w:b/>
          <w:bCs/>
          <w:color w:val="1F1F1F"/>
          <w:sz w:val="24"/>
          <w:szCs w:val="24"/>
          <w:bdr w:val="none" w:sz="0" w:space="0" w:color="auto" w:frame="1"/>
        </w:rPr>
        <w:t>Greenwich School of Fashion</w:t>
      </w:r>
      <w:r w:rsidRPr="00630A7A">
        <w:rPr>
          <w:rFonts w:ascii="Times New Roman" w:eastAsia="Times New Roman" w:hAnsi="Times New Roman" w:cs="Times New Roman"/>
          <w:color w:val="1F1F1F"/>
          <w:sz w:val="24"/>
          <w:szCs w:val="24"/>
        </w:rPr>
        <w:t>. Recognizing that the textile industry is the backbone of Pakistan's economy, the GSF was established to move beyond simple tailoring into the realms of high-fashion marketing, sustainable design, and global merchandising.</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A Creative-Business Hybrid Model</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GSF does not operate in an ivory tower; it functions parallel to the international models found in London or Milan. The flagship </w:t>
      </w:r>
      <w:r w:rsidRPr="00630A7A">
        <w:rPr>
          <w:rFonts w:ascii="Times New Roman" w:eastAsia="Times New Roman" w:hAnsi="Times New Roman" w:cs="Times New Roman"/>
          <w:b/>
          <w:bCs/>
          <w:color w:val="1F1F1F"/>
          <w:sz w:val="24"/>
          <w:szCs w:val="24"/>
          <w:bdr w:val="none" w:sz="0" w:space="0" w:color="auto" w:frame="1"/>
        </w:rPr>
        <w:t>BS in Fashion Studies</w:t>
      </w:r>
      <w:r w:rsidRPr="00630A7A">
        <w:rPr>
          <w:rFonts w:ascii="Times New Roman" w:eastAsia="Times New Roman" w:hAnsi="Times New Roman" w:cs="Times New Roman"/>
          <w:color w:val="1F1F1F"/>
          <w:sz w:val="24"/>
          <w:szCs w:val="24"/>
        </w:rPr>
        <w:t xml:space="preserve"> offers several innovative specializations:</w:t>
      </w:r>
    </w:p>
    <w:p w:rsidR="00630A7A" w:rsidRPr="00630A7A" w:rsidRDefault="00630A7A" w:rsidP="00630A7A">
      <w:pPr>
        <w:numPr>
          <w:ilvl w:val="0"/>
          <w:numId w:val="15"/>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Fashion Marketing &amp; Merchandising:</w:t>
      </w:r>
      <w:r w:rsidRPr="00630A7A">
        <w:rPr>
          <w:rFonts w:ascii="Times New Roman" w:eastAsia="Times New Roman" w:hAnsi="Times New Roman" w:cs="Times New Roman"/>
          <w:color w:val="1F1F1F"/>
          <w:sz w:val="24"/>
          <w:szCs w:val="24"/>
        </w:rPr>
        <w:t xml:space="preserve"> This is the school's most popular track. It trains students in the "business of fashion," covering accounting, entrepreneurship, and supply chain logistics for global apparel brands.</w:t>
      </w:r>
    </w:p>
    <w:p w:rsidR="00630A7A" w:rsidRPr="00630A7A" w:rsidRDefault="00630A7A" w:rsidP="00630A7A">
      <w:pPr>
        <w:numPr>
          <w:ilvl w:val="0"/>
          <w:numId w:val="15"/>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Fashion Design &amp; Textile Design:</w:t>
      </w:r>
      <w:r w:rsidRPr="00630A7A">
        <w:rPr>
          <w:rFonts w:ascii="Times New Roman" w:eastAsia="Times New Roman" w:hAnsi="Times New Roman" w:cs="Times New Roman"/>
          <w:color w:val="1F1F1F"/>
          <w:sz w:val="24"/>
          <w:szCs w:val="24"/>
        </w:rPr>
        <w:t xml:space="preserve"> Focusing on emerging contexts like "Digital Design" (using TUKA 3D software) and sustainable "Surface Embellishment."</w:t>
      </w:r>
    </w:p>
    <w:p w:rsidR="00630A7A" w:rsidRPr="00630A7A" w:rsidRDefault="00630A7A" w:rsidP="00630A7A">
      <w:pPr>
        <w:numPr>
          <w:ilvl w:val="0"/>
          <w:numId w:val="15"/>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Fashion Styling &amp; Communications:</w:t>
      </w:r>
      <w:r w:rsidRPr="00630A7A">
        <w:rPr>
          <w:rFonts w:ascii="Times New Roman" w:eastAsia="Times New Roman" w:hAnsi="Times New Roman" w:cs="Times New Roman"/>
          <w:color w:val="1F1F1F"/>
          <w:sz w:val="24"/>
          <w:szCs w:val="24"/>
        </w:rPr>
        <w:t xml:space="preserve"> Preparing students for roles in fashion photography, brand analysis, and editorial styling.</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GSF is a "hub of creativity" where students are encouraged to be employers rather than employees. The school culminates in annual </w:t>
      </w:r>
      <w:r w:rsidRPr="00630A7A">
        <w:rPr>
          <w:rFonts w:ascii="Times New Roman" w:eastAsia="Times New Roman" w:hAnsi="Times New Roman" w:cs="Times New Roman"/>
          <w:b/>
          <w:bCs/>
          <w:color w:val="1F1F1F"/>
          <w:sz w:val="24"/>
          <w:szCs w:val="24"/>
          <w:bdr w:val="none" w:sz="0" w:space="0" w:color="auto" w:frame="1"/>
        </w:rPr>
        <w:t>Jury Displays</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Fashion Shows</w:t>
      </w:r>
      <w:r w:rsidRPr="00630A7A">
        <w:rPr>
          <w:rFonts w:ascii="Times New Roman" w:eastAsia="Times New Roman" w:hAnsi="Times New Roman" w:cs="Times New Roman"/>
          <w:color w:val="1F1F1F"/>
          <w:sz w:val="24"/>
          <w:szCs w:val="24"/>
        </w:rPr>
        <w:t>, where graduating seniors showcase their collections to industry leaders and potential investors. By integrating "Personality Grooming" into the foundation of every creative degree, the GSF ensures that its designers are as professional as they are creative.</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3"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13. Postgraduate &amp; Doctoral Excellence: The Critical Mass of Scholars</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postgraduate and doctoral wings of Greenwich University represent the pinnacle of its academic hierarchy. In 2026, the university has successfully transitioned from being a teaching-intensive institution to a research-intensive powerhouse. The </w:t>
      </w:r>
      <w:r w:rsidRPr="00630A7A">
        <w:rPr>
          <w:rFonts w:ascii="Times New Roman" w:eastAsia="Times New Roman" w:hAnsi="Times New Roman" w:cs="Times New Roman"/>
          <w:b/>
          <w:bCs/>
          <w:color w:val="1F1F1F"/>
          <w:sz w:val="24"/>
          <w:szCs w:val="24"/>
          <w:bdr w:val="none" w:sz="0" w:space="0" w:color="auto" w:frame="1"/>
        </w:rPr>
        <w:t>Graduate School</w:t>
      </w:r>
      <w:r w:rsidRPr="00630A7A">
        <w:rPr>
          <w:rFonts w:ascii="Times New Roman" w:eastAsia="Times New Roman" w:hAnsi="Times New Roman" w:cs="Times New Roman"/>
          <w:color w:val="1F1F1F"/>
          <w:sz w:val="24"/>
          <w:szCs w:val="24"/>
        </w:rPr>
        <w:t xml:space="preserve"> serves as a specialized ecosystem for mid-career professionals, aspiring academicians, and high-level researchers who seek to contribute to the body of knowledge through original inquiry.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structure of these programs is governed by the rigorous "Quality Assurance Framework" of the </w:t>
      </w:r>
      <w:r w:rsidRPr="00630A7A">
        <w:rPr>
          <w:rFonts w:ascii="Times New Roman" w:eastAsia="Times New Roman" w:hAnsi="Times New Roman" w:cs="Times New Roman"/>
          <w:b/>
          <w:bCs/>
          <w:color w:val="1F1F1F"/>
          <w:sz w:val="24"/>
          <w:szCs w:val="24"/>
          <w:bdr w:val="none" w:sz="0" w:space="0" w:color="auto" w:frame="1"/>
        </w:rPr>
        <w:t>Higher Education Commission (HEC)</w:t>
      </w:r>
      <w:r w:rsidRPr="00630A7A">
        <w:rPr>
          <w:rFonts w:ascii="Times New Roman" w:eastAsia="Times New Roman" w:hAnsi="Times New Roman" w:cs="Times New Roman"/>
          <w:color w:val="1F1F1F"/>
          <w:sz w:val="24"/>
          <w:szCs w:val="24"/>
        </w:rPr>
        <w:t>, ensuring that every graduate is equipped with the methodological tools to solve complex problems in a local and global context.</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 The Master of Business Administration (MBA)</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MBA program at Greenwich is the university’s most recognized postgraduate offering, designed for a 2026 corporate landscape where data-driven decision-making and ethical leadership are paramount.</w:t>
      </w:r>
    </w:p>
    <w:p w:rsidR="00630A7A" w:rsidRPr="00630A7A" w:rsidRDefault="00630A7A" w:rsidP="00630A7A">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Specializations:</w:t>
      </w:r>
      <w:r w:rsidRPr="00630A7A">
        <w:rPr>
          <w:rFonts w:ascii="Times New Roman" w:eastAsia="Times New Roman" w:hAnsi="Times New Roman" w:cs="Times New Roman"/>
          <w:color w:val="1F1F1F"/>
          <w:sz w:val="24"/>
          <w:szCs w:val="24"/>
        </w:rPr>
        <w:t xml:space="preserve"> Students can specialize in </w:t>
      </w:r>
      <w:r w:rsidRPr="00630A7A">
        <w:rPr>
          <w:rFonts w:ascii="Times New Roman" w:eastAsia="Times New Roman" w:hAnsi="Times New Roman" w:cs="Times New Roman"/>
          <w:b/>
          <w:bCs/>
          <w:color w:val="1F1F1F"/>
          <w:sz w:val="24"/>
          <w:szCs w:val="24"/>
          <w:bdr w:val="none" w:sz="0" w:space="0" w:color="auto" w:frame="1"/>
        </w:rPr>
        <w:t>Finance</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HRM</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Marketing</w:t>
      </w:r>
      <w:r w:rsidRPr="00630A7A">
        <w:rPr>
          <w:rFonts w:ascii="Times New Roman" w:eastAsia="Times New Roman" w:hAnsi="Times New Roman" w:cs="Times New Roman"/>
          <w:color w:val="1F1F1F"/>
          <w:sz w:val="24"/>
          <w:szCs w:val="24"/>
        </w:rPr>
        <w:t xml:space="preserve">, or </w:t>
      </w:r>
      <w:r w:rsidRPr="00630A7A">
        <w:rPr>
          <w:rFonts w:ascii="Times New Roman" w:eastAsia="Times New Roman" w:hAnsi="Times New Roman" w:cs="Times New Roman"/>
          <w:b/>
          <w:bCs/>
          <w:color w:val="1F1F1F"/>
          <w:sz w:val="24"/>
          <w:szCs w:val="24"/>
          <w:bdr w:val="none" w:sz="0" w:space="0" w:color="auto" w:frame="1"/>
        </w:rPr>
        <w:t>Supply Chain</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The Executive Track:</w:t>
      </w:r>
      <w:r w:rsidRPr="00630A7A">
        <w:rPr>
          <w:rFonts w:ascii="Times New Roman" w:eastAsia="Times New Roman" w:hAnsi="Times New Roman" w:cs="Times New Roman"/>
          <w:color w:val="1F1F1F"/>
          <w:sz w:val="24"/>
          <w:szCs w:val="24"/>
        </w:rPr>
        <w:t xml:space="preserve"> A 36-credit-hour program designed for professionals with significant work experience, focusing on high-level strategic management and international business.</w:t>
      </w:r>
    </w:p>
    <w:p w:rsidR="00630A7A" w:rsidRPr="00630A7A" w:rsidRDefault="00630A7A" w:rsidP="00630A7A">
      <w:pPr>
        <w:numPr>
          <w:ilvl w:val="0"/>
          <w:numId w:val="16"/>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The "Applied" Focus:</w:t>
      </w:r>
      <w:r w:rsidRPr="00630A7A">
        <w:rPr>
          <w:rFonts w:ascii="Times New Roman" w:eastAsia="Times New Roman" w:hAnsi="Times New Roman" w:cs="Times New Roman"/>
          <w:color w:val="1F1F1F"/>
          <w:sz w:val="24"/>
          <w:szCs w:val="24"/>
        </w:rPr>
        <w:t xml:space="preserve"> Unlike traditional theoretical MBAs, Greenwich requires a "Corporate Project" or a "Research Thesis" that addresses a specific industrial bottleneck. This ensures that the MBA is not just an academic milestone but a professional consultancy exercise.</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II. MPhil &amp; MS Programs (The Research Gateway)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MPhil</w:t>
      </w:r>
      <w:r w:rsidRPr="00630A7A">
        <w:rPr>
          <w:rFonts w:ascii="Times New Roman" w:eastAsia="Times New Roman" w:hAnsi="Times New Roman" w:cs="Times New Roman"/>
          <w:color w:val="1F1F1F"/>
          <w:sz w:val="24"/>
          <w:szCs w:val="24"/>
        </w:rPr>
        <w:t xml:space="preserve"> (Master of Philosophy) and </w:t>
      </w:r>
      <w:r w:rsidRPr="00630A7A">
        <w:rPr>
          <w:rFonts w:ascii="Times New Roman" w:eastAsia="Times New Roman" w:hAnsi="Times New Roman" w:cs="Times New Roman"/>
          <w:b/>
          <w:bCs/>
          <w:color w:val="1F1F1F"/>
          <w:sz w:val="24"/>
          <w:szCs w:val="24"/>
          <w:bdr w:val="none" w:sz="0" w:space="0" w:color="auto" w:frame="1"/>
        </w:rPr>
        <w:t>MS</w:t>
      </w:r>
      <w:r w:rsidRPr="00630A7A">
        <w:rPr>
          <w:rFonts w:ascii="Times New Roman" w:eastAsia="Times New Roman" w:hAnsi="Times New Roman" w:cs="Times New Roman"/>
          <w:color w:val="1F1F1F"/>
          <w:sz w:val="24"/>
          <w:szCs w:val="24"/>
        </w:rPr>
        <w:t xml:space="preserve"> (Master of Science) programs serve as the bridge between taught courses and independent doctoral research. These programs are characterized by a 24-credit-hour coursework requirement followed by a mandatory 6-to-9-credit-hour research thesis.</w:t>
      </w:r>
    </w:p>
    <w:p w:rsidR="00630A7A" w:rsidRPr="00630A7A" w:rsidRDefault="00630A7A" w:rsidP="00630A7A">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Fields of Study:</w:t>
      </w:r>
      <w:r w:rsidRPr="00630A7A">
        <w:rPr>
          <w:rFonts w:ascii="Times New Roman" w:eastAsia="Times New Roman" w:hAnsi="Times New Roman" w:cs="Times New Roman"/>
          <w:color w:val="1F1F1F"/>
          <w:sz w:val="24"/>
          <w:szCs w:val="24"/>
        </w:rPr>
        <w:t xml:space="preserve"> Currently offered in </w:t>
      </w:r>
      <w:r w:rsidRPr="00630A7A">
        <w:rPr>
          <w:rFonts w:ascii="Times New Roman" w:eastAsia="Times New Roman" w:hAnsi="Times New Roman" w:cs="Times New Roman"/>
          <w:b/>
          <w:bCs/>
          <w:color w:val="1F1F1F"/>
          <w:sz w:val="24"/>
          <w:szCs w:val="24"/>
          <w:bdr w:val="none" w:sz="0" w:space="0" w:color="auto" w:frame="1"/>
        </w:rPr>
        <w:t>Business Administration</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Psychology</w:t>
      </w:r>
      <w:r w:rsidRPr="00630A7A">
        <w:rPr>
          <w:rFonts w:ascii="Times New Roman" w:eastAsia="Times New Roman" w:hAnsi="Times New Roman" w:cs="Times New Roman"/>
          <w:color w:val="1F1F1F"/>
          <w:sz w:val="24"/>
          <w:szCs w:val="24"/>
        </w:rPr>
        <w:t xml:space="preserve">, </w:t>
      </w:r>
      <w:r w:rsidRPr="00630A7A">
        <w:rPr>
          <w:rFonts w:ascii="Times New Roman" w:eastAsia="Times New Roman" w:hAnsi="Times New Roman" w:cs="Times New Roman"/>
          <w:b/>
          <w:bCs/>
          <w:color w:val="1F1F1F"/>
          <w:sz w:val="24"/>
          <w:szCs w:val="24"/>
          <w:bdr w:val="none" w:sz="0" w:space="0" w:color="auto" w:frame="1"/>
        </w:rPr>
        <w:t>Media Studies</w:t>
      </w:r>
      <w:r w:rsidRPr="00630A7A">
        <w:rPr>
          <w:rFonts w:ascii="Times New Roman" w:eastAsia="Times New Roman" w:hAnsi="Times New Roman" w:cs="Times New Roman"/>
          <w:color w:val="1F1F1F"/>
          <w:sz w:val="24"/>
          <w:szCs w:val="24"/>
        </w:rPr>
        <w:t xml:space="preserve">, and </w:t>
      </w:r>
      <w:r w:rsidRPr="00630A7A">
        <w:rPr>
          <w:rFonts w:ascii="Times New Roman" w:eastAsia="Times New Roman" w:hAnsi="Times New Roman" w:cs="Times New Roman"/>
          <w:b/>
          <w:bCs/>
          <w:color w:val="1F1F1F"/>
          <w:sz w:val="24"/>
          <w:szCs w:val="24"/>
          <w:bdr w:val="none" w:sz="0" w:space="0" w:color="auto" w:frame="1"/>
        </w:rPr>
        <w:t>International Relations</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17"/>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Methodological Rigor:</w:t>
      </w:r>
      <w:r w:rsidRPr="00630A7A">
        <w:rPr>
          <w:rFonts w:ascii="Times New Roman" w:eastAsia="Times New Roman" w:hAnsi="Times New Roman" w:cs="Times New Roman"/>
          <w:color w:val="1F1F1F"/>
          <w:sz w:val="24"/>
          <w:szCs w:val="24"/>
        </w:rPr>
        <w:t xml:space="preserve"> Students are put through intensive "Advanced Research Methodology" modules, mastering both qualitative tools (like </w:t>
      </w:r>
      <w:proofErr w:type="spellStart"/>
      <w:r w:rsidRPr="00630A7A">
        <w:rPr>
          <w:rFonts w:ascii="Times New Roman" w:eastAsia="Times New Roman" w:hAnsi="Times New Roman" w:cs="Times New Roman"/>
          <w:color w:val="1F1F1F"/>
          <w:sz w:val="24"/>
          <w:szCs w:val="24"/>
        </w:rPr>
        <w:t>NVivo</w:t>
      </w:r>
      <w:proofErr w:type="spellEnd"/>
      <w:r w:rsidRPr="00630A7A">
        <w:rPr>
          <w:rFonts w:ascii="Times New Roman" w:eastAsia="Times New Roman" w:hAnsi="Times New Roman" w:cs="Times New Roman"/>
          <w:color w:val="1F1F1F"/>
          <w:sz w:val="24"/>
          <w:szCs w:val="24"/>
        </w:rPr>
        <w:t>) and quantitative software (like SPSS or AMOS). This ensures that their findings are statistically significant and academically defensible.</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III. The PhD Program (Doctor of Philosophy)</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PhD in Business Administration</w:t>
      </w:r>
      <w:r w:rsidRPr="00630A7A">
        <w:rPr>
          <w:rFonts w:ascii="Times New Roman" w:eastAsia="Times New Roman" w:hAnsi="Times New Roman" w:cs="Times New Roman"/>
          <w:color w:val="1F1F1F"/>
          <w:sz w:val="24"/>
          <w:szCs w:val="24"/>
        </w:rPr>
        <w:t xml:space="preserve"> at Greenwich is the crown jewel of the Faculty of Management Sciences. It is designed for those who wish to reach the "Critical Mass of Scholarship." The journey to a PhD at Greenwich is arduous and follows a strict international protocol:</w:t>
      </w:r>
    </w:p>
    <w:p w:rsidR="00630A7A" w:rsidRPr="00630A7A" w:rsidRDefault="00630A7A" w:rsidP="00630A7A">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Coursework:</w:t>
      </w:r>
      <w:r w:rsidRPr="00630A7A">
        <w:rPr>
          <w:rFonts w:ascii="Times New Roman" w:eastAsia="Times New Roman" w:hAnsi="Times New Roman" w:cs="Times New Roman"/>
          <w:color w:val="1F1F1F"/>
          <w:sz w:val="24"/>
          <w:szCs w:val="24"/>
        </w:rPr>
        <w:t xml:space="preserve"> Completion of 18 credit hours of advanced doctoral-level courses.</w:t>
      </w:r>
    </w:p>
    <w:p w:rsidR="00630A7A" w:rsidRPr="00630A7A" w:rsidRDefault="00630A7A" w:rsidP="00630A7A">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Comprehensive Examination:</w:t>
      </w:r>
      <w:r w:rsidRPr="00630A7A">
        <w:rPr>
          <w:rFonts w:ascii="Times New Roman" w:eastAsia="Times New Roman" w:hAnsi="Times New Roman" w:cs="Times New Roman"/>
          <w:color w:val="1F1F1F"/>
          <w:sz w:val="24"/>
          <w:szCs w:val="24"/>
        </w:rPr>
        <w:t xml:space="preserve"> A grueling assessment that tests the candidate’s mastery of the entire field of management.</w:t>
      </w:r>
    </w:p>
    <w:p w:rsidR="00630A7A" w:rsidRPr="00630A7A" w:rsidRDefault="00630A7A" w:rsidP="00630A7A">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The Proposal Defense:</w:t>
      </w:r>
      <w:r w:rsidRPr="00630A7A">
        <w:rPr>
          <w:rFonts w:ascii="Times New Roman" w:eastAsia="Times New Roman" w:hAnsi="Times New Roman" w:cs="Times New Roman"/>
          <w:color w:val="1F1F1F"/>
          <w:sz w:val="24"/>
          <w:szCs w:val="24"/>
        </w:rPr>
        <w:t xml:space="preserve"> Candidates must present their research gap to a committee of senior scholars (the Graduate Research Committee).</w:t>
      </w:r>
    </w:p>
    <w:p w:rsidR="00630A7A" w:rsidRPr="00630A7A" w:rsidRDefault="00630A7A" w:rsidP="00630A7A">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Foreign Evaluation:</w:t>
      </w:r>
      <w:r w:rsidRPr="00630A7A">
        <w:rPr>
          <w:rFonts w:ascii="Times New Roman" w:eastAsia="Times New Roman" w:hAnsi="Times New Roman" w:cs="Times New Roman"/>
          <w:color w:val="1F1F1F"/>
          <w:sz w:val="24"/>
          <w:szCs w:val="24"/>
        </w:rPr>
        <w:t xml:space="preserve"> In accordance with HEC rules, the final dissertation is sent to two external experts in technologically advanced countries (e.g., USA, UK, or Australia) for blind review.</w:t>
      </w:r>
    </w:p>
    <w:p w:rsidR="00630A7A" w:rsidRPr="00630A7A" w:rsidRDefault="00630A7A" w:rsidP="00630A7A">
      <w:pPr>
        <w:numPr>
          <w:ilvl w:val="0"/>
          <w:numId w:val="18"/>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Public Defense (Viva Voce):</w:t>
      </w:r>
      <w:r w:rsidRPr="00630A7A">
        <w:rPr>
          <w:rFonts w:ascii="Times New Roman" w:eastAsia="Times New Roman" w:hAnsi="Times New Roman" w:cs="Times New Roman"/>
          <w:color w:val="1F1F1F"/>
          <w:sz w:val="24"/>
          <w:szCs w:val="24"/>
        </w:rPr>
        <w:t xml:space="preserve"> The final step where the candidate defends their original contribution to knowledge before an audience of peers and external examiners.</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IV. The Role of the GRDC in Postgraduate Life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The </w:t>
      </w:r>
      <w:r w:rsidRPr="00630A7A">
        <w:rPr>
          <w:rFonts w:ascii="Times New Roman" w:eastAsia="Times New Roman" w:hAnsi="Times New Roman" w:cs="Times New Roman"/>
          <w:b/>
          <w:bCs/>
          <w:color w:val="1F1F1F"/>
          <w:sz w:val="24"/>
          <w:szCs w:val="24"/>
          <w:bdr w:val="none" w:sz="0" w:space="0" w:color="auto" w:frame="1"/>
        </w:rPr>
        <w:t>Greenwich Research &amp; Development Center (GRDC)</w:t>
      </w:r>
      <w:r w:rsidRPr="00630A7A">
        <w:rPr>
          <w:rFonts w:ascii="Times New Roman" w:eastAsia="Times New Roman" w:hAnsi="Times New Roman" w:cs="Times New Roman"/>
          <w:color w:val="1F1F1F"/>
          <w:sz w:val="24"/>
          <w:szCs w:val="24"/>
        </w:rPr>
        <w:t xml:space="preserve"> acts as the logistical and intellectual hub for all postgraduate scholars. It provides:</w:t>
      </w:r>
    </w:p>
    <w:p w:rsidR="00630A7A" w:rsidRPr="00630A7A" w:rsidRDefault="00630A7A" w:rsidP="00630A7A">
      <w:pPr>
        <w:numPr>
          <w:ilvl w:val="0"/>
          <w:numId w:val="19"/>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Grant Support:</w:t>
      </w:r>
      <w:r w:rsidRPr="00630A7A">
        <w:rPr>
          <w:rFonts w:ascii="Times New Roman" w:eastAsia="Times New Roman" w:hAnsi="Times New Roman" w:cs="Times New Roman"/>
          <w:color w:val="1F1F1F"/>
          <w:sz w:val="24"/>
          <w:szCs w:val="24"/>
        </w:rPr>
        <w:t xml:space="preserve"> Financial assistance for scholars to present their papers at international conferences.</w:t>
      </w:r>
    </w:p>
    <w:p w:rsidR="00630A7A" w:rsidRPr="00630A7A" w:rsidRDefault="00630A7A" w:rsidP="00630A7A">
      <w:pPr>
        <w:numPr>
          <w:ilvl w:val="0"/>
          <w:numId w:val="19"/>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Publication Guidance:</w:t>
      </w:r>
      <w:r w:rsidRPr="00630A7A">
        <w:rPr>
          <w:rFonts w:ascii="Times New Roman" w:eastAsia="Times New Roman" w:hAnsi="Times New Roman" w:cs="Times New Roman"/>
          <w:color w:val="1F1F1F"/>
          <w:sz w:val="24"/>
          <w:szCs w:val="24"/>
        </w:rPr>
        <w:t xml:space="preserve"> Assisting students in refining their theses into articles for HEC-recognized journals like </w:t>
      </w:r>
      <w:r w:rsidRPr="00630A7A">
        <w:rPr>
          <w:rFonts w:ascii="Times New Roman" w:eastAsia="Times New Roman" w:hAnsi="Times New Roman" w:cs="Times New Roman"/>
          <w:i/>
          <w:iCs/>
          <w:color w:val="1F1F1F"/>
          <w:sz w:val="24"/>
          <w:szCs w:val="24"/>
          <w:bdr w:val="none" w:sz="0" w:space="0" w:color="auto" w:frame="1"/>
        </w:rPr>
        <w:t>Business Strategies</w:t>
      </w:r>
      <w:r w:rsidRPr="00630A7A">
        <w:rPr>
          <w:rFonts w:ascii="Times New Roman" w:eastAsia="Times New Roman" w:hAnsi="Times New Roman" w:cs="Times New Roman"/>
          <w:color w:val="1F1F1F"/>
          <w:sz w:val="24"/>
          <w:szCs w:val="24"/>
        </w:rPr>
        <w:t>.</w:t>
      </w:r>
    </w:p>
    <w:p w:rsidR="00630A7A" w:rsidRPr="00630A7A" w:rsidRDefault="00630A7A" w:rsidP="00630A7A">
      <w:pPr>
        <w:numPr>
          <w:ilvl w:val="0"/>
          <w:numId w:val="19"/>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Colloquiums:</w:t>
      </w:r>
      <w:r w:rsidRPr="00630A7A">
        <w:rPr>
          <w:rFonts w:ascii="Times New Roman" w:eastAsia="Times New Roman" w:hAnsi="Times New Roman" w:cs="Times New Roman"/>
          <w:color w:val="1F1F1F"/>
          <w:sz w:val="24"/>
          <w:szCs w:val="24"/>
        </w:rPr>
        <w:t xml:space="preserve"> Weekly research seminars where PhD candidates share their progress and receive peer feedback, fostering a "Living Research Culture" that permeates the campus.</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4" style="width:0;height:1.5pt" o:hralign="center" o:hrstd="t" o:hrnoshade="t" o:hr="t" fillcolor="gray" stroked="f"/>
        </w:pict>
      </w:r>
    </w:p>
    <w:p w:rsidR="00630A7A" w:rsidRPr="00630A7A" w:rsidRDefault="00630A7A" w:rsidP="00630A7A">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630A7A">
        <w:rPr>
          <w:rFonts w:ascii="Times New Roman" w:eastAsia="Times New Roman" w:hAnsi="Times New Roman" w:cs="Times New Roman"/>
          <w:b/>
          <w:bCs/>
          <w:color w:val="1F1F1F"/>
          <w:kern w:val="36"/>
          <w:sz w:val="48"/>
          <w:szCs w:val="48"/>
        </w:rPr>
        <w:t>VOLUME IV: ADMISSIONS, FEES &amp; ACADEMIC REGULATIONS</w: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18. The Admission Matrix: Engineering the Merit</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Admissions at Greenwich University are not merely a process of registration but a strategic filter designed to identify students who align with the "Greenwich Spirit." For the 2026 academic year, the university continues its three-intake cycle (</w:t>
      </w:r>
      <w:proofErr w:type="gramStart"/>
      <w:r w:rsidRPr="00630A7A">
        <w:rPr>
          <w:rFonts w:ascii="Times New Roman" w:eastAsia="Times New Roman" w:hAnsi="Times New Roman" w:cs="Times New Roman"/>
          <w:b/>
          <w:bCs/>
          <w:color w:val="1F1F1F"/>
          <w:sz w:val="24"/>
          <w:szCs w:val="24"/>
          <w:bdr w:val="none" w:sz="0" w:space="0" w:color="auto" w:frame="1"/>
        </w:rPr>
        <w:t>Spring</w:t>
      </w:r>
      <w:proofErr w:type="gramEnd"/>
      <w:r w:rsidRPr="00630A7A">
        <w:rPr>
          <w:rFonts w:ascii="Times New Roman" w:eastAsia="Times New Roman" w:hAnsi="Times New Roman" w:cs="Times New Roman"/>
          <w:b/>
          <w:bCs/>
          <w:color w:val="1F1F1F"/>
          <w:sz w:val="24"/>
          <w:szCs w:val="24"/>
          <w:bdr w:val="none" w:sz="0" w:space="0" w:color="auto" w:frame="1"/>
        </w:rPr>
        <w:t>, Summer, and Fall</w:t>
      </w:r>
      <w:r w:rsidRPr="00630A7A">
        <w:rPr>
          <w:rFonts w:ascii="Times New Roman" w:eastAsia="Times New Roman" w:hAnsi="Times New Roman" w:cs="Times New Roman"/>
          <w:color w:val="1F1F1F"/>
          <w:sz w:val="24"/>
          <w:szCs w:val="24"/>
        </w:rPr>
        <w:t>), maintaining a holistic evaluation model that balances prior academic achievements with future leadership potential.</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 Eligibility Criteria for a New Decade</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baseline for entry at Greenwich is designed to be inclusive yet rigorous.</w:t>
      </w:r>
    </w:p>
    <w:p w:rsidR="00630A7A" w:rsidRPr="00630A7A" w:rsidRDefault="00630A7A" w:rsidP="00630A7A">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Associate &amp; Undergraduate (Bachelors):</w:t>
      </w:r>
      <w:r w:rsidRPr="00630A7A">
        <w:rPr>
          <w:rFonts w:ascii="Times New Roman" w:eastAsia="Times New Roman" w:hAnsi="Times New Roman" w:cs="Times New Roman"/>
          <w:color w:val="1F1F1F"/>
          <w:sz w:val="24"/>
          <w:szCs w:val="24"/>
        </w:rPr>
        <w:t xml:space="preserve"> Applicants must possess a Higher Secondary School (HSC) Certificate with at least </w:t>
      </w:r>
      <w:r w:rsidRPr="00630A7A">
        <w:rPr>
          <w:rFonts w:ascii="Times New Roman" w:eastAsia="Times New Roman" w:hAnsi="Times New Roman" w:cs="Times New Roman"/>
          <w:b/>
          <w:bCs/>
          <w:color w:val="1F1F1F"/>
          <w:sz w:val="24"/>
          <w:szCs w:val="24"/>
          <w:bdr w:val="none" w:sz="0" w:space="0" w:color="auto" w:frame="1"/>
        </w:rPr>
        <w:t>55% marks</w:t>
      </w:r>
      <w:r w:rsidRPr="00630A7A">
        <w:rPr>
          <w:rFonts w:ascii="Times New Roman" w:eastAsia="Times New Roman" w:hAnsi="Times New Roman" w:cs="Times New Roman"/>
          <w:color w:val="1F1F1F"/>
          <w:sz w:val="24"/>
          <w:szCs w:val="24"/>
        </w:rPr>
        <w:t xml:space="preserve">, or </w:t>
      </w:r>
      <w:r w:rsidRPr="00630A7A">
        <w:rPr>
          <w:rFonts w:ascii="Times New Roman" w:eastAsia="Times New Roman" w:hAnsi="Times New Roman" w:cs="Times New Roman"/>
          <w:b/>
          <w:bCs/>
          <w:color w:val="1F1F1F"/>
          <w:sz w:val="24"/>
          <w:szCs w:val="24"/>
          <w:bdr w:val="none" w:sz="0" w:space="0" w:color="auto" w:frame="1"/>
        </w:rPr>
        <w:t>three A-Level passes</w:t>
      </w:r>
      <w:r w:rsidRPr="00630A7A">
        <w:rPr>
          <w:rFonts w:ascii="Times New Roman" w:eastAsia="Times New Roman" w:hAnsi="Times New Roman" w:cs="Times New Roman"/>
          <w:color w:val="1F1F1F"/>
          <w:sz w:val="24"/>
          <w:szCs w:val="24"/>
        </w:rPr>
        <w:t xml:space="preserve">. Equivalent qualifications, such as an American High School Diploma (with a minimum </w:t>
      </w:r>
      <w:r w:rsidRPr="00630A7A">
        <w:rPr>
          <w:rFonts w:ascii="Times New Roman" w:eastAsia="Times New Roman" w:hAnsi="Times New Roman" w:cs="Times New Roman"/>
          <w:b/>
          <w:bCs/>
          <w:color w:val="1F1F1F"/>
          <w:sz w:val="24"/>
          <w:szCs w:val="24"/>
          <w:bdr w:val="none" w:sz="0" w:space="0" w:color="auto" w:frame="1"/>
        </w:rPr>
        <w:t>2.5 CGPA</w:t>
      </w:r>
      <w:r w:rsidRPr="00630A7A">
        <w:rPr>
          <w:rFonts w:ascii="Times New Roman" w:eastAsia="Times New Roman" w:hAnsi="Times New Roman" w:cs="Times New Roman"/>
          <w:color w:val="1F1F1F"/>
          <w:sz w:val="24"/>
          <w:szCs w:val="24"/>
        </w:rPr>
        <w:t>) or overseas diplomas recognized by the IBCC, are also accepted. A unique feature for 2026 is the "Provisional Acceptance" for students awaiting final results, allowing them to begin their orientation and "Bridging Semester" without losing academic time.</w:t>
      </w:r>
    </w:p>
    <w:p w:rsidR="00630A7A" w:rsidRPr="00630A7A" w:rsidRDefault="00630A7A" w:rsidP="00630A7A">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Graduate (Masters):</w:t>
      </w:r>
      <w:r w:rsidRPr="00630A7A">
        <w:rPr>
          <w:rFonts w:ascii="Times New Roman" w:eastAsia="Times New Roman" w:hAnsi="Times New Roman" w:cs="Times New Roman"/>
          <w:color w:val="1F1F1F"/>
          <w:sz w:val="24"/>
          <w:szCs w:val="24"/>
        </w:rPr>
        <w:t xml:space="preserve"> Candidates require 16 years of education (BS/MA/MSc) from an HEC-recognized university with at least a </w:t>
      </w:r>
      <w:r w:rsidRPr="00630A7A">
        <w:rPr>
          <w:rFonts w:ascii="Times New Roman" w:eastAsia="Times New Roman" w:hAnsi="Times New Roman" w:cs="Times New Roman"/>
          <w:b/>
          <w:bCs/>
          <w:color w:val="1F1F1F"/>
          <w:sz w:val="24"/>
          <w:szCs w:val="24"/>
          <w:bdr w:val="none" w:sz="0" w:space="0" w:color="auto" w:frame="1"/>
        </w:rPr>
        <w:t>2.5 CGPA</w:t>
      </w:r>
      <w:r w:rsidRPr="00630A7A">
        <w:rPr>
          <w:rFonts w:ascii="Times New Roman" w:eastAsia="Times New Roman" w:hAnsi="Times New Roman" w:cs="Times New Roman"/>
          <w:color w:val="1F1F1F"/>
          <w:sz w:val="24"/>
          <w:szCs w:val="24"/>
        </w:rPr>
        <w:t xml:space="preserve"> or a high 2nd Division. Applicants from irrelevant disciplines are not turned away but are required to complete up to </w:t>
      </w:r>
      <w:r w:rsidRPr="00630A7A">
        <w:rPr>
          <w:rFonts w:ascii="Times New Roman" w:eastAsia="Times New Roman" w:hAnsi="Times New Roman" w:cs="Times New Roman"/>
          <w:b/>
          <w:bCs/>
          <w:color w:val="1F1F1F"/>
          <w:sz w:val="24"/>
          <w:szCs w:val="24"/>
          <w:bdr w:val="none" w:sz="0" w:space="0" w:color="auto" w:frame="1"/>
        </w:rPr>
        <w:t>12 credit hours of deficiency courses</w:t>
      </w:r>
      <w:r w:rsidRPr="00630A7A">
        <w:rPr>
          <w:rFonts w:ascii="Times New Roman" w:eastAsia="Times New Roman" w:hAnsi="Times New Roman" w:cs="Times New Roman"/>
          <w:color w:val="1F1F1F"/>
          <w:sz w:val="24"/>
          <w:szCs w:val="24"/>
        </w:rPr>
        <w:t xml:space="preserve"> to build a foundation in their new field.</w:t>
      </w:r>
    </w:p>
    <w:p w:rsidR="00630A7A" w:rsidRPr="00630A7A" w:rsidRDefault="00630A7A" w:rsidP="00630A7A">
      <w:pPr>
        <w:numPr>
          <w:ilvl w:val="0"/>
          <w:numId w:val="20"/>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Postgraduate (MPhil &amp; PhD):</w:t>
      </w:r>
      <w:r w:rsidRPr="00630A7A">
        <w:rPr>
          <w:rFonts w:ascii="Times New Roman" w:eastAsia="Times New Roman" w:hAnsi="Times New Roman" w:cs="Times New Roman"/>
          <w:color w:val="1F1F1F"/>
          <w:sz w:val="24"/>
          <w:szCs w:val="24"/>
        </w:rPr>
        <w:t xml:space="preserve"> Entry into the doctoral tiers requires 18 years of relevant education. For PhD candidates, a minimum </w:t>
      </w:r>
      <w:r w:rsidRPr="00630A7A">
        <w:rPr>
          <w:rFonts w:ascii="Times New Roman" w:eastAsia="Times New Roman" w:hAnsi="Times New Roman" w:cs="Times New Roman"/>
          <w:b/>
          <w:bCs/>
          <w:color w:val="1F1F1F"/>
          <w:sz w:val="24"/>
          <w:szCs w:val="24"/>
          <w:bdr w:val="none" w:sz="0" w:space="0" w:color="auto" w:frame="1"/>
        </w:rPr>
        <w:t>3.0 CGPA</w:t>
      </w:r>
      <w:r w:rsidRPr="00630A7A">
        <w:rPr>
          <w:rFonts w:ascii="Times New Roman" w:eastAsia="Times New Roman" w:hAnsi="Times New Roman" w:cs="Times New Roman"/>
          <w:color w:val="1F1F1F"/>
          <w:sz w:val="24"/>
          <w:szCs w:val="24"/>
        </w:rPr>
        <w:t xml:space="preserve"> in their MPhil/MS is mandatory.</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II. The Weightage Formula</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Greenwich does not rely on a single score. For 2026, the selection is based on a calculated merit list:</w:t>
      </w:r>
    </w:p>
    <w:p w:rsidR="00630A7A" w:rsidRPr="00630A7A" w:rsidRDefault="00630A7A" w:rsidP="00630A7A">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Academic Qualification (50%):</w:t>
      </w:r>
      <w:r w:rsidRPr="00630A7A">
        <w:rPr>
          <w:rFonts w:ascii="Times New Roman" w:eastAsia="Times New Roman" w:hAnsi="Times New Roman" w:cs="Times New Roman"/>
          <w:color w:val="1F1F1F"/>
          <w:sz w:val="24"/>
          <w:szCs w:val="24"/>
        </w:rPr>
        <w:t xml:space="preserve"> A reflection of the student's consistency over their previous years of schooling.</w:t>
      </w:r>
    </w:p>
    <w:p w:rsidR="00630A7A" w:rsidRPr="00630A7A" w:rsidRDefault="00630A7A" w:rsidP="00630A7A">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University Placement Test (UPT) (40%):</w:t>
      </w:r>
      <w:r w:rsidRPr="00630A7A">
        <w:rPr>
          <w:rFonts w:ascii="Times New Roman" w:eastAsia="Times New Roman" w:hAnsi="Times New Roman" w:cs="Times New Roman"/>
          <w:color w:val="1F1F1F"/>
          <w:sz w:val="24"/>
          <w:szCs w:val="24"/>
        </w:rPr>
        <w:t xml:space="preserve"> A standardized exam measuring proficiency in </w:t>
      </w:r>
      <w:r w:rsidRPr="00630A7A">
        <w:rPr>
          <w:rFonts w:ascii="Times New Roman" w:eastAsia="Times New Roman" w:hAnsi="Times New Roman" w:cs="Times New Roman"/>
          <w:b/>
          <w:bCs/>
          <w:color w:val="1F1F1F"/>
          <w:sz w:val="24"/>
          <w:szCs w:val="24"/>
          <w:bdr w:val="none" w:sz="0" w:space="0" w:color="auto" w:frame="1"/>
        </w:rPr>
        <w:t>English, General Knowledge, and Mathematics</w:t>
      </w:r>
      <w:r w:rsidRPr="00630A7A">
        <w:rPr>
          <w:rFonts w:ascii="Times New Roman" w:eastAsia="Times New Roman" w:hAnsi="Times New Roman" w:cs="Times New Roman"/>
          <w:color w:val="1F1F1F"/>
          <w:sz w:val="24"/>
          <w:szCs w:val="24"/>
        </w:rPr>
        <w:t xml:space="preserve">. For postgraduate students, this is replaced by the </w:t>
      </w:r>
      <w:r w:rsidRPr="00630A7A">
        <w:rPr>
          <w:rFonts w:ascii="Times New Roman" w:eastAsia="Times New Roman" w:hAnsi="Times New Roman" w:cs="Times New Roman"/>
          <w:b/>
          <w:bCs/>
          <w:color w:val="1F1F1F"/>
          <w:sz w:val="24"/>
          <w:szCs w:val="24"/>
          <w:bdr w:val="none" w:sz="0" w:space="0" w:color="auto" w:frame="1"/>
        </w:rPr>
        <w:t>GUGAT</w:t>
      </w:r>
      <w:r w:rsidRPr="00630A7A">
        <w:rPr>
          <w:rFonts w:ascii="Times New Roman" w:eastAsia="Times New Roman" w:hAnsi="Times New Roman" w:cs="Times New Roman"/>
          <w:color w:val="1F1F1F"/>
          <w:sz w:val="24"/>
          <w:szCs w:val="24"/>
        </w:rPr>
        <w:t xml:space="preserve"> or a recognized </w:t>
      </w:r>
      <w:r w:rsidRPr="00630A7A">
        <w:rPr>
          <w:rFonts w:ascii="Times New Roman" w:eastAsia="Times New Roman" w:hAnsi="Times New Roman" w:cs="Times New Roman"/>
          <w:b/>
          <w:bCs/>
          <w:color w:val="1F1F1F"/>
          <w:sz w:val="24"/>
          <w:szCs w:val="24"/>
          <w:bdr w:val="none" w:sz="0" w:space="0" w:color="auto" w:frame="1"/>
        </w:rPr>
        <w:t>GAT-General/Subject</w:t>
      </w:r>
      <w:r w:rsidRPr="00630A7A">
        <w:rPr>
          <w:rFonts w:ascii="Times New Roman" w:eastAsia="Times New Roman" w:hAnsi="Times New Roman" w:cs="Times New Roman"/>
          <w:color w:val="1F1F1F"/>
          <w:sz w:val="24"/>
          <w:szCs w:val="24"/>
        </w:rPr>
        <w:t xml:space="preserve"> score (minimum 50%).</w:t>
      </w:r>
    </w:p>
    <w:p w:rsidR="00630A7A" w:rsidRPr="00630A7A" w:rsidRDefault="00630A7A" w:rsidP="00630A7A">
      <w:pPr>
        <w:numPr>
          <w:ilvl w:val="0"/>
          <w:numId w:val="21"/>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Interview &amp; Group Discussion (10%):</w:t>
      </w:r>
      <w:r w:rsidRPr="00630A7A">
        <w:rPr>
          <w:rFonts w:ascii="Times New Roman" w:eastAsia="Times New Roman" w:hAnsi="Times New Roman" w:cs="Times New Roman"/>
          <w:color w:val="1F1F1F"/>
          <w:sz w:val="24"/>
          <w:szCs w:val="24"/>
        </w:rPr>
        <w:t xml:space="preserve"> Conducted by a panel of faculty members, this stage assesses the applicant’s communication skills, attitude, and "corporate fit."</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5"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36. Detailed Fee Structure (2026 Academic Year)</w:t>
      </w:r>
    </w:p>
    <w:p w:rsidR="00630A7A" w:rsidRPr="00630A7A" w:rsidRDefault="00630A7A" w:rsidP="00630A7A">
      <w:pPr>
        <w:spacing w:before="100" w:beforeAutospacing="1" w:after="209"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The financial model of Greenwich University in 2026 is built on transparency and flexibility, utilizing a "Pay-per-Course" system that allows students to tailor their financial commitment to their semester workload.</w:t>
      </w:r>
    </w:p>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 Breakdown by Program Level</w:t>
      </w:r>
    </w:p>
    <w:tbl>
      <w:tblPr>
        <w:tblW w:w="0" w:type="auto"/>
        <w:tblCellSpacing w:w="15" w:type="dxa"/>
        <w:tblCellMar>
          <w:left w:w="0" w:type="dxa"/>
          <w:right w:w="0" w:type="dxa"/>
        </w:tblCellMar>
        <w:tblLook w:val="04A0" w:firstRow="1" w:lastRow="0" w:firstColumn="1" w:lastColumn="0" w:noHBand="0" w:noVBand="1"/>
      </w:tblPr>
      <w:tblGrid>
        <w:gridCol w:w="3201"/>
        <w:gridCol w:w="2142"/>
        <w:gridCol w:w="1928"/>
        <w:gridCol w:w="1234"/>
        <w:gridCol w:w="1249"/>
      </w:tblGrid>
      <w:tr w:rsidR="00630A7A" w:rsidRPr="00630A7A" w:rsidTr="00630A7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rPr>
              <w:t>Charge Category</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rPr>
              <w:t>Undergraduate (BS)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rPr>
              <w:t>Graduate (MBA/MS)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rPr>
              <w:t>MPhil</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rPr>
              <w:t>PhD</w:t>
            </w:r>
          </w:p>
        </w:tc>
      </w:tr>
      <w:tr w:rsidR="00630A7A" w:rsidRPr="00630A7A" w:rsidTr="00630A7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Registration Fee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8,300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10,400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11,550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16,600 PKR</w:t>
            </w:r>
          </w:p>
        </w:tc>
      </w:tr>
      <w:tr w:rsidR="00630A7A" w:rsidRPr="00630A7A" w:rsidTr="00630A7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Tuition Fee (Per Cr. Hr)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6,905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8,470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11,275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17,015 PKR</w:t>
            </w:r>
          </w:p>
        </w:tc>
      </w:tr>
      <w:tr w:rsidR="00630A7A" w:rsidRPr="00630A7A" w:rsidTr="00630A7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Examination Fee (Per Cr. Hr)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580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580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775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4,735 PKR</w:t>
            </w:r>
          </w:p>
        </w:tc>
      </w:tr>
      <w:tr w:rsidR="00630A7A" w:rsidRPr="00630A7A" w:rsidTr="00630A7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Development/Endowment</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5,800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5,800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5,800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5,800 PKR</w:t>
            </w:r>
          </w:p>
        </w:tc>
      </w:tr>
      <w:tr w:rsidR="00630A7A" w:rsidRPr="00630A7A" w:rsidTr="00630A7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Sports/Lab/Library (Total)</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15,100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15,100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17,350 PKR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630A7A" w:rsidRPr="00630A7A" w:rsidRDefault="00630A7A" w:rsidP="00630A7A">
            <w:pPr>
              <w:spacing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bdr w:val="none" w:sz="0" w:space="0" w:color="auto" w:frame="1"/>
              </w:rPr>
              <w:t>23,100 PKR</w:t>
            </w:r>
          </w:p>
        </w:tc>
      </w:tr>
    </w:tbl>
    <w:p w:rsidR="00630A7A" w:rsidRPr="00630A7A" w:rsidRDefault="00630A7A" w:rsidP="00630A7A">
      <w:pPr>
        <w:spacing w:before="100" w:beforeAutospacing="1" w:after="105" w:line="240" w:lineRule="auto"/>
        <w:outlineLvl w:val="2"/>
        <w:rPr>
          <w:rFonts w:ascii="Times New Roman" w:eastAsia="Times New Roman" w:hAnsi="Times New Roman" w:cs="Times New Roman"/>
          <w:b/>
          <w:bCs/>
          <w:color w:val="1F1F1F"/>
          <w:sz w:val="27"/>
          <w:szCs w:val="27"/>
        </w:rPr>
      </w:pPr>
      <w:r w:rsidRPr="00630A7A">
        <w:rPr>
          <w:rFonts w:ascii="Times New Roman" w:eastAsia="Times New Roman" w:hAnsi="Times New Roman" w:cs="Times New Roman"/>
          <w:b/>
          <w:bCs/>
          <w:color w:val="1F1F1F"/>
          <w:sz w:val="27"/>
          <w:szCs w:val="27"/>
        </w:rPr>
        <w:t>II. Semester Load &amp; Estimations</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For an Undergraduate student taking a standard </w:t>
      </w:r>
      <w:r w:rsidRPr="00630A7A">
        <w:rPr>
          <w:rFonts w:ascii="Times New Roman" w:eastAsia="Times New Roman" w:hAnsi="Times New Roman" w:cs="Times New Roman"/>
          <w:b/>
          <w:bCs/>
          <w:color w:val="1F1F1F"/>
          <w:sz w:val="24"/>
          <w:szCs w:val="24"/>
          <w:bdr w:val="none" w:sz="0" w:space="0" w:color="auto" w:frame="1"/>
        </w:rPr>
        <w:t>full load of 6 courses</w:t>
      </w:r>
      <w:r w:rsidRPr="00630A7A">
        <w:rPr>
          <w:rFonts w:ascii="Times New Roman" w:eastAsia="Times New Roman" w:hAnsi="Times New Roman" w:cs="Times New Roman"/>
          <w:color w:val="1F1F1F"/>
          <w:sz w:val="24"/>
          <w:szCs w:val="24"/>
        </w:rPr>
        <w:t xml:space="preserve"> (18 credit hours), the estimated semester cost is approximately </w:t>
      </w:r>
      <w:r w:rsidRPr="00630A7A">
        <w:rPr>
          <w:rFonts w:ascii="Times New Roman" w:eastAsia="Times New Roman" w:hAnsi="Times New Roman" w:cs="Times New Roman"/>
          <w:b/>
          <w:bCs/>
          <w:color w:val="1F1F1F"/>
          <w:sz w:val="24"/>
          <w:szCs w:val="24"/>
          <w:bdr w:val="none" w:sz="0" w:space="0" w:color="auto" w:frame="1"/>
        </w:rPr>
        <w:t>PKR 175,000 to PKR 195,000</w:t>
      </w:r>
      <w:r w:rsidRPr="00630A7A">
        <w:rPr>
          <w:rFonts w:ascii="Times New Roman" w:eastAsia="Times New Roman" w:hAnsi="Times New Roman" w:cs="Times New Roman"/>
          <w:color w:val="1F1F1F"/>
          <w:sz w:val="24"/>
          <w:szCs w:val="24"/>
        </w:rPr>
        <w:t xml:space="preserve">. For a PhD candidate taking </w:t>
      </w:r>
      <w:r w:rsidRPr="00630A7A">
        <w:rPr>
          <w:rFonts w:ascii="Times New Roman" w:eastAsia="Times New Roman" w:hAnsi="Times New Roman" w:cs="Times New Roman"/>
          <w:b/>
          <w:bCs/>
          <w:color w:val="1F1F1F"/>
          <w:sz w:val="24"/>
          <w:szCs w:val="24"/>
          <w:bdr w:val="none" w:sz="0" w:space="0" w:color="auto" w:frame="1"/>
        </w:rPr>
        <w:t>3 courses</w:t>
      </w:r>
      <w:r w:rsidRPr="00630A7A">
        <w:rPr>
          <w:rFonts w:ascii="Times New Roman" w:eastAsia="Times New Roman" w:hAnsi="Times New Roman" w:cs="Times New Roman"/>
          <w:color w:val="1F1F1F"/>
          <w:sz w:val="24"/>
          <w:szCs w:val="24"/>
        </w:rPr>
        <w:t xml:space="preserve">, the specialized research support and higher tuition bring the estimate to </w:t>
      </w:r>
      <w:r w:rsidRPr="00630A7A">
        <w:rPr>
          <w:rFonts w:ascii="Times New Roman" w:eastAsia="Times New Roman" w:hAnsi="Times New Roman" w:cs="Times New Roman"/>
          <w:b/>
          <w:bCs/>
          <w:color w:val="1F1F1F"/>
          <w:sz w:val="24"/>
          <w:szCs w:val="24"/>
          <w:bdr w:val="none" w:sz="0" w:space="0" w:color="auto" w:frame="1"/>
        </w:rPr>
        <w:t>PKR 140,000 to PKR 160,000</w:t>
      </w:r>
      <w:r w:rsidRPr="00630A7A">
        <w:rPr>
          <w:rFonts w:ascii="Times New Roman" w:eastAsia="Times New Roman" w:hAnsi="Times New Roman" w:cs="Times New Roman"/>
          <w:color w:val="1F1F1F"/>
          <w:sz w:val="24"/>
          <w:szCs w:val="24"/>
        </w:rPr>
        <w:t xml:space="preserve"> per semester.</w:t>
      </w:r>
    </w:p>
    <w:p w:rsidR="00630A7A" w:rsidRPr="00630A7A" w:rsidRDefault="00630A7A" w:rsidP="00630A7A">
      <w:pPr>
        <w:numPr>
          <w:ilvl w:val="0"/>
          <w:numId w:val="22"/>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Foreign Evaluation:</w:t>
      </w:r>
      <w:r w:rsidRPr="00630A7A">
        <w:rPr>
          <w:rFonts w:ascii="Times New Roman" w:eastAsia="Times New Roman" w:hAnsi="Times New Roman" w:cs="Times New Roman"/>
          <w:color w:val="1F1F1F"/>
          <w:sz w:val="24"/>
          <w:szCs w:val="24"/>
        </w:rPr>
        <w:t xml:space="preserve"> PhD theses require a </w:t>
      </w:r>
      <w:r w:rsidRPr="00630A7A">
        <w:rPr>
          <w:rFonts w:ascii="Times New Roman" w:eastAsia="Times New Roman" w:hAnsi="Times New Roman" w:cs="Times New Roman"/>
          <w:b/>
          <w:bCs/>
          <w:color w:val="1F1F1F"/>
          <w:sz w:val="24"/>
          <w:szCs w:val="24"/>
          <w:bdr w:val="none" w:sz="0" w:space="0" w:color="auto" w:frame="1"/>
        </w:rPr>
        <w:t>USD $600</w:t>
      </w:r>
      <w:r w:rsidRPr="00630A7A">
        <w:rPr>
          <w:rFonts w:ascii="Times New Roman" w:eastAsia="Times New Roman" w:hAnsi="Times New Roman" w:cs="Times New Roman"/>
          <w:color w:val="1F1F1F"/>
          <w:sz w:val="24"/>
          <w:szCs w:val="24"/>
        </w:rPr>
        <w:t xml:space="preserve"> foreign evaluation fee, ensuring the research meets global standards.</w:t>
      </w:r>
    </w:p>
    <w:p w:rsidR="00630A7A" w:rsidRPr="00630A7A" w:rsidRDefault="00630A7A" w:rsidP="00630A7A">
      <w:pPr>
        <w:numPr>
          <w:ilvl w:val="0"/>
          <w:numId w:val="22"/>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Withdrawal Policy:</w:t>
      </w:r>
      <w:r w:rsidRPr="00630A7A">
        <w:rPr>
          <w:rFonts w:ascii="Times New Roman" w:eastAsia="Times New Roman" w:hAnsi="Times New Roman" w:cs="Times New Roman"/>
          <w:color w:val="1F1F1F"/>
          <w:sz w:val="24"/>
          <w:szCs w:val="24"/>
        </w:rPr>
        <w:t xml:space="preserve"> A withdrawal fee is applicable if a student leaves a course after the "Add/Drop" period, ranging from </w:t>
      </w:r>
      <w:r w:rsidRPr="00630A7A">
        <w:rPr>
          <w:rFonts w:ascii="Times New Roman" w:eastAsia="Times New Roman" w:hAnsi="Times New Roman" w:cs="Times New Roman"/>
          <w:b/>
          <w:bCs/>
          <w:color w:val="1F1F1F"/>
          <w:sz w:val="24"/>
          <w:szCs w:val="24"/>
          <w:bdr w:val="none" w:sz="0" w:space="0" w:color="auto" w:frame="1"/>
        </w:rPr>
        <w:t>PKR 10,358</w:t>
      </w:r>
      <w:r w:rsidRPr="00630A7A">
        <w:rPr>
          <w:rFonts w:ascii="Times New Roman" w:eastAsia="Times New Roman" w:hAnsi="Times New Roman" w:cs="Times New Roman"/>
          <w:color w:val="1F1F1F"/>
          <w:sz w:val="24"/>
          <w:szCs w:val="24"/>
        </w:rPr>
        <w:t xml:space="preserve"> (Undergrad) to </w:t>
      </w:r>
      <w:r w:rsidRPr="00630A7A">
        <w:rPr>
          <w:rFonts w:ascii="Times New Roman" w:eastAsia="Times New Roman" w:hAnsi="Times New Roman" w:cs="Times New Roman"/>
          <w:b/>
          <w:bCs/>
          <w:color w:val="1F1F1F"/>
          <w:sz w:val="24"/>
          <w:szCs w:val="24"/>
          <w:bdr w:val="none" w:sz="0" w:space="0" w:color="auto" w:frame="1"/>
        </w:rPr>
        <w:t>PKR 16,912</w:t>
      </w:r>
      <w:r w:rsidRPr="00630A7A">
        <w:rPr>
          <w:rFonts w:ascii="Times New Roman" w:eastAsia="Times New Roman" w:hAnsi="Times New Roman" w:cs="Times New Roman"/>
          <w:color w:val="1F1F1F"/>
          <w:sz w:val="24"/>
          <w:szCs w:val="24"/>
        </w:rPr>
        <w:t xml:space="preserve"> (MPhil).</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6"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20. Scholarships: The "</w:t>
      </w:r>
      <w:proofErr w:type="spellStart"/>
      <w:r w:rsidRPr="00630A7A">
        <w:rPr>
          <w:rFonts w:ascii="Times New Roman" w:eastAsia="Times New Roman" w:hAnsi="Times New Roman" w:cs="Times New Roman"/>
          <w:b/>
          <w:bCs/>
          <w:color w:val="1F1F1F"/>
          <w:sz w:val="36"/>
          <w:szCs w:val="36"/>
        </w:rPr>
        <w:t>Hussain</w:t>
      </w:r>
      <w:proofErr w:type="spellEnd"/>
      <w:r w:rsidRPr="00630A7A">
        <w:rPr>
          <w:rFonts w:ascii="Times New Roman" w:eastAsia="Times New Roman" w:hAnsi="Times New Roman" w:cs="Times New Roman"/>
          <w:b/>
          <w:bCs/>
          <w:color w:val="1F1F1F"/>
          <w:sz w:val="36"/>
          <w:szCs w:val="36"/>
        </w:rPr>
        <w:t xml:space="preserve"> </w:t>
      </w:r>
      <w:proofErr w:type="spellStart"/>
      <w:r w:rsidRPr="00630A7A">
        <w:rPr>
          <w:rFonts w:ascii="Times New Roman" w:eastAsia="Times New Roman" w:hAnsi="Times New Roman" w:cs="Times New Roman"/>
          <w:b/>
          <w:bCs/>
          <w:color w:val="1F1F1F"/>
          <w:sz w:val="36"/>
          <w:szCs w:val="36"/>
        </w:rPr>
        <w:t>Bux</w:t>
      </w:r>
      <w:proofErr w:type="spellEnd"/>
      <w:r w:rsidRPr="00630A7A">
        <w:rPr>
          <w:rFonts w:ascii="Times New Roman" w:eastAsia="Times New Roman" w:hAnsi="Times New Roman" w:cs="Times New Roman"/>
          <w:b/>
          <w:bCs/>
          <w:color w:val="1F1F1F"/>
          <w:sz w:val="36"/>
          <w:szCs w:val="36"/>
        </w:rPr>
        <w:t xml:space="preserve"> Mughal" Legacy</w:t>
      </w:r>
    </w:p>
    <w:p w:rsidR="00630A7A" w:rsidRPr="00630A7A" w:rsidRDefault="00630A7A" w:rsidP="00630A7A">
      <w:pPr>
        <w:spacing w:before="100" w:beforeAutospacing="1" w:after="105"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Greenwich maintains a "Social Impact" scholarship policy, ensuring that academic merit and social need are rewarded. In 2026, the university offers:</w:t>
      </w:r>
    </w:p>
    <w:p w:rsidR="00630A7A" w:rsidRPr="00630A7A" w:rsidRDefault="00630A7A" w:rsidP="00630A7A">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Merit-Based Scholarships:</w:t>
      </w:r>
      <w:r w:rsidRPr="00630A7A">
        <w:rPr>
          <w:rFonts w:ascii="Times New Roman" w:eastAsia="Times New Roman" w:hAnsi="Times New Roman" w:cs="Times New Roman"/>
          <w:color w:val="1F1F1F"/>
          <w:sz w:val="24"/>
          <w:szCs w:val="24"/>
        </w:rPr>
        <w:t xml:space="preserve"> The </w:t>
      </w:r>
      <w:r w:rsidRPr="00630A7A">
        <w:rPr>
          <w:rFonts w:ascii="Times New Roman" w:eastAsia="Times New Roman" w:hAnsi="Times New Roman" w:cs="Times New Roman"/>
          <w:b/>
          <w:bCs/>
          <w:color w:val="1F1F1F"/>
          <w:sz w:val="24"/>
          <w:szCs w:val="24"/>
          <w:bdr w:val="none" w:sz="0" w:space="0" w:color="auto" w:frame="1"/>
        </w:rPr>
        <w:t>A G Khan (Male)</w:t>
      </w:r>
      <w:r w:rsidRPr="00630A7A">
        <w:rPr>
          <w:rFonts w:ascii="Times New Roman" w:eastAsia="Times New Roman" w:hAnsi="Times New Roman" w:cs="Times New Roman"/>
          <w:color w:val="1F1F1F"/>
          <w:sz w:val="24"/>
          <w:szCs w:val="24"/>
        </w:rPr>
        <w:t xml:space="preserve"> and </w:t>
      </w:r>
      <w:proofErr w:type="spellStart"/>
      <w:r w:rsidRPr="00630A7A">
        <w:rPr>
          <w:rFonts w:ascii="Times New Roman" w:eastAsia="Times New Roman" w:hAnsi="Times New Roman" w:cs="Times New Roman"/>
          <w:b/>
          <w:bCs/>
          <w:color w:val="1F1F1F"/>
          <w:sz w:val="24"/>
          <w:szCs w:val="24"/>
          <w:bdr w:val="none" w:sz="0" w:space="0" w:color="auto" w:frame="1"/>
        </w:rPr>
        <w:t>Hussain</w:t>
      </w:r>
      <w:proofErr w:type="spellEnd"/>
      <w:r w:rsidRPr="00630A7A">
        <w:rPr>
          <w:rFonts w:ascii="Times New Roman" w:eastAsia="Times New Roman" w:hAnsi="Times New Roman" w:cs="Times New Roman"/>
          <w:b/>
          <w:bCs/>
          <w:color w:val="1F1F1F"/>
          <w:sz w:val="24"/>
          <w:szCs w:val="24"/>
          <w:bdr w:val="none" w:sz="0" w:space="0" w:color="auto" w:frame="1"/>
        </w:rPr>
        <w:t xml:space="preserve"> </w:t>
      </w:r>
      <w:proofErr w:type="spellStart"/>
      <w:r w:rsidRPr="00630A7A">
        <w:rPr>
          <w:rFonts w:ascii="Times New Roman" w:eastAsia="Times New Roman" w:hAnsi="Times New Roman" w:cs="Times New Roman"/>
          <w:b/>
          <w:bCs/>
          <w:color w:val="1F1F1F"/>
          <w:sz w:val="24"/>
          <w:szCs w:val="24"/>
          <w:bdr w:val="none" w:sz="0" w:space="0" w:color="auto" w:frame="1"/>
        </w:rPr>
        <w:t>Bux</w:t>
      </w:r>
      <w:proofErr w:type="spellEnd"/>
      <w:r w:rsidRPr="00630A7A">
        <w:rPr>
          <w:rFonts w:ascii="Times New Roman" w:eastAsia="Times New Roman" w:hAnsi="Times New Roman" w:cs="Times New Roman"/>
          <w:b/>
          <w:bCs/>
          <w:color w:val="1F1F1F"/>
          <w:sz w:val="24"/>
          <w:szCs w:val="24"/>
          <w:bdr w:val="none" w:sz="0" w:space="0" w:color="auto" w:frame="1"/>
        </w:rPr>
        <w:t xml:space="preserve"> Mughal (Female)</w:t>
      </w:r>
      <w:r w:rsidRPr="00630A7A">
        <w:rPr>
          <w:rFonts w:ascii="Times New Roman" w:eastAsia="Times New Roman" w:hAnsi="Times New Roman" w:cs="Times New Roman"/>
          <w:color w:val="1F1F1F"/>
          <w:sz w:val="24"/>
          <w:szCs w:val="24"/>
        </w:rPr>
        <w:t xml:space="preserve"> scholarships offer </w:t>
      </w:r>
      <w:r w:rsidRPr="00630A7A">
        <w:rPr>
          <w:rFonts w:ascii="Times New Roman" w:eastAsia="Times New Roman" w:hAnsi="Times New Roman" w:cs="Times New Roman"/>
          <w:b/>
          <w:bCs/>
          <w:color w:val="1F1F1F"/>
          <w:sz w:val="24"/>
          <w:szCs w:val="24"/>
          <w:bdr w:val="none" w:sz="0" w:space="0" w:color="auto" w:frame="1"/>
        </w:rPr>
        <w:t>25% to 50% tuition waivers</w:t>
      </w:r>
      <w:r w:rsidRPr="00630A7A">
        <w:rPr>
          <w:rFonts w:ascii="Times New Roman" w:eastAsia="Times New Roman" w:hAnsi="Times New Roman" w:cs="Times New Roman"/>
          <w:color w:val="1F1F1F"/>
          <w:sz w:val="24"/>
          <w:szCs w:val="24"/>
        </w:rPr>
        <w:t xml:space="preserve"> for high-performing students.</w:t>
      </w:r>
    </w:p>
    <w:p w:rsidR="00630A7A" w:rsidRPr="00630A7A" w:rsidRDefault="00630A7A" w:rsidP="00630A7A">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Dean's List:</w:t>
      </w:r>
      <w:r w:rsidRPr="00630A7A">
        <w:rPr>
          <w:rFonts w:ascii="Times New Roman" w:eastAsia="Times New Roman" w:hAnsi="Times New Roman" w:cs="Times New Roman"/>
          <w:color w:val="1F1F1F"/>
          <w:sz w:val="24"/>
          <w:szCs w:val="24"/>
        </w:rPr>
        <w:t xml:space="preserve"> Students maintaining a </w:t>
      </w:r>
      <w:r w:rsidRPr="00630A7A">
        <w:rPr>
          <w:rFonts w:ascii="Times New Roman" w:eastAsia="Times New Roman" w:hAnsi="Times New Roman" w:cs="Times New Roman"/>
          <w:b/>
          <w:bCs/>
          <w:color w:val="1F1F1F"/>
          <w:sz w:val="24"/>
          <w:szCs w:val="24"/>
          <w:bdr w:val="none" w:sz="0" w:space="0" w:color="auto" w:frame="1"/>
        </w:rPr>
        <w:t>3.8 GPA</w:t>
      </w:r>
      <w:r w:rsidRPr="00630A7A">
        <w:rPr>
          <w:rFonts w:ascii="Times New Roman" w:eastAsia="Times New Roman" w:hAnsi="Times New Roman" w:cs="Times New Roman"/>
          <w:color w:val="1F1F1F"/>
          <w:sz w:val="24"/>
          <w:szCs w:val="24"/>
        </w:rPr>
        <w:t xml:space="preserve"> with a full workload receive an automatic </w:t>
      </w:r>
      <w:r w:rsidRPr="00630A7A">
        <w:rPr>
          <w:rFonts w:ascii="Times New Roman" w:eastAsia="Times New Roman" w:hAnsi="Times New Roman" w:cs="Times New Roman"/>
          <w:b/>
          <w:bCs/>
          <w:color w:val="1F1F1F"/>
          <w:sz w:val="24"/>
          <w:szCs w:val="24"/>
          <w:bdr w:val="none" w:sz="0" w:space="0" w:color="auto" w:frame="1"/>
        </w:rPr>
        <w:t>25% concession</w:t>
      </w:r>
      <w:r w:rsidRPr="00630A7A">
        <w:rPr>
          <w:rFonts w:ascii="Times New Roman" w:eastAsia="Times New Roman" w:hAnsi="Times New Roman" w:cs="Times New Roman"/>
          <w:color w:val="1F1F1F"/>
          <w:sz w:val="24"/>
          <w:szCs w:val="24"/>
        </w:rPr>
        <w:t xml:space="preserve"> for the subsequent semester.</w:t>
      </w:r>
    </w:p>
    <w:p w:rsidR="00630A7A" w:rsidRPr="00630A7A" w:rsidRDefault="00630A7A" w:rsidP="00630A7A">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Kinship &amp; Sibling:</w:t>
      </w:r>
      <w:r w:rsidRPr="00630A7A">
        <w:rPr>
          <w:rFonts w:ascii="Times New Roman" w:eastAsia="Times New Roman" w:hAnsi="Times New Roman" w:cs="Times New Roman"/>
          <w:color w:val="1F1F1F"/>
          <w:sz w:val="24"/>
          <w:szCs w:val="24"/>
        </w:rPr>
        <w:t xml:space="preserve"> A flat </w:t>
      </w:r>
      <w:r w:rsidRPr="00630A7A">
        <w:rPr>
          <w:rFonts w:ascii="Times New Roman" w:eastAsia="Times New Roman" w:hAnsi="Times New Roman" w:cs="Times New Roman"/>
          <w:b/>
          <w:bCs/>
          <w:color w:val="1F1F1F"/>
          <w:sz w:val="24"/>
          <w:szCs w:val="24"/>
          <w:bdr w:val="none" w:sz="0" w:space="0" w:color="auto" w:frame="1"/>
        </w:rPr>
        <w:t>25% discount</w:t>
      </w:r>
      <w:r w:rsidRPr="00630A7A">
        <w:rPr>
          <w:rFonts w:ascii="Times New Roman" w:eastAsia="Times New Roman" w:hAnsi="Times New Roman" w:cs="Times New Roman"/>
          <w:color w:val="1F1F1F"/>
          <w:sz w:val="24"/>
          <w:szCs w:val="24"/>
        </w:rPr>
        <w:t xml:space="preserve"> is provided to siblings of current students or alumni, fostering a "Greenwich Family" tradition.</w:t>
      </w:r>
    </w:p>
    <w:p w:rsidR="00630A7A" w:rsidRPr="00630A7A" w:rsidRDefault="00630A7A" w:rsidP="00630A7A">
      <w:pPr>
        <w:numPr>
          <w:ilvl w:val="0"/>
          <w:numId w:val="23"/>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Social Inclusion:</w:t>
      </w:r>
      <w:r w:rsidRPr="00630A7A">
        <w:rPr>
          <w:rFonts w:ascii="Times New Roman" w:eastAsia="Times New Roman" w:hAnsi="Times New Roman" w:cs="Times New Roman"/>
          <w:color w:val="1F1F1F"/>
          <w:sz w:val="24"/>
          <w:szCs w:val="24"/>
        </w:rPr>
        <w:t xml:space="preserve"> Greenwich provides specialized grants for students from </w:t>
      </w:r>
      <w:r w:rsidRPr="00630A7A">
        <w:rPr>
          <w:rFonts w:ascii="Times New Roman" w:eastAsia="Times New Roman" w:hAnsi="Times New Roman" w:cs="Times New Roman"/>
          <w:b/>
          <w:bCs/>
          <w:color w:val="1F1F1F"/>
          <w:sz w:val="24"/>
          <w:szCs w:val="24"/>
          <w:bdr w:val="none" w:sz="0" w:space="0" w:color="auto" w:frame="1"/>
        </w:rPr>
        <w:t>marginalized regions</w:t>
      </w:r>
      <w:r w:rsidRPr="00630A7A">
        <w:rPr>
          <w:rFonts w:ascii="Times New Roman" w:eastAsia="Times New Roman" w:hAnsi="Times New Roman" w:cs="Times New Roman"/>
          <w:color w:val="1F1F1F"/>
          <w:sz w:val="24"/>
          <w:szCs w:val="24"/>
        </w:rPr>
        <w:t xml:space="preserve"> (</w:t>
      </w:r>
      <w:proofErr w:type="spellStart"/>
      <w:r w:rsidRPr="00630A7A">
        <w:rPr>
          <w:rFonts w:ascii="Times New Roman" w:eastAsia="Times New Roman" w:hAnsi="Times New Roman" w:cs="Times New Roman"/>
          <w:color w:val="1F1F1F"/>
          <w:sz w:val="24"/>
          <w:szCs w:val="24"/>
        </w:rPr>
        <w:t>Balochistan</w:t>
      </w:r>
      <w:proofErr w:type="spellEnd"/>
      <w:r w:rsidRPr="00630A7A">
        <w:rPr>
          <w:rFonts w:ascii="Times New Roman" w:eastAsia="Times New Roman" w:hAnsi="Times New Roman" w:cs="Times New Roman"/>
          <w:color w:val="1F1F1F"/>
          <w:sz w:val="24"/>
          <w:szCs w:val="24"/>
        </w:rPr>
        <w:t xml:space="preserve">, Interior Sindh) and is a pioneer in providing fully funded seats for the </w:t>
      </w:r>
      <w:r w:rsidRPr="00630A7A">
        <w:rPr>
          <w:rFonts w:ascii="Times New Roman" w:eastAsia="Times New Roman" w:hAnsi="Times New Roman" w:cs="Times New Roman"/>
          <w:b/>
          <w:bCs/>
          <w:color w:val="1F1F1F"/>
          <w:sz w:val="24"/>
          <w:szCs w:val="24"/>
          <w:bdr w:val="none" w:sz="0" w:space="0" w:color="auto" w:frame="1"/>
        </w:rPr>
        <w:t>transgender community</w:t>
      </w:r>
      <w:r w:rsidRPr="00630A7A">
        <w:rPr>
          <w:rFonts w:ascii="Times New Roman" w:eastAsia="Times New Roman" w:hAnsi="Times New Roman" w:cs="Times New Roman"/>
          <w:color w:val="1F1F1F"/>
          <w:sz w:val="24"/>
          <w:szCs w:val="24"/>
        </w:rPr>
        <w:t>.</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7" style="width:0;height:1.5pt" o:hralign="center" o:hrstd="t" o:hrnoshade="t" o:hr="t" fillcolor="gray" stroked="f"/>
        </w:pict>
      </w:r>
    </w:p>
    <w:p w:rsidR="00630A7A" w:rsidRPr="00630A7A" w:rsidRDefault="00630A7A" w:rsidP="00630A7A">
      <w:pPr>
        <w:spacing w:before="100" w:beforeAutospacing="1" w:after="105" w:line="240" w:lineRule="auto"/>
        <w:outlineLvl w:val="1"/>
        <w:rPr>
          <w:rFonts w:ascii="Times New Roman" w:eastAsia="Times New Roman" w:hAnsi="Times New Roman" w:cs="Times New Roman"/>
          <w:b/>
          <w:bCs/>
          <w:color w:val="1F1F1F"/>
          <w:sz w:val="36"/>
          <w:szCs w:val="36"/>
        </w:rPr>
      </w:pPr>
      <w:r w:rsidRPr="00630A7A">
        <w:rPr>
          <w:rFonts w:ascii="Times New Roman" w:eastAsia="Times New Roman" w:hAnsi="Times New Roman" w:cs="Times New Roman"/>
          <w:b/>
          <w:bCs/>
          <w:color w:val="1F1F1F"/>
          <w:sz w:val="36"/>
          <w:szCs w:val="36"/>
        </w:rPr>
        <w:t>18. Academic Regulations: The Policy of Excellence</w:t>
      </w:r>
    </w:p>
    <w:p w:rsidR="00630A7A" w:rsidRPr="00630A7A" w:rsidRDefault="00630A7A" w:rsidP="00630A7A">
      <w:pPr>
        <w:spacing w:before="100" w:beforeAutospacing="1" w:after="0" w:line="240" w:lineRule="auto"/>
        <w:rPr>
          <w:rFonts w:ascii="Times New Roman" w:eastAsia="Times New Roman" w:hAnsi="Times New Roman" w:cs="Times New Roman"/>
          <w:color w:val="1F1F1F"/>
          <w:sz w:val="24"/>
          <w:szCs w:val="24"/>
        </w:rPr>
      </w:pPr>
      <w:r w:rsidRPr="00630A7A">
        <w:rPr>
          <w:rFonts w:ascii="Times New Roman" w:eastAsia="Times New Roman" w:hAnsi="Times New Roman" w:cs="Times New Roman"/>
          <w:color w:val="1F1F1F"/>
          <w:sz w:val="24"/>
          <w:szCs w:val="24"/>
        </w:rPr>
        <w:t xml:space="preserve">To maintain its </w:t>
      </w:r>
      <w:r w:rsidRPr="00630A7A">
        <w:rPr>
          <w:rFonts w:ascii="Times New Roman" w:eastAsia="Times New Roman" w:hAnsi="Times New Roman" w:cs="Times New Roman"/>
          <w:b/>
          <w:bCs/>
          <w:color w:val="1F1F1F"/>
          <w:sz w:val="24"/>
          <w:szCs w:val="24"/>
          <w:bdr w:val="none" w:sz="0" w:space="0" w:color="auto" w:frame="1"/>
        </w:rPr>
        <w:t>HEC "W" Category</w:t>
      </w:r>
      <w:r w:rsidRPr="00630A7A">
        <w:rPr>
          <w:rFonts w:ascii="Times New Roman" w:eastAsia="Times New Roman" w:hAnsi="Times New Roman" w:cs="Times New Roman"/>
          <w:color w:val="1F1F1F"/>
          <w:sz w:val="24"/>
          <w:szCs w:val="24"/>
        </w:rPr>
        <w:t xml:space="preserve"> status, the university enforces strict academic regulations.</w:t>
      </w:r>
    </w:p>
    <w:p w:rsidR="00630A7A" w:rsidRPr="00630A7A" w:rsidRDefault="00630A7A" w:rsidP="00630A7A">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Attendance:</w:t>
      </w:r>
      <w:r w:rsidRPr="00630A7A">
        <w:rPr>
          <w:rFonts w:ascii="Times New Roman" w:eastAsia="Times New Roman" w:hAnsi="Times New Roman" w:cs="Times New Roman"/>
          <w:color w:val="1F1F1F"/>
          <w:sz w:val="24"/>
          <w:szCs w:val="24"/>
        </w:rPr>
        <w:t xml:space="preserve"> A minimum of </w:t>
      </w:r>
      <w:r w:rsidRPr="00630A7A">
        <w:rPr>
          <w:rFonts w:ascii="Times New Roman" w:eastAsia="Times New Roman" w:hAnsi="Times New Roman" w:cs="Times New Roman"/>
          <w:b/>
          <w:bCs/>
          <w:color w:val="1F1F1F"/>
          <w:sz w:val="24"/>
          <w:szCs w:val="24"/>
          <w:bdr w:val="none" w:sz="0" w:space="0" w:color="auto" w:frame="1"/>
        </w:rPr>
        <w:t>80% attendance</w:t>
      </w:r>
      <w:r w:rsidRPr="00630A7A">
        <w:rPr>
          <w:rFonts w:ascii="Times New Roman" w:eastAsia="Times New Roman" w:hAnsi="Times New Roman" w:cs="Times New Roman"/>
          <w:color w:val="1F1F1F"/>
          <w:sz w:val="24"/>
          <w:szCs w:val="24"/>
        </w:rPr>
        <w:t xml:space="preserve"> is mandatory for a student to be eligible for final examinations.</w:t>
      </w:r>
    </w:p>
    <w:p w:rsidR="00630A7A" w:rsidRPr="00630A7A" w:rsidRDefault="00630A7A" w:rsidP="00630A7A">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Credit Transfer:</w:t>
      </w:r>
      <w:r w:rsidRPr="00630A7A">
        <w:rPr>
          <w:rFonts w:ascii="Times New Roman" w:eastAsia="Times New Roman" w:hAnsi="Times New Roman" w:cs="Times New Roman"/>
          <w:color w:val="1F1F1F"/>
          <w:sz w:val="24"/>
          <w:szCs w:val="24"/>
        </w:rPr>
        <w:t xml:space="preserve"> Greenwich accepts credits (Grade B or above) from other HEC-recognized or accredited international universities. However, undergraduate transfer students must complete at least </w:t>
      </w:r>
      <w:r w:rsidRPr="00630A7A">
        <w:rPr>
          <w:rFonts w:ascii="Times New Roman" w:eastAsia="Times New Roman" w:hAnsi="Times New Roman" w:cs="Times New Roman"/>
          <w:b/>
          <w:bCs/>
          <w:color w:val="1F1F1F"/>
          <w:sz w:val="24"/>
          <w:szCs w:val="24"/>
          <w:bdr w:val="none" w:sz="0" w:space="0" w:color="auto" w:frame="1"/>
        </w:rPr>
        <w:t>50% of their degree</w:t>
      </w:r>
      <w:r w:rsidRPr="00630A7A">
        <w:rPr>
          <w:rFonts w:ascii="Times New Roman" w:eastAsia="Times New Roman" w:hAnsi="Times New Roman" w:cs="Times New Roman"/>
          <w:color w:val="1F1F1F"/>
          <w:sz w:val="24"/>
          <w:szCs w:val="24"/>
        </w:rPr>
        <w:t xml:space="preserve"> at Greenwich.</w:t>
      </w:r>
    </w:p>
    <w:p w:rsidR="00630A7A" w:rsidRPr="00630A7A" w:rsidRDefault="00630A7A" w:rsidP="00630A7A">
      <w:pPr>
        <w:numPr>
          <w:ilvl w:val="0"/>
          <w:numId w:val="24"/>
        </w:numPr>
        <w:spacing w:before="100" w:beforeAutospacing="1" w:after="0" w:line="240" w:lineRule="auto"/>
        <w:ind w:left="0"/>
        <w:rPr>
          <w:rFonts w:ascii="Times New Roman" w:eastAsia="Times New Roman" w:hAnsi="Times New Roman" w:cs="Times New Roman"/>
          <w:color w:val="1F1F1F"/>
          <w:sz w:val="24"/>
          <w:szCs w:val="24"/>
        </w:rPr>
      </w:pPr>
      <w:r w:rsidRPr="00630A7A">
        <w:rPr>
          <w:rFonts w:ascii="Times New Roman" w:eastAsia="Times New Roman" w:hAnsi="Times New Roman" w:cs="Times New Roman"/>
          <w:b/>
          <w:bCs/>
          <w:color w:val="1F1F1F"/>
          <w:sz w:val="24"/>
          <w:szCs w:val="24"/>
          <w:bdr w:val="none" w:sz="0" w:space="0" w:color="auto" w:frame="1"/>
        </w:rPr>
        <w:t>Grading System:</w:t>
      </w:r>
      <w:r w:rsidRPr="00630A7A">
        <w:rPr>
          <w:rFonts w:ascii="Times New Roman" w:eastAsia="Times New Roman" w:hAnsi="Times New Roman" w:cs="Times New Roman"/>
          <w:color w:val="1F1F1F"/>
          <w:sz w:val="24"/>
          <w:szCs w:val="24"/>
        </w:rPr>
        <w:t xml:space="preserve"> The </w:t>
      </w:r>
      <w:proofErr w:type="gramStart"/>
      <w:r w:rsidRPr="00630A7A">
        <w:rPr>
          <w:rFonts w:ascii="Times New Roman" w:eastAsia="Times New Roman" w:hAnsi="Times New Roman" w:cs="Times New Roman"/>
          <w:color w:val="1F1F1F"/>
          <w:sz w:val="24"/>
          <w:szCs w:val="24"/>
        </w:rPr>
        <w:t>university</w:t>
      </w:r>
      <w:proofErr w:type="gramEnd"/>
      <w:r w:rsidRPr="00630A7A">
        <w:rPr>
          <w:rFonts w:ascii="Times New Roman" w:eastAsia="Times New Roman" w:hAnsi="Times New Roman" w:cs="Times New Roman"/>
          <w:color w:val="1F1F1F"/>
          <w:sz w:val="24"/>
          <w:szCs w:val="24"/>
        </w:rPr>
        <w:t xml:space="preserve"> uses a </w:t>
      </w:r>
      <w:r w:rsidRPr="00630A7A">
        <w:rPr>
          <w:rFonts w:ascii="Times New Roman" w:eastAsia="Times New Roman" w:hAnsi="Times New Roman" w:cs="Times New Roman"/>
          <w:b/>
          <w:bCs/>
          <w:color w:val="1F1F1F"/>
          <w:sz w:val="24"/>
          <w:szCs w:val="24"/>
          <w:bdr w:val="none" w:sz="0" w:space="0" w:color="auto" w:frame="1"/>
        </w:rPr>
        <w:t>4.0 Scale</w:t>
      </w:r>
      <w:r w:rsidRPr="00630A7A">
        <w:rPr>
          <w:rFonts w:ascii="Times New Roman" w:eastAsia="Times New Roman" w:hAnsi="Times New Roman" w:cs="Times New Roman"/>
          <w:color w:val="1F1F1F"/>
          <w:sz w:val="24"/>
          <w:szCs w:val="24"/>
        </w:rPr>
        <w:t xml:space="preserve">. A </w:t>
      </w:r>
      <w:r w:rsidRPr="00630A7A">
        <w:rPr>
          <w:rFonts w:ascii="Times New Roman" w:eastAsia="Times New Roman" w:hAnsi="Times New Roman" w:cs="Times New Roman"/>
          <w:b/>
          <w:bCs/>
          <w:color w:val="1F1F1F"/>
          <w:sz w:val="24"/>
          <w:szCs w:val="24"/>
          <w:bdr w:val="none" w:sz="0" w:space="0" w:color="auto" w:frame="1"/>
        </w:rPr>
        <w:t>2.50 CGPA</w:t>
      </w:r>
      <w:r w:rsidRPr="00630A7A">
        <w:rPr>
          <w:rFonts w:ascii="Times New Roman" w:eastAsia="Times New Roman" w:hAnsi="Times New Roman" w:cs="Times New Roman"/>
          <w:color w:val="1F1F1F"/>
          <w:sz w:val="24"/>
          <w:szCs w:val="24"/>
        </w:rPr>
        <w:t xml:space="preserve"> is required for graduation at the undergraduate level, while a </w:t>
      </w:r>
      <w:r w:rsidRPr="00630A7A">
        <w:rPr>
          <w:rFonts w:ascii="Times New Roman" w:eastAsia="Times New Roman" w:hAnsi="Times New Roman" w:cs="Times New Roman"/>
          <w:b/>
          <w:bCs/>
          <w:color w:val="1F1F1F"/>
          <w:sz w:val="24"/>
          <w:szCs w:val="24"/>
          <w:bdr w:val="none" w:sz="0" w:space="0" w:color="auto" w:frame="1"/>
        </w:rPr>
        <w:t>3.00 CGPA</w:t>
      </w:r>
      <w:r w:rsidRPr="00630A7A">
        <w:rPr>
          <w:rFonts w:ascii="Times New Roman" w:eastAsia="Times New Roman" w:hAnsi="Times New Roman" w:cs="Times New Roman"/>
          <w:color w:val="1F1F1F"/>
          <w:sz w:val="24"/>
          <w:szCs w:val="24"/>
        </w:rPr>
        <w:t xml:space="preserve"> is mandatory for all graduate and postgraduate awards.</w:t>
      </w:r>
    </w:p>
    <w:p w:rsidR="00630A7A" w:rsidRPr="00630A7A" w:rsidRDefault="000905C5" w:rsidP="00630A7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8"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5. Teaching, Learning &amp; Research: The Pedagogical Revolution of 2026</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As Greenwich University navigates the academic landscape of 2026, its pedagogical model has evolved from traditional classroom lecturing into a hyper-dynamic, </w:t>
      </w:r>
      <w:r w:rsidRPr="00EF0500">
        <w:rPr>
          <w:rFonts w:ascii="Times New Roman" w:eastAsia="Times New Roman" w:hAnsi="Times New Roman" w:cs="Times New Roman"/>
          <w:b/>
          <w:bCs/>
          <w:color w:val="1F1F1F"/>
          <w:sz w:val="24"/>
          <w:szCs w:val="24"/>
          <w:bdr w:val="none" w:sz="0" w:space="0" w:color="auto" w:frame="1"/>
        </w:rPr>
        <w:t>AI-integrated ecosystem</w:t>
      </w:r>
      <w:r w:rsidRPr="00EF0500">
        <w:rPr>
          <w:rFonts w:ascii="Times New Roman" w:eastAsia="Times New Roman" w:hAnsi="Times New Roman" w:cs="Times New Roman"/>
          <w:color w:val="1F1F1F"/>
          <w:sz w:val="24"/>
          <w:szCs w:val="24"/>
        </w:rPr>
        <w:t xml:space="preserve">. The university’s philosophy is rooted in the belief that the classroom should be a "Boardroom of Ideas," where students are active participants rather than passive recipients of information. This transformation is driven by two central pillars: a student-centric teaching methodology and a robust research culture anchored by the </w:t>
      </w:r>
      <w:r w:rsidRPr="00EF0500">
        <w:rPr>
          <w:rFonts w:ascii="Times New Roman" w:eastAsia="Times New Roman" w:hAnsi="Times New Roman" w:cs="Times New Roman"/>
          <w:b/>
          <w:bCs/>
          <w:color w:val="1F1F1F"/>
          <w:sz w:val="24"/>
          <w:szCs w:val="24"/>
          <w:bdr w:val="none" w:sz="0" w:space="0" w:color="auto" w:frame="1"/>
        </w:rPr>
        <w:t>Greenwich Research &amp; Development Center (GRDC)</w:t>
      </w:r>
      <w:r w:rsidRPr="00EF0500">
        <w:rPr>
          <w:rFonts w:ascii="Times New Roman" w:eastAsia="Times New Roman" w:hAnsi="Times New Roman" w:cs="Times New Roman"/>
          <w:color w:val="1F1F1F"/>
          <w:sz w:val="24"/>
          <w:szCs w:val="24"/>
        </w:rPr>
        <w: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21. Teaching Methodologies: The "Boardroom" Approach</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In 2026, Greenwich has formally integrated </w:t>
      </w:r>
      <w:r w:rsidRPr="00EF0500">
        <w:rPr>
          <w:rFonts w:ascii="Times New Roman" w:eastAsia="Times New Roman" w:hAnsi="Times New Roman" w:cs="Times New Roman"/>
          <w:b/>
          <w:bCs/>
          <w:color w:val="1F1F1F"/>
          <w:sz w:val="24"/>
          <w:szCs w:val="24"/>
          <w:bdr w:val="none" w:sz="0" w:space="0" w:color="auto" w:frame="1"/>
        </w:rPr>
        <w:t>Artificial Intelligence (AI)</w:t>
      </w:r>
      <w:r w:rsidRPr="00EF0500">
        <w:rPr>
          <w:rFonts w:ascii="Times New Roman" w:eastAsia="Times New Roman" w:hAnsi="Times New Roman" w:cs="Times New Roman"/>
          <w:color w:val="1F1F1F"/>
          <w:sz w:val="24"/>
          <w:szCs w:val="24"/>
        </w:rPr>
        <w:t xml:space="preserve"> into its core teaching strategies. This is not merely about using digital tools but about redefining the teacher-student relationship through the "AI Academy" initiative.</w:t>
      </w:r>
    </w:p>
    <w:p w:rsidR="00EF0500" w:rsidRPr="00EF0500" w:rsidRDefault="00EF0500" w:rsidP="00EF0500">
      <w:pPr>
        <w:numPr>
          <w:ilvl w:val="0"/>
          <w:numId w:val="2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Case Study Method 2.0:</w:t>
      </w:r>
      <w:r w:rsidRPr="00EF0500">
        <w:rPr>
          <w:rFonts w:ascii="Times New Roman" w:eastAsia="Times New Roman" w:hAnsi="Times New Roman" w:cs="Times New Roman"/>
          <w:color w:val="1F1F1F"/>
          <w:sz w:val="24"/>
          <w:szCs w:val="24"/>
        </w:rPr>
        <w:t xml:space="preserve"> While the Harvard-style Case Study method remains a staple, it is now enhanced by </w:t>
      </w:r>
      <w:r w:rsidRPr="00EF0500">
        <w:rPr>
          <w:rFonts w:ascii="Times New Roman" w:eastAsia="Times New Roman" w:hAnsi="Times New Roman" w:cs="Times New Roman"/>
          <w:b/>
          <w:bCs/>
          <w:color w:val="1F1F1F"/>
          <w:sz w:val="24"/>
          <w:szCs w:val="24"/>
          <w:bdr w:val="none" w:sz="0" w:space="0" w:color="auto" w:frame="1"/>
        </w:rPr>
        <w:t>Big Data Analytics</w:t>
      </w:r>
      <w:r w:rsidRPr="00EF0500">
        <w:rPr>
          <w:rFonts w:ascii="Times New Roman" w:eastAsia="Times New Roman" w:hAnsi="Times New Roman" w:cs="Times New Roman"/>
          <w:color w:val="1F1F1F"/>
          <w:sz w:val="24"/>
          <w:szCs w:val="24"/>
        </w:rPr>
        <w:t>. Students in Management Sciences analyze live industrial datasets from Karachi’s stock exchange or global supply chain nodes to propose data-backed solutions.</w:t>
      </w:r>
    </w:p>
    <w:p w:rsidR="00EF0500" w:rsidRPr="00EF0500" w:rsidRDefault="00EF0500" w:rsidP="00EF0500">
      <w:pPr>
        <w:numPr>
          <w:ilvl w:val="0"/>
          <w:numId w:val="2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AI-Powered Personalized Learning:</w:t>
      </w:r>
      <w:r w:rsidRPr="00EF0500">
        <w:rPr>
          <w:rFonts w:ascii="Times New Roman" w:eastAsia="Times New Roman" w:hAnsi="Times New Roman" w:cs="Times New Roman"/>
          <w:color w:val="1F1F1F"/>
          <w:sz w:val="24"/>
          <w:szCs w:val="24"/>
        </w:rPr>
        <w:t xml:space="preserve"> Faculty members utilize AI lesson planning and intelligent tutoring systems to identify the specific learning gaps of each student. This "Learner Analytics" system ensures that a student struggling with quantitative finance receives different support materials than one excelling in it.</w:t>
      </w:r>
    </w:p>
    <w:p w:rsidR="00EF0500" w:rsidRPr="00EF0500" w:rsidRDefault="00EF0500" w:rsidP="00EF0500">
      <w:pPr>
        <w:numPr>
          <w:ilvl w:val="0"/>
          <w:numId w:val="2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Hybrid &amp; Flip-Classrooms:</w:t>
      </w:r>
      <w:r w:rsidRPr="00EF0500">
        <w:rPr>
          <w:rFonts w:ascii="Times New Roman" w:eastAsia="Times New Roman" w:hAnsi="Times New Roman" w:cs="Times New Roman"/>
          <w:color w:val="1F1F1F"/>
          <w:sz w:val="24"/>
          <w:szCs w:val="24"/>
        </w:rPr>
        <w:t xml:space="preserve"> Most theoretical lectures are pre-recorded and delivered via the </w:t>
      </w:r>
      <w:r w:rsidRPr="00EF0500">
        <w:rPr>
          <w:rFonts w:ascii="Times New Roman" w:eastAsia="Times New Roman" w:hAnsi="Times New Roman" w:cs="Times New Roman"/>
          <w:b/>
          <w:bCs/>
          <w:color w:val="1F1F1F"/>
          <w:sz w:val="24"/>
          <w:szCs w:val="24"/>
          <w:bdr w:val="none" w:sz="0" w:space="0" w:color="auto" w:frame="1"/>
        </w:rPr>
        <w:t>Greenwich LMS (Learning Management System)</w:t>
      </w:r>
      <w:r w:rsidRPr="00EF0500">
        <w:rPr>
          <w:rFonts w:ascii="Times New Roman" w:eastAsia="Times New Roman" w:hAnsi="Times New Roman" w:cs="Times New Roman"/>
          <w:color w:val="1F1F1F"/>
          <w:sz w:val="24"/>
          <w:szCs w:val="24"/>
        </w:rPr>
        <w:t>, allowing classroom time to be used exclusively for "Praxis"—the application of theory through group projects, debates, and simulations.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22. Assessment &amp; Grading: The 2026 Standards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Greenwich employs a </w:t>
      </w:r>
      <w:r w:rsidRPr="00EF0500">
        <w:rPr>
          <w:rFonts w:ascii="Times New Roman" w:eastAsia="Times New Roman" w:hAnsi="Times New Roman" w:cs="Times New Roman"/>
          <w:b/>
          <w:bCs/>
          <w:color w:val="1F1F1F"/>
          <w:sz w:val="24"/>
          <w:szCs w:val="24"/>
          <w:bdr w:val="none" w:sz="0" w:space="0" w:color="auto" w:frame="1"/>
        </w:rPr>
        <w:t>Continuous Assessment Model</w:t>
      </w:r>
      <w:r w:rsidRPr="00EF0500">
        <w:rPr>
          <w:rFonts w:ascii="Times New Roman" w:eastAsia="Times New Roman" w:hAnsi="Times New Roman" w:cs="Times New Roman"/>
          <w:color w:val="1F1F1F"/>
          <w:sz w:val="24"/>
          <w:szCs w:val="24"/>
        </w:rPr>
        <w:t xml:space="preserve">. Instead of a single final exam, a student's grade is the aggregate of multiple high-frequency </w:t>
      </w:r>
      <w:proofErr w:type="spellStart"/>
      <w:r w:rsidRPr="00EF0500">
        <w:rPr>
          <w:rFonts w:ascii="Times New Roman" w:eastAsia="Times New Roman" w:hAnsi="Times New Roman" w:cs="Times New Roman"/>
          <w:color w:val="1F1F1F"/>
          <w:sz w:val="24"/>
          <w:szCs w:val="24"/>
        </w:rPr>
        <w:t>touchpoints</w:t>
      </w:r>
      <w:proofErr w:type="spellEnd"/>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2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Interactive Quizzes:</w:t>
      </w:r>
      <w:r w:rsidRPr="00EF0500">
        <w:rPr>
          <w:rFonts w:ascii="Times New Roman" w:eastAsia="Times New Roman" w:hAnsi="Times New Roman" w:cs="Times New Roman"/>
          <w:color w:val="1F1F1F"/>
          <w:sz w:val="24"/>
          <w:szCs w:val="24"/>
        </w:rPr>
        <w:t xml:space="preserve"> Often </w:t>
      </w:r>
      <w:proofErr w:type="spellStart"/>
      <w:r w:rsidRPr="00EF0500">
        <w:rPr>
          <w:rFonts w:ascii="Times New Roman" w:eastAsia="Times New Roman" w:hAnsi="Times New Roman" w:cs="Times New Roman"/>
          <w:color w:val="1F1F1F"/>
          <w:sz w:val="24"/>
          <w:szCs w:val="24"/>
        </w:rPr>
        <w:t>gamified</w:t>
      </w:r>
      <w:proofErr w:type="spellEnd"/>
      <w:r w:rsidRPr="00EF0500">
        <w:rPr>
          <w:rFonts w:ascii="Times New Roman" w:eastAsia="Times New Roman" w:hAnsi="Times New Roman" w:cs="Times New Roman"/>
          <w:color w:val="1F1F1F"/>
          <w:sz w:val="24"/>
          <w:szCs w:val="24"/>
        </w:rPr>
        <w:t xml:space="preserve"> through AI-platforms.</w:t>
      </w:r>
    </w:p>
    <w:p w:rsidR="00EF0500" w:rsidRPr="00EF0500" w:rsidRDefault="00EF0500" w:rsidP="00EF0500">
      <w:pPr>
        <w:numPr>
          <w:ilvl w:val="0"/>
          <w:numId w:val="2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Professional Presentations:</w:t>
      </w:r>
      <w:r w:rsidRPr="00EF0500">
        <w:rPr>
          <w:rFonts w:ascii="Times New Roman" w:eastAsia="Times New Roman" w:hAnsi="Times New Roman" w:cs="Times New Roman"/>
          <w:color w:val="1F1F1F"/>
          <w:sz w:val="24"/>
          <w:szCs w:val="24"/>
        </w:rPr>
        <w:t xml:space="preserve"> Judged not just on content, but on the "Corporate Grooming" standards taught at the university.</w:t>
      </w:r>
    </w:p>
    <w:p w:rsidR="00EF0500" w:rsidRPr="00EF0500" w:rsidRDefault="00EF0500" w:rsidP="00EF0500">
      <w:pPr>
        <w:numPr>
          <w:ilvl w:val="0"/>
          <w:numId w:val="26"/>
        </w:numPr>
        <w:spacing w:before="100" w:beforeAutospacing="1" w:after="100" w:afterAutospacing="1"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Semester-End Projects: Which must often address a specific community or industrial problem.</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university adheres to a strict 4.0 Scale grading system, requiring a 2.50 CGPA for undergraduate graduation and a 3.00 CGPA for graduate and postgraduate candidates.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23. Research Culture: The GRDC and Scholarly Impact</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w:t>
      </w:r>
      <w:r w:rsidRPr="00EF0500">
        <w:rPr>
          <w:rFonts w:ascii="Times New Roman" w:eastAsia="Times New Roman" w:hAnsi="Times New Roman" w:cs="Times New Roman"/>
          <w:b/>
          <w:bCs/>
          <w:color w:val="1F1F1F"/>
          <w:sz w:val="24"/>
          <w:szCs w:val="24"/>
          <w:bdr w:val="none" w:sz="0" w:space="0" w:color="auto" w:frame="1"/>
        </w:rPr>
        <w:t>Greenwich Research &amp; Development Center (GRDC)</w:t>
      </w:r>
      <w:r w:rsidRPr="00EF0500">
        <w:rPr>
          <w:rFonts w:ascii="Times New Roman" w:eastAsia="Times New Roman" w:hAnsi="Times New Roman" w:cs="Times New Roman"/>
          <w:color w:val="1F1F1F"/>
          <w:sz w:val="24"/>
          <w:szCs w:val="24"/>
        </w:rPr>
        <w:t xml:space="preserve"> is the university’s intellectual engine. In 2026, the GRDC’s mission is to move research "from the Shelf to the Street."</w:t>
      </w:r>
    </w:p>
    <w:p w:rsidR="00EF0500" w:rsidRPr="00EF0500" w:rsidRDefault="00EF0500" w:rsidP="00EF0500">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HEC-Recognized Publications:</w:t>
      </w:r>
      <w:r w:rsidRPr="00EF0500">
        <w:rPr>
          <w:rFonts w:ascii="Times New Roman" w:eastAsia="Times New Roman" w:hAnsi="Times New Roman" w:cs="Times New Roman"/>
          <w:color w:val="1F1F1F"/>
          <w:sz w:val="24"/>
          <w:szCs w:val="24"/>
        </w:rPr>
        <w:t xml:space="preserve"> The center publishes two prestigious biannual journals: </w:t>
      </w:r>
      <w:r w:rsidRPr="00EF0500">
        <w:rPr>
          <w:rFonts w:ascii="Times New Roman" w:eastAsia="Times New Roman" w:hAnsi="Times New Roman" w:cs="Times New Roman"/>
          <w:i/>
          <w:iCs/>
          <w:color w:val="1F1F1F"/>
          <w:sz w:val="24"/>
          <w:szCs w:val="24"/>
          <w:bdr w:val="none" w:sz="0" w:space="0" w:color="auto" w:frame="1"/>
        </w:rPr>
        <w:t>Journal of Business Strategies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New Horizons</w:t>
      </w:r>
      <w:r w:rsidRPr="00EF0500">
        <w:rPr>
          <w:rFonts w:ascii="Times New Roman" w:eastAsia="Times New Roman" w:hAnsi="Times New Roman" w:cs="Times New Roman"/>
          <w:color w:val="1F1F1F"/>
          <w:sz w:val="24"/>
          <w:szCs w:val="24"/>
        </w:rPr>
        <w:t>. Both are peer-reviewed and serve as platforms for local researchers to showcase original findings in Social Sciences and Management.</w:t>
      </w:r>
    </w:p>
    <w:p w:rsidR="00EF0500" w:rsidRPr="00EF0500" w:rsidRDefault="00EF0500" w:rsidP="00EF0500">
      <w:pPr>
        <w:numPr>
          <w:ilvl w:val="0"/>
          <w:numId w:val="2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Solution-Oriented Research:</w:t>
      </w:r>
      <w:r w:rsidRPr="00EF0500">
        <w:rPr>
          <w:rFonts w:ascii="Times New Roman" w:eastAsia="Times New Roman" w:hAnsi="Times New Roman" w:cs="Times New Roman"/>
          <w:color w:val="1F1F1F"/>
          <w:sz w:val="24"/>
          <w:szCs w:val="24"/>
        </w:rPr>
        <w:t xml:space="preserve"> Every MPhil and PhD scholar is encouraged to conduct research that impacts Pakistan's socio-economic fabric. For example, recent publications have focused on </w:t>
      </w:r>
      <w:r w:rsidRPr="00EF0500">
        <w:rPr>
          <w:rFonts w:ascii="Times New Roman" w:eastAsia="Times New Roman" w:hAnsi="Times New Roman" w:cs="Times New Roman"/>
          <w:b/>
          <w:bCs/>
          <w:color w:val="1F1F1F"/>
          <w:sz w:val="24"/>
          <w:szCs w:val="24"/>
          <w:bdr w:val="none" w:sz="0" w:space="0" w:color="auto" w:frame="1"/>
        </w:rPr>
        <w:t>"Employee Religiosity and Job Stress"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"CPEC's Impact on Regional Logistics."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24. HEC Digital Library &amp; Research Ethics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Integrity is the bedrock of Greenwich scholarship. The university provides 24/7 access to the </w:t>
      </w:r>
      <w:r w:rsidRPr="00EF0500">
        <w:rPr>
          <w:rFonts w:ascii="Times New Roman" w:eastAsia="Times New Roman" w:hAnsi="Times New Roman" w:cs="Times New Roman"/>
          <w:b/>
          <w:bCs/>
          <w:color w:val="1F1F1F"/>
          <w:sz w:val="24"/>
          <w:szCs w:val="24"/>
          <w:bdr w:val="none" w:sz="0" w:space="0" w:color="auto" w:frame="1"/>
        </w:rPr>
        <w:t>HEC Digital Library</w:t>
      </w:r>
      <w:r w:rsidRPr="00EF0500">
        <w:rPr>
          <w:rFonts w:ascii="Times New Roman" w:eastAsia="Times New Roman" w:hAnsi="Times New Roman" w:cs="Times New Roman"/>
          <w:color w:val="1F1F1F"/>
          <w:sz w:val="24"/>
          <w:szCs w:val="24"/>
        </w:rPr>
        <w:t xml:space="preserve">, giving students a gateway to thousands of journals like JSTOR, </w:t>
      </w:r>
      <w:proofErr w:type="spellStart"/>
      <w:r w:rsidRPr="00EF0500">
        <w:rPr>
          <w:rFonts w:ascii="Times New Roman" w:eastAsia="Times New Roman" w:hAnsi="Times New Roman" w:cs="Times New Roman"/>
          <w:color w:val="1F1F1F"/>
          <w:sz w:val="24"/>
          <w:szCs w:val="24"/>
        </w:rPr>
        <w:t>ScienceDirect</w:t>
      </w:r>
      <w:proofErr w:type="spellEnd"/>
      <w:r w:rsidRPr="00EF0500">
        <w:rPr>
          <w:rFonts w:ascii="Times New Roman" w:eastAsia="Times New Roman" w:hAnsi="Times New Roman" w:cs="Times New Roman"/>
          <w:color w:val="1F1F1F"/>
          <w:sz w:val="24"/>
          <w:szCs w:val="24"/>
        </w:rPr>
        <w:t>, and Emerald.</w:t>
      </w:r>
    </w:p>
    <w:p w:rsidR="00EF0500" w:rsidRPr="00EF0500" w:rsidRDefault="00EF0500" w:rsidP="00EF0500">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Turnitin</w:t>
      </w:r>
      <w:proofErr w:type="spellEnd"/>
      <w:r w:rsidRPr="00EF0500">
        <w:rPr>
          <w:rFonts w:ascii="Times New Roman" w:eastAsia="Times New Roman" w:hAnsi="Times New Roman" w:cs="Times New Roman"/>
          <w:b/>
          <w:bCs/>
          <w:color w:val="1F1F1F"/>
          <w:sz w:val="24"/>
          <w:szCs w:val="24"/>
          <w:bdr w:val="none" w:sz="0" w:space="0" w:color="auto" w:frame="1"/>
        </w:rPr>
        <w:t xml:space="preserve"> &amp; Plagiarism Control:</w:t>
      </w:r>
      <w:r w:rsidRPr="00EF0500">
        <w:rPr>
          <w:rFonts w:ascii="Times New Roman" w:eastAsia="Times New Roman" w:hAnsi="Times New Roman" w:cs="Times New Roman"/>
          <w:color w:val="1F1F1F"/>
          <w:sz w:val="24"/>
          <w:szCs w:val="24"/>
        </w:rPr>
        <w:t xml:space="preserve"> Every submission is put through the </w:t>
      </w:r>
      <w:proofErr w:type="spellStart"/>
      <w:r w:rsidRPr="00EF0500">
        <w:rPr>
          <w:rFonts w:ascii="Times New Roman" w:eastAsia="Times New Roman" w:hAnsi="Times New Roman" w:cs="Times New Roman"/>
          <w:color w:val="1F1F1F"/>
          <w:sz w:val="24"/>
          <w:szCs w:val="24"/>
        </w:rPr>
        <w:t>Turnitin</w:t>
      </w:r>
      <w:proofErr w:type="spellEnd"/>
      <w:r w:rsidRPr="00EF0500">
        <w:rPr>
          <w:rFonts w:ascii="Times New Roman" w:eastAsia="Times New Roman" w:hAnsi="Times New Roman" w:cs="Times New Roman"/>
          <w:color w:val="1F1F1F"/>
          <w:sz w:val="24"/>
          <w:szCs w:val="24"/>
        </w:rPr>
        <w:t xml:space="preserve"> repository. The university maintains a </w:t>
      </w:r>
      <w:r w:rsidRPr="00EF0500">
        <w:rPr>
          <w:rFonts w:ascii="Times New Roman" w:eastAsia="Times New Roman" w:hAnsi="Times New Roman" w:cs="Times New Roman"/>
          <w:b/>
          <w:bCs/>
          <w:color w:val="1F1F1F"/>
          <w:sz w:val="24"/>
          <w:szCs w:val="24"/>
          <w:bdr w:val="none" w:sz="0" w:space="0" w:color="auto" w:frame="1"/>
        </w:rPr>
        <w:t>zero-tolerance policy</w:t>
      </w:r>
      <w:r w:rsidRPr="00EF0500">
        <w:rPr>
          <w:rFonts w:ascii="Times New Roman" w:eastAsia="Times New Roman" w:hAnsi="Times New Roman" w:cs="Times New Roman"/>
          <w:color w:val="1F1F1F"/>
          <w:sz w:val="24"/>
          <w:szCs w:val="24"/>
        </w:rPr>
        <w:t xml:space="preserve"> for intellectual theft, aligning with HEC’s 2026 integrity guidelines.</w:t>
      </w:r>
    </w:p>
    <w:p w:rsidR="00EF0500" w:rsidRPr="00EF0500" w:rsidRDefault="00EF0500" w:rsidP="00EF0500">
      <w:pPr>
        <w:numPr>
          <w:ilvl w:val="0"/>
          <w:numId w:val="2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Research Ethics Board (REB):</w:t>
      </w:r>
      <w:r w:rsidRPr="00EF0500">
        <w:rPr>
          <w:rFonts w:ascii="Times New Roman" w:eastAsia="Times New Roman" w:hAnsi="Times New Roman" w:cs="Times New Roman"/>
          <w:color w:val="1F1F1F"/>
          <w:sz w:val="24"/>
          <w:szCs w:val="24"/>
        </w:rPr>
        <w:t xml:space="preserve"> Before any data collection involving human participants (especially in Psychology or Sociology) can begin, scholars must obtain ethical clearance from the REB to ensure participant safety and data privacy.</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 xml:space="preserve">25. Industry Linkages &amp; </w:t>
      </w:r>
      <w:proofErr w:type="gramStart"/>
      <w:r w:rsidRPr="00EF0500">
        <w:rPr>
          <w:rFonts w:ascii="Times New Roman" w:eastAsia="Times New Roman" w:hAnsi="Times New Roman" w:cs="Times New Roman"/>
          <w:b/>
          <w:bCs/>
          <w:color w:val="1F1F1F"/>
          <w:sz w:val="27"/>
          <w:szCs w:val="27"/>
        </w:rPr>
        <w:t>The</w:t>
      </w:r>
      <w:proofErr w:type="gramEnd"/>
      <w:r w:rsidRPr="00EF0500">
        <w:rPr>
          <w:rFonts w:ascii="Times New Roman" w:eastAsia="Times New Roman" w:hAnsi="Times New Roman" w:cs="Times New Roman"/>
          <w:b/>
          <w:bCs/>
          <w:color w:val="1F1F1F"/>
          <w:sz w:val="27"/>
          <w:szCs w:val="27"/>
        </w:rPr>
        <w:t xml:space="preserve"> Corporate Liaison</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Greenwich doesn't just teach for the market; it teaches </w:t>
      </w:r>
      <w:r w:rsidRPr="00EF0500">
        <w:rPr>
          <w:rFonts w:ascii="Times New Roman" w:eastAsia="Times New Roman" w:hAnsi="Times New Roman" w:cs="Times New Roman"/>
          <w:i/>
          <w:iCs/>
          <w:color w:val="1F1F1F"/>
          <w:sz w:val="24"/>
          <w:szCs w:val="24"/>
          <w:bdr w:val="none" w:sz="0" w:space="0" w:color="auto" w:frame="1"/>
        </w:rPr>
        <w:t>within</w:t>
      </w:r>
      <w:r w:rsidRPr="00EF0500">
        <w:rPr>
          <w:rFonts w:ascii="Times New Roman" w:eastAsia="Times New Roman" w:hAnsi="Times New Roman" w:cs="Times New Roman"/>
          <w:color w:val="1F1F1F"/>
          <w:sz w:val="24"/>
          <w:szCs w:val="24"/>
        </w:rPr>
        <w:t xml:space="preserve"> the market. The university’s </w:t>
      </w:r>
      <w:r w:rsidRPr="00EF0500">
        <w:rPr>
          <w:rFonts w:ascii="Times New Roman" w:eastAsia="Times New Roman" w:hAnsi="Times New Roman" w:cs="Times New Roman"/>
          <w:b/>
          <w:bCs/>
          <w:color w:val="1F1F1F"/>
          <w:sz w:val="24"/>
          <w:szCs w:val="24"/>
          <w:bdr w:val="none" w:sz="0" w:space="0" w:color="auto" w:frame="1"/>
        </w:rPr>
        <w:t>Corporate Liaison Office</w:t>
      </w:r>
      <w:r w:rsidRPr="00EF0500">
        <w:rPr>
          <w:rFonts w:ascii="Times New Roman" w:eastAsia="Times New Roman" w:hAnsi="Times New Roman" w:cs="Times New Roman"/>
          <w:color w:val="1F1F1F"/>
          <w:sz w:val="24"/>
          <w:szCs w:val="24"/>
        </w:rPr>
        <w:t xml:space="preserve"> maintains active partnerships with over 200 organizations, including banks, media houses, and tech firms. This ensures that:</w:t>
      </w:r>
    </w:p>
    <w:p w:rsidR="00EF0500" w:rsidRPr="00EF0500" w:rsidRDefault="00EF0500" w:rsidP="00EF0500">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Internships are Mandated:</w:t>
      </w:r>
      <w:r w:rsidRPr="00EF0500">
        <w:rPr>
          <w:rFonts w:ascii="Times New Roman" w:eastAsia="Times New Roman" w:hAnsi="Times New Roman" w:cs="Times New Roman"/>
          <w:color w:val="1F1F1F"/>
          <w:sz w:val="24"/>
          <w:szCs w:val="24"/>
        </w:rPr>
        <w:t xml:space="preserve"> A 6-to-8-week internship is a non-negotiable requirement for graduation.</w:t>
      </w:r>
    </w:p>
    <w:p w:rsidR="00EF0500" w:rsidRPr="00EF0500" w:rsidRDefault="00EF0500" w:rsidP="00EF0500">
      <w:pPr>
        <w:numPr>
          <w:ilvl w:val="0"/>
          <w:numId w:val="2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CEO Guest Series:</w:t>
      </w:r>
      <w:r w:rsidRPr="00EF0500">
        <w:rPr>
          <w:rFonts w:ascii="Times New Roman" w:eastAsia="Times New Roman" w:hAnsi="Times New Roman" w:cs="Times New Roman"/>
          <w:color w:val="1F1F1F"/>
          <w:sz w:val="24"/>
          <w:szCs w:val="24"/>
        </w:rPr>
        <w:t xml:space="preserve"> Every month, a corporate leader visits the campus to share "War Stories" from the industry, bridging the gap between textbook theory and boardroom reality.</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39"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6. Campus &amp; Infrastructure: The Physical and Digital Architecture</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Greenwich University campus in Karachi is more than just a place of learning; it is a designed environment that mirrors the institution’s "Corporate Culture." Situated in the high-profile, serene neighborhood of </w:t>
      </w:r>
      <w:proofErr w:type="spellStart"/>
      <w:r w:rsidRPr="00EF0500">
        <w:rPr>
          <w:rFonts w:ascii="Times New Roman" w:eastAsia="Times New Roman" w:hAnsi="Times New Roman" w:cs="Times New Roman"/>
          <w:b/>
          <w:bCs/>
          <w:color w:val="1F1F1F"/>
          <w:sz w:val="24"/>
          <w:szCs w:val="24"/>
          <w:bdr w:val="none" w:sz="0" w:space="0" w:color="auto" w:frame="1"/>
        </w:rPr>
        <w:t>Darakshan</w:t>
      </w:r>
      <w:proofErr w:type="spellEnd"/>
      <w:r w:rsidRPr="00EF0500">
        <w:rPr>
          <w:rFonts w:ascii="Times New Roman" w:eastAsia="Times New Roman" w:hAnsi="Times New Roman" w:cs="Times New Roman"/>
          <w:b/>
          <w:bCs/>
          <w:color w:val="1F1F1F"/>
          <w:sz w:val="24"/>
          <w:szCs w:val="24"/>
          <w:bdr w:val="none" w:sz="0" w:space="0" w:color="auto" w:frame="1"/>
        </w:rPr>
        <w:t>, Phase VI, DHA</w:t>
      </w:r>
      <w:r w:rsidRPr="00EF0500">
        <w:rPr>
          <w:rFonts w:ascii="Times New Roman" w:eastAsia="Times New Roman" w:hAnsi="Times New Roman" w:cs="Times New Roman"/>
          <w:color w:val="1F1F1F"/>
          <w:sz w:val="24"/>
          <w:szCs w:val="24"/>
        </w:rPr>
        <w:t>, the campus overlooks the Arabian Sea, offering a tranquil "blue space" that contrasts with the urban intensity of Karachi. As we move through 2026, the campus has evolved into a "Smart Campus," where physical architecture meets high-velocity digital infrastructure.</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26. Campus Location &amp; Architecture: A "Sea-Front" Sanctuary</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main campus, often called </w:t>
      </w:r>
      <w:r w:rsidRPr="00EF0500">
        <w:rPr>
          <w:rFonts w:ascii="Times New Roman" w:eastAsia="Times New Roman" w:hAnsi="Times New Roman" w:cs="Times New Roman"/>
          <w:b/>
          <w:bCs/>
          <w:color w:val="1F1F1F"/>
          <w:sz w:val="24"/>
          <w:szCs w:val="24"/>
          <w:bdr w:val="none" w:sz="0" w:space="0" w:color="auto" w:frame="1"/>
        </w:rPr>
        <w:t>Greenwich House</w:t>
      </w:r>
      <w:r w:rsidRPr="00EF0500">
        <w:rPr>
          <w:rFonts w:ascii="Times New Roman" w:eastAsia="Times New Roman" w:hAnsi="Times New Roman" w:cs="Times New Roman"/>
          <w:color w:val="1F1F1F"/>
          <w:sz w:val="24"/>
          <w:szCs w:val="24"/>
        </w:rPr>
        <w:t>, is a purpose-built landmark. The architecture is modern and functional, designed to create a "Residential Learning" atmosphere.</w:t>
      </w:r>
    </w:p>
    <w:p w:rsidR="00EF0500" w:rsidRPr="00EF0500" w:rsidRDefault="00EF0500" w:rsidP="00EF050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Communication Center:</w:t>
      </w:r>
      <w:r w:rsidRPr="00EF0500">
        <w:rPr>
          <w:rFonts w:ascii="Times New Roman" w:eastAsia="Times New Roman" w:hAnsi="Times New Roman" w:cs="Times New Roman"/>
          <w:color w:val="1F1F1F"/>
          <w:sz w:val="24"/>
          <w:szCs w:val="24"/>
        </w:rPr>
        <w:t xml:space="preserve"> Breaking away from the traditional "Security Gate" feel, the entrance is known as the Communication Center. It serves as a professional welcoming hub, reflecting the university’s focus on hospitality and open dialogue.</w:t>
      </w:r>
    </w:p>
    <w:p w:rsidR="00EF0500" w:rsidRPr="00EF0500" w:rsidRDefault="00EF0500" w:rsidP="00EF050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Atrium &amp; Collaborative Spaces:</w:t>
      </w:r>
      <w:r w:rsidRPr="00EF0500">
        <w:rPr>
          <w:rFonts w:ascii="Times New Roman" w:eastAsia="Times New Roman" w:hAnsi="Times New Roman" w:cs="Times New Roman"/>
          <w:color w:val="1F1F1F"/>
          <w:sz w:val="24"/>
          <w:szCs w:val="24"/>
        </w:rPr>
        <w:t xml:space="preserve"> The central design features open spaces that encourage student interaction. The entire campus is climate-controlled to ensure that the coastal humidity and heat of Karachi do not disrupt the academic experience.</w:t>
      </w:r>
    </w:p>
    <w:p w:rsidR="00EF0500" w:rsidRPr="00EF0500" w:rsidRDefault="00EF0500" w:rsidP="00EF0500">
      <w:pPr>
        <w:numPr>
          <w:ilvl w:val="0"/>
          <w:numId w:val="3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Proximity to Industry:</w:t>
      </w:r>
      <w:r w:rsidRPr="00EF0500">
        <w:rPr>
          <w:rFonts w:ascii="Times New Roman" w:eastAsia="Times New Roman" w:hAnsi="Times New Roman" w:cs="Times New Roman"/>
          <w:color w:val="1F1F1F"/>
          <w:sz w:val="24"/>
          <w:szCs w:val="24"/>
        </w:rPr>
        <w:t xml:space="preserve"> Its location in DHA places students in close proximity to major corporate headquarters, facilitating the frequent industrial visits and CEO </w:t>
      </w:r>
      <w:proofErr w:type="gramStart"/>
      <w:r w:rsidRPr="00EF0500">
        <w:rPr>
          <w:rFonts w:ascii="Times New Roman" w:eastAsia="Times New Roman" w:hAnsi="Times New Roman" w:cs="Times New Roman"/>
          <w:color w:val="1F1F1F"/>
          <w:sz w:val="24"/>
          <w:szCs w:val="24"/>
        </w:rPr>
        <w:t>guest</w:t>
      </w:r>
      <w:proofErr w:type="gramEnd"/>
      <w:r w:rsidRPr="00EF0500">
        <w:rPr>
          <w:rFonts w:ascii="Times New Roman" w:eastAsia="Times New Roman" w:hAnsi="Times New Roman" w:cs="Times New Roman"/>
          <w:color w:val="1F1F1F"/>
          <w:sz w:val="24"/>
          <w:szCs w:val="24"/>
        </w:rPr>
        <w:t xml:space="preserve"> lectures that are hallmarks of the Greenwich experience.</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27. Classrooms, Labs &amp; Technology: The High-Tech "Nerve Center"</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classrooms at Greenwich are designed to be "Boardrooms of Learning," featuring ergonomic seating and advanced audio-visual integration. However, the true technical power lies in the specialized laboratories:</w:t>
      </w:r>
    </w:p>
    <w:p w:rsidR="00EF0500" w:rsidRPr="00EF0500" w:rsidRDefault="00EF0500" w:rsidP="00EF0500">
      <w:pPr>
        <w:numPr>
          <w:ilvl w:val="0"/>
          <w:numId w:val="3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"Razor-Based" IT Infrastructure:</w:t>
      </w:r>
      <w:r w:rsidRPr="00EF0500">
        <w:rPr>
          <w:rFonts w:ascii="Times New Roman" w:eastAsia="Times New Roman" w:hAnsi="Times New Roman" w:cs="Times New Roman"/>
          <w:color w:val="1F1F1F"/>
          <w:sz w:val="24"/>
          <w:szCs w:val="24"/>
        </w:rPr>
        <w:t xml:space="preserve"> Greenwich utilizes a sophisticated private cloud architecture. The server core features </w:t>
      </w:r>
      <w:r w:rsidRPr="00EF0500">
        <w:rPr>
          <w:rFonts w:ascii="Times New Roman" w:eastAsia="Times New Roman" w:hAnsi="Times New Roman" w:cs="Times New Roman"/>
          <w:b/>
          <w:bCs/>
          <w:color w:val="1F1F1F"/>
          <w:sz w:val="24"/>
          <w:szCs w:val="24"/>
          <w:bdr w:val="none" w:sz="0" w:space="0" w:color="auto" w:frame="1"/>
        </w:rPr>
        <w:t>Dell PowerEdge</w:t>
      </w:r>
      <w:r w:rsidRPr="00EF0500">
        <w:rPr>
          <w:rFonts w:ascii="Times New Roman" w:eastAsia="Times New Roman" w:hAnsi="Times New Roman" w:cs="Times New Roman"/>
          <w:color w:val="1F1F1F"/>
          <w:sz w:val="24"/>
          <w:szCs w:val="24"/>
        </w:rPr>
        <w:t xml:space="preserve"> virtualization, creating a robust "Private Cloud" for students. This allows students to access their data and specialized software from anywhere on campus.</w:t>
      </w:r>
    </w:p>
    <w:p w:rsidR="00EF0500" w:rsidRPr="00EF0500" w:rsidRDefault="00EF0500" w:rsidP="00EF0500">
      <w:pPr>
        <w:numPr>
          <w:ilvl w:val="0"/>
          <w:numId w:val="3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Computer &amp; Media Labs:</w:t>
      </w:r>
      <w:r w:rsidRPr="00EF0500">
        <w:rPr>
          <w:rFonts w:ascii="Times New Roman" w:eastAsia="Times New Roman" w:hAnsi="Times New Roman" w:cs="Times New Roman"/>
          <w:color w:val="1F1F1F"/>
          <w:sz w:val="24"/>
          <w:szCs w:val="24"/>
        </w:rPr>
        <w:t xml:space="preserve"> There are three state-of-the-art computer labs with high-speed </w:t>
      </w:r>
      <w:r w:rsidRPr="00EF0500">
        <w:rPr>
          <w:rFonts w:ascii="Times New Roman" w:eastAsia="Times New Roman" w:hAnsi="Times New Roman" w:cs="Times New Roman"/>
          <w:b/>
          <w:bCs/>
          <w:color w:val="1F1F1F"/>
          <w:sz w:val="24"/>
          <w:szCs w:val="24"/>
          <w:bdr w:val="none" w:sz="0" w:space="0" w:color="auto" w:frame="1"/>
        </w:rPr>
        <w:t>Gigabit Backbone</w:t>
      </w:r>
      <w:r w:rsidRPr="00EF0500">
        <w:rPr>
          <w:rFonts w:ascii="Times New Roman" w:eastAsia="Times New Roman" w:hAnsi="Times New Roman" w:cs="Times New Roman"/>
          <w:color w:val="1F1F1F"/>
          <w:sz w:val="24"/>
          <w:szCs w:val="24"/>
        </w:rPr>
        <w:t xml:space="preserve"> connectivity on Fiber Optics. For media students, the </w:t>
      </w:r>
      <w:r w:rsidRPr="00EF0500">
        <w:rPr>
          <w:rFonts w:ascii="Times New Roman" w:eastAsia="Times New Roman" w:hAnsi="Times New Roman" w:cs="Times New Roman"/>
          <w:b/>
          <w:bCs/>
          <w:color w:val="1F1F1F"/>
          <w:sz w:val="24"/>
          <w:szCs w:val="24"/>
          <w:bdr w:val="none" w:sz="0" w:space="0" w:color="auto" w:frame="1"/>
        </w:rPr>
        <w:t>Greenwich Radio Studio</w:t>
      </w:r>
      <w:r w:rsidRPr="00EF0500">
        <w:rPr>
          <w:rFonts w:ascii="Times New Roman" w:eastAsia="Times New Roman" w:hAnsi="Times New Roman" w:cs="Times New Roman"/>
          <w:color w:val="1F1F1F"/>
          <w:sz w:val="24"/>
          <w:szCs w:val="24"/>
        </w:rPr>
        <w:t xml:space="preserve"> and high-resolution imaging labs provide professional-grade equipment for 1080p and 4K production.</w:t>
      </w:r>
    </w:p>
    <w:p w:rsidR="00EF0500" w:rsidRPr="00EF0500" w:rsidRDefault="00EF0500" w:rsidP="00EF0500">
      <w:pPr>
        <w:numPr>
          <w:ilvl w:val="0"/>
          <w:numId w:val="3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Fashion &amp; Design Suites:</w:t>
      </w:r>
      <w:r w:rsidRPr="00EF0500">
        <w:rPr>
          <w:rFonts w:ascii="Times New Roman" w:eastAsia="Times New Roman" w:hAnsi="Times New Roman" w:cs="Times New Roman"/>
          <w:color w:val="1F1F1F"/>
          <w:sz w:val="24"/>
          <w:szCs w:val="24"/>
        </w:rPr>
        <w:t xml:space="preserve"> Specialized labs equipped with </w:t>
      </w:r>
      <w:r w:rsidRPr="00EF0500">
        <w:rPr>
          <w:rFonts w:ascii="Times New Roman" w:eastAsia="Times New Roman" w:hAnsi="Times New Roman" w:cs="Times New Roman"/>
          <w:b/>
          <w:bCs/>
          <w:color w:val="1F1F1F"/>
          <w:sz w:val="24"/>
          <w:szCs w:val="24"/>
          <w:bdr w:val="none" w:sz="0" w:space="0" w:color="auto" w:frame="1"/>
        </w:rPr>
        <w:t>TUKA 3D</w:t>
      </w:r>
      <w:r w:rsidRPr="00EF0500">
        <w:rPr>
          <w:rFonts w:ascii="Times New Roman" w:eastAsia="Times New Roman" w:hAnsi="Times New Roman" w:cs="Times New Roman"/>
          <w:color w:val="1F1F1F"/>
          <w:sz w:val="24"/>
          <w:szCs w:val="24"/>
        </w:rPr>
        <w:t xml:space="preserve"> and other industry-standard software allow fashion students to practice digital pattern-making and garment merchandising.</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28. Library: The Physical and Digital Archive</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Greenwich Library is a hybrid space that balances the "smell of books" with the "speed of data."</w:t>
      </w:r>
    </w:p>
    <w:p w:rsidR="00EF0500" w:rsidRPr="00EF0500" w:rsidRDefault="00EF0500" w:rsidP="00EF0500">
      <w:pPr>
        <w:numPr>
          <w:ilvl w:val="0"/>
          <w:numId w:val="3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Physical Collection:</w:t>
      </w:r>
      <w:r w:rsidRPr="00EF0500">
        <w:rPr>
          <w:rFonts w:ascii="Times New Roman" w:eastAsia="Times New Roman" w:hAnsi="Times New Roman" w:cs="Times New Roman"/>
          <w:color w:val="1F1F1F"/>
          <w:sz w:val="24"/>
          <w:szCs w:val="24"/>
        </w:rPr>
        <w:t xml:space="preserve"> The library holds over </w:t>
      </w:r>
      <w:r w:rsidRPr="00EF0500">
        <w:rPr>
          <w:rFonts w:ascii="Times New Roman" w:eastAsia="Times New Roman" w:hAnsi="Times New Roman" w:cs="Times New Roman"/>
          <w:b/>
          <w:bCs/>
          <w:color w:val="1F1F1F"/>
          <w:sz w:val="24"/>
          <w:szCs w:val="24"/>
          <w:bdr w:val="none" w:sz="0" w:space="0" w:color="auto" w:frame="1"/>
        </w:rPr>
        <w:t>22,500 volumes</w:t>
      </w:r>
      <w:r w:rsidRPr="00EF0500">
        <w:rPr>
          <w:rFonts w:ascii="Times New Roman" w:eastAsia="Times New Roman" w:hAnsi="Times New Roman" w:cs="Times New Roman"/>
          <w:color w:val="1F1F1F"/>
          <w:sz w:val="24"/>
          <w:szCs w:val="24"/>
        </w:rPr>
        <w:t>, with a heavy emphasis on Management Sciences, Economics, and Social Sciences. It serves as a quiet sanctuary for deep study.</w:t>
      </w:r>
    </w:p>
    <w:p w:rsidR="00EF0500" w:rsidRPr="00EF0500" w:rsidRDefault="00EF0500" w:rsidP="00EF0500">
      <w:pPr>
        <w:numPr>
          <w:ilvl w:val="0"/>
          <w:numId w:val="3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Digital Access:</w:t>
      </w:r>
      <w:r w:rsidRPr="00EF0500">
        <w:rPr>
          <w:rFonts w:ascii="Times New Roman" w:eastAsia="Times New Roman" w:hAnsi="Times New Roman" w:cs="Times New Roman"/>
          <w:color w:val="1F1F1F"/>
          <w:sz w:val="24"/>
          <w:szCs w:val="24"/>
        </w:rPr>
        <w:t xml:space="preserve"> Through the </w:t>
      </w:r>
      <w:r w:rsidRPr="00EF0500">
        <w:rPr>
          <w:rFonts w:ascii="Times New Roman" w:eastAsia="Times New Roman" w:hAnsi="Times New Roman" w:cs="Times New Roman"/>
          <w:b/>
          <w:bCs/>
          <w:color w:val="1F1F1F"/>
          <w:sz w:val="24"/>
          <w:szCs w:val="24"/>
          <w:bdr w:val="none" w:sz="0" w:space="0" w:color="auto" w:frame="1"/>
        </w:rPr>
        <w:t>HEC National Digital Library</w:t>
      </w:r>
      <w:r w:rsidRPr="00EF0500">
        <w:rPr>
          <w:rFonts w:ascii="Times New Roman" w:eastAsia="Times New Roman" w:hAnsi="Times New Roman" w:cs="Times New Roman"/>
          <w:color w:val="1F1F1F"/>
          <w:sz w:val="24"/>
          <w:szCs w:val="24"/>
        </w:rPr>
        <w:t xml:space="preserve">, students have 24/7 access to over a million e-books and journals, including prestigious databases like </w:t>
      </w:r>
      <w:proofErr w:type="spellStart"/>
      <w:r w:rsidRPr="00EF0500">
        <w:rPr>
          <w:rFonts w:ascii="Times New Roman" w:eastAsia="Times New Roman" w:hAnsi="Times New Roman" w:cs="Times New Roman"/>
          <w:b/>
          <w:bCs/>
          <w:color w:val="1F1F1F"/>
          <w:sz w:val="24"/>
          <w:szCs w:val="24"/>
          <w:bdr w:val="none" w:sz="0" w:space="0" w:color="auto" w:frame="1"/>
        </w:rPr>
        <w:t>SpringerLink</w:t>
      </w:r>
      <w:proofErr w:type="spellEnd"/>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b/>
          <w:bCs/>
          <w:color w:val="1F1F1F"/>
          <w:sz w:val="24"/>
          <w:szCs w:val="24"/>
          <w:bdr w:val="none" w:sz="0" w:space="0" w:color="auto" w:frame="1"/>
        </w:rPr>
        <w:t>Taylor &amp; Francis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Wiley-Blackwell</w:t>
      </w:r>
      <w:r w:rsidRPr="00EF0500">
        <w:rPr>
          <w:rFonts w:ascii="Times New Roman" w:eastAsia="Times New Roman" w:hAnsi="Times New Roman" w:cs="Times New Roman"/>
          <w:color w:val="1F1F1F"/>
          <w:sz w:val="24"/>
          <w:szCs w:val="24"/>
        </w:rPr>
        <w:t>. This ensures that even in Karachi, a student has the same research resources as a peer at a top-tier global university.</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proofErr w:type="gramStart"/>
      <w:r w:rsidRPr="00EF0500">
        <w:rPr>
          <w:rFonts w:ascii="Times New Roman" w:eastAsia="Times New Roman" w:hAnsi="Times New Roman" w:cs="Times New Roman"/>
          <w:b/>
          <w:bCs/>
          <w:color w:val="1F1F1F"/>
          <w:sz w:val="27"/>
          <w:szCs w:val="27"/>
        </w:rPr>
        <w:t>29. IT</w:t>
      </w:r>
      <w:proofErr w:type="gramEnd"/>
      <w:r w:rsidRPr="00EF0500">
        <w:rPr>
          <w:rFonts w:ascii="Times New Roman" w:eastAsia="Times New Roman" w:hAnsi="Times New Roman" w:cs="Times New Roman"/>
          <w:b/>
          <w:bCs/>
          <w:color w:val="1F1F1F"/>
          <w:sz w:val="27"/>
          <w:szCs w:val="27"/>
        </w:rPr>
        <w:t xml:space="preserve"> Systems &amp; Security: Cyber and Physical Safety</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Safety at Greenwich is managed through an integrated 2026 framework that covers both the digital and physical realms.</w:t>
      </w:r>
    </w:p>
    <w:p w:rsidR="00EF0500" w:rsidRPr="00EF0500" w:rsidRDefault="00EF0500" w:rsidP="00EF0500">
      <w:pPr>
        <w:numPr>
          <w:ilvl w:val="0"/>
          <w:numId w:val="3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Campus-Wide Connectivity:</w:t>
      </w:r>
      <w:r w:rsidRPr="00EF0500">
        <w:rPr>
          <w:rFonts w:ascii="Times New Roman" w:eastAsia="Times New Roman" w:hAnsi="Times New Roman" w:cs="Times New Roman"/>
          <w:color w:val="1F1F1F"/>
          <w:sz w:val="24"/>
          <w:szCs w:val="24"/>
        </w:rPr>
        <w:t xml:space="preserve"> The campus features </w:t>
      </w:r>
      <w:proofErr w:type="spellStart"/>
      <w:r w:rsidRPr="00EF0500">
        <w:rPr>
          <w:rFonts w:ascii="Times New Roman" w:eastAsia="Times New Roman" w:hAnsi="Times New Roman" w:cs="Times New Roman"/>
          <w:b/>
          <w:bCs/>
          <w:color w:val="1F1F1F"/>
          <w:sz w:val="24"/>
          <w:szCs w:val="24"/>
          <w:bdr w:val="none" w:sz="0" w:space="0" w:color="auto" w:frame="1"/>
        </w:rPr>
        <w:t>WiFi</w:t>
      </w:r>
      <w:proofErr w:type="spellEnd"/>
      <w:r w:rsidRPr="00EF0500">
        <w:rPr>
          <w:rFonts w:ascii="Times New Roman" w:eastAsia="Times New Roman" w:hAnsi="Times New Roman" w:cs="Times New Roman"/>
          <w:b/>
          <w:bCs/>
          <w:color w:val="1F1F1F"/>
          <w:sz w:val="24"/>
          <w:szCs w:val="24"/>
          <w:bdr w:val="none" w:sz="0" w:space="0" w:color="auto" w:frame="1"/>
        </w:rPr>
        <w:t xml:space="preserve"> ‘N’ &amp; ‘G’</w:t>
      </w:r>
      <w:r w:rsidRPr="00EF0500">
        <w:rPr>
          <w:rFonts w:ascii="Times New Roman" w:eastAsia="Times New Roman" w:hAnsi="Times New Roman" w:cs="Times New Roman"/>
          <w:color w:val="1F1F1F"/>
          <w:sz w:val="24"/>
          <w:szCs w:val="24"/>
        </w:rPr>
        <w:t xml:space="preserve"> support with range-boosters and WPA2-PSK security, ensuring seamless, secure internet access for all registered devices.</w:t>
      </w:r>
    </w:p>
    <w:p w:rsidR="00EF0500" w:rsidRPr="00EF0500" w:rsidRDefault="00EF0500" w:rsidP="00EF0500">
      <w:pPr>
        <w:numPr>
          <w:ilvl w:val="0"/>
          <w:numId w:val="3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Physical Security:</w:t>
      </w:r>
      <w:r w:rsidRPr="00EF0500">
        <w:rPr>
          <w:rFonts w:ascii="Times New Roman" w:eastAsia="Times New Roman" w:hAnsi="Times New Roman" w:cs="Times New Roman"/>
          <w:color w:val="1F1F1F"/>
          <w:sz w:val="24"/>
          <w:szCs w:val="24"/>
        </w:rPr>
        <w:t xml:space="preserve"> The campus is monitored 24/7 by a professional security detail and a high-definition CCTV network. Access is strictly regulated through a smart-card system, ensuring that only authorized personnel and students enter the academic areas.</w:t>
      </w:r>
    </w:p>
    <w:p w:rsidR="00EF0500" w:rsidRPr="00EF0500" w:rsidRDefault="00EF0500" w:rsidP="00EF0500">
      <w:pPr>
        <w:numPr>
          <w:ilvl w:val="0"/>
          <w:numId w:val="3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Digital Privacy:</w:t>
      </w:r>
      <w:r w:rsidRPr="00EF0500">
        <w:rPr>
          <w:rFonts w:ascii="Times New Roman" w:eastAsia="Times New Roman" w:hAnsi="Times New Roman" w:cs="Times New Roman"/>
          <w:color w:val="1F1F1F"/>
          <w:sz w:val="24"/>
          <w:szCs w:val="24"/>
        </w:rPr>
        <w:t xml:space="preserve"> The </w:t>
      </w:r>
      <w:proofErr w:type="gramStart"/>
      <w:r w:rsidRPr="00EF0500">
        <w:rPr>
          <w:rFonts w:ascii="Times New Roman" w:eastAsia="Times New Roman" w:hAnsi="Times New Roman" w:cs="Times New Roman"/>
          <w:color w:val="1F1F1F"/>
          <w:sz w:val="24"/>
          <w:szCs w:val="24"/>
        </w:rPr>
        <w:t>university’s</w:t>
      </w:r>
      <w:proofErr w:type="gramEnd"/>
      <w:r w:rsidRPr="00EF0500">
        <w:rPr>
          <w:rFonts w:ascii="Times New Roman" w:eastAsia="Times New Roman" w:hAnsi="Times New Roman" w:cs="Times New Roman"/>
          <w:color w:val="1F1F1F"/>
          <w:sz w:val="24"/>
          <w:szCs w:val="24"/>
        </w:rPr>
        <w:t xml:space="preserve"> IT Directorate maintains strict firewalls and endpoint security to protect student data and research intellectual property, a critical necessity in an era of increasing cyber threats.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30. Accessibility &amp; Safety: The Inclusive Campus</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university is committed to being an inclusive space. The 2026 infrastructure plan includes:</w:t>
      </w:r>
    </w:p>
    <w:p w:rsidR="00EF0500" w:rsidRPr="00EF0500" w:rsidRDefault="00EF0500" w:rsidP="00EF0500">
      <w:pPr>
        <w:numPr>
          <w:ilvl w:val="0"/>
          <w:numId w:val="3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Disability Access:</w:t>
      </w:r>
      <w:r w:rsidRPr="00EF0500">
        <w:rPr>
          <w:rFonts w:ascii="Times New Roman" w:eastAsia="Times New Roman" w:hAnsi="Times New Roman" w:cs="Times New Roman"/>
          <w:color w:val="1F1F1F"/>
          <w:sz w:val="24"/>
          <w:szCs w:val="24"/>
        </w:rPr>
        <w:t xml:space="preserve"> Ramps and elevator systems ensure that the campus is accessible to students with physical disabilities.</w:t>
      </w:r>
    </w:p>
    <w:p w:rsidR="00EF0500" w:rsidRPr="00EF0500" w:rsidRDefault="00EF0500" w:rsidP="00EF0500">
      <w:pPr>
        <w:numPr>
          <w:ilvl w:val="0"/>
          <w:numId w:val="3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Health &amp; Wellness:</w:t>
      </w:r>
      <w:r w:rsidRPr="00EF0500">
        <w:rPr>
          <w:rFonts w:ascii="Times New Roman" w:eastAsia="Times New Roman" w:hAnsi="Times New Roman" w:cs="Times New Roman"/>
          <w:color w:val="1F1F1F"/>
          <w:sz w:val="24"/>
          <w:szCs w:val="24"/>
        </w:rPr>
        <w:t xml:space="preserve"> A dedicated on-campus first-aid unit is available for emergencies, with ties to nearby major hospitals in DHA.</w:t>
      </w:r>
    </w:p>
    <w:p w:rsidR="00EF0500" w:rsidRPr="00EF0500" w:rsidRDefault="00EF0500" w:rsidP="00EF0500">
      <w:pPr>
        <w:numPr>
          <w:ilvl w:val="0"/>
          <w:numId w:val="3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Environmental Sustainability:</w:t>
      </w:r>
      <w:r w:rsidRPr="00EF0500">
        <w:rPr>
          <w:rFonts w:ascii="Times New Roman" w:eastAsia="Times New Roman" w:hAnsi="Times New Roman" w:cs="Times New Roman"/>
          <w:color w:val="1F1F1F"/>
          <w:sz w:val="24"/>
          <w:szCs w:val="24"/>
        </w:rPr>
        <w:t xml:space="preserve"> As part of its "Green Campus" initiative, Greenwich has integrated energy-efficient lighting and water-cooling systems, aligning the infrastructure with the university’s commitment to the UN Sustainable Development Goals.</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0"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7. Student Life: The Software of Success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At Greenwich University, education is viewed as a transformative journey that extends far beyond the air-conditioned lecture halls. The "Software of Success" lies in a vibrant campus life that prioritizes </w:t>
      </w:r>
      <w:r w:rsidRPr="00EF0500">
        <w:rPr>
          <w:rFonts w:ascii="Times New Roman" w:eastAsia="Times New Roman" w:hAnsi="Times New Roman" w:cs="Times New Roman"/>
          <w:b/>
          <w:bCs/>
          <w:color w:val="1F1F1F"/>
          <w:sz w:val="24"/>
          <w:szCs w:val="24"/>
          <w:bdr w:val="none" w:sz="0" w:space="0" w:color="auto" w:frame="1"/>
        </w:rPr>
        <w:t>leadership development, creative expression, and social responsibility</w:t>
      </w:r>
      <w:r w:rsidRPr="00EF0500">
        <w:rPr>
          <w:rFonts w:ascii="Times New Roman" w:eastAsia="Times New Roman" w:hAnsi="Times New Roman" w:cs="Times New Roman"/>
          <w:color w:val="1F1F1F"/>
          <w:sz w:val="24"/>
          <w:szCs w:val="24"/>
        </w:rPr>
        <w:t xml:space="preserve">. This is orchestrated by the </w:t>
      </w:r>
      <w:r w:rsidRPr="00EF0500">
        <w:rPr>
          <w:rFonts w:ascii="Times New Roman" w:eastAsia="Times New Roman" w:hAnsi="Times New Roman" w:cs="Times New Roman"/>
          <w:b/>
          <w:bCs/>
          <w:color w:val="1F1F1F"/>
          <w:sz w:val="24"/>
          <w:szCs w:val="24"/>
          <w:bdr w:val="none" w:sz="0" w:space="0" w:color="auto" w:frame="1"/>
        </w:rPr>
        <w:t>Student Development Council (SDC)</w:t>
      </w:r>
      <w:r w:rsidRPr="00EF0500">
        <w:rPr>
          <w:rFonts w:ascii="Times New Roman" w:eastAsia="Times New Roman" w:hAnsi="Times New Roman" w:cs="Times New Roman"/>
          <w:color w:val="1F1F1F"/>
          <w:sz w:val="24"/>
          <w:szCs w:val="24"/>
        </w:rPr>
        <w:t>, a representative body that acts as a bridge between the student body and the university administration.</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31. Student Societies &amp; Clubs: The 13 Pillars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Greenwich currently hosts </w:t>
      </w:r>
      <w:r w:rsidRPr="00EF0500">
        <w:rPr>
          <w:rFonts w:ascii="Times New Roman" w:eastAsia="Times New Roman" w:hAnsi="Times New Roman" w:cs="Times New Roman"/>
          <w:b/>
          <w:bCs/>
          <w:color w:val="1F1F1F"/>
          <w:sz w:val="24"/>
          <w:szCs w:val="24"/>
          <w:bdr w:val="none" w:sz="0" w:space="0" w:color="auto" w:frame="1"/>
        </w:rPr>
        <w:t>13 active student societies</w:t>
      </w:r>
      <w:r w:rsidRPr="00EF0500">
        <w:rPr>
          <w:rFonts w:ascii="Times New Roman" w:eastAsia="Times New Roman" w:hAnsi="Times New Roman" w:cs="Times New Roman"/>
          <w:color w:val="1F1F1F"/>
          <w:sz w:val="24"/>
          <w:szCs w:val="24"/>
        </w:rPr>
        <w:t>, each designed to help students discover their voice and build professional networks. These societies are student-led, providing a real-world playground for managerial and analytical skills.</w:t>
      </w:r>
    </w:p>
    <w:p w:rsidR="00EF0500" w:rsidRPr="00EF0500" w:rsidRDefault="00EF0500" w:rsidP="00EF050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GreenWave</w:t>
      </w:r>
      <w:proofErr w:type="spellEnd"/>
      <w:r w:rsidRPr="00EF0500">
        <w:rPr>
          <w:rFonts w:ascii="Times New Roman" w:eastAsia="Times New Roman" w:hAnsi="Times New Roman" w:cs="Times New Roman"/>
          <w:b/>
          <w:bCs/>
          <w:color w:val="1F1F1F"/>
          <w:sz w:val="24"/>
          <w:szCs w:val="24"/>
          <w:bdr w:val="none" w:sz="0" w:space="0" w:color="auto" w:frame="1"/>
        </w:rPr>
        <w:t xml:space="preserve"> Sustainable Society:</w:t>
      </w:r>
      <w:r w:rsidRPr="00EF0500">
        <w:rPr>
          <w:rFonts w:ascii="Times New Roman" w:eastAsia="Times New Roman" w:hAnsi="Times New Roman" w:cs="Times New Roman"/>
          <w:color w:val="1F1F1F"/>
          <w:sz w:val="24"/>
          <w:szCs w:val="24"/>
        </w:rPr>
        <w:t xml:space="preserve"> The environmental vanguard of the campus, leading "Clean &amp; Green" drives and sustainability awareness campaigns.</w:t>
      </w:r>
    </w:p>
    <w:p w:rsidR="00EF0500" w:rsidRPr="00EF0500" w:rsidRDefault="00EF0500" w:rsidP="00EF050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Literary &amp; Performing Arts Society:</w:t>
      </w:r>
      <w:r w:rsidRPr="00EF0500">
        <w:rPr>
          <w:rFonts w:ascii="Times New Roman" w:eastAsia="Times New Roman" w:hAnsi="Times New Roman" w:cs="Times New Roman"/>
          <w:color w:val="1F1F1F"/>
          <w:sz w:val="24"/>
          <w:szCs w:val="24"/>
        </w:rPr>
        <w:t xml:space="preserve"> The creative soul of GU, known for hosting "Midday Melodies," soul-stirring tributes to poets like Rumi, and open-mic sessions.</w:t>
      </w:r>
    </w:p>
    <w:p w:rsidR="00EF0500" w:rsidRPr="00EF0500" w:rsidRDefault="00EF0500" w:rsidP="00EF050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Debate &amp; Diplomatic Society:</w:t>
      </w:r>
      <w:r w:rsidRPr="00EF0500">
        <w:rPr>
          <w:rFonts w:ascii="Times New Roman" w:eastAsia="Times New Roman" w:hAnsi="Times New Roman" w:cs="Times New Roman"/>
          <w:color w:val="1F1F1F"/>
          <w:sz w:val="24"/>
          <w:szCs w:val="24"/>
        </w:rPr>
        <w:t xml:space="preserve"> Preparing the next generation of orators through declamation contests, Model United Nations (MUNs), and diplomatic simulations.</w:t>
      </w:r>
    </w:p>
    <w:p w:rsidR="00EF0500" w:rsidRPr="00EF0500" w:rsidRDefault="00EF0500" w:rsidP="00EF050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Entrepreneurship Society:</w:t>
      </w:r>
      <w:r w:rsidRPr="00EF0500">
        <w:rPr>
          <w:rFonts w:ascii="Times New Roman" w:eastAsia="Times New Roman" w:hAnsi="Times New Roman" w:cs="Times New Roman"/>
          <w:color w:val="1F1F1F"/>
          <w:sz w:val="24"/>
          <w:szCs w:val="24"/>
        </w:rPr>
        <w:t xml:space="preserve"> A hub for the "Job Creators," organizing "Entrepreneurship Day" where students pitch startup ideas to industry sharks.</w:t>
      </w:r>
    </w:p>
    <w:p w:rsidR="00EF0500" w:rsidRPr="00EF0500" w:rsidRDefault="00EF0500" w:rsidP="00EF050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Film &amp; Photography Societies:</w:t>
      </w:r>
      <w:r w:rsidRPr="00EF0500">
        <w:rPr>
          <w:rFonts w:ascii="Times New Roman" w:eastAsia="Times New Roman" w:hAnsi="Times New Roman" w:cs="Times New Roman"/>
          <w:color w:val="1F1F1F"/>
          <w:sz w:val="24"/>
          <w:szCs w:val="24"/>
        </w:rPr>
        <w:t xml:space="preserve"> Utilizing the campus's media labs to capture campus life and produce short films and digital content.</w:t>
      </w:r>
    </w:p>
    <w:p w:rsidR="00EF0500" w:rsidRPr="00EF0500" w:rsidRDefault="00EF0500" w:rsidP="00EF050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Corporate Social Responsibility (CSR) Society:</w:t>
      </w:r>
      <w:r w:rsidRPr="00EF0500">
        <w:rPr>
          <w:rFonts w:ascii="Times New Roman" w:eastAsia="Times New Roman" w:hAnsi="Times New Roman" w:cs="Times New Roman"/>
          <w:color w:val="1F1F1F"/>
          <w:sz w:val="24"/>
          <w:szCs w:val="24"/>
        </w:rPr>
        <w:t xml:space="preserve"> Living the university’s mission by organizing blood donation drives, flood relief efforts, and nutrition awareness sessions.</w:t>
      </w:r>
    </w:p>
    <w:p w:rsidR="00EF0500" w:rsidRPr="00EF0500" w:rsidRDefault="00EF0500" w:rsidP="00EF0500">
      <w:pPr>
        <w:numPr>
          <w:ilvl w:val="0"/>
          <w:numId w:val="3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Fluff Network:</w:t>
      </w:r>
      <w:r w:rsidRPr="00EF0500">
        <w:rPr>
          <w:rFonts w:ascii="Times New Roman" w:eastAsia="Times New Roman" w:hAnsi="Times New Roman" w:cs="Times New Roman"/>
          <w:color w:val="1F1F1F"/>
          <w:sz w:val="24"/>
          <w:szCs w:val="24"/>
        </w:rPr>
        <w:t xml:space="preserve"> A unique society dedicated to nature and animal welfare, famously known for hosting events like "Pet-a-</w:t>
      </w:r>
      <w:proofErr w:type="spellStart"/>
      <w:r w:rsidRPr="00EF0500">
        <w:rPr>
          <w:rFonts w:ascii="Times New Roman" w:eastAsia="Times New Roman" w:hAnsi="Times New Roman" w:cs="Times New Roman"/>
          <w:color w:val="1F1F1F"/>
          <w:sz w:val="24"/>
          <w:szCs w:val="24"/>
        </w:rPr>
        <w:t>Palooza</w:t>
      </w:r>
      <w:proofErr w:type="spellEnd"/>
      <w:r w:rsidRPr="00EF0500">
        <w:rPr>
          <w:rFonts w:ascii="Times New Roman" w:eastAsia="Times New Roman" w:hAnsi="Times New Roman" w:cs="Times New Roman"/>
          <w:color w:val="1F1F1F"/>
          <w:sz w:val="24"/>
          <w:szCs w:val="24"/>
        </w:rPr>
        <w: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32. Sports &amp; Co-curricular Activities: "Edutainment"</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Greenwich champions the concept of "Edutainment"—a blend of education and entertainment that keeps students mentally and physically sharp.</w:t>
      </w:r>
    </w:p>
    <w:p w:rsidR="00EF0500" w:rsidRPr="00EF0500" w:rsidRDefault="00EF0500" w:rsidP="00EF0500">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Team Greenwich:</w:t>
      </w:r>
      <w:r w:rsidRPr="00EF0500">
        <w:rPr>
          <w:rFonts w:ascii="Times New Roman" w:eastAsia="Times New Roman" w:hAnsi="Times New Roman" w:cs="Times New Roman"/>
          <w:color w:val="1F1F1F"/>
          <w:sz w:val="24"/>
          <w:szCs w:val="24"/>
        </w:rPr>
        <w:t xml:space="preserve"> The </w:t>
      </w:r>
      <w:proofErr w:type="gramStart"/>
      <w:r w:rsidRPr="00EF0500">
        <w:rPr>
          <w:rFonts w:ascii="Times New Roman" w:eastAsia="Times New Roman" w:hAnsi="Times New Roman" w:cs="Times New Roman"/>
          <w:color w:val="1F1F1F"/>
          <w:sz w:val="24"/>
          <w:szCs w:val="24"/>
        </w:rPr>
        <w:t>university</w:t>
      </w:r>
      <w:proofErr w:type="gramEnd"/>
      <w:r w:rsidRPr="00EF0500">
        <w:rPr>
          <w:rFonts w:ascii="Times New Roman" w:eastAsia="Times New Roman" w:hAnsi="Times New Roman" w:cs="Times New Roman"/>
          <w:color w:val="1F1F1F"/>
          <w:sz w:val="24"/>
          <w:szCs w:val="24"/>
        </w:rPr>
        <w:t xml:space="preserve"> has a strong tradition in sports, particularly in cricket, futsal, and table tennis. The </w:t>
      </w:r>
      <w:r w:rsidRPr="00EF0500">
        <w:rPr>
          <w:rFonts w:ascii="Times New Roman" w:eastAsia="Times New Roman" w:hAnsi="Times New Roman" w:cs="Times New Roman"/>
          <w:b/>
          <w:bCs/>
          <w:color w:val="1F1F1F"/>
          <w:sz w:val="24"/>
          <w:szCs w:val="24"/>
          <w:bdr w:val="none" w:sz="0" w:space="0" w:color="auto" w:frame="1"/>
        </w:rPr>
        <w:t>Sports Society</w:t>
      </w:r>
      <w:r w:rsidRPr="00EF0500">
        <w:rPr>
          <w:rFonts w:ascii="Times New Roman" w:eastAsia="Times New Roman" w:hAnsi="Times New Roman" w:cs="Times New Roman"/>
          <w:color w:val="1F1F1F"/>
          <w:sz w:val="24"/>
          <w:szCs w:val="24"/>
        </w:rPr>
        <w:t xml:space="preserve"> organizes annual tournaments that foster a spirit of healthy competition and teamwork.</w:t>
      </w:r>
    </w:p>
    <w:p w:rsidR="00EF0500" w:rsidRPr="00EF0500" w:rsidRDefault="00EF0500" w:rsidP="00EF0500">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Cultural Showcases:</w:t>
      </w:r>
      <w:r w:rsidRPr="00EF0500">
        <w:rPr>
          <w:rFonts w:ascii="Times New Roman" w:eastAsia="Times New Roman" w:hAnsi="Times New Roman" w:cs="Times New Roman"/>
          <w:color w:val="1F1F1F"/>
          <w:sz w:val="24"/>
          <w:szCs w:val="24"/>
        </w:rPr>
        <w:t xml:space="preserve"> Events like the </w:t>
      </w:r>
      <w:proofErr w:type="spellStart"/>
      <w:r w:rsidRPr="00EF0500">
        <w:rPr>
          <w:rFonts w:ascii="Times New Roman" w:eastAsia="Times New Roman" w:hAnsi="Times New Roman" w:cs="Times New Roman"/>
          <w:b/>
          <w:bCs/>
          <w:color w:val="1F1F1F"/>
          <w:sz w:val="24"/>
          <w:szCs w:val="24"/>
          <w:bdr w:val="none" w:sz="0" w:space="0" w:color="auto" w:frame="1"/>
        </w:rPr>
        <w:t>Basant</w:t>
      </w:r>
      <w:proofErr w:type="spellEnd"/>
      <w:r w:rsidRPr="00EF0500">
        <w:rPr>
          <w:rFonts w:ascii="Times New Roman" w:eastAsia="Times New Roman" w:hAnsi="Times New Roman" w:cs="Times New Roman"/>
          <w:b/>
          <w:bCs/>
          <w:color w:val="1F1F1F"/>
          <w:sz w:val="24"/>
          <w:szCs w:val="24"/>
          <w:bdr w:val="none" w:sz="0" w:space="0" w:color="auto" w:frame="1"/>
        </w:rPr>
        <w:t xml:space="preserve"> Festival</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b/>
          <w:bCs/>
          <w:color w:val="1F1F1F"/>
          <w:sz w:val="24"/>
          <w:szCs w:val="24"/>
          <w:bdr w:val="none" w:sz="0" w:space="0" w:color="auto" w:frame="1"/>
        </w:rPr>
        <w:t>Pakistan Resolution Day</w:t>
      </w:r>
      <w:r w:rsidRPr="00EF0500">
        <w:rPr>
          <w:rFonts w:ascii="Times New Roman" w:eastAsia="Times New Roman" w:hAnsi="Times New Roman" w:cs="Times New Roman"/>
          <w:color w:val="1F1F1F"/>
          <w:sz w:val="24"/>
          <w:szCs w:val="24"/>
        </w:rPr>
        <w:t>, and various international cultural days (often featuring Iraqi or Arabic music) celebrate the diverse backgrounds of the student body.</w:t>
      </w:r>
    </w:p>
    <w:p w:rsidR="00EF0500" w:rsidRPr="00EF0500" w:rsidRDefault="00EF0500" w:rsidP="00EF0500">
      <w:pPr>
        <w:numPr>
          <w:ilvl w:val="0"/>
          <w:numId w:val="3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2026 Convocation ("</w:t>
      </w:r>
      <w:proofErr w:type="spellStart"/>
      <w:r w:rsidRPr="00EF0500">
        <w:rPr>
          <w:rFonts w:ascii="Times New Roman" w:eastAsia="Times New Roman" w:hAnsi="Times New Roman" w:cs="Times New Roman"/>
          <w:b/>
          <w:bCs/>
          <w:color w:val="1F1F1F"/>
          <w:sz w:val="24"/>
          <w:szCs w:val="24"/>
          <w:bdr w:val="none" w:sz="0" w:space="0" w:color="auto" w:frame="1"/>
        </w:rPr>
        <w:t>Fasal</w:t>
      </w:r>
      <w:proofErr w:type="spellEnd"/>
      <w:r w:rsidRPr="00EF0500">
        <w:rPr>
          <w:rFonts w:ascii="Times New Roman" w:eastAsia="Times New Roman" w:hAnsi="Times New Roman" w:cs="Times New Roman"/>
          <w:b/>
          <w:bCs/>
          <w:color w:val="1F1F1F"/>
          <w:sz w:val="24"/>
          <w:szCs w:val="24"/>
          <w:bdr w:val="none" w:sz="0" w:space="0" w:color="auto" w:frame="1"/>
        </w:rPr>
        <w:t>-e-</w:t>
      </w:r>
      <w:proofErr w:type="spellStart"/>
      <w:r w:rsidRPr="00EF0500">
        <w:rPr>
          <w:rFonts w:ascii="Times New Roman" w:eastAsia="Times New Roman" w:hAnsi="Times New Roman" w:cs="Times New Roman"/>
          <w:b/>
          <w:bCs/>
          <w:color w:val="1F1F1F"/>
          <w:sz w:val="24"/>
          <w:szCs w:val="24"/>
          <w:bdr w:val="none" w:sz="0" w:space="0" w:color="auto" w:frame="1"/>
        </w:rPr>
        <w:t>Gul</w:t>
      </w:r>
      <w:proofErr w:type="spellEnd"/>
      <w:r w:rsidRPr="00EF0500">
        <w:rPr>
          <w:rFonts w:ascii="Times New Roman" w:eastAsia="Times New Roman" w:hAnsi="Times New Roman" w:cs="Times New Roman"/>
          <w:b/>
          <w:bCs/>
          <w:color w:val="1F1F1F"/>
          <w:sz w:val="24"/>
          <w:szCs w:val="24"/>
          <w:bdr w:val="none" w:sz="0" w:space="0" w:color="auto" w:frame="1"/>
        </w:rPr>
        <w:t>"):</w:t>
      </w:r>
      <w:r w:rsidRPr="00EF0500">
        <w:rPr>
          <w:rFonts w:ascii="Times New Roman" w:eastAsia="Times New Roman" w:hAnsi="Times New Roman" w:cs="Times New Roman"/>
          <w:color w:val="1F1F1F"/>
          <w:sz w:val="24"/>
          <w:szCs w:val="24"/>
        </w:rPr>
        <w:t xml:space="preserve"> Reflecting the high value placed on co-</w:t>
      </w:r>
      <w:proofErr w:type="spellStart"/>
      <w:r w:rsidRPr="00EF0500">
        <w:rPr>
          <w:rFonts w:ascii="Times New Roman" w:eastAsia="Times New Roman" w:hAnsi="Times New Roman" w:cs="Times New Roman"/>
          <w:color w:val="1F1F1F"/>
          <w:sz w:val="24"/>
          <w:szCs w:val="24"/>
        </w:rPr>
        <w:t>curriculars</w:t>
      </w:r>
      <w:proofErr w:type="spellEnd"/>
      <w:r w:rsidRPr="00EF0500">
        <w:rPr>
          <w:rFonts w:ascii="Times New Roman" w:eastAsia="Times New Roman" w:hAnsi="Times New Roman" w:cs="Times New Roman"/>
          <w:color w:val="1F1F1F"/>
          <w:sz w:val="24"/>
          <w:szCs w:val="24"/>
        </w:rPr>
        <w:t xml:space="preserve">, the university awards </w:t>
      </w:r>
      <w:r w:rsidRPr="00EF0500">
        <w:rPr>
          <w:rFonts w:ascii="Times New Roman" w:eastAsia="Times New Roman" w:hAnsi="Times New Roman" w:cs="Times New Roman"/>
          <w:b/>
          <w:bCs/>
          <w:color w:val="1F1F1F"/>
          <w:sz w:val="24"/>
          <w:szCs w:val="24"/>
          <w:bdr w:val="none" w:sz="0" w:space="0" w:color="auto" w:frame="1"/>
        </w:rPr>
        <w:t>Gold Medals</w:t>
      </w:r>
      <w:r w:rsidRPr="00EF0500">
        <w:rPr>
          <w:rFonts w:ascii="Times New Roman" w:eastAsia="Times New Roman" w:hAnsi="Times New Roman" w:cs="Times New Roman"/>
          <w:color w:val="1F1F1F"/>
          <w:sz w:val="24"/>
          <w:szCs w:val="24"/>
        </w:rPr>
        <w:t xml:space="preserve"> not just for academic toppers but also for outstanding performance in co-curricular activities, sponsored by industry partners.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33. Career Development &amp; Corporate Services (CSPO)</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w:t>
      </w:r>
      <w:r w:rsidRPr="00EF0500">
        <w:rPr>
          <w:rFonts w:ascii="Times New Roman" w:eastAsia="Times New Roman" w:hAnsi="Times New Roman" w:cs="Times New Roman"/>
          <w:b/>
          <w:bCs/>
          <w:color w:val="1F1F1F"/>
          <w:sz w:val="24"/>
          <w:szCs w:val="24"/>
          <w:bdr w:val="none" w:sz="0" w:space="0" w:color="auto" w:frame="1"/>
        </w:rPr>
        <w:t>Corporate Services &amp; Placement Office (CSPO)</w:t>
      </w:r>
      <w:r w:rsidRPr="00EF0500">
        <w:rPr>
          <w:rFonts w:ascii="Times New Roman" w:eastAsia="Times New Roman" w:hAnsi="Times New Roman" w:cs="Times New Roman"/>
          <w:color w:val="1F1F1F"/>
          <w:sz w:val="24"/>
          <w:szCs w:val="24"/>
        </w:rPr>
        <w:t xml:space="preserve"> is the student's gateway to the professional world. In 2026, this office has moved beyond simple job postings to offer a full-suite "Career Incubation" service.</w:t>
      </w:r>
    </w:p>
    <w:p w:rsidR="00EF0500" w:rsidRPr="00EF0500" w:rsidRDefault="00EF0500" w:rsidP="00EF0500">
      <w:pPr>
        <w:numPr>
          <w:ilvl w:val="0"/>
          <w:numId w:val="3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Internship Mandate:</w:t>
      </w:r>
      <w:r w:rsidRPr="00EF0500">
        <w:rPr>
          <w:rFonts w:ascii="Times New Roman" w:eastAsia="Times New Roman" w:hAnsi="Times New Roman" w:cs="Times New Roman"/>
          <w:color w:val="1F1F1F"/>
          <w:sz w:val="24"/>
          <w:szCs w:val="24"/>
        </w:rPr>
        <w:t xml:space="preserve"> Every student must complete a structured </w:t>
      </w:r>
      <w:r w:rsidRPr="00EF0500">
        <w:rPr>
          <w:rFonts w:ascii="Times New Roman" w:eastAsia="Times New Roman" w:hAnsi="Times New Roman" w:cs="Times New Roman"/>
          <w:b/>
          <w:bCs/>
          <w:color w:val="1F1F1F"/>
          <w:sz w:val="24"/>
          <w:szCs w:val="24"/>
          <w:bdr w:val="none" w:sz="0" w:space="0" w:color="auto" w:frame="1"/>
        </w:rPr>
        <w:t>6-to-8-week internship</w:t>
      </w:r>
      <w:r w:rsidRPr="00EF0500">
        <w:rPr>
          <w:rFonts w:ascii="Times New Roman" w:eastAsia="Times New Roman" w:hAnsi="Times New Roman" w:cs="Times New Roman"/>
          <w:color w:val="1F1F1F"/>
          <w:sz w:val="24"/>
          <w:szCs w:val="24"/>
        </w:rPr>
        <w:t xml:space="preserve">. The CSPO leverages its vast alumni network to place students in organizations like </w:t>
      </w:r>
      <w:r w:rsidRPr="00EF0500">
        <w:rPr>
          <w:rFonts w:ascii="Times New Roman" w:eastAsia="Times New Roman" w:hAnsi="Times New Roman" w:cs="Times New Roman"/>
          <w:b/>
          <w:bCs/>
          <w:color w:val="1F1F1F"/>
          <w:sz w:val="24"/>
          <w:szCs w:val="24"/>
          <w:bdr w:val="none" w:sz="0" w:space="0" w:color="auto" w:frame="1"/>
        </w:rPr>
        <w:t>United Bank Ltd (UBL)</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b/>
          <w:bCs/>
          <w:color w:val="1F1F1F"/>
          <w:sz w:val="24"/>
          <w:szCs w:val="24"/>
          <w:bdr w:val="none" w:sz="0" w:space="0" w:color="auto" w:frame="1"/>
        </w:rPr>
        <w:t>English Biscuit Manufacturers (EBM)</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Blitz Advertising</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3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Professional Enhancement:</w:t>
      </w:r>
      <w:r w:rsidRPr="00EF0500">
        <w:rPr>
          <w:rFonts w:ascii="Times New Roman" w:eastAsia="Times New Roman" w:hAnsi="Times New Roman" w:cs="Times New Roman"/>
          <w:color w:val="1F1F1F"/>
          <w:sz w:val="24"/>
          <w:szCs w:val="24"/>
        </w:rPr>
        <w:t xml:space="preserve"> The office conducts regular workshops on </w:t>
      </w:r>
      <w:r w:rsidRPr="00EF0500">
        <w:rPr>
          <w:rFonts w:ascii="Times New Roman" w:eastAsia="Times New Roman" w:hAnsi="Times New Roman" w:cs="Times New Roman"/>
          <w:b/>
          <w:bCs/>
          <w:color w:val="1F1F1F"/>
          <w:sz w:val="24"/>
          <w:szCs w:val="24"/>
          <w:bdr w:val="none" w:sz="0" w:space="0" w:color="auto" w:frame="1"/>
        </w:rPr>
        <w:t>CV building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b/>
          <w:bCs/>
          <w:color w:val="1F1F1F"/>
          <w:sz w:val="24"/>
          <w:szCs w:val="24"/>
          <w:bdr w:val="none" w:sz="0" w:space="0" w:color="auto" w:frame="1"/>
        </w:rPr>
        <w:t>interview etiquette</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LinkedIn optimization</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3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Job Fairs:</w:t>
      </w:r>
      <w:r w:rsidRPr="00EF0500">
        <w:rPr>
          <w:rFonts w:ascii="Times New Roman" w:eastAsia="Times New Roman" w:hAnsi="Times New Roman" w:cs="Times New Roman"/>
          <w:color w:val="1F1F1F"/>
          <w:sz w:val="24"/>
          <w:szCs w:val="24"/>
        </w:rPr>
        <w:t xml:space="preserve"> Annual events that bring over 50+ national and multinational companies to the </w:t>
      </w:r>
      <w:proofErr w:type="spellStart"/>
      <w:r w:rsidRPr="00EF0500">
        <w:rPr>
          <w:rFonts w:ascii="Times New Roman" w:eastAsia="Times New Roman" w:hAnsi="Times New Roman" w:cs="Times New Roman"/>
          <w:color w:val="1F1F1F"/>
          <w:sz w:val="24"/>
          <w:szCs w:val="24"/>
        </w:rPr>
        <w:t>Darakshan</w:t>
      </w:r>
      <w:proofErr w:type="spellEnd"/>
      <w:r w:rsidRPr="00EF0500">
        <w:rPr>
          <w:rFonts w:ascii="Times New Roman" w:eastAsia="Times New Roman" w:hAnsi="Times New Roman" w:cs="Times New Roman"/>
          <w:color w:val="1F1F1F"/>
          <w:sz w:val="24"/>
          <w:szCs w:val="24"/>
        </w:rPr>
        <w:t xml:space="preserve"> campus for on-the-spot recruitment.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34. Counseling &amp; Student Support: The Provost's Office</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Led by the </w:t>
      </w:r>
      <w:r w:rsidRPr="00EF0500">
        <w:rPr>
          <w:rFonts w:ascii="Times New Roman" w:eastAsia="Times New Roman" w:hAnsi="Times New Roman" w:cs="Times New Roman"/>
          <w:b/>
          <w:bCs/>
          <w:color w:val="1F1F1F"/>
          <w:sz w:val="24"/>
          <w:szCs w:val="24"/>
          <w:bdr w:val="none" w:sz="0" w:space="0" w:color="auto" w:frame="1"/>
        </w:rPr>
        <w:t>Student Provost</w:t>
      </w:r>
      <w:r w:rsidRPr="00EF0500">
        <w:rPr>
          <w:rFonts w:ascii="Times New Roman" w:eastAsia="Times New Roman" w:hAnsi="Times New Roman" w:cs="Times New Roman"/>
          <w:color w:val="1F1F1F"/>
          <w:sz w:val="24"/>
          <w:szCs w:val="24"/>
        </w:rPr>
        <w:t>, this office ensures that every student’s mental and spiritual well-being is cared for.</w:t>
      </w:r>
    </w:p>
    <w:p w:rsidR="00EF0500" w:rsidRPr="00EF0500" w:rsidRDefault="00EF0500" w:rsidP="00EF0500">
      <w:pPr>
        <w:numPr>
          <w:ilvl w:val="0"/>
          <w:numId w:val="3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Mental Health Society:</w:t>
      </w:r>
      <w:r w:rsidRPr="00EF0500">
        <w:rPr>
          <w:rFonts w:ascii="Times New Roman" w:eastAsia="Times New Roman" w:hAnsi="Times New Roman" w:cs="Times New Roman"/>
          <w:color w:val="1F1F1F"/>
          <w:sz w:val="24"/>
          <w:szCs w:val="24"/>
        </w:rPr>
        <w:t xml:space="preserve"> A dedicated society that hosts "</w:t>
      </w:r>
      <w:proofErr w:type="spellStart"/>
      <w:r w:rsidRPr="00EF0500">
        <w:rPr>
          <w:rFonts w:ascii="Times New Roman" w:eastAsia="Times New Roman" w:hAnsi="Times New Roman" w:cs="Times New Roman"/>
          <w:color w:val="1F1F1F"/>
          <w:sz w:val="24"/>
          <w:szCs w:val="24"/>
        </w:rPr>
        <w:t>Movember</w:t>
      </w:r>
      <w:proofErr w:type="spellEnd"/>
      <w:r w:rsidRPr="00EF0500">
        <w:rPr>
          <w:rFonts w:ascii="Times New Roman" w:eastAsia="Times New Roman" w:hAnsi="Times New Roman" w:cs="Times New Roman"/>
          <w:color w:val="1F1F1F"/>
          <w:sz w:val="24"/>
          <w:szCs w:val="24"/>
        </w:rPr>
        <w:t>" awareness sessions and workshops on stress management, ensuring that the high-pressure "Corporate Culture" is balanced with emotional support.</w:t>
      </w:r>
    </w:p>
    <w:p w:rsidR="00EF0500" w:rsidRPr="00EF0500" w:rsidRDefault="00EF0500" w:rsidP="00EF0500">
      <w:pPr>
        <w:numPr>
          <w:ilvl w:val="0"/>
          <w:numId w:val="3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Academic Advising:</w:t>
      </w:r>
      <w:r w:rsidRPr="00EF0500">
        <w:rPr>
          <w:rFonts w:ascii="Times New Roman" w:eastAsia="Times New Roman" w:hAnsi="Times New Roman" w:cs="Times New Roman"/>
          <w:color w:val="1F1F1F"/>
          <w:sz w:val="24"/>
          <w:szCs w:val="24"/>
        </w:rPr>
        <w:t xml:space="preserve"> Faculty mentors provide one-on-one guidance to help students navigate their "Ladder System" of education, from Associate degrees to PhDs.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35. Discipline &amp; Code of Conduct: The Greenwich Spirit</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Life at Greenwich is governed by a code of honor that emphasizes </w:t>
      </w:r>
      <w:r w:rsidRPr="00EF0500">
        <w:rPr>
          <w:rFonts w:ascii="Times New Roman" w:eastAsia="Times New Roman" w:hAnsi="Times New Roman" w:cs="Times New Roman"/>
          <w:b/>
          <w:bCs/>
          <w:color w:val="1F1F1F"/>
          <w:sz w:val="24"/>
          <w:szCs w:val="24"/>
          <w:bdr w:val="none" w:sz="0" w:space="0" w:color="auto" w:frame="1"/>
        </w:rPr>
        <w:t>integrity, punctuality, and professional decorum</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3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Grooming Code:</w:t>
      </w:r>
      <w:r w:rsidRPr="00EF0500">
        <w:rPr>
          <w:rFonts w:ascii="Times New Roman" w:eastAsia="Times New Roman" w:hAnsi="Times New Roman" w:cs="Times New Roman"/>
          <w:color w:val="1F1F1F"/>
          <w:sz w:val="24"/>
          <w:szCs w:val="24"/>
        </w:rPr>
        <w:t xml:space="preserve"> Students are expected to adhere to a professional dress code, preparing them for the transition to the boardroom from day one.</w:t>
      </w:r>
    </w:p>
    <w:p w:rsidR="00EF0500" w:rsidRPr="00EF0500" w:rsidRDefault="00EF0500" w:rsidP="00EF0500">
      <w:pPr>
        <w:numPr>
          <w:ilvl w:val="0"/>
          <w:numId w:val="3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Inclusivity:</w:t>
      </w:r>
      <w:r w:rsidRPr="00EF0500">
        <w:rPr>
          <w:rFonts w:ascii="Times New Roman" w:eastAsia="Times New Roman" w:hAnsi="Times New Roman" w:cs="Times New Roman"/>
          <w:color w:val="1F1F1F"/>
          <w:sz w:val="24"/>
          <w:szCs w:val="24"/>
        </w:rPr>
        <w:t xml:space="preserve"> The campus is a "Safe Space" where diversity is celebrated. The SDC works closely with management to ensure a zero-tolerance policy for harassment or discrimination, maintaining a campus culture where everyone—including international students and the transgender community—feels they #</w:t>
      </w:r>
      <w:proofErr w:type="spellStart"/>
      <w:r w:rsidRPr="00EF0500">
        <w:rPr>
          <w:rFonts w:ascii="Times New Roman" w:eastAsia="Times New Roman" w:hAnsi="Times New Roman" w:cs="Times New Roman"/>
          <w:color w:val="1F1F1F"/>
          <w:sz w:val="24"/>
          <w:szCs w:val="24"/>
        </w:rPr>
        <w:t>BelongAtGU</w:t>
      </w:r>
      <w:proofErr w:type="spellEnd"/>
      <w:r w:rsidRPr="00EF0500">
        <w:rPr>
          <w:rFonts w:ascii="Times New Roman" w:eastAsia="Times New Roman" w:hAnsi="Times New Roman" w:cs="Times New Roman"/>
          <w:color w:val="1F1F1F"/>
          <w:sz w:val="24"/>
          <w:szCs w:val="24"/>
        </w:rPr>
        <w: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1"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8. Fees, Scholarships &amp; Finance: The Financial Blueprint of Excellence</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Greenwich University operates on a student-centric financial model designed to balance high-quality private education with accessibility. In 2026, the university continues its "Pay-per-Course" system, allowing for maximum flexibility. The financial governance is overseen by the </w:t>
      </w:r>
      <w:r w:rsidRPr="00EF0500">
        <w:rPr>
          <w:rFonts w:ascii="Times New Roman" w:eastAsia="Times New Roman" w:hAnsi="Times New Roman" w:cs="Times New Roman"/>
          <w:b/>
          <w:bCs/>
          <w:color w:val="1F1F1F"/>
          <w:sz w:val="24"/>
          <w:szCs w:val="24"/>
          <w:bdr w:val="none" w:sz="0" w:space="0" w:color="auto" w:frame="1"/>
        </w:rPr>
        <w:t>Treasurer</w:t>
      </w:r>
      <w:r w:rsidRPr="00EF0500">
        <w:rPr>
          <w:rFonts w:ascii="Times New Roman" w:eastAsia="Times New Roman" w:hAnsi="Times New Roman" w:cs="Times New Roman"/>
          <w:color w:val="1F1F1F"/>
          <w:sz w:val="24"/>
          <w:szCs w:val="24"/>
        </w:rPr>
        <w:t xml:space="preserve"> and the </w:t>
      </w:r>
      <w:r w:rsidRPr="00EF0500">
        <w:rPr>
          <w:rFonts w:ascii="Times New Roman" w:eastAsia="Times New Roman" w:hAnsi="Times New Roman" w:cs="Times New Roman"/>
          <w:b/>
          <w:bCs/>
          <w:color w:val="1F1F1F"/>
          <w:sz w:val="24"/>
          <w:szCs w:val="24"/>
          <w:bdr w:val="none" w:sz="0" w:space="0" w:color="auto" w:frame="1"/>
        </w:rPr>
        <w:t>Syndicate</w:t>
      </w:r>
      <w:r w:rsidRPr="00EF0500">
        <w:rPr>
          <w:rFonts w:ascii="Times New Roman" w:eastAsia="Times New Roman" w:hAnsi="Times New Roman" w:cs="Times New Roman"/>
          <w:color w:val="1F1F1F"/>
          <w:sz w:val="24"/>
          <w:szCs w:val="24"/>
        </w:rPr>
        <w:t>, ensuring all funds are reinvested into the "Greenwich House" infrastructure and faculty development.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36. Complete Fee Structure (2025–2026 Academic Year)</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fee structure is categorized by the level of study. For most programs, a </w:t>
      </w:r>
      <w:r w:rsidRPr="00EF0500">
        <w:rPr>
          <w:rFonts w:ascii="Times New Roman" w:eastAsia="Times New Roman" w:hAnsi="Times New Roman" w:cs="Times New Roman"/>
          <w:b/>
          <w:bCs/>
          <w:color w:val="1F1F1F"/>
          <w:sz w:val="24"/>
          <w:szCs w:val="24"/>
          <w:bdr w:val="none" w:sz="0" w:space="0" w:color="auto" w:frame="1"/>
        </w:rPr>
        <w:t>semester full load</w:t>
      </w:r>
      <w:r w:rsidRPr="00EF0500">
        <w:rPr>
          <w:rFonts w:ascii="Times New Roman" w:eastAsia="Times New Roman" w:hAnsi="Times New Roman" w:cs="Times New Roman"/>
          <w:color w:val="1F1F1F"/>
          <w:sz w:val="24"/>
          <w:szCs w:val="24"/>
        </w:rPr>
        <w:t xml:space="preserve"> consists of 6 courses for Undergraduates, 5 for Graduates, 4 for </w:t>
      </w:r>
      <w:proofErr w:type="gramStart"/>
      <w:r w:rsidRPr="00EF0500">
        <w:rPr>
          <w:rFonts w:ascii="Times New Roman" w:eastAsia="Times New Roman" w:hAnsi="Times New Roman" w:cs="Times New Roman"/>
          <w:color w:val="1F1F1F"/>
          <w:sz w:val="24"/>
          <w:szCs w:val="24"/>
        </w:rPr>
        <w:t>M.Phil.,</w:t>
      </w:r>
      <w:proofErr w:type="gramEnd"/>
      <w:r w:rsidRPr="00EF0500">
        <w:rPr>
          <w:rFonts w:ascii="Times New Roman" w:eastAsia="Times New Roman" w:hAnsi="Times New Roman" w:cs="Times New Roman"/>
          <w:color w:val="1F1F1F"/>
          <w:sz w:val="24"/>
          <w:szCs w:val="24"/>
        </w:rPr>
        <w:t xml:space="preserve"> and 3 for Ph.D. students.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Undergraduate (Bachelors) Program</w:t>
      </w:r>
    </w:p>
    <w:p w:rsidR="00EF0500" w:rsidRPr="00EF0500" w:rsidRDefault="00EF0500" w:rsidP="00EF0500">
      <w:pPr>
        <w:numPr>
          <w:ilvl w:val="0"/>
          <w:numId w:val="4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Registration Fee:</w:t>
      </w:r>
      <w:r w:rsidRPr="00EF0500">
        <w:rPr>
          <w:rFonts w:ascii="Times New Roman" w:eastAsia="Times New Roman" w:hAnsi="Times New Roman" w:cs="Times New Roman"/>
          <w:color w:val="1F1F1F"/>
          <w:sz w:val="24"/>
          <w:szCs w:val="24"/>
        </w:rPr>
        <w:t xml:space="preserve"> 8,300 PKR</w:t>
      </w:r>
    </w:p>
    <w:p w:rsidR="00EF0500" w:rsidRPr="00EF0500" w:rsidRDefault="00EF0500" w:rsidP="00EF0500">
      <w:pPr>
        <w:numPr>
          <w:ilvl w:val="0"/>
          <w:numId w:val="4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Tuition Fee (Per Credit Hour):</w:t>
      </w:r>
      <w:r w:rsidRPr="00EF0500">
        <w:rPr>
          <w:rFonts w:ascii="Times New Roman" w:eastAsia="Times New Roman" w:hAnsi="Times New Roman" w:cs="Times New Roman"/>
          <w:color w:val="1F1F1F"/>
          <w:sz w:val="24"/>
          <w:szCs w:val="24"/>
        </w:rPr>
        <w:t xml:space="preserve"> 6,905 PKR</w:t>
      </w:r>
    </w:p>
    <w:p w:rsidR="00EF0500" w:rsidRPr="00EF0500" w:rsidRDefault="00EF0500" w:rsidP="00EF0500">
      <w:pPr>
        <w:numPr>
          <w:ilvl w:val="0"/>
          <w:numId w:val="4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Examination Fee (Per Credit Hour):</w:t>
      </w:r>
      <w:r w:rsidRPr="00EF0500">
        <w:rPr>
          <w:rFonts w:ascii="Times New Roman" w:eastAsia="Times New Roman" w:hAnsi="Times New Roman" w:cs="Times New Roman"/>
          <w:color w:val="1F1F1F"/>
          <w:sz w:val="24"/>
          <w:szCs w:val="24"/>
        </w:rPr>
        <w:t xml:space="preserve"> 580 PKR</w:t>
      </w:r>
    </w:p>
    <w:p w:rsidR="00EF0500" w:rsidRPr="00EF0500" w:rsidRDefault="00EF0500" w:rsidP="00EF0500">
      <w:pPr>
        <w:numPr>
          <w:ilvl w:val="0"/>
          <w:numId w:val="4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Semester Fixed Charges:</w:t>
      </w:r>
    </w:p>
    <w:p w:rsidR="00EF0500" w:rsidRPr="00EF0500" w:rsidRDefault="00EF0500" w:rsidP="00EF0500">
      <w:pPr>
        <w:numPr>
          <w:ilvl w:val="1"/>
          <w:numId w:val="40"/>
        </w:numPr>
        <w:spacing w:before="100" w:beforeAutospacing="1" w:after="105"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Development Fund / Endowment: 5,800 PKR</w:t>
      </w:r>
    </w:p>
    <w:p w:rsidR="00EF0500" w:rsidRPr="00EF0500" w:rsidRDefault="00EF0500" w:rsidP="00EF0500">
      <w:pPr>
        <w:numPr>
          <w:ilvl w:val="1"/>
          <w:numId w:val="40"/>
        </w:numPr>
        <w:spacing w:before="100" w:beforeAutospacing="1" w:after="105"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Computer Lab: 5,800 PKR</w:t>
      </w:r>
    </w:p>
    <w:p w:rsidR="00EF0500" w:rsidRPr="00EF0500" w:rsidRDefault="00EF0500" w:rsidP="00EF0500">
      <w:pPr>
        <w:numPr>
          <w:ilvl w:val="1"/>
          <w:numId w:val="40"/>
        </w:numPr>
        <w:spacing w:before="100" w:beforeAutospacing="1" w:after="105"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Sports Fee: 5,800 PKR</w:t>
      </w:r>
    </w:p>
    <w:p w:rsidR="00EF0500" w:rsidRPr="00EF0500" w:rsidRDefault="00EF0500" w:rsidP="00EF0500">
      <w:pPr>
        <w:numPr>
          <w:ilvl w:val="1"/>
          <w:numId w:val="40"/>
        </w:numPr>
        <w:spacing w:before="100" w:beforeAutospacing="1" w:after="105"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Library: 3,500 PKR</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Graduate (Masters) Program</w:t>
      </w:r>
    </w:p>
    <w:p w:rsidR="00EF0500" w:rsidRPr="00EF0500" w:rsidRDefault="00EF0500" w:rsidP="00EF0500">
      <w:pPr>
        <w:numPr>
          <w:ilvl w:val="0"/>
          <w:numId w:val="4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Registration Fee:</w:t>
      </w:r>
      <w:r w:rsidRPr="00EF0500">
        <w:rPr>
          <w:rFonts w:ascii="Times New Roman" w:eastAsia="Times New Roman" w:hAnsi="Times New Roman" w:cs="Times New Roman"/>
          <w:color w:val="1F1F1F"/>
          <w:sz w:val="24"/>
          <w:szCs w:val="24"/>
        </w:rPr>
        <w:t xml:space="preserve"> 10,400 PKR</w:t>
      </w:r>
    </w:p>
    <w:p w:rsidR="00EF0500" w:rsidRPr="00EF0500" w:rsidRDefault="00EF0500" w:rsidP="00EF0500">
      <w:pPr>
        <w:numPr>
          <w:ilvl w:val="0"/>
          <w:numId w:val="4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Tuition Fee (Per Credit Hour):</w:t>
      </w:r>
      <w:r w:rsidRPr="00EF0500">
        <w:rPr>
          <w:rFonts w:ascii="Times New Roman" w:eastAsia="Times New Roman" w:hAnsi="Times New Roman" w:cs="Times New Roman"/>
          <w:color w:val="1F1F1F"/>
          <w:sz w:val="24"/>
          <w:szCs w:val="24"/>
        </w:rPr>
        <w:t xml:space="preserve"> 8,470 PKR</w:t>
      </w:r>
    </w:p>
    <w:p w:rsidR="00EF0500" w:rsidRPr="00EF0500" w:rsidRDefault="00EF0500" w:rsidP="00EF0500">
      <w:pPr>
        <w:numPr>
          <w:ilvl w:val="0"/>
          <w:numId w:val="4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Examination Fee (Per Credit Hour):</w:t>
      </w:r>
      <w:r w:rsidRPr="00EF0500">
        <w:rPr>
          <w:rFonts w:ascii="Times New Roman" w:eastAsia="Times New Roman" w:hAnsi="Times New Roman" w:cs="Times New Roman"/>
          <w:color w:val="1F1F1F"/>
          <w:sz w:val="24"/>
          <w:szCs w:val="24"/>
        </w:rPr>
        <w:t xml:space="preserve"> 580 PKR</w:t>
      </w:r>
    </w:p>
    <w:p w:rsidR="00EF0500" w:rsidRPr="00EF0500" w:rsidRDefault="00EF0500" w:rsidP="00EF0500">
      <w:pPr>
        <w:numPr>
          <w:ilvl w:val="0"/>
          <w:numId w:val="4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Semester Fixed Charges:</w:t>
      </w:r>
      <w:r w:rsidRPr="00EF0500">
        <w:rPr>
          <w:rFonts w:ascii="Times New Roman" w:eastAsia="Times New Roman" w:hAnsi="Times New Roman" w:cs="Times New Roman"/>
          <w:color w:val="1F1F1F"/>
          <w:sz w:val="24"/>
          <w:szCs w:val="24"/>
        </w:rPr>
        <w:t xml:space="preserve"> Same as Undergraduate (approx. 20,900 PKR total)</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M.Phil. &amp; Ph.D. Programs</w:t>
      </w:r>
    </w:p>
    <w:p w:rsidR="00EF0500" w:rsidRPr="00EF0500" w:rsidRDefault="00EF0500" w:rsidP="00EF0500">
      <w:pPr>
        <w:numPr>
          <w:ilvl w:val="0"/>
          <w:numId w:val="4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Ph.D. Registration Fee:</w:t>
      </w:r>
      <w:r w:rsidRPr="00EF0500">
        <w:rPr>
          <w:rFonts w:ascii="Times New Roman" w:eastAsia="Times New Roman" w:hAnsi="Times New Roman" w:cs="Times New Roman"/>
          <w:color w:val="1F1F1F"/>
          <w:sz w:val="24"/>
          <w:szCs w:val="24"/>
        </w:rPr>
        <w:t xml:space="preserve"> 16,600 PKR</w:t>
      </w:r>
    </w:p>
    <w:p w:rsidR="00EF0500" w:rsidRPr="00EF0500" w:rsidRDefault="00EF0500" w:rsidP="00EF0500">
      <w:pPr>
        <w:numPr>
          <w:ilvl w:val="0"/>
          <w:numId w:val="4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Ph.D. Tuition Fee (Per Credit Hour):</w:t>
      </w:r>
      <w:r w:rsidRPr="00EF0500">
        <w:rPr>
          <w:rFonts w:ascii="Times New Roman" w:eastAsia="Times New Roman" w:hAnsi="Times New Roman" w:cs="Times New Roman"/>
          <w:color w:val="1F1F1F"/>
          <w:sz w:val="24"/>
          <w:szCs w:val="24"/>
        </w:rPr>
        <w:t xml:space="preserve"> 17,015 PKR</w:t>
      </w:r>
    </w:p>
    <w:p w:rsidR="00EF0500" w:rsidRPr="00EF0500" w:rsidRDefault="00EF0500" w:rsidP="00EF0500">
      <w:pPr>
        <w:numPr>
          <w:ilvl w:val="0"/>
          <w:numId w:val="4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Ph.D. Examination Fee (Per Credit Hour):</w:t>
      </w:r>
      <w:r w:rsidRPr="00EF0500">
        <w:rPr>
          <w:rFonts w:ascii="Times New Roman" w:eastAsia="Times New Roman" w:hAnsi="Times New Roman" w:cs="Times New Roman"/>
          <w:color w:val="1F1F1F"/>
          <w:sz w:val="24"/>
          <w:szCs w:val="24"/>
        </w:rPr>
        <w:t xml:space="preserve"> 4,735 PKR</w:t>
      </w:r>
    </w:p>
    <w:p w:rsidR="00EF0500" w:rsidRPr="00EF0500" w:rsidRDefault="00EF0500" w:rsidP="00EF0500">
      <w:pPr>
        <w:numPr>
          <w:ilvl w:val="0"/>
          <w:numId w:val="4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Thesis Foreign Evaluation (Ph.D.):</w:t>
      </w:r>
      <w:r w:rsidRPr="00EF0500">
        <w:rPr>
          <w:rFonts w:ascii="Times New Roman" w:eastAsia="Times New Roman" w:hAnsi="Times New Roman" w:cs="Times New Roman"/>
          <w:color w:val="1F1F1F"/>
          <w:sz w:val="24"/>
          <w:szCs w:val="24"/>
        </w:rPr>
        <w:t xml:space="preserve"> $600 USD (Mandatory HEC requirement)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2" style="width:0;height:1.5pt" o:hralign="center" o:hrstd="t" o:hrnoshade="t" o:hr="t" fillcolor="gray" stroked="f"/>
        </w:pic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 xml:space="preserve">37. Scholarships &amp; Financial Aid: The </w:t>
      </w:r>
      <w:proofErr w:type="spellStart"/>
      <w:r w:rsidRPr="00EF0500">
        <w:rPr>
          <w:rFonts w:ascii="Times New Roman" w:eastAsia="Times New Roman" w:hAnsi="Times New Roman" w:cs="Times New Roman"/>
          <w:b/>
          <w:bCs/>
          <w:color w:val="1F1F1F"/>
          <w:sz w:val="27"/>
          <w:szCs w:val="27"/>
        </w:rPr>
        <w:t>Hussain</w:t>
      </w:r>
      <w:proofErr w:type="spellEnd"/>
      <w:r w:rsidRPr="00EF0500">
        <w:rPr>
          <w:rFonts w:ascii="Times New Roman" w:eastAsia="Times New Roman" w:hAnsi="Times New Roman" w:cs="Times New Roman"/>
          <w:b/>
          <w:bCs/>
          <w:color w:val="1F1F1F"/>
          <w:sz w:val="27"/>
          <w:szCs w:val="27"/>
        </w:rPr>
        <w:t xml:space="preserve"> </w:t>
      </w:r>
      <w:proofErr w:type="spellStart"/>
      <w:r w:rsidRPr="00EF0500">
        <w:rPr>
          <w:rFonts w:ascii="Times New Roman" w:eastAsia="Times New Roman" w:hAnsi="Times New Roman" w:cs="Times New Roman"/>
          <w:b/>
          <w:bCs/>
          <w:color w:val="1F1F1F"/>
          <w:sz w:val="27"/>
          <w:szCs w:val="27"/>
        </w:rPr>
        <w:t>Bux</w:t>
      </w:r>
      <w:proofErr w:type="spellEnd"/>
      <w:r w:rsidRPr="00EF0500">
        <w:rPr>
          <w:rFonts w:ascii="Times New Roman" w:eastAsia="Times New Roman" w:hAnsi="Times New Roman" w:cs="Times New Roman"/>
          <w:b/>
          <w:bCs/>
          <w:color w:val="1F1F1F"/>
          <w:sz w:val="27"/>
          <w:szCs w:val="27"/>
        </w:rPr>
        <w:t xml:space="preserve"> Mughal Program</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Greenwich follows a "Generous Policy" of financial assistance, ensuring no deserving student is denied education due to financial constraints. The scholarship portfolio is divided into several prestigious categories:</w:t>
      </w:r>
    </w:p>
    <w:p w:rsidR="00EF0500" w:rsidRPr="00EF0500" w:rsidRDefault="00EF0500" w:rsidP="00EF0500">
      <w:pPr>
        <w:numPr>
          <w:ilvl w:val="0"/>
          <w:numId w:val="43"/>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Hussain</w:t>
      </w:r>
      <w:proofErr w:type="spellEnd"/>
      <w:r w:rsidRPr="00EF0500">
        <w:rPr>
          <w:rFonts w:ascii="Times New Roman" w:eastAsia="Times New Roman" w:hAnsi="Times New Roman" w:cs="Times New Roman"/>
          <w:b/>
          <w:bCs/>
          <w:color w:val="1F1F1F"/>
          <w:sz w:val="24"/>
          <w:szCs w:val="24"/>
          <w:bdr w:val="none" w:sz="0" w:space="0" w:color="auto" w:frame="1"/>
        </w:rPr>
        <w:t xml:space="preserve"> </w:t>
      </w:r>
      <w:proofErr w:type="spellStart"/>
      <w:r w:rsidRPr="00EF0500">
        <w:rPr>
          <w:rFonts w:ascii="Times New Roman" w:eastAsia="Times New Roman" w:hAnsi="Times New Roman" w:cs="Times New Roman"/>
          <w:b/>
          <w:bCs/>
          <w:color w:val="1F1F1F"/>
          <w:sz w:val="24"/>
          <w:szCs w:val="24"/>
          <w:bdr w:val="none" w:sz="0" w:space="0" w:color="auto" w:frame="1"/>
        </w:rPr>
        <w:t>Bux</w:t>
      </w:r>
      <w:proofErr w:type="spellEnd"/>
      <w:r w:rsidRPr="00EF0500">
        <w:rPr>
          <w:rFonts w:ascii="Times New Roman" w:eastAsia="Times New Roman" w:hAnsi="Times New Roman" w:cs="Times New Roman"/>
          <w:b/>
          <w:bCs/>
          <w:color w:val="1F1F1F"/>
          <w:sz w:val="24"/>
          <w:szCs w:val="24"/>
          <w:bdr w:val="none" w:sz="0" w:space="0" w:color="auto" w:frame="1"/>
        </w:rPr>
        <w:t xml:space="preserve"> Mughal (Merit-Based - Female) &amp; A G Khan (Merit-Based - Male):</w:t>
      </w:r>
      <w:r w:rsidRPr="00EF0500">
        <w:rPr>
          <w:rFonts w:ascii="Times New Roman" w:eastAsia="Times New Roman" w:hAnsi="Times New Roman" w:cs="Times New Roman"/>
          <w:color w:val="1F1F1F"/>
          <w:sz w:val="24"/>
          <w:szCs w:val="24"/>
        </w:rPr>
        <w:t xml:space="preserve"> Awarded to students with exceptional academic records at the time of entry.</w:t>
      </w:r>
    </w:p>
    <w:p w:rsidR="00EF0500" w:rsidRPr="00EF0500" w:rsidRDefault="00EF0500" w:rsidP="00EF0500">
      <w:pPr>
        <w:numPr>
          <w:ilvl w:val="0"/>
          <w:numId w:val="4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Dean’s List Scholarship:</w:t>
      </w:r>
      <w:r w:rsidRPr="00EF0500">
        <w:rPr>
          <w:rFonts w:ascii="Times New Roman" w:eastAsia="Times New Roman" w:hAnsi="Times New Roman" w:cs="Times New Roman"/>
          <w:color w:val="1F1F1F"/>
          <w:sz w:val="24"/>
          <w:szCs w:val="24"/>
        </w:rPr>
        <w:t xml:space="preserve"> An automatic </w:t>
      </w:r>
      <w:r w:rsidRPr="00EF0500">
        <w:rPr>
          <w:rFonts w:ascii="Times New Roman" w:eastAsia="Times New Roman" w:hAnsi="Times New Roman" w:cs="Times New Roman"/>
          <w:b/>
          <w:bCs/>
          <w:color w:val="1F1F1F"/>
          <w:sz w:val="24"/>
          <w:szCs w:val="24"/>
          <w:bdr w:val="none" w:sz="0" w:space="0" w:color="auto" w:frame="1"/>
        </w:rPr>
        <w:t>25% tuition concession</w:t>
      </w:r>
      <w:r w:rsidRPr="00EF0500">
        <w:rPr>
          <w:rFonts w:ascii="Times New Roman" w:eastAsia="Times New Roman" w:hAnsi="Times New Roman" w:cs="Times New Roman"/>
          <w:color w:val="1F1F1F"/>
          <w:sz w:val="24"/>
          <w:szCs w:val="24"/>
        </w:rPr>
        <w:t xml:space="preserve"> is granted to students who maintain a </w:t>
      </w:r>
      <w:r w:rsidRPr="00EF0500">
        <w:rPr>
          <w:rFonts w:ascii="Times New Roman" w:eastAsia="Times New Roman" w:hAnsi="Times New Roman" w:cs="Times New Roman"/>
          <w:b/>
          <w:bCs/>
          <w:color w:val="1F1F1F"/>
          <w:sz w:val="24"/>
          <w:szCs w:val="24"/>
          <w:bdr w:val="none" w:sz="0" w:space="0" w:color="auto" w:frame="1"/>
        </w:rPr>
        <w:t>3.8 GPA</w:t>
      </w:r>
      <w:r w:rsidRPr="00EF0500">
        <w:rPr>
          <w:rFonts w:ascii="Times New Roman" w:eastAsia="Times New Roman" w:hAnsi="Times New Roman" w:cs="Times New Roman"/>
          <w:color w:val="1F1F1F"/>
          <w:sz w:val="24"/>
          <w:szCs w:val="24"/>
        </w:rPr>
        <w:t xml:space="preserve"> with a full workload.</w:t>
      </w:r>
    </w:p>
    <w:p w:rsidR="00EF0500" w:rsidRPr="00EF0500" w:rsidRDefault="00EF0500" w:rsidP="00EF0500">
      <w:pPr>
        <w:numPr>
          <w:ilvl w:val="0"/>
          <w:numId w:val="4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Sibling &amp; Alumni Kinship:</w:t>
      </w:r>
      <w:r w:rsidRPr="00EF0500">
        <w:rPr>
          <w:rFonts w:ascii="Times New Roman" w:eastAsia="Times New Roman" w:hAnsi="Times New Roman" w:cs="Times New Roman"/>
          <w:color w:val="1F1F1F"/>
          <w:sz w:val="24"/>
          <w:szCs w:val="24"/>
        </w:rPr>
        <w:t xml:space="preserve"> A flat </w:t>
      </w:r>
      <w:r w:rsidRPr="00EF0500">
        <w:rPr>
          <w:rFonts w:ascii="Times New Roman" w:eastAsia="Times New Roman" w:hAnsi="Times New Roman" w:cs="Times New Roman"/>
          <w:b/>
          <w:bCs/>
          <w:color w:val="1F1F1F"/>
          <w:sz w:val="24"/>
          <w:szCs w:val="24"/>
          <w:bdr w:val="none" w:sz="0" w:space="0" w:color="auto" w:frame="1"/>
        </w:rPr>
        <w:t>25% concession</w:t>
      </w:r>
      <w:r w:rsidRPr="00EF0500">
        <w:rPr>
          <w:rFonts w:ascii="Times New Roman" w:eastAsia="Times New Roman" w:hAnsi="Times New Roman" w:cs="Times New Roman"/>
          <w:color w:val="1F1F1F"/>
          <w:sz w:val="24"/>
          <w:szCs w:val="24"/>
        </w:rPr>
        <w:t xml:space="preserve"> is provided to siblings of current students or alumni.</w:t>
      </w:r>
    </w:p>
    <w:p w:rsidR="00EF0500" w:rsidRPr="00EF0500" w:rsidRDefault="00EF0500" w:rsidP="00EF0500">
      <w:pPr>
        <w:numPr>
          <w:ilvl w:val="0"/>
          <w:numId w:val="4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Special Inclusion Scholarships:</w:t>
      </w:r>
      <w:r w:rsidRPr="00EF0500">
        <w:rPr>
          <w:rFonts w:ascii="Times New Roman" w:eastAsia="Times New Roman" w:hAnsi="Times New Roman" w:cs="Times New Roman"/>
          <w:color w:val="1F1F1F"/>
          <w:sz w:val="24"/>
          <w:szCs w:val="24"/>
        </w:rPr>
        <w:t xml:space="preserve"> Greenwich is a pioneer in offering </w:t>
      </w:r>
      <w:r w:rsidRPr="00EF0500">
        <w:rPr>
          <w:rFonts w:ascii="Times New Roman" w:eastAsia="Times New Roman" w:hAnsi="Times New Roman" w:cs="Times New Roman"/>
          <w:b/>
          <w:bCs/>
          <w:color w:val="1F1F1F"/>
          <w:sz w:val="24"/>
          <w:szCs w:val="24"/>
          <w:bdr w:val="none" w:sz="0" w:space="0" w:color="auto" w:frame="1"/>
        </w:rPr>
        <w:t>fully funded scholarships for transgender persons</w:t>
      </w:r>
      <w:r w:rsidRPr="00EF0500">
        <w:rPr>
          <w:rFonts w:ascii="Times New Roman" w:eastAsia="Times New Roman" w:hAnsi="Times New Roman" w:cs="Times New Roman"/>
          <w:color w:val="1F1F1F"/>
          <w:sz w:val="24"/>
          <w:szCs w:val="24"/>
        </w:rPr>
        <w:t xml:space="preserve"> and significant waivers for students from </w:t>
      </w:r>
      <w:r w:rsidRPr="00EF0500">
        <w:rPr>
          <w:rFonts w:ascii="Times New Roman" w:eastAsia="Times New Roman" w:hAnsi="Times New Roman" w:cs="Times New Roman"/>
          <w:b/>
          <w:bCs/>
          <w:color w:val="1F1F1F"/>
          <w:sz w:val="24"/>
          <w:szCs w:val="24"/>
          <w:bdr w:val="none" w:sz="0" w:space="0" w:color="auto" w:frame="1"/>
        </w:rPr>
        <w:t>marginalized regions</w:t>
      </w:r>
      <w:r w:rsidRPr="00EF0500">
        <w:rPr>
          <w:rFonts w:ascii="Times New Roman" w:eastAsia="Times New Roman" w:hAnsi="Times New Roman" w:cs="Times New Roman"/>
          <w:color w:val="1F1F1F"/>
          <w:sz w:val="24"/>
          <w:szCs w:val="24"/>
        </w:rPr>
        <w:t xml:space="preserve"> like </w:t>
      </w:r>
      <w:proofErr w:type="spellStart"/>
      <w:r w:rsidRPr="00EF0500">
        <w:rPr>
          <w:rFonts w:ascii="Times New Roman" w:eastAsia="Times New Roman" w:hAnsi="Times New Roman" w:cs="Times New Roman"/>
          <w:color w:val="1F1F1F"/>
          <w:sz w:val="24"/>
          <w:szCs w:val="24"/>
        </w:rPr>
        <w:t>Balochistan</w:t>
      </w:r>
      <w:proofErr w:type="spellEnd"/>
      <w:r w:rsidRPr="00EF0500">
        <w:rPr>
          <w:rFonts w:ascii="Times New Roman" w:eastAsia="Times New Roman" w:hAnsi="Times New Roman" w:cs="Times New Roman"/>
          <w:color w:val="1F1F1F"/>
          <w:sz w:val="24"/>
          <w:szCs w:val="24"/>
        </w:rPr>
        <w:t xml:space="preserve"> and Interior Sindh.</w:t>
      </w:r>
    </w:p>
    <w:p w:rsidR="00EF0500" w:rsidRPr="00EF0500" w:rsidRDefault="00EF0500" w:rsidP="00EF0500">
      <w:pPr>
        <w:numPr>
          <w:ilvl w:val="0"/>
          <w:numId w:val="4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Need-Based Aid:</w:t>
      </w:r>
      <w:r w:rsidRPr="00EF0500">
        <w:rPr>
          <w:rFonts w:ascii="Times New Roman" w:eastAsia="Times New Roman" w:hAnsi="Times New Roman" w:cs="Times New Roman"/>
          <w:color w:val="1F1F1F"/>
          <w:sz w:val="24"/>
          <w:szCs w:val="24"/>
        </w:rPr>
        <w:t xml:space="preserve"> The </w:t>
      </w:r>
      <w:proofErr w:type="spellStart"/>
      <w:r w:rsidRPr="00EF0500">
        <w:rPr>
          <w:rFonts w:ascii="Times New Roman" w:eastAsia="Times New Roman" w:hAnsi="Times New Roman" w:cs="Times New Roman"/>
          <w:b/>
          <w:bCs/>
          <w:color w:val="1F1F1F"/>
          <w:sz w:val="24"/>
          <w:szCs w:val="24"/>
          <w:bdr w:val="none" w:sz="0" w:space="0" w:color="auto" w:frame="1"/>
        </w:rPr>
        <w:t>Qamar</w:t>
      </w:r>
      <w:proofErr w:type="spellEnd"/>
      <w:r w:rsidRPr="00EF0500">
        <w:rPr>
          <w:rFonts w:ascii="Times New Roman" w:eastAsia="Times New Roman" w:hAnsi="Times New Roman" w:cs="Times New Roman"/>
          <w:b/>
          <w:bCs/>
          <w:color w:val="1F1F1F"/>
          <w:sz w:val="24"/>
          <w:szCs w:val="24"/>
          <w:bdr w:val="none" w:sz="0" w:space="0" w:color="auto" w:frame="1"/>
        </w:rPr>
        <w:t xml:space="preserve"> </w:t>
      </w:r>
      <w:proofErr w:type="spellStart"/>
      <w:r w:rsidRPr="00EF0500">
        <w:rPr>
          <w:rFonts w:ascii="Times New Roman" w:eastAsia="Times New Roman" w:hAnsi="Times New Roman" w:cs="Times New Roman"/>
          <w:b/>
          <w:bCs/>
          <w:color w:val="1F1F1F"/>
          <w:sz w:val="24"/>
          <w:szCs w:val="24"/>
          <w:bdr w:val="none" w:sz="0" w:space="0" w:color="auto" w:frame="1"/>
        </w:rPr>
        <w:t>Ara</w:t>
      </w:r>
      <w:proofErr w:type="spellEnd"/>
      <w:r w:rsidRPr="00EF0500">
        <w:rPr>
          <w:rFonts w:ascii="Times New Roman" w:eastAsia="Times New Roman" w:hAnsi="Times New Roman" w:cs="Times New Roman"/>
          <w:b/>
          <w:bCs/>
          <w:color w:val="1F1F1F"/>
          <w:sz w:val="24"/>
          <w:szCs w:val="24"/>
          <w:bdr w:val="none" w:sz="0" w:space="0" w:color="auto" w:frame="1"/>
        </w:rPr>
        <w:t xml:space="preserve"> (Female)</w:t>
      </w:r>
      <w:r w:rsidRPr="00EF0500">
        <w:rPr>
          <w:rFonts w:ascii="Times New Roman" w:eastAsia="Times New Roman" w:hAnsi="Times New Roman" w:cs="Times New Roman"/>
          <w:color w:val="1F1F1F"/>
          <w:sz w:val="24"/>
          <w:szCs w:val="24"/>
        </w:rPr>
        <w:t xml:space="preserve"> and </w:t>
      </w:r>
      <w:proofErr w:type="spellStart"/>
      <w:r w:rsidRPr="00EF0500">
        <w:rPr>
          <w:rFonts w:ascii="Times New Roman" w:eastAsia="Times New Roman" w:hAnsi="Times New Roman" w:cs="Times New Roman"/>
          <w:b/>
          <w:bCs/>
          <w:color w:val="1F1F1F"/>
          <w:sz w:val="24"/>
          <w:szCs w:val="24"/>
          <w:bdr w:val="none" w:sz="0" w:space="0" w:color="auto" w:frame="1"/>
        </w:rPr>
        <w:t>Rabia</w:t>
      </w:r>
      <w:proofErr w:type="spellEnd"/>
      <w:r w:rsidRPr="00EF0500">
        <w:rPr>
          <w:rFonts w:ascii="Times New Roman" w:eastAsia="Times New Roman" w:hAnsi="Times New Roman" w:cs="Times New Roman"/>
          <w:b/>
          <w:bCs/>
          <w:color w:val="1F1F1F"/>
          <w:sz w:val="24"/>
          <w:szCs w:val="24"/>
          <w:bdr w:val="none" w:sz="0" w:space="0" w:color="auto" w:frame="1"/>
        </w:rPr>
        <w:t xml:space="preserve"> BB (Male)</w:t>
      </w:r>
      <w:r w:rsidRPr="00EF0500">
        <w:rPr>
          <w:rFonts w:ascii="Times New Roman" w:eastAsia="Times New Roman" w:hAnsi="Times New Roman" w:cs="Times New Roman"/>
          <w:color w:val="1F1F1F"/>
          <w:sz w:val="24"/>
          <w:szCs w:val="24"/>
        </w:rPr>
        <w:t xml:space="preserve"> scholarships are tailored for students facing sudden financial hardships.</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3" style="width:0;height:1.5pt" o:hralign="center" o:hrstd="t" o:hrnoshade="t" o:hr="t" fillcolor="gray" stroked="f"/>
        </w:pic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38. Payment Policies &amp; Refunds</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To maintain administrative efficiency, the university enforces strict financial deadlines while offering support through installments.</w:t>
      </w:r>
    </w:p>
    <w:p w:rsidR="00EF0500" w:rsidRPr="00EF0500" w:rsidRDefault="00EF0500" w:rsidP="00EF0500">
      <w:pPr>
        <w:numPr>
          <w:ilvl w:val="0"/>
          <w:numId w:val="4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Online &amp; Bank Payments:</w:t>
      </w:r>
      <w:r w:rsidRPr="00EF0500">
        <w:rPr>
          <w:rFonts w:ascii="Times New Roman" w:eastAsia="Times New Roman" w:hAnsi="Times New Roman" w:cs="Times New Roman"/>
          <w:color w:val="1F1F1F"/>
          <w:sz w:val="24"/>
          <w:szCs w:val="24"/>
        </w:rPr>
        <w:t xml:space="preserve"> No cash is accepted on campus. All fees must be paid via authorized bank applications, website portals, or at designated bank branches.</w:t>
      </w:r>
    </w:p>
    <w:p w:rsidR="00EF0500" w:rsidRPr="00EF0500" w:rsidRDefault="00EF0500" w:rsidP="00EF0500">
      <w:pPr>
        <w:numPr>
          <w:ilvl w:val="0"/>
          <w:numId w:val="4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Installment Plans:</w:t>
      </w:r>
      <w:r w:rsidRPr="00EF0500">
        <w:rPr>
          <w:rFonts w:ascii="Times New Roman" w:eastAsia="Times New Roman" w:hAnsi="Times New Roman" w:cs="Times New Roman"/>
          <w:color w:val="1F1F1F"/>
          <w:sz w:val="24"/>
          <w:szCs w:val="24"/>
        </w:rPr>
        <w:t xml:space="preserve"> Students can apply to pay their semester fees in </w:t>
      </w:r>
      <w:r w:rsidRPr="00EF0500">
        <w:rPr>
          <w:rFonts w:ascii="Times New Roman" w:eastAsia="Times New Roman" w:hAnsi="Times New Roman" w:cs="Times New Roman"/>
          <w:b/>
          <w:bCs/>
          <w:color w:val="1F1F1F"/>
          <w:sz w:val="24"/>
          <w:szCs w:val="24"/>
          <w:bdr w:val="none" w:sz="0" w:space="0" w:color="auto" w:frame="1"/>
        </w:rPr>
        <w:t>two equal installments</w:t>
      </w:r>
      <w:r w:rsidRPr="00EF0500">
        <w:rPr>
          <w:rFonts w:ascii="Times New Roman" w:eastAsia="Times New Roman" w:hAnsi="Times New Roman" w:cs="Times New Roman"/>
          <w:color w:val="1F1F1F"/>
          <w:sz w:val="24"/>
          <w:szCs w:val="24"/>
        </w:rPr>
        <w:t>. A 10% surcharge is applied if the second installment is delayed beyond the mid-term week.</w:t>
      </w:r>
    </w:p>
    <w:p w:rsidR="00EF0500" w:rsidRPr="00EF0500" w:rsidRDefault="00EF0500" w:rsidP="00EF0500">
      <w:pPr>
        <w:numPr>
          <w:ilvl w:val="0"/>
          <w:numId w:val="4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Refund Policy:</w:t>
      </w:r>
      <w:r w:rsidRPr="00EF0500">
        <w:rPr>
          <w:rFonts w:ascii="Times New Roman" w:eastAsia="Times New Roman" w:hAnsi="Times New Roman" w:cs="Times New Roman"/>
          <w:color w:val="1F1F1F"/>
          <w:sz w:val="24"/>
          <w:szCs w:val="24"/>
        </w:rPr>
        <w:t xml:space="preserve"> As per the university charter, fees once paid are generally </w:t>
      </w:r>
      <w:r w:rsidRPr="00EF0500">
        <w:rPr>
          <w:rFonts w:ascii="Times New Roman" w:eastAsia="Times New Roman" w:hAnsi="Times New Roman" w:cs="Times New Roman"/>
          <w:b/>
          <w:bCs/>
          <w:color w:val="1F1F1F"/>
          <w:sz w:val="24"/>
          <w:szCs w:val="24"/>
          <w:bdr w:val="none" w:sz="0" w:space="0" w:color="auto" w:frame="1"/>
        </w:rPr>
        <w:t>non-refundable and non-transferable</w:t>
      </w:r>
      <w:r w:rsidRPr="00EF0500">
        <w:rPr>
          <w:rFonts w:ascii="Times New Roman" w:eastAsia="Times New Roman" w:hAnsi="Times New Roman" w:cs="Times New Roman"/>
          <w:color w:val="1F1F1F"/>
          <w:sz w:val="24"/>
          <w:szCs w:val="24"/>
        </w:rPr>
        <w:t>. However, in cases of semester freezing, the amount may be adjusted for the subsequent semester, subject to a "Freeze Fee" (approx. 15,000–20,000 PKR).</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39. Endowments &amp; Funding Model</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Greenwich is a "Body Corporate" with the power to acquire and hold property. Its funding model is primarily tuition-driven, supplemented by:</w:t>
      </w:r>
    </w:p>
    <w:p w:rsidR="00EF0500" w:rsidRPr="00EF0500" w:rsidRDefault="00EF0500" w:rsidP="00EF0500">
      <w:pPr>
        <w:numPr>
          <w:ilvl w:val="0"/>
          <w:numId w:val="4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Development Fund:</w:t>
      </w:r>
      <w:r w:rsidRPr="00EF0500">
        <w:rPr>
          <w:rFonts w:ascii="Times New Roman" w:eastAsia="Times New Roman" w:hAnsi="Times New Roman" w:cs="Times New Roman"/>
          <w:color w:val="1F1F1F"/>
          <w:sz w:val="24"/>
          <w:szCs w:val="24"/>
        </w:rPr>
        <w:t xml:space="preserve"> A mandatory semester charge of 5,800 PKR that fuels the "Green Campus" initiatives and lab upgrades.</w:t>
      </w:r>
    </w:p>
    <w:p w:rsidR="00EF0500" w:rsidRPr="00EF0500" w:rsidRDefault="00EF0500" w:rsidP="00EF0500">
      <w:pPr>
        <w:numPr>
          <w:ilvl w:val="0"/>
          <w:numId w:val="4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Private Endowments:</w:t>
      </w:r>
      <w:r w:rsidRPr="00EF0500">
        <w:rPr>
          <w:rFonts w:ascii="Times New Roman" w:eastAsia="Times New Roman" w:hAnsi="Times New Roman" w:cs="Times New Roman"/>
          <w:color w:val="1F1F1F"/>
          <w:sz w:val="24"/>
          <w:szCs w:val="24"/>
        </w:rPr>
        <w:t xml:space="preserve"> Contributions from the Mughal family trust and corporate partners that fund the "Karachi Research Chair" and high-level think tanks.</w:t>
      </w:r>
    </w:p>
    <w:p w:rsidR="00EF0500" w:rsidRPr="00EF0500" w:rsidRDefault="00EF0500" w:rsidP="00EF0500">
      <w:pPr>
        <w:numPr>
          <w:ilvl w:val="0"/>
          <w:numId w:val="4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Research Grants:</w:t>
      </w:r>
      <w:r w:rsidRPr="00EF0500">
        <w:rPr>
          <w:rFonts w:ascii="Times New Roman" w:eastAsia="Times New Roman" w:hAnsi="Times New Roman" w:cs="Times New Roman"/>
          <w:color w:val="1F1F1F"/>
          <w:sz w:val="24"/>
          <w:szCs w:val="24"/>
        </w:rPr>
        <w:t xml:space="preserve"> Obtained through the </w:t>
      </w:r>
      <w:r w:rsidRPr="00EF0500">
        <w:rPr>
          <w:rFonts w:ascii="Times New Roman" w:eastAsia="Times New Roman" w:hAnsi="Times New Roman" w:cs="Times New Roman"/>
          <w:b/>
          <w:bCs/>
          <w:color w:val="1F1F1F"/>
          <w:sz w:val="24"/>
          <w:szCs w:val="24"/>
          <w:bdr w:val="none" w:sz="0" w:space="0" w:color="auto" w:frame="1"/>
        </w:rPr>
        <w:t>ORIC (Office of Research, Innovation, and Commercialization)</w:t>
      </w:r>
      <w:r w:rsidRPr="00EF0500">
        <w:rPr>
          <w:rFonts w:ascii="Times New Roman" w:eastAsia="Times New Roman" w:hAnsi="Times New Roman" w:cs="Times New Roman"/>
          <w:color w:val="1F1F1F"/>
          <w:sz w:val="24"/>
          <w:szCs w:val="24"/>
        </w:rPr>
        <w:t xml:space="preserve"> from national bodies like the HEC and international agencies.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40. Financial Transparency</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university’s accounts are audited annually by registered chartered accountants and reported to the </w:t>
      </w:r>
      <w:r w:rsidRPr="00EF0500">
        <w:rPr>
          <w:rFonts w:ascii="Times New Roman" w:eastAsia="Times New Roman" w:hAnsi="Times New Roman" w:cs="Times New Roman"/>
          <w:b/>
          <w:bCs/>
          <w:color w:val="1F1F1F"/>
          <w:sz w:val="24"/>
          <w:szCs w:val="24"/>
          <w:bdr w:val="none" w:sz="0" w:space="0" w:color="auto" w:frame="1"/>
        </w:rPr>
        <w:t>Board of Governors</w:t>
      </w:r>
      <w:r w:rsidRPr="00EF0500">
        <w:rPr>
          <w:rFonts w:ascii="Times New Roman" w:eastAsia="Times New Roman" w:hAnsi="Times New Roman" w:cs="Times New Roman"/>
          <w:color w:val="1F1F1F"/>
          <w:sz w:val="24"/>
          <w:szCs w:val="24"/>
        </w:rPr>
        <w:t>. This ensures that as a non-profit entity, every rupee contributed by a student is accounted for in the delivery of a "Category W" educational experience. Furthermore, for payments exceeding 200,000 PKR annually, the university complies with Section 236 of the Income Tax Ordinance, applying a 5% advance tax.</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4"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9. Alumni &amp; Reputation: The Greenwich Legacy in the Global Market</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true measure of any university lies in the success of its graduates. For Greenwich University, its reputation is cemented by a "Global Alumni Network" of over 5,000 individuals who occupy pivotal roles in the corporate, creative, and political landscapes. In 2026, the university continues to be recognized by the </w:t>
      </w:r>
      <w:r w:rsidRPr="00EF0500">
        <w:rPr>
          <w:rFonts w:ascii="Times New Roman" w:eastAsia="Times New Roman" w:hAnsi="Times New Roman" w:cs="Times New Roman"/>
          <w:b/>
          <w:bCs/>
          <w:color w:val="1F1F1F"/>
          <w:sz w:val="24"/>
          <w:szCs w:val="24"/>
          <w:bdr w:val="none" w:sz="0" w:space="0" w:color="auto" w:frame="1"/>
        </w:rPr>
        <w:t>Higher Education Commission (HEC)</w:t>
      </w:r>
      <w:r w:rsidRPr="00EF0500">
        <w:rPr>
          <w:rFonts w:ascii="Times New Roman" w:eastAsia="Times New Roman" w:hAnsi="Times New Roman" w:cs="Times New Roman"/>
          <w:color w:val="1F1F1F"/>
          <w:sz w:val="24"/>
          <w:szCs w:val="24"/>
        </w:rPr>
        <w:t xml:space="preserve"> as one of the top private-sector business schools in Pakistan, a standing reflected in the high employability and industry influence of its "</w:t>
      </w:r>
      <w:proofErr w:type="spellStart"/>
      <w:r w:rsidRPr="00EF0500">
        <w:rPr>
          <w:rFonts w:ascii="Times New Roman" w:eastAsia="Times New Roman" w:hAnsi="Times New Roman" w:cs="Times New Roman"/>
          <w:color w:val="1F1F1F"/>
          <w:sz w:val="24"/>
          <w:szCs w:val="24"/>
        </w:rPr>
        <w:t>Greenwichians</w:t>
      </w:r>
      <w:proofErr w:type="spellEnd"/>
      <w:r w:rsidRPr="00EF0500">
        <w:rPr>
          <w:rFonts w:ascii="Times New Roman" w:eastAsia="Times New Roman" w:hAnsi="Times New Roman" w:cs="Times New Roman"/>
          <w:color w:val="1F1F1F"/>
          <w:sz w:val="24"/>
          <w:szCs w:val="24"/>
        </w:rPr>
        <w: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41. Alumni Network: A Global Brotherhood</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w:t>
      </w:r>
      <w:r w:rsidRPr="00EF0500">
        <w:rPr>
          <w:rFonts w:ascii="Times New Roman" w:eastAsia="Times New Roman" w:hAnsi="Times New Roman" w:cs="Times New Roman"/>
          <w:b/>
          <w:bCs/>
          <w:color w:val="1F1F1F"/>
          <w:sz w:val="24"/>
          <w:szCs w:val="24"/>
          <w:bdr w:val="none" w:sz="0" w:space="0" w:color="auto" w:frame="1"/>
        </w:rPr>
        <w:t>Greenwich Alumni Association (GAA)</w:t>
      </w:r>
      <w:r w:rsidRPr="00EF0500">
        <w:rPr>
          <w:rFonts w:ascii="Times New Roman" w:eastAsia="Times New Roman" w:hAnsi="Times New Roman" w:cs="Times New Roman"/>
          <w:color w:val="1F1F1F"/>
          <w:sz w:val="24"/>
          <w:szCs w:val="24"/>
        </w:rPr>
        <w:t xml:space="preserve"> serves as a professional bridge between past and present students. With chapters in </w:t>
      </w:r>
      <w:r w:rsidRPr="00EF0500">
        <w:rPr>
          <w:rFonts w:ascii="Times New Roman" w:eastAsia="Times New Roman" w:hAnsi="Times New Roman" w:cs="Times New Roman"/>
          <w:b/>
          <w:bCs/>
          <w:color w:val="1F1F1F"/>
          <w:sz w:val="24"/>
          <w:szCs w:val="24"/>
          <w:bdr w:val="none" w:sz="0" w:space="0" w:color="auto" w:frame="1"/>
        </w:rPr>
        <w:t xml:space="preserve">Karachi, Dubai, London, and </w:t>
      </w:r>
      <w:proofErr w:type="spellStart"/>
      <w:r w:rsidRPr="00EF0500">
        <w:rPr>
          <w:rFonts w:ascii="Times New Roman" w:eastAsia="Times New Roman" w:hAnsi="Times New Roman" w:cs="Times New Roman"/>
          <w:b/>
          <w:bCs/>
          <w:color w:val="1F1F1F"/>
          <w:sz w:val="24"/>
          <w:szCs w:val="24"/>
          <w:bdr w:val="none" w:sz="0" w:space="0" w:color="auto" w:frame="1"/>
        </w:rPr>
        <w:t>Ebène</w:t>
      </w:r>
      <w:proofErr w:type="spellEnd"/>
      <w:r w:rsidRPr="00EF0500">
        <w:rPr>
          <w:rFonts w:ascii="Times New Roman" w:eastAsia="Times New Roman" w:hAnsi="Times New Roman" w:cs="Times New Roman"/>
          <w:b/>
          <w:bCs/>
          <w:color w:val="1F1F1F"/>
          <w:sz w:val="24"/>
          <w:szCs w:val="24"/>
          <w:bdr w:val="none" w:sz="0" w:space="0" w:color="auto" w:frame="1"/>
        </w:rPr>
        <w:t xml:space="preserve"> (Mauritius)</w:t>
      </w:r>
      <w:r w:rsidRPr="00EF0500">
        <w:rPr>
          <w:rFonts w:ascii="Times New Roman" w:eastAsia="Times New Roman" w:hAnsi="Times New Roman" w:cs="Times New Roman"/>
          <w:color w:val="1F1F1F"/>
          <w:sz w:val="24"/>
          <w:szCs w:val="24"/>
        </w:rPr>
        <w:t>, the network ensures that a Greenwich degree provides lifelong access to mentorship and job opportunities.</w:t>
      </w:r>
    </w:p>
    <w:p w:rsidR="00EF0500" w:rsidRPr="00EF0500" w:rsidRDefault="00EF0500" w:rsidP="00EF0500">
      <w:pPr>
        <w:numPr>
          <w:ilvl w:val="0"/>
          <w:numId w:val="4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Mentorship Programs:</w:t>
      </w:r>
      <w:r w:rsidRPr="00EF0500">
        <w:rPr>
          <w:rFonts w:ascii="Times New Roman" w:eastAsia="Times New Roman" w:hAnsi="Times New Roman" w:cs="Times New Roman"/>
          <w:color w:val="1F1F1F"/>
          <w:sz w:val="24"/>
          <w:szCs w:val="24"/>
        </w:rPr>
        <w:t xml:space="preserve"> Senior alumni frequently return to the </w:t>
      </w:r>
      <w:proofErr w:type="spellStart"/>
      <w:r w:rsidRPr="00EF0500">
        <w:rPr>
          <w:rFonts w:ascii="Times New Roman" w:eastAsia="Times New Roman" w:hAnsi="Times New Roman" w:cs="Times New Roman"/>
          <w:color w:val="1F1F1F"/>
          <w:sz w:val="24"/>
          <w:szCs w:val="24"/>
        </w:rPr>
        <w:t>Darakshan</w:t>
      </w:r>
      <w:proofErr w:type="spellEnd"/>
      <w:r w:rsidRPr="00EF0500">
        <w:rPr>
          <w:rFonts w:ascii="Times New Roman" w:eastAsia="Times New Roman" w:hAnsi="Times New Roman" w:cs="Times New Roman"/>
          <w:color w:val="1F1F1F"/>
          <w:sz w:val="24"/>
          <w:szCs w:val="24"/>
        </w:rPr>
        <w:t xml:space="preserve"> campus to conduct "CEO </w:t>
      </w:r>
      <w:proofErr w:type="spellStart"/>
      <w:r w:rsidRPr="00EF0500">
        <w:rPr>
          <w:rFonts w:ascii="Times New Roman" w:eastAsia="Times New Roman" w:hAnsi="Times New Roman" w:cs="Times New Roman"/>
          <w:color w:val="1F1F1F"/>
          <w:sz w:val="24"/>
          <w:szCs w:val="24"/>
        </w:rPr>
        <w:t>Masterclasses</w:t>
      </w:r>
      <w:proofErr w:type="spellEnd"/>
      <w:r w:rsidRPr="00EF0500">
        <w:rPr>
          <w:rFonts w:ascii="Times New Roman" w:eastAsia="Times New Roman" w:hAnsi="Times New Roman" w:cs="Times New Roman"/>
          <w:color w:val="1F1F1F"/>
          <w:sz w:val="24"/>
          <w:szCs w:val="24"/>
        </w:rPr>
        <w:t>," sharing practical wisdom with final-year students.</w:t>
      </w:r>
    </w:p>
    <w:p w:rsidR="00EF0500" w:rsidRPr="00EF0500" w:rsidRDefault="00EF0500" w:rsidP="00EF0500">
      <w:pPr>
        <w:numPr>
          <w:ilvl w:val="0"/>
          <w:numId w:val="4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Global Portability:</w:t>
      </w:r>
      <w:r w:rsidRPr="00EF0500">
        <w:rPr>
          <w:rFonts w:ascii="Times New Roman" w:eastAsia="Times New Roman" w:hAnsi="Times New Roman" w:cs="Times New Roman"/>
          <w:color w:val="1F1F1F"/>
          <w:sz w:val="24"/>
          <w:szCs w:val="24"/>
        </w:rPr>
        <w:t xml:space="preserve"> Because Greenwich degrees are attested by the HEC and recognized by international bodies like </w:t>
      </w:r>
      <w:r w:rsidRPr="00EF0500">
        <w:rPr>
          <w:rFonts w:ascii="Times New Roman" w:eastAsia="Times New Roman" w:hAnsi="Times New Roman" w:cs="Times New Roman"/>
          <w:b/>
          <w:bCs/>
          <w:color w:val="1F1F1F"/>
          <w:sz w:val="24"/>
          <w:szCs w:val="24"/>
          <w:bdr w:val="none" w:sz="0" w:space="0" w:color="auto" w:frame="1"/>
        </w:rPr>
        <w:t>NAFSA</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AACSB</w:t>
      </w:r>
      <w:r w:rsidRPr="00EF0500">
        <w:rPr>
          <w:rFonts w:ascii="Times New Roman" w:eastAsia="Times New Roman" w:hAnsi="Times New Roman" w:cs="Times New Roman"/>
          <w:color w:val="1F1F1F"/>
          <w:sz w:val="24"/>
          <w:szCs w:val="24"/>
        </w:rPr>
        <w:t>, alumni have successfully transitioned into Master’s and PhD programs at Ivy League and Russell Group universities.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42. Notable Alumni: The Architects of Change</w:t>
      </w:r>
    </w:p>
    <w:p w:rsidR="00EF0500" w:rsidRPr="00EF0500" w:rsidRDefault="00EF0500" w:rsidP="00EF0500">
      <w:pPr>
        <w:spacing w:before="100" w:beforeAutospacing="1" w:after="209"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"Greenwich Hall of Fame" is diverse, ranging from media moguls to banking veterans. Their success stories serve as a testament to the university's "Corporate Grooming" philosophy.</w:t>
      </w:r>
    </w:p>
    <w:tbl>
      <w:tblPr>
        <w:tblW w:w="0" w:type="auto"/>
        <w:tblCellSpacing w:w="15" w:type="dxa"/>
        <w:tblCellMar>
          <w:left w:w="0" w:type="dxa"/>
          <w:right w:w="0" w:type="dxa"/>
        </w:tblCellMar>
        <w:tblLook w:val="04A0" w:firstRow="1" w:lastRow="0" w:firstColumn="1" w:lastColumn="0" w:noHBand="0" w:noVBand="1"/>
      </w:tblPr>
      <w:tblGrid>
        <w:gridCol w:w="1622"/>
        <w:gridCol w:w="2551"/>
        <w:gridCol w:w="5581"/>
      </w:tblGrid>
      <w:tr w:rsidR="00EF0500" w:rsidRPr="00EF0500" w:rsidTr="00EF050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rPr>
              <w:t>Notable Alumnus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rPr>
              <w:t>Designation/Field</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rPr>
              <w:t>Institutional Impact &amp; Quote</w:t>
            </w:r>
          </w:p>
        </w:tc>
      </w:tr>
      <w:tr w:rsidR="00EF0500" w:rsidRPr="00EF0500" w:rsidTr="00EF050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Wajahat</w:t>
            </w:r>
            <w:proofErr w:type="spellEnd"/>
            <w:r w:rsidRPr="00EF0500">
              <w:rPr>
                <w:rFonts w:ascii="Times New Roman" w:eastAsia="Times New Roman" w:hAnsi="Times New Roman" w:cs="Times New Roman"/>
                <w:b/>
                <w:bCs/>
                <w:color w:val="1F1F1F"/>
                <w:sz w:val="24"/>
                <w:szCs w:val="24"/>
                <w:bdr w:val="none" w:sz="0" w:space="0" w:color="auto" w:frame="1"/>
              </w:rPr>
              <w:t xml:space="preserve"> </w:t>
            </w:r>
            <w:proofErr w:type="spellStart"/>
            <w:r w:rsidRPr="00EF0500">
              <w:rPr>
                <w:rFonts w:ascii="Times New Roman" w:eastAsia="Times New Roman" w:hAnsi="Times New Roman" w:cs="Times New Roman"/>
                <w:b/>
                <w:bCs/>
                <w:color w:val="1F1F1F"/>
                <w:sz w:val="24"/>
                <w:szCs w:val="24"/>
                <w:bdr w:val="none" w:sz="0" w:space="0" w:color="auto" w:frame="1"/>
              </w:rPr>
              <w:t>Rauf</w:t>
            </w:r>
            <w:proofErr w:type="spellEnd"/>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Film Director &amp; Producer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Credits Greenwich for the "creative ingenuity" and ambition that fueled his success in the Pakistani box office.</w:t>
            </w:r>
          </w:p>
        </w:tc>
      </w:tr>
      <w:tr w:rsidR="00EF0500" w:rsidRPr="00EF0500" w:rsidTr="00EF050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Jerjees</w:t>
            </w:r>
            <w:proofErr w:type="spellEnd"/>
            <w:r w:rsidRPr="00EF0500">
              <w:rPr>
                <w:rFonts w:ascii="Times New Roman" w:eastAsia="Times New Roman" w:hAnsi="Times New Roman" w:cs="Times New Roman"/>
                <w:b/>
                <w:bCs/>
                <w:color w:val="1F1F1F"/>
                <w:sz w:val="24"/>
                <w:szCs w:val="24"/>
                <w:bdr w:val="none" w:sz="0" w:space="0" w:color="auto" w:frame="1"/>
              </w:rPr>
              <w:t xml:space="preserve"> </w:t>
            </w:r>
            <w:proofErr w:type="spellStart"/>
            <w:r w:rsidRPr="00EF0500">
              <w:rPr>
                <w:rFonts w:ascii="Times New Roman" w:eastAsia="Times New Roman" w:hAnsi="Times New Roman" w:cs="Times New Roman"/>
                <w:b/>
                <w:bCs/>
                <w:color w:val="1F1F1F"/>
                <w:sz w:val="24"/>
                <w:szCs w:val="24"/>
                <w:bdr w:val="none" w:sz="0" w:space="0" w:color="auto" w:frame="1"/>
              </w:rPr>
              <w:t>Seja</w:t>
            </w:r>
            <w:proofErr w:type="spellEnd"/>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CEO, ARY Digital Network</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Highlights the "knowledge, exposure, and skills" acquired at GU as instrumental to his leadership in the media industry.</w:t>
            </w:r>
          </w:p>
        </w:tc>
      </w:tr>
      <w:tr w:rsidR="00EF0500" w:rsidRPr="00EF0500" w:rsidTr="00EF050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Ali Afzal</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SVP, United Bank Ltd (UBL)</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Describes Greenwich as his "nursery" for analytics and business communication, citing a total personality transformation.</w:t>
            </w:r>
          </w:p>
        </w:tc>
      </w:tr>
      <w:tr w:rsidR="00EF0500" w:rsidRPr="00EF0500" w:rsidTr="00EF050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 xml:space="preserve">Deepak </w:t>
            </w:r>
            <w:proofErr w:type="spellStart"/>
            <w:r w:rsidRPr="00EF0500">
              <w:rPr>
                <w:rFonts w:ascii="Times New Roman" w:eastAsia="Times New Roman" w:hAnsi="Times New Roman" w:cs="Times New Roman"/>
                <w:b/>
                <w:bCs/>
                <w:color w:val="1F1F1F"/>
                <w:sz w:val="24"/>
                <w:szCs w:val="24"/>
                <w:bdr w:val="none" w:sz="0" w:space="0" w:color="auto" w:frame="1"/>
              </w:rPr>
              <w:t>Perwani</w:t>
            </w:r>
            <w:proofErr w:type="spellEnd"/>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Global Fashion Designer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Attributes his "out-of-the-box thinking" and global success to the creative inquisition fostered during his time at GU.</w:t>
            </w:r>
          </w:p>
        </w:tc>
      </w:tr>
      <w:tr w:rsidR="00EF0500" w:rsidRPr="00EF0500" w:rsidTr="00EF050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Imran Khan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 xml:space="preserve">MD, </w:t>
            </w:r>
            <w:proofErr w:type="spellStart"/>
            <w:r w:rsidRPr="00EF0500">
              <w:rPr>
                <w:rFonts w:ascii="Times New Roman" w:eastAsia="Times New Roman" w:hAnsi="Times New Roman" w:cs="Times New Roman"/>
                <w:color w:val="1F1F1F"/>
                <w:sz w:val="24"/>
                <w:szCs w:val="24"/>
                <w:bdr w:val="none" w:sz="0" w:space="0" w:color="auto" w:frame="1"/>
              </w:rPr>
              <w:t>RapidCompute</w:t>
            </w:r>
            <w:proofErr w:type="spellEnd"/>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Credits the "entrepreneurial skills" at Greenwich for his success in co-founding Pakistan's largest cloud service provider.</w:t>
            </w:r>
          </w:p>
        </w:tc>
      </w:tr>
      <w:tr w:rsidR="00EF0500" w:rsidRPr="00EF0500" w:rsidTr="00EF050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Amena</w:t>
            </w:r>
            <w:proofErr w:type="spellEnd"/>
            <w:r w:rsidRPr="00EF0500">
              <w:rPr>
                <w:rFonts w:ascii="Times New Roman" w:eastAsia="Times New Roman" w:hAnsi="Times New Roman" w:cs="Times New Roman"/>
                <w:b/>
                <w:bCs/>
                <w:color w:val="1F1F1F"/>
                <w:sz w:val="24"/>
                <w:szCs w:val="24"/>
                <w:bdr w:val="none" w:sz="0" w:space="0" w:color="auto" w:frame="1"/>
              </w:rPr>
              <w:t xml:space="preserve"> Khan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 xml:space="preserve">CEO, </w:t>
            </w:r>
            <w:proofErr w:type="spellStart"/>
            <w:r w:rsidRPr="00EF0500">
              <w:rPr>
                <w:rFonts w:ascii="Times New Roman" w:eastAsia="Times New Roman" w:hAnsi="Times New Roman" w:cs="Times New Roman"/>
                <w:color w:val="1F1F1F"/>
                <w:sz w:val="24"/>
                <w:szCs w:val="24"/>
                <w:bdr w:val="none" w:sz="0" w:space="0" w:color="auto" w:frame="1"/>
              </w:rPr>
              <w:t>DreamTeam</w:t>
            </w:r>
            <w:proofErr w:type="spellEnd"/>
            <w:r w:rsidRPr="00EF0500">
              <w:rPr>
                <w:rFonts w:ascii="Times New Roman" w:eastAsia="Times New Roman" w:hAnsi="Times New Roman" w:cs="Times New Roman"/>
                <w:color w:val="1F1F1F"/>
                <w:sz w:val="24"/>
                <w:szCs w:val="24"/>
                <w:bdr w:val="none" w:sz="0" w:space="0" w:color="auto" w:frame="1"/>
              </w:rPr>
              <w:t xml:space="preserve"> Films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EF0500" w:rsidRPr="00EF0500" w:rsidRDefault="00EF0500" w:rsidP="00EF0500">
            <w:pPr>
              <w:spacing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bdr w:val="none" w:sz="0" w:space="0" w:color="auto" w:frame="1"/>
              </w:rPr>
              <w:t>States that GU gave her the "fearless courage to take leaps" and the space to excel as an award-winning director.</w:t>
            </w:r>
          </w:p>
        </w:tc>
      </w:tr>
    </w:tbl>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43. Industry Reputation: The "Greenwich Advantage"</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Employers in Pakistan—ranging from </w:t>
      </w:r>
      <w:r w:rsidRPr="00EF0500">
        <w:rPr>
          <w:rFonts w:ascii="Times New Roman" w:eastAsia="Times New Roman" w:hAnsi="Times New Roman" w:cs="Times New Roman"/>
          <w:b/>
          <w:bCs/>
          <w:color w:val="1F1F1F"/>
          <w:sz w:val="24"/>
          <w:szCs w:val="24"/>
          <w:bdr w:val="none" w:sz="0" w:space="0" w:color="auto" w:frame="1"/>
        </w:rPr>
        <w:t>English Biscuit Manufacturers (EBM)</w:t>
      </w:r>
      <w:r w:rsidRPr="00EF0500">
        <w:rPr>
          <w:rFonts w:ascii="Times New Roman" w:eastAsia="Times New Roman" w:hAnsi="Times New Roman" w:cs="Times New Roman"/>
          <w:color w:val="1F1F1F"/>
          <w:sz w:val="24"/>
          <w:szCs w:val="24"/>
        </w:rPr>
        <w:t xml:space="preserve"> to </w:t>
      </w:r>
      <w:r w:rsidRPr="00EF0500">
        <w:rPr>
          <w:rFonts w:ascii="Times New Roman" w:eastAsia="Times New Roman" w:hAnsi="Times New Roman" w:cs="Times New Roman"/>
          <w:b/>
          <w:bCs/>
          <w:color w:val="1F1F1F"/>
          <w:sz w:val="24"/>
          <w:szCs w:val="24"/>
          <w:bdr w:val="none" w:sz="0" w:space="0" w:color="auto" w:frame="1"/>
        </w:rPr>
        <w:t>National Bank of Pakistan (NBP)</w:t>
      </w:r>
      <w:r w:rsidRPr="00EF0500">
        <w:rPr>
          <w:rFonts w:ascii="Times New Roman" w:eastAsia="Times New Roman" w:hAnsi="Times New Roman" w:cs="Times New Roman"/>
          <w:color w:val="1F1F1F"/>
          <w:sz w:val="24"/>
          <w:szCs w:val="24"/>
        </w:rPr>
        <w:t>—frequently cite the "Greenwich Advantage." This refers to a graduate who is not only technically sound but also possesses a "ready-to-work" professional attitude.</w:t>
      </w:r>
    </w:p>
    <w:p w:rsidR="00EF0500" w:rsidRPr="00EF0500" w:rsidRDefault="00EF0500" w:rsidP="00EF0500">
      <w:pPr>
        <w:numPr>
          <w:ilvl w:val="0"/>
          <w:numId w:val="4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Corporate Preference:</w:t>
      </w:r>
      <w:r w:rsidRPr="00EF0500">
        <w:rPr>
          <w:rFonts w:ascii="Times New Roman" w:eastAsia="Times New Roman" w:hAnsi="Times New Roman" w:cs="Times New Roman"/>
          <w:color w:val="1F1F1F"/>
          <w:sz w:val="24"/>
          <w:szCs w:val="24"/>
        </w:rPr>
        <w:t xml:space="preserve"> The </w:t>
      </w:r>
      <w:proofErr w:type="gramStart"/>
      <w:r w:rsidRPr="00EF0500">
        <w:rPr>
          <w:rFonts w:ascii="Times New Roman" w:eastAsia="Times New Roman" w:hAnsi="Times New Roman" w:cs="Times New Roman"/>
          <w:color w:val="1F1F1F"/>
          <w:sz w:val="24"/>
          <w:szCs w:val="24"/>
        </w:rPr>
        <w:t>university</w:t>
      </w:r>
      <w:proofErr w:type="gramEnd"/>
      <w:r w:rsidRPr="00EF0500">
        <w:rPr>
          <w:rFonts w:ascii="Times New Roman" w:eastAsia="Times New Roman" w:hAnsi="Times New Roman" w:cs="Times New Roman"/>
          <w:color w:val="1F1F1F"/>
          <w:sz w:val="24"/>
          <w:szCs w:val="24"/>
        </w:rPr>
        <w:t xml:space="preserve"> is ranked among the </w:t>
      </w:r>
      <w:r w:rsidRPr="00EF0500">
        <w:rPr>
          <w:rFonts w:ascii="Times New Roman" w:eastAsia="Times New Roman" w:hAnsi="Times New Roman" w:cs="Times New Roman"/>
          <w:b/>
          <w:bCs/>
          <w:color w:val="1F1F1F"/>
          <w:sz w:val="24"/>
          <w:szCs w:val="24"/>
          <w:bdr w:val="none" w:sz="0" w:space="0" w:color="auto" w:frame="1"/>
        </w:rPr>
        <w:t>Top 10 Business Schools</w:t>
      </w:r>
      <w:r w:rsidRPr="00EF0500">
        <w:rPr>
          <w:rFonts w:ascii="Times New Roman" w:eastAsia="Times New Roman" w:hAnsi="Times New Roman" w:cs="Times New Roman"/>
          <w:color w:val="1F1F1F"/>
          <w:sz w:val="24"/>
          <w:szCs w:val="24"/>
        </w:rPr>
        <w:t xml:space="preserve"> for undergraduate programs in Pakistan. Its graduates are highly sought after for Management Trainee (MT) programs due to their polished communication and analytical skills.</w:t>
      </w:r>
    </w:p>
    <w:p w:rsidR="00EF0500" w:rsidRPr="00EF0500" w:rsidRDefault="00EF0500" w:rsidP="00EF0500">
      <w:pPr>
        <w:numPr>
          <w:ilvl w:val="0"/>
          <w:numId w:val="4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Strategic Partnerships:</w:t>
      </w:r>
      <w:r w:rsidRPr="00EF0500">
        <w:rPr>
          <w:rFonts w:ascii="Times New Roman" w:eastAsia="Times New Roman" w:hAnsi="Times New Roman" w:cs="Times New Roman"/>
          <w:color w:val="1F1F1F"/>
          <w:sz w:val="24"/>
          <w:szCs w:val="24"/>
        </w:rPr>
        <w:t xml:space="preserve"> The </w:t>
      </w:r>
      <w:proofErr w:type="gramStart"/>
      <w:r w:rsidRPr="00EF0500">
        <w:rPr>
          <w:rFonts w:ascii="Times New Roman" w:eastAsia="Times New Roman" w:hAnsi="Times New Roman" w:cs="Times New Roman"/>
          <w:color w:val="1F1F1F"/>
          <w:sz w:val="24"/>
          <w:szCs w:val="24"/>
        </w:rPr>
        <w:t>university’s</w:t>
      </w:r>
      <w:proofErr w:type="gramEnd"/>
      <w:r w:rsidRPr="00EF0500">
        <w:rPr>
          <w:rFonts w:ascii="Times New Roman" w:eastAsia="Times New Roman" w:hAnsi="Times New Roman" w:cs="Times New Roman"/>
          <w:color w:val="1F1F1F"/>
          <w:sz w:val="24"/>
          <w:szCs w:val="24"/>
        </w:rPr>
        <w:t xml:space="preserve"> research journals, </w:t>
      </w:r>
      <w:r w:rsidRPr="00EF0500">
        <w:rPr>
          <w:rFonts w:ascii="Times New Roman" w:eastAsia="Times New Roman" w:hAnsi="Times New Roman" w:cs="Times New Roman"/>
          <w:i/>
          <w:iCs/>
          <w:color w:val="1F1F1F"/>
          <w:sz w:val="24"/>
          <w:szCs w:val="24"/>
          <w:bdr w:val="none" w:sz="0" w:space="0" w:color="auto" w:frame="1"/>
        </w:rPr>
        <w:t>Business Strategies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New Horizons</w:t>
      </w:r>
      <w:r w:rsidRPr="00EF0500">
        <w:rPr>
          <w:rFonts w:ascii="Times New Roman" w:eastAsia="Times New Roman" w:hAnsi="Times New Roman" w:cs="Times New Roman"/>
          <w:color w:val="1F1F1F"/>
          <w:sz w:val="24"/>
          <w:szCs w:val="24"/>
        </w:rPr>
        <w:t xml:space="preserve">, are respected by industry analysts for their focus on local economic issues like the impact of </w:t>
      </w:r>
      <w:r w:rsidRPr="00EF0500">
        <w:rPr>
          <w:rFonts w:ascii="Times New Roman" w:eastAsia="Times New Roman" w:hAnsi="Times New Roman" w:cs="Times New Roman"/>
          <w:b/>
          <w:bCs/>
          <w:color w:val="1F1F1F"/>
          <w:sz w:val="24"/>
          <w:szCs w:val="24"/>
          <w:bdr w:val="none" w:sz="0" w:space="0" w:color="auto" w:frame="1"/>
        </w:rPr>
        <w:t>CPEC</w:t>
      </w:r>
      <w:r w:rsidRPr="00EF0500">
        <w:rPr>
          <w:rFonts w:ascii="Times New Roman" w:eastAsia="Times New Roman" w:hAnsi="Times New Roman" w:cs="Times New Roman"/>
          <w:color w:val="1F1F1F"/>
          <w:sz w:val="24"/>
          <w:szCs w:val="24"/>
        </w:rPr>
        <w:t xml:space="preserve"> and risk management in the engineering sector.</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44. National &amp; International Standing</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As of 2026, Greenwich maintains a strong foothold in various evaluation metrics:</w:t>
      </w:r>
    </w:p>
    <w:p w:rsidR="00EF0500" w:rsidRPr="00EF0500" w:rsidRDefault="00EF0500" w:rsidP="00EF0500">
      <w:pPr>
        <w:numPr>
          <w:ilvl w:val="0"/>
          <w:numId w:val="4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HEC "W" Category:</w:t>
      </w:r>
      <w:r w:rsidRPr="00EF0500">
        <w:rPr>
          <w:rFonts w:ascii="Times New Roman" w:eastAsia="Times New Roman" w:hAnsi="Times New Roman" w:cs="Times New Roman"/>
          <w:color w:val="1F1F1F"/>
          <w:sz w:val="24"/>
          <w:szCs w:val="24"/>
        </w:rPr>
        <w:t xml:space="preserve"> The highest rating for institutional quality and governance in Pakistan.</w:t>
      </w:r>
    </w:p>
    <w:p w:rsidR="00EF0500" w:rsidRPr="00EF0500" w:rsidRDefault="00EF0500" w:rsidP="00EF0500">
      <w:pPr>
        <w:numPr>
          <w:ilvl w:val="0"/>
          <w:numId w:val="4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Global Visibility:</w:t>
      </w:r>
      <w:r w:rsidRPr="00EF0500">
        <w:rPr>
          <w:rFonts w:ascii="Times New Roman" w:eastAsia="Times New Roman" w:hAnsi="Times New Roman" w:cs="Times New Roman"/>
          <w:color w:val="1F1F1F"/>
          <w:sz w:val="24"/>
          <w:szCs w:val="24"/>
        </w:rPr>
        <w:t xml:space="preserve"> Ranked within the top </w:t>
      </w:r>
      <w:r w:rsidRPr="00EF0500">
        <w:rPr>
          <w:rFonts w:ascii="Times New Roman" w:eastAsia="Times New Roman" w:hAnsi="Times New Roman" w:cs="Times New Roman"/>
          <w:b/>
          <w:bCs/>
          <w:color w:val="1F1F1F"/>
          <w:sz w:val="24"/>
          <w:szCs w:val="24"/>
          <w:bdr w:val="none" w:sz="0" w:space="0" w:color="auto" w:frame="1"/>
        </w:rPr>
        <w:t>250 universities in Pakistan</w:t>
      </w:r>
      <w:r w:rsidRPr="00EF0500">
        <w:rPr>
          <w:rFonts w:ascii="Times New Roman" w:eastAsia="Times New Roman" w:hAnsi="Times New Roman" w:cs="Times New Roman"/>
          <w:color w:val="1F1F1F"/>
          <w:sz w:val="24"/>
          <w:szCs w:val="24"/>
        </w:rPr>
        <w:t xml:space="preserve"> by the AD Scientific Index, with specific faculty members like </w:t>
      </w:r>
      <w:r w:rsidRPr="00EF0500">
        <w:rPr>
          <w:rFonts w:ascii="Times New Roman" w:eastAsia="Times New Roman" w:hAnsi="Times New Roman" w:cs="Times New Roman"/>
          <w:b/>
          <w:bCs/>
          <w:color w:val="1F1F1F"/>
          <w:sz w:val="24"/>
          <w:szCs w:val="24"/>
          <w:bdr w:val="none" w:sz="0" w:space="0" w:color="auto" w:frame="1"/>
        </w:rPr>
        <w:t xml:space="preserve">Dr. </w:t>
      </w:r>
      <w:proofErr w:type="spellStart"/>
      <w:r w:rsidRPr="00EF0500">
        <w:rPr>
          <w:rFonts w:ascii="Times New Roman" w:eastAsia="Times New Roman" w:hAnsi="Times New Roman" w:cs="Times New Roman"/>
          <w:b/>
          <w:bCs/>
          <w:color w:val="1F1F1F"/>
          <w:sz w:val="24"/>
          <w:szCs w:val="24"/>
          <w:bdr w:val="none" w:sz="0" w:space="0" w:color="auto" w:frame="1"/>
        </w:rPr>
        <w:t>Kalpina</w:t>
      </w:r>
      <w:proofErr w:type="spellEnd"/>
      <w:r w:rsidRPr="00EF0500">
        <w:rPr>
          <w:rFonts w:ascii="Times New Roman" w:eastAsia="Times New Roman" w:hAnsi="Times New Roman" w:cs="Times New Roman"/>
          <w:b/>
          <w:bCs/>
          <w:color w:val="1F1F1F"/>
          <w:sz w:val="24"/>
          <w:szCs w:val="24"/>
          <w:bdr w:val="none" w:sz="0" w:space="0" w:color="auto" w:frame="1"/>
        </w:rPr>
        <w:t xml:space="preserve"> </w:t>
      </w:r>
      <w:proofErr w:type="spellStart"/>
      <w:r w:rsidRPr="00EF0500">
        <w:rPr>
          <w:rFonts w:ascii="Times New Roman" w:eastAsia="Times New Roman" w:hAnsi="Times New Roman" w:cs="Times New Roman"/>
          <w:b/>
          <w:bCs/>
          <w:color w:val="1F1F1F"/>
          <w:sz w:val="24"/>
          <w:szCs w:val="24"/>
          <w:bdr w:val="none" w:sz="0" w:space="0" w:color="auto" w:frame="1"/>
        </w:rPr>
        <w:t>Kumari</w:t>
      </w:r>
      <w:proofErr w:type="spellEnd"/>
      <w:r w:rsidRPr="00EF0500">
        <w:rPr>
          <w:rFonts w:ascii="Times New Roman" w:eastAsia="Times New Roman" w:hAnsi="Times New Roman" w:cs="Times New Roman"/>
          <w:color w:val="1F1F1F"/>
          <w:sz w:val="24"/>
          <w:szCs w:val="24"/>
        </w:rPr>
        <w:t xml:space="preserve"> recognized as top scientists in Business &amp; Management.</w:t>
      </w:r>
    </w:p>
    <w:p w:rsidR="00EF0500" w:rsidRPr="00EF0500" w:rsidRDefault="00EF0500" w:rsidP="00EF0500">
      <w:pPr>
        <w:numPr>
          <w:ilvl w:val="0"/>
          <w:numId w:val="4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UN Impact:</w:t>
      </w:r>
      <w:r w:rsidRPr="00EF0500">
        <w:rPr>
          <w:rFonts w:ascii="Times New Roman" w:eastAsia="Times New Roman" w:hAnsi="Times New Roman" w:cs="Times New Roman"/>
          <w:color w:val="1F1F1F"/>
          <w:sz w:val="24"/>
          <w:szCs w:val="24"/>
        </w:rPr>
        <w:t xml:space="preserve"> Recognized in the </w:t>
      </w:r>
      <w:r w:rsidRPr="00EF0500">
        <w:rPr>
          <w:rFonts w:ascii="Times New Roman" w:eastAsia="Times New Roman" w:hAnsi="Times New Roman" w:cs="Times New Roman"/>
          <w:b/>
          <w:bCs/>
          <w:color w:val="1F1F1F"/>
          <w:sz w:val="24"/>
          <w:szCs w:val="24"/>
          <w:bdr w:val="none" w:sz="0" w:space="0" w:color="auto" w:frame="1"/>
        </w:rPr>
        <w:t>Times Higher Education (THE) Impact Rankings</w:t>
      </w:r>
      <w:r w:rsidRPr="00EF0500">
        <w:rPr>
          <w:rFonts w:ascii="Times New Roman" w:eastAsia="Times New Roman" w:hAnsi="Times New Roman" w:cs="Times New Roman"/>
          <w:color w:val="1F1F1F"/>
          <w:sz w:val="24"/>
          <w:szCs w:val="24"/>
        </w:rPr>
        <w:t xml:space="preserve"> for its commitment to the United Nations Sustainable Development Goals (SDGs), particularly in gender equality and quality education.</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5" style="width:0;height:1.5pt" o:hralign="center" o:hrstd="t" o:hrnoshade="t" o:hr="t" fillcolor="gray" stroked="f"/>
        </w:pict>
      </w:r>
    </w:p>
    <w:p w:rsidR="00EF0500" w:rsidRPr="00EF0500" w:rsidRDefault="00EF0500" w:rsidP="00EF050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Accreditation, Rankings &amp; Future: The 2030 Strategic Horizon As we look toward the next decade, Greenwich University is not merely resting on its 39-year heritage but is actively engineering its future through a comprehensive "Vision 2030." This final section explores the university’s commitment to international benchmarking, its strategic growth into new academic frontiers, and the challenges it aims to overcome as a leading private-sector varsity in South Asia.</w:t>
      </w:r>
    </w:p>
    <w:p w:rsidR="00EF0500" w:rsidRPr="00EF0500" w:rsidRDefault="00EF0500" w:rsidP="00EF050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HEC Recognition Details: The Foundation of Trust The </w:t>
      </w:r>
      <w:proofErr w:type="gramStart"/>
      <w:r w:rsidRPr="00EF0500">
        <w:rPr>
          <w:rFonts w:ascii="Times New Roman" w:eastAsia="Times New Roman" w:hAnsi="Times New Roman" w:cs="Times New Roman"/>
          <w:sz w:val="24"/>
          <w:szCs w:val="24"/>
        </w:rPr>
        <w:t>university’s</w:t>
      </w:r>
      <w:proofErr w:type="gramEnd"/>
      <w:r w:rsidRPr="00EF0500">
        <w:rPr>
          <w:rFonts w:ascii="Times New Roman" w:eastAsia="Times New Roman" w:hAnsi="Times New Roman" w:cs="Times New Roman"/>
          <w:sz w:val="24"/>
          <w:szCs w:val="24"/>
        </w:rPr>
        <w:t xml:space="preserve"> "W" Category status with the Higher Education Commission (HEC) remains its most vital credential. This ranking is not permanent; it is earned annually through rigorous audits of the university's governance, research output, and student facilities.</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National Equivalency: All degrees—from the Associate programs to the PhD—are fully recognized by the HEC for government employment and the CSS competitive examinations.</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Legal Empowerments: Under its provincial charter, Greenwich is also legally empowered to grant affiliations to other institutions and offer its degree programs overseas, a power it has already exercised through its successful Mauritius Campus.</w:t>
      </w:r>
    </w:p>
    <w:p w:rsidR="00EF0500" w:rsidRPr="00EF0500" w:rsidRDefault="00EF0500" w:rsidP="00EF050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National &amp; International Accreditations To ensure its graduates are globally competitive, Greenwich is pursuing a diverse portfolio of specialized accreditations:</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AACSB (Business): The </w:t>
      </w:r>
      <w:proofErr w:type="gramStart"/>
      <w:r w:rsidRPr="00EF0500">
        <w:rPr>
          <w:rFonts w:ascii="Times New Roman" w:eastAsia="Times New Roman" w:hAnsi="Times New Roman" w:cs="Times New Roman"/>
          <w:sz w:val="24"/>
          <w:szCs w:val="24"/>
        </w:rPr>
        <w:t>university</w:t>
      </w:r>
      <w:proofErr w:type="gramEnd"/>
      <w:r w:rsidRPr="00EF0500">
        <w:rPr>
          <w:rFonts w:ascii="Times New Roman" w:eastAsia="Times New Roman" w:hAnsi="Times New Roman" w:cs="Times New Roman"/>
          <w:sz w:val="24"/>
          <w:szCs w:val="24"/>
        </w:rPr>
        <w:t xml:space="preserve"> is working toward the prestigious Association to Advance Collegiate Schools of Business (AACSB) accreditation for its Faculty of Management Sciences.</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NBEAC &amp; NCEAC: Nationally, the university’s business and computer science programs are vetted by the National Business Education Accreditation Council and the National Computing Education Accreditation Council, ensuring curricula meet the specific needs of the Pakistani market.</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Mauritius TEC: The international branch is fully accredited by the Tertiary Education Commission (TEC) of Mauritius, ensuring that students can transfer credits between Karachi and </w:t>
      </w:r>
      <w:proofErr w:type="spellStart"/>
      <w:r w:rsidRPr="00EF0500">
        <w:rPr>
          <w:rFonts w:ascii="Times New Roman" w:eastAsia="Times New Roman" w:hAnsi="Times New Roman" w:cs="Times New Roman"/>
          <w:sz w:val="24"/>
          <w:szCs w:val="24"/>
        </w:rPr>
        <w:t>Ebène</w:t>
      </w:r>
      <w:proofErr w:type="spellEnd"/>
      <w:r w:rsidRPr="00EF0500">
        <w:rPr>
          <w:rFonts w:ascii="Times New Roman" w:eastAsia="Times New Roman" w:hAnsi="Times New Roman" w:cs="Times New Roman"/>
          <w:sz w:val="24"/>
          <w:szCs w:val="24"/>
        </w:rPr>
        <w:t xml:space="preserve"> seamlessly.</w:t>
      </w:r>
    </w:p>
    <w:p w:rsidR="00EF0500" w:rsidRPr="00EF0500" w:rsidRDefault="00EF0500" w:rsidP="00EF050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Rankings &amp; Evaluations: A Global Rising Star In 2026, Greenwich has made significant strides in international league tables:</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THE Impact Rankings: The </w:t>
      </w:r>
      <w:proofErr w:type="gramStart"/>
      <w:r w:rsidRPr="00EF0500">
        <w:rPr>
          <w:rFonts w:ascii="Times New Roman" w:eastAsia="Times New Roman" w:hAnsi="Times New Roman" w:cs="Times New Roman"/>
          <w:sz w:val="24"/>
          <w:szCs w:val="24"/>
        </w:rPr>
        <w:t>university</w:t>
      </w:r>
      <w:proofErr w:type="gramEnd"/>
      <w:r w:rsidRPr="00EF0500">
        <w:rPr>
          <w:rFonts w:ascii="Times New Roman" w:eastAsia="Times New Roman" w:hAnsi="Times New Roman" w:cs="Times New Roman"/>
          <w:sz w:val="24"/>
          <w:szCs w:val="24"/>
        </w:rPr>
        <w:t xml:space="preserve"> is recognized by Times Higher Education for its alignment with the UN Sustainable Development Goals (SDGs), particularly in the categories of Quality Education (SDG 4) and Gender Equality (SDG 5).</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AD Scientific Index: In 2026, faculty members such as Dr. </w:t>
      </w:r>
      <w:proofErr w:type="spellStart"/>
      <w:r w:rsidRPr="00EF0500">
        <w:rPr>
          <w:rFonts w:ascii="Times New Roman" w:eastAsia="Times New Roman" w:hAnsi="Times New Roman" w:cs="Times New Roman"/>
          <w:sz w:val="24"/>
          <w:szCs w:val="24"/>
        </w:rPr>
        <w:t>Kalpina</w:t>
      </w:r>
      <w:proofErr w:type="spellEnd"/>
      <w:r w:rsidRPr="00EF0500">
        <w:rPr>
          <w:rFonts w:ascii="Times New Roman" w:eastAsia="Times New Roman" w:hAnsi="Times New Roman" w:cs="Times New Roman"/>
          <w:sz w:val="24"/>
          <w:szCs w:val="24"/>
        </w:rPr>
        <w:t xml:space="preserve"> </w:t>
      </w:r>
      <w:proofErr w:type="spellStart"/>
      <w:r w:rsidRPr="00EF0500">
        <w:rPr>
          <w:rFonts w:ascii="Times New Roman" w:eastAsia="Times New Roman" w:hAnsi="Times New Roman" w:cs="Times New Roman"/>
          <w:sz w:val="24"/>
          <w:szCs w:val="24"/>
        </w:rPr>
        <w:t>Kumari</w:t>
      </w:r>
      <w:proofErr w:type="spellEnd"/>
      <w:r w:rsidRPr="00EF0500">
        <w:rPr>
          <w:rFonts w:ascii="Times New Roman" w:eastAsia="Times New Roman" w:hAnsi="Times New Roman" w:cs="Times New Roman"/>
          <w:sz w:val="24"/>
          <w:szCs w:val="24"/>
        </w:rPr>
        <w:t xml:space="preserve"> and Dr. Mohammad </w:t>
      </w:r>
      <w:proofErr w:type="spellStart"/>
      <w:r w:rsidRPr="00EF0500">
        <w:rPr>
          <w:rFonts w:ascii="Times New Roman" w:eastAsia="Times New Roman" w:hAnsi="Times New Roman" w:cs="Times New Roman"/>
          <w:sz w:val="24"/>
          <w:szCs w:val="24"/>
        </w:rPr>
        <w:t>Shaiq</w:t>
      </w:r>
      <w:proofErr w:type="spellEnd"/>
      <w:r w:rsidRPr="00EF0500">
        <w:rPr>
          <w:rFonts w:ascii="Times New Roman" w:eastAsia="Times New Roman" w:hAnsi="Times New Roman" w:cs="Times New Roman"/>
          <w:sz w:val="24"/>
          <w:szCs w:val="24"/>
        </w:rPr>
        <w:t xml:space="preserve"> were ranked among the top scientists in Pakistan and Asia for their contributions to Business Administration and Operations Management.</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QS Asia Rankings: The </w:t>
      </w:r>
      <w:proofErr w:type="gramStart"/>
      <w:r w:rsidRPr="00EF0500">
        <w:rPr>
          <w:rFonts w:ascii="Times New Roman" w:eastAsia="Times New Roman" w:hAnsi="Times New Roman" w:cs="Times New Roman"/>
          <w:sz w:val="24"/>
          <w:szCs w:val="24"/>
        </w:rPr>
        <w:t>university's</w:t>
      </w:r>
      <w:proofErr w:type="gramEnd"/>
      <w:r w:rsidRPr="00EF0500">
        <w:rPr>
          <w:rFonts w:ascii="Times New Roman" w:eastAsia="Times New Roman" w:hAnsi="Times New Roman" w:cs="Times New Roman"/>
          <w:sz w:val="24"/>
          <w:szCs w:val="24"/>
        </w:rPr>
        <w:t xml:space="preserve"> strategic focus for 2027–2028 is to break into the Top 500 Asia Rankings by increasing its international faculty ratio and research citations.</w:t>
      </w:r>
    </w:p>
    <w:p w:rsidR="00EF0500" w:rsidRPr="00EF0500" w:rsidRDefault="00EF0500" w:rsidP="00EF050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Strategic Growth Plans: Vision 2030 The "This is Our Time: Strategy 2030" initiative outlines four transformational shifts for the university:</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Academic Diversification: Plans are underway to establish a Faculty of Allied Health Sciences and a specialized Center for Artificial Intelligence, moving beyond traditional business and liberal arts.</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The "Blue Economy" Focus: Leveraging its presence in the Indian Ocean (Mauritius and Karachi), Greenwich aims to become a regional hub for research in maritime logistics and sustainable ocean tourism.</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Digital Campus Transformation: Moving toward a "100% Paperless Campus" by 2028, with all administrative and academic processes integrated into a </w:t>
      </w:r>
      <w:proofErr w:type="spellStart"/>
      <w:r w:rsidRPr="00EF0500">
        <w:rPr>
          <w:rFonts w:ascii="Times New Roman" w:eastAsia="Times New Roman" w:hAnsi="Times New Roman" w:cs="Times New Roman"/>
          <w:sz w:val="24"/>
          <w:szCs w:val="24"/>
        </w:rPr>
        <w:t>blockchain</w:t>
      </w:r>
      <w:proofErr w:type="spellEnd"/>
      <w:r w:rsidRPr="00EF0500">
        <w:rPr>
          <w:rFonts w:ascii="Times New Roman" w:eastAsia="Times New Roman" w:hAnsi="Times New Roman" w:cs="Times New Roman"/>
          <w:sz w:val="24"/>
          <w:szCs w:val="24"/>
        </w:rPr>
        <w:t>-secured Student Information System.</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Campus Expansion: A proposed "Phase II" of the </w:t>
      </w:r>
      <w:proofErr w:type="spellStart"/>
      <w:r w:rsidRPr="00EF0500">
        <w:rPr>
          <w:rFonts w:ascii="Times New Roman" w:eastAsia="Times New Roman" w:hAnsi="Times New Roman" w:cs="Times New Roman"/>
          <w:sz w:val="24"/>
          <w:szCs w:val="24"/>
        </w:rPr>
        <w:t>Darakshan</w:t>
      </w:r>
      <w:proofErr w:type="spellEnd"/>
      <w:r w:rsidRPr="00EF0500">
        <w:rPr>
          <w:rFonts w:ascii="Times New Roman" w:eastAsia="Times New Roman" w:hAnsi="Times New Roman" w:cs="Times New Roman"/>
          <w:sz w:val="24"/>
          <w:szCs w:val="24"/>
        </w:rPr>
        <w:t xml:space="preserve"> campus is in the master-planning stage, intended to feature a dedicated Innovation &amp; Incubation Hub for student startups.</w:t>
      </w:r>
    </w:p>
    <w:p w:rsidR="00EF0500" w:rsidRPr="00EF0500" w:rsidRDefault="00EF0500" w:rsidP="00EF050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 xml:space="preserve">Future Vision &amp; Challenges The road to 2030 is not without hurdles. The university faces challenges common to the private sector, including economic volatility and the rapid "brain drain" of qualified faculty to overseas markets. However, its philosophy of "Labor Omnia </w:t>
      </w:r>
      <w:proofErr w:type="spellStart"/>
      <w:r w:rsidRPr="00EF0500">
        <w:rPr>
          <w:rFonts w:ascii="Times New Roman" w:eastAsia="Times New Roman" w:hAnsi="Times New Roman" w:cs="Times New Roman"/>
          <w:sz w:val="24"/>
          <w:szCs w:val="24"/>
        </w:rPr>
        <w:t>Vincit</w:t>
      </w:r>
      <w:proofErr w:type="spellEnd"/>
      <w:r w:rsidRPr="00EF0500">
        <w:rPr>
          <w:rFonts w:ascii="Times New Roman" w:eastAsia="Times New Roman" w:hAnsi="Times New Roman" w:cs="Times New Roman"/>
          <w:sz w:val="24"/>
          <w:szCs w:val="24"/>
        </w:rPr>
        <w:t>" (Work Conquers All) provides the resilience to adapt.</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The Goal: To transition from being a "Top Pakistani University" to a "Top Global Modern University," where the borders between Karachi, Mauritius, and the digital world are erased.</w:t>
      </w:r>
    </w:p>
    <w:p w:rsidR="00EF0500" w:rsidRPr="00EF0500" w:rsidRDefault="00EF0500" w:rsidP="00EF0500">
      <w:pPr>
        <w:spacing w:before="100" w:beforeAutospacing="1" w:after="100" w:afterAutospacing="1" w:line="240" w:lineRule="auto"/>
        <w:rPr>
          <w:rFonts w:ascii="Times New Roman" w:eastAsia="Times New Roman" w:hAnsi="Times New Roman" w:cs="Times New Roman"/>
          <w:sz w:val="24"/>
          <w:szCs w:val="24"/>
        </w:rPr>
      </w:pPr>
      <w:r w:rsidRPr="00EF0500">
        <w:rPr>
          <w:rFonts w:ascii="Times New Roman" w:eastAsia="Times New Roman" w:hAnsi="Times New Roman" w:cs="Times New Roman"/>
          <w:sz w:val="24"/>
          <w:szCs w:val="24"/>
        </w:rPr>
        <w:t>The Promise: Greenwich University will continue to be a sanctuary for those who seek not just a degree, but a transformation—fostering leaders who are equipped to thrive in a world that has no boundaries.</w:t>
      </w:r>
    </w:p>
    <w:p w:rsidR="00EF0500" w:rsidRPr="00EF0500" w:rsidRDefault="00EF0500" w:rsidP="00EF0500">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EF0500">
        <w:rPr>
          <w:rFonts w:ascii="Times New Roman" w:eastAsia="Times New Roman" w:hAnsi="Times New Roman" w:cs="Times New Roman"/>
          <w:b/>
          <w:bCs/>
          <w:color w:val="1F1F1F"/>
          <w:kern w:val="36"/>
          <w:sz w:val="48"/>
          <w:szCs w:val="48"/>
        </w:rPr>
        <w:t>VOLUME II: THE ACADEMIC SYLLABI</w: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11. Faculty of Management Sciences: Undergraduate Curricula (BS-BA)</w:t>
      </w:r>
    </w:p>
    <w:p w:rsidR="00EF0500" w:rsidRPr="00EF0500" w:rsidRDefault="00EF0500" w:rsidP="00EF0500">
      <w:pPr>
        <w:spacing w:before="100" w:beforeAutospacing="1" w:after="209"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undergraduate program in Business Administration at Greenwich University is a 126 to 141-credit hour journey (depending on the specific catalog year and major) designed to transform students into corporate-ready professionals. The curriculum is delivered through a "Modular System," where each module builds upon the previous one, ensuring a seamless transition from foundational concepts to complex strategic analysis.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The Foundation &amp; General Education Core</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Every </w:t>
      </w:r>
      <w:proofErr w:type="spellStart"/>
      <w:r w:rsidRPr="00EF0500">
        <w:rPr>
          <w:rFonts w:ascii="Times New Roman" w:eastAsia="Times New Roman" w:hAnsi="Times New Roman" w:cs="Times New Roman"/>
          <w:color w:val="1F1F1F"/>
          <w:sz w:val="24"/>
          <w:szCs w:val="24"/>
        </w:rPr>
        <w:t>Greenwichian</w:t>
      </w:r>
      <w:proofErr w:type="spellEnd"/>
      <w:r w:rsidRPr="00EF0500">
        <w:rPr>
          <w:rFonts w:ascii="Times New Roman" w:eastAsia="Times New Roman" w:hAnsi="Times New Roman" w:cs="Times New Roman"/>
          <w:color w:val="1F1F1F"/>
          <w:sz w:val="24"/>
          <w:szCs w:val="24"/>
        </w:rPr>
        <w:t xml:space="preserve"> begins their journey with a series of "General Education" courses. These are mandatory modules designed to ensure that a business graduate is also a well-rounded citizen with strong communication and analytical skills.</w:t>
      </w:r>
    </w:p>
    <w:p w:rsidR="00EF0500" w:rsidRPr="00EF0500" w:rsidRDefault="00EF0500" w:rsidP="00EF0500">
      <w:pPr>
        <w:numPr>
          <w:ilvl w:val="0"/>
          <w:numId w:val="5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Communication &amp; Literacy:</w:t>
      </w:r>
      <w:r w:rsidRPr="00EF0500">
        <w:rPr>
          <w:rFonts w:ascii="Times New Roman" w:eastAsia="Times New Roman" w:hAnsi="Times New Roman" w:cs="Times New Roman"/>
          <w:color w:val="1F1F1F"/>
          <w:sz w:val="24"/>
          <w:szCs w:val="24"/>
        </w:rPr>
        <w:t xml:space="preserve"> Includes </w:t>
      </w:r>
      <w:r w:rsidRPr="00EF0500">
        <w:rPr>
          <w:rFonts w:ascii="Times New Roman" w:eastAsia="Times New Roman" w:hAnsi="Times New Roman" w:cs="Times New Roman"/>
          <w:i/>
          <w:iCs/>
          <w:color w:val="1F1F1F"/>
          <w:sz w:val="24"/>
          <w:szCs w:val="24"/>
          <w:bdr w:val="none" w:sz="0" w:space="0" w:color="auto" w:frame="1"/>
        </w:rPr>
        <w:t>English Composition</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Oral Communication</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Academic Reading &amp; Writing</w:t>
      </w:r>
      <w:r w:rsidRPr="00EF0500">
        <w:rPr>
          <w:rFonts w:ascii="Times New Roman" w:eastAsia="Times New Roman" w:hAnsi="Times New Roman" w:cs="Times New Roman"/>
          <w:color w:val="1F1F1F"/>
          <w:sz w:val="24"/>
          <w:szCs w:val="24"/>
        </w:rPr>
        <w:t>. These courses focus on rhetorical analysis, professional drafting, and public speaking.</w:t>
      </w:r>
    </w:p>
    <w:p w:rsidR="00EF0500" w:rsidRPr="00EF0500" w:rsidRDefault="00EF0500" w:rsidP="00EF0500">
      <w:pPr>
        <w:numPr>
          <w:ilvl w:val="0"/>
          <w:numId w:val="5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Quantitative Reasoning: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General Mathematics</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 xml:space="preserve">Business </w:t>
      </w:r>
      <w:proofErr w:type="spellStart"/>
      <w:r w:rsidRPr="00EF0500">
        <w:rPr>
          <w:rFonts w:ascii="Times New Roman" w:eastAsia="Times New Roman" w:hAnsi="Times New Roman" w:cs="Times New Roman"/>
          <w:i/>
          <w:iCs/>
          <w:color w:val="1F1F1F"/>
          <w:sz w:val="24"/>
          <w:szCs w:val="24"/>
          <w:bdr w:val="none" w:sz="0" w:space="0" w:color="auto" w:frame="1"/>
        </w:rPr>
        <w:t>Maths</w:t>
      </w:r>
      <w:proofErr w:type="spellEnd"/>
      <w:r w:rsidRPr="00EF0500">
        <w:rPr>
          <w:rFonts w:ascii="Times New Roman" w:eastAsia="Times New Roman" w:hAnsi="Times New Roman" w:cs="Times New Roman"/>
          <w:i/>
          <w:iCs/>
          <w:color w:val="1F1F1F"/>
          <w:sz w:val="24"/>
          <w:szCs w:val="24"/>
          <w:bdr w:val="none" w:sz="0" w:space="0" w:color="auto" w:frame="1"/>
        </w:rPr>
        <w:t xml:space="preserve"> &amp; Stats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Statistical Inference</w:t>
      </w:r>
      <w:r w:rsidRPr="00EF0500">
        <w:rPr>
          <w:rFonts w:ascii="Times New Roman" w:eastAsia="Times New Roman" w:hAnsi="Times New Roman" w:cs="Times New Roman"/>
          <w:color w:val="1F1F1F"/>
          <w:sz w:val="24"/>
          <w:szCs w:val="24"/>
        </w:rPr>
        <w:t>. These provide the numerical foundation for subsequent finance and research modules.</w:t>
      </w:r>
    </w:p>
    <w:p w:rsidR="00EF0500" w:rsidRPr="00EF0500" w:rsidRDefault="00EF0500" w:rsidP="00EF0500">
      <w:pPr>
        <w:numPr>
          <w:ilvl w:val="0"/>
          <w:numId w:val="5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Social &amp; Philosophical Awareness:</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Philosophy &amp; Critical Thinking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Psychology</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Sociology</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Civics &amp; Community Engagement</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5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National &amp; Religious Identity:</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Pakistan Studies/History</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Religious Studies/Ethics</w:t>
      </w:r>
      <w:r w:rsidRPr="00EF0500">
        <w:rPr>
          <w:rFonts w:ascii="Times New Roman" w:eastAsia="Times New Roman" w:hAnsi="Times New Roman" w:cs="Times New Roman"/>
          <w:color w:val="1F1F1F"/>
          <w:sz w:val="24"/>
          <w:szCs w:val="24"/>
        </w:rPr>
        <w:t xml:space="preserve"> (with specialized modules like </w:t>
      </w:r>
      <w:proofErr w:type="spellStart"/>
      <w:r w:rsidRPr="00EF0500">
        <w:rPr>
          <w:rFonts w:ascii="Times New Roman" w:eastAsia="Times New Roman" w:hAnsi="Times New Roman" w:cs="Times New Roman"/>
          <w:i/>
          <w:iCs/>
          <w:color w:val="1F1F1F"/>
          <w:sz w:val="24"/>
          <w:szCs w:val="24"/>
          <w:bdr w:val="none" w:sz="0" w:space="0" w:color="auto" w:frame="1"/>
        </w:rPr>
        <w:t>Fehm</w:t>
      </w:r>
      <w:proofErr w:type="spellEnd"/>
      <w:r w:rsidRPr="00EF0500">
        <w:rPr>
          <w:rFonts w:ascii="Times New Roman" w:eastAsia="Times New Roman" w:hAnsi="Times New Roman" w:cs="Times New Roman"/>
          <w:i/>
          <w:iCs/>
          <w:color w:val="1F1F1F"/>
          <w:sz w:val="24"/>
          <w:szCs w:val="24"/>
          <w:bdr w:val="none" w:sz="0" w:space="0" w:color="auto" w:frame="1"/>
        </w:rPr>
        <w:t>-e-Quran</w:t>
      </w:r>
      <w:r w:rsidRPr="00EF0500">
        <w:rPr>
          <w:rFonts w:ascii="Times New Roman" w:eastAsia="Times New Roman" w:hAnsi="Times New Roman" w:cs="Times New Roman"/>
          <w:color w:val="1F1F1F"/>
          <w:sz w:val="24"/>
          <w:szCs w:val="24"/>
        </w:rPr>
        <w:t xml:space="preserve"> for interested students).</w:t>
      </w:r>
    </w:p>
    <w:p w:rsidR="00EF0500" w:rsidRPr="00EF0500" w:rsidRDefault="00EF0500" w:rsidP="00EF0500">
      <w:pPr>
        <w:numPr>
          <w:ilvl w:val="0"/>
          <w:numId w:val="5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Digital Literacy:</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Computing Essentials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Introduction to Information Technology</w:t>
      </w:r>
      <w:r w:rsidRPr="00EF0500">
        <w:rPr>
          <w:rFonts w:ascii="Times New Roman" w:eastAsia="Times New Roman" w:hAnsi="Times New Roman" w:cs="Times New Roman"/>
          <w:color w:val="1F1F1F"/>
          <w:sz w:val="24"/>
          <w:szCs w:val="24"/>
        </w:rPr>
        <w: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The Business Core (The "DNA" of the Degree)</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Once the foundation is laid, students move into the core business disciplines. These courses are non-negotiable and must be cleared before a student can select a specialization.</w:t>
      </w:r>
    </w:p>
    <w:p w:rsidR="00EF0500" w:rsidRPr="00EF0500" w:rsidRDefault="00EF0500" w:rsidP="00EF0500">
      <w:pPr>
        <w:numPr>
          <w:ilvl w:val="0"/>
          <w:numId w:val="5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Management &amp; Strategy:</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Principles of Management</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Organizational Behavior</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Strategic Management</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5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Marketing: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Principles of Marketing</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Marketing Management</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5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Finance &amp; Accounting: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Financial Accounting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Cost &amp; Managerial Accounting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Introduction to Business Finance</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Financial Management</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5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Economics:</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Microeconomics &amp; Macroeconomics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Pakistan &amp; Global Economy</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5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Legal &amp; Ethical Frameworks:</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Business Law &amp; Regulations</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Corporate Ethics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Global Sustainability</w:t>
      </w:r>
      <w:r w:rsidRPr="00EF0500">
        <w:rPr>
          <w:rFonts w:ascii="Times New Roman" w:eastAsia="Times New Roman" w:hAnsi="Times New Roman" w:cs="Times New Roman"/>
          <w:color w:val="1F1F1F"/>
          <w:sz w:val="24"/>
          <w:szCs w:val="24"/>
        </w:rPr>
        <w: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6"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12. Specialization Tracks (The Competitive Edge)</w:t>
      </w:r>
    </w:p>
    <w:p w:rsidR="00EF0500" w:rsidRPr="00EF0500" w:rsidRDefault="00EF0500" w:rsidP="00EF0500">
      <w:pPr>
        <w:spacing w:before="100" w:beforeAutospacing="1" w:after="209"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In their final years, students choose a "Major" consisting of four to six specialized courses. In 2026, Greenwich has introduced several future-focused tracks to meet the demands of the digital economy.</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Specialization: Finance</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Designed for students aiming for careers in investment banking, corporate treasury, or forensic accounting.</w:t>
      </w:r>
    </w:p>
    <w:p w:rsidR="00EF0500" w:rsidRPr="00EF0500" w:rsidRDefault="00EF0500" w:rsidP="00EF0500">
      <w:pPr>
        <w:numPr>
          <w:ilvl w:val="0"/>
          <w:numId w:val="5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Corporate Finance:</w:t>
      </w:r>
      <w:r w:rsidRPr="00EF0500">
        <w:rPr>
          <w:rFonts w:ascii="Times New Roman" w:eastAsia="Times New Roman" w:hAnsi="Times New Roman" w:cs="Times New Roman"/>
          <w:color w:val="1F1F1F"/>
          <w:sz w:val="24"/>
          <w:szCs w:val="24"/>
        </w:rPr>
        <w:t xml:space="preserve"> Advanced valuation and capital structure analysis.</w:t>
      </w:r>
    </w:p>
    <w:p w:rsidR="00EF0500" w:rsidRPr="00EF0500" w:rsidRDefault="00EF0500" w:rsidP="00EF0500">
      <w:pPr>
        <w:numPr>
          <w:ilvl w:val="0"/>
          <w:numId w:val="5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Financial Fraud Detection &amp; Forensic Accounting:</w:t>
      </w:r>
      <w:r w:rsidRPr="00EF0500">
        <w:rPr>
          <w:rFonts w:ascii="Times New Roman" w:eastAsia="Times New Roman" w:hAnsi="Times New Roman" w:cs="Times New Roman"/>
          <w:color w:val="1F1F1F"/>
          <w:sz w:val="24"/>
          <w:szCs w:val="24"/>
        </w:rPr>
        <w:t xml:space="preserve"> Using data to identify white-collar crime.</w:t>
      </w:r>
    </w:p>
    <w:p w:rsidR="00EF0500" w:rsidRPr="00EF0500" w:rsidRDefault="00EF0500" w:rsidP="00EF0500">
      <w:pPr>
        <w:numPr>
          <w:ilvl w:val="0"/>
          <w:numId w:val="5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Wealth &amp; Asset Management:</w:t>
      </w:r>
      <w:r w:rsidRPr="00EF0500">
        <w:rPr>
          <w:rFonts w:ascii="Times New Roman" w:eastAsia="Times New Roman" w:hAnsi="Times New Roman" w:cs="Times New Roman"/>
          <w:color w:val="1F1F1F"/>
          <w:sz w:val="24"/>
          <w:szCs w:val="24"/>
        </w:rPr>
        <w:t xml:space="preserve"> Managing private and institutional portfolios.</w:t>
      </w:r>
    </w:p>
    <w:p w:rsidR="00EF0500" w:rsidRPr="00EF0500" w:rsidRDefault="00EF0500" w:rsidP="00EF0500">
      <w:pPr>
        <w:numPr>
          <w:ilvl w:val="0"/>
          <w:numId w:val="56"/>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Fintech</w:t>
      </w:r>
      <w:proofErr w:type="spellEnd"/>
      <w:r w:rsidRPr="00EF0500">
        <w:rPr>
          <w:rFonts w:ascii="Times New Roman" w:eastAsia="Times New Roman" w:hAnsi="Times New Roman" w:cs="Times New Roman"/>
          <w:b/>
          <w:bCs/>
          <w:color w:val="1F1F1F"/>
          <w:sz w:val="24"/>
          <w:szCs w:val="24"/>
          <w:bdr w:val="none" w:sz="0" w:space="0" w:color="auto" w:frame="1"/>
        </w:rPr>
        <w:t>:</w:t>
      </w:r>
      <w:r w:rsidRPr="00EF0500">
        <w:rPr>
          <w:rFonts w:ascii="Times New Roman" w:eastAsia="Times New Roman" w:hAnsi="Times New Roman" w:cs="Times New Roman"/>
          <w:color w:val="1F1F1F"/>
          <w:sz w:val="24"/>
          <w:szCs w:val="24"/>
        </w:rPr>
        <w:t xml:space="preserve"> Exploring </w:t>
      </w:r>
      <w:proofErr w:type="spellStart"/>
      <w:r w:rsidRPr="00EF0500">
        <w:rPr>
          <w:rFonts w:ascii="Times New Roman" w:eastAsia="Times New Roman" w:hAnsi="Times New Roman" w:cs="Times New Roman"/>
          <w:color w:val="1F1F1F"/>
          <w:sz w:val="24"/>
          <w:szCs w:val="24"/>
        </w:rPr>
        <w:t>blockchain</w:t>
      </w:r>
      <w:proofErr w:type="spellEnd"/>
      <w:r w:rsidRPr="00EF0500">
        <w:rPr>
          <w:rFonts w:ascii="Times New Roman" w:eastAsia="Times New Roman" w:hAnsi="Times New Roman" w:cs="Times New Roman"/>
          <w:color w:val="1F1F1F"/>
          <w:sz w:val="24"/>
          <w:szCs w:val="24"/>
        </w:rPr>
        <w:t>, digital currencies, and mobile banking.</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Specialization: Marketing</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Focusing on the psychological and digital dimensions of consumer engagement.</w:t>
      </w:r>
    </w:p>
    <w:p w:rsidR="00EF0500" w:rsidRPr="00EF0500" w:rsidRDefault="00EF0500" w:rsidP="00EF0500">
      <w:pPr>
        <w:numPr>
          <w:ilvl w:val="0"/>
          <w:numId w:val="5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Global Marketing &amp; Cross-Cultural Strategies:</w:t>
      </w:r>
      <w:r w:rsidRPr="00EF0500">
        <w:rPr>
          <w:rFonts w:ascii="Times New Roman" w:eastAsia="Times New Roman" w:hAnsi="Times New Roman" w:cs="Times New Roman"/>
          <w:color w:val="1F1F1F"/>
          <w:sz w:val="24"/>
          <w:szCs w:val="24"/>
        </w:rPr>
        <w:t xml:space="preserve"> Managing brands across international borders.</w:t>
      </w:r>
    </w:p>
    <w:p w:rsidR="00EF0500" w:rsidRPr="00EF0500" w:rsidRDefault="00EF0500" w:rsidP="00EF0500">
      <w:pPr>
        <w:numPr>
          <w:ilvl w:val="0"/>
          <w:numId w:val="5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AI and Automation in Marketing:</w:t>
      </w:r>
      <w:r w:rsidRPr="00EF0500">
        <w:rPr>
          <w:rFonts w:ascii="Times New Roman" w:eastAsia="Times New Roman" w:hAnsi="Times New Roman" w:cs="Times New Roman"/>
          <w:color w:val="1F1F1F"/>
          <w:sz w:val="24"/>
          <w:szCs w:val="24"/>
        </w:rPr>
        <w:t xml:space="preserve"> Using machine learning for predictive consumer analytics.</w:t>
      </w:r>
    </w:p>
    <w:p w:rsidR="00EF0500" w:rsidRPr="00EF0500" w:rsidRDefault="00EF0500" w:rsidP="00EF0500">
      <w:pPr>
        <w:numPr>
          <w:ilvl w:val="0"/>
          <w:numId w:val="57"/>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Neuromarketing</w:t>
      </w:r>
      <w:proofErr w:type="spellEnd"/>
      <w:r w:rsidRPr="00EF0500">
        <w:rPr>
          <w:rFonts w:ascii="Times New Roman" w:eastAsia="Times New Roman" w:hAnsi="Times New Roman" w:cs="Times New Roman"/>
          <w:b/>
          <w:bCs/>
          <w:color w:val="1F1F1F"/>
          <w:sz w:val="24"/>
          <w:szCs w:val="24"/>
          <w:bdr w:val="none" w:sz="0" w:space="0" w:color="auto" w:frame="1"/>
        </w:rPr>
        <w:t xml:space="preserve"> &amp; Consumer Psychology:</w:t>
      </w:r>
      <w:r w:rsidRPr="00EF0500">
        <w:rPr>
          <w:rFonts w:ascii="Times New Roman" w:eastAsia="Times New Roman" w:hAnsi="Times New Roman" w:cs="Times New Roman"/>
          <w:color w:val="1F1F1F"/>
          <w:sz w:val="24"/>
          <w:szCs w:val="24"/>
        </w:rPr>
        <w:t xml:space="preserve"> Understanding the brain's response to branding.</w:t>
      </w:r>
    </w:p>
    <w:p w:rsidR="00EF0500" w:rsidRPr="00EF0500" w:rsidRDefault="00EF0500" w:rsidP="00EF0500">
      <w:pPr>
        <w:numPr>
          <w:ilvl w:val="0"/>
          <w:numId w:val="5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Digital Marketing &amp; SEO:</w:t>
      </w:r>
      <w:r w:rsidRPr="00EF0500">
        <w:rPr>
          <w:rFonts w:ascii="Times New Roman" w:eastAsia="Times New Roman" w:hAnsi="Times New Roman" w:cs="Times New Roman"/>
          <w:color w:val="1F1F1F"/>
          <w:sz w:val="24"/>
          <w:szCs w:val="24"/>
        </w:rPr>
        <w:t xml:space="preserve"> Mastering the tools of the online attention economy.</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Specialization: Human Resource Management (HRM)</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Training leaders to manage the most valuable corporate asset: people.</w:t>
      </w:r>
    </w:p>
    <w:p w:rsidR="00EF0500" w:rsidRPr="00EF0500" w:rsidRDefault="00EF0500" w:rsidP="00EF0500">
      <w:pPr>
        <w:numPr>
          <w:ilvl w:val="0"/>
          <w:numId w:val="5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Workplace Diversity, Equity &amp; Inclusion (DEI):</w:t>
      </w:r>
      <w:r w:rsidRPr="00EF0500">
        <w:rPr>
          <w:rFonts w:ascii="Times New Roman" w:eastAsia="Times New Roman" w:hAnsi="Times New Roman" w:cs="Times New Roman"/>
          <w:color w:val="1F1F1F"/>
          <w:sz w:val="24"/>
          <w:szCs w:val="24"/>
        </w:rPr>
        <w:t xml:space="preserve"> Creating inclusive corporate cultures.</w:t>
      </w:r>
    </w:p>
    <w:p w:rsidR="00EF0500" w:rsidRPr="00EF0500" w:rsidRDefault="00EF0500" w:rsidP="00EF0500">
      <w:pPr>
        <w:numPr>
          <w:ilvl w:val="0"/>
          <w:numId w:val="5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Remote Work &amp; Hybrid Workforce Management:</w:t>
      </w:r>
      <w:r w:rsidRPr="00EF0500">
        <w:rPr>
          <w:rFonts w:ascii="Times New Roman" w:eastAsia="Times New Roman" w:hAnsi="Times New Roman" w:cs="Times New Roman"/>
          <w:color w:val="1F1F1F"/>
          <w:sz w:val="24"/>
          <w:szCs w:val="24"/>
        </w:rPr>
        <w:t xml:space="preserve"> Navigating the post-pandemic labor model.</w:t>
      </w:r>
    </w:p>
    <w:p w:rsidR="00EF0500" w:rsidRPr="00EF0500" w:rsidRDefault="00EF0500" w:rsidP="00EF0500">
      <w:pPr>
        <w:numPr>
          <w:ilvl w:val="0"/>
          <w:numId w:val="5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Talent Management &amp; Strategic Staffing:</w:t>
      </w:r>
      <w:r w:rsidRPr="00EF0500">
        <w:rPr>
          <w:rFonts w:ascii="Times New Roman" w:eastAsia="Times New Roman" w:hAnsi="Times New Roman" w:cs="Times New Roman"/>
          <w:color w:val="1F1F1F"/>
          <w:sz w:val="24"/>
          <w:szCs w:val="24"/>
        </w:rPr>
        <w:t xml:space="preserve"> Identifying and retaining high-potential employees.</w:t>
      </w:r>
    </w:p>
    <w:p w:rsidR="00EF0500" w:rsidRPr="00EF0500" w:rsidRDefault="00EF0500" w:rsidP="00EF0500">
      <w:pPr>
        <w:numPr>
          <w:ilvl w:val="0"/>
          <w:numId w:val="5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Industrial Relations &amp; Labor Laws:</w:t>
      </w:r>
      <w:r w:rsidRPr="00EF0500">
        <w:rPr>
          <w:rFonts w:ascii="Times New Roman" w:eastAsia="Times New Roman" w:hAnsi="Times New Roman" w:cs="Times New Roman"/>
          <w:color w:val="1F1F1F"/>
          <w:sz w:val="24"/>
          <w:szCs w:val="24"/>
        </w:rPr>
        <w:t xml:space="preserve"> Managing the legalities of the employer-employee contract.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Specialization: Supply Chain Management (SCM)</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Critical for the logistics-heavy environment of modern trade and CPEC projects.</w:t>
      </w:r>
    </w:p>
    <w:p w:rsidR="00EF0500" w:rsidRPr="00EF0500" w:rsidRDefault="00EF0500" w:rsidP="00EF0500">
      <w:pPr>
        <w:numPr>
          <w:ilvl w:val="0"/>
          <w:numId w:val="5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Global Supply Chain &amp; Logistics Management:</w:t>
      </w:r>
      <w:r w:rsidRPr="00EF0500">
        <w:rPr>
          <w:rFonts w:ascii="Times New Roman" w:eastAsia="Times New Roman" w:hAnsi="Times New Roman" w:cs="Times New Roman"/>
          <w:color w:val="1F1F1F"/>
          <w:sz w:val="24"/>
          <w:szCs w:val="24"/>
        </w:rPr>
        <w:t xml:space="preserve"> Managing the flow of goods globally.</w:t>
      </w:r>
    </w:p>
    <w:p w:rsidR="00EF0500" w:rsidRPr="00EF0500" w:rsidRDefault="00EF0500" w:rsidP="00EF0500">
      <w:pPr>
        <w:numPr>
          <w:ilvl w:val="0"/>
          <w:numId w:val="5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Procurement &amp; Supplier Relationship Management:</w:t>
      </w:r>
      <w:r w:rsidRPr="00EF0500">
        <w:rPr>
          <w:rFonts w:ascii="Times New Roman" w:eastAsia="Times New Roman" w:hAnsi="Times New Roman" w:cs="Times New Roman"/>
          <w:color w:val="1F1F1F"/>
          <w:sz w:val="24"/>
          <w:szCs w:val="24"/>
        </w:rPr>
        <w:t xml:space="preserve"> Strategic sourcing and negotiation.</w:t>
      </w:r>
    </w:p>
    <w:p w:rsidR="00EF0500" w:rsidRPr="00EF0500" w:rsidRDefault="00EF0500" w:rsidP="00EF0500">
      <w:pPr>
        <w:numPr>
          <w:ilvl w:val="0"/>
          <w:numId w:val="5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Demand Analysis &amp; Value Chain Management:</w:t>
      </w:r>
      <w:r w:rsidRPr="00EF0500">
        <w:rPr>
          <w:rFonts w:ascii="Times New Roman" w:eastAsia="Times New Roman" w:hAnsi="Times New Roman" w:cs="Times New Roman"/>
          <w:color w:val="1F1F1F"/>
          <w:sz w:val="24"/>
          <w:szCs w:val="24"/>
        </w:rPr>
        <w:t xml:space="preserve"> Optimizing the link between production and consumption.</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7"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13. The Capstone Experience</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final module of the BS-BA program is the </w:t>
      </w:r>
      <w:r w:rsidRPr="00EF0500">
        <w:rPr>
          <w:rFonts w:ascii="Times New Roman" w:eastAsia="Times New Roman" w:hAnsi="Times New Roman" w:cs="Times New Roman"/>
          <w:b/>
          <w:bCs/>
          <w:color w:val="1F1F1F"/>
          <w:sz w:val="24"/>
          <w:szCs w:val="24"/>
          <w:bdr w:val="none" w:sz="0" w:space="0" w:color="auto" w:frame="1"/>
        </w:rPr>
        <w:t>Capstone Project</w:t>
      </w:r>
      <w:r w:rsidRPr="00EF0500">
        <w:rPr>
          <w:rFonts w:ascii="Times New Roman" w:eastAsia="Times New Roman" w:hAnsi="Times New Roman" w:cs="Times New Roman"/>
          <w:color w:val="1F1F1F"/>
          <w:sz w:val="24"/>
          <w:szCs w:val="24"/>
        </w:rPr>
        <w:t>. This is a year-long independent study where students must apply everything they have learned to a real-world problem.</w:t>
      </w:r>
    </w:p>
    <w:p w:rsidR="00EF0500" w:rsidRPr="00EF0500" w:rsidRDefault="00EF0500" w:rsidP="00EF0500">
      <w:pPr>
        <w:numPr>
          <w:ilvl w:val="0"/>
          <w:numId w:val="6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Research Methodology:</w:t>
      </w:r>
      <w:r w:rsidRPr="00EF0500">
        <w:rPr>
          <w:rFonts w:ascii="Times New Roman" w:eastAsia="Times New Roman" w:hAnsi="Times New Roman" w:cs="Times New Roman"/>
          <w:color w:val="1F1F1F"/>
          <w:sz w:val="24"/>
          <w:szCs w:val="24"/>
        </w:rPr>
        <w:t xml:space="preserve"> A prerequisite course that teaches students how to design a scientific inquiry.</w:t>
      </w:r>
    </w:p>
    <w:p w:rsidR="00EF0500" w:rsidRPr="00EF0500" w:rsidRDefault="00EF0500" w:rsidP="00EF0500">
      <w:pPr>
        <w:numPr>
          <w:ilvl w:val="0"/>
          <w:numId w:val="6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Field Experience / Internship:</w:t>
      </w:r>
      <w:r w:rsidRPr="00EF0500">
        <w:rPr>
          <w:rFonts w:ascii="Times New Roman" w:eastAsia="Times New Roman" w:hAnsi="Times New Roman" w:cs="Times New Roman"/>
          <w:color w:val="1F1F1F"/>
          <w:sz w:val="24"/>
          <w:szCs w:val="24"/>
        </w:rPr>
        <w:t xml:space="preserve"> A mandatory 6-to-8-week placement in a corporate organization.</w:t>
      </w:r>
    </w:p>
    <w:p w:rsidR="00EF0500" w:rsidRPr="00EF0500" w:rsidRDefault="00EF0500" w:rsidP="00EF0500">
      <w:pPr>
        <w:numPr>
          <w:ilvl w:val="0"/>
          <w:numId w:val="6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Capstone Project I &amp; II:</w:t>
      </w:r>
      <w:r w:rsidRPr="00EF0500">
        <w:rPr>
          <w:rFonts w:ascii="Times New Roman" w:eastAsia="Times New Roman" w:hAnsi="Times New Roman" w:cs="Times New Roman"/>
          <w:color w:val="1F1F1F"/>
          <w:sz w:val="24"/>
          <w:szCs w:val="24"/>
        </w:rPr>
        <w:t xml:space="preserve"> The final dissertation or business plan, often presented to a jury of industry experts. This project serves as the student’s "professional portfolio" when they enter the job market.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8"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14. Graduate &amp; MBA Syllabi: Shaping the Executive Mind</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graduate programs at Greenwich University are designed for those ready to transcend functional management and enter the realm of strategic leadership. In 2026, the </w:t>
      </w:r>
      <w:r w:rsidRPr="00EF0500">
        <w:rPr>
          <w:rFonts w:ascii="Times New Roman" w:eastAsia="Times New Roman" w:hAnsi="Times New Roman" w:cs="Times New Roman"/>
          <w:b/>
          <w:bCs/>
          <w:color w:val="1F1F1F"/>
          <w:sz w:val="24"/>
          <w:szCs w:val="24"/>
          <w:bdr w:val="none" w:sz="0" w:space="0" w:color="auto" w:frame="1"/>
        </w:rPr>
        <w:t>Master of Business Administration (MBA)</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Master of Science (MS)</w:t>
      </w:r>
      <w:r w:rsidRPr="00EF0500">
        <w:rPr>
          <w:rFonts w:ascii="Times New Roman" w:eastAsia="Times New Roman" w:hAnsi="Times New Roman" w:cs="Times New Roman"/>
          <w:color w:val="1F1F1F"/>
          <w:sz w:val="24"/>
          <w:szCs w:val="24"/>
        </w:rPr>
        <w:t xml:space="preserve"> curricula have been overhauled to prioritize high-level synthesis, digital transformation, and ethical governance. These programs are condensed into 1.5 to 2.5-year tracks (36 to 66 credit hours), depending on the student’s prior academic background and professional experience.</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The MBA Core: Strategic Foundations</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For the 2025–2026 academic cycle, the MBA core modules focus on "The T-Shaped Professional"—someone with deep functional expertise and broad strategic visibility.</w:t>
      </w:r>
    </w:p>
    <w:p w:rsidR="00EF0500" w:rsidRPr="00EF0500" w:rsidRDefault="00EF0500" w:rsidP="00EF0500">
      <w:pPr>
        <w:numPr>
          <w:ilvl w:val="0"/>
          <w:numId w:val="6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Strategic &amp; Islamic Finance:</w:t>
      </w:r>
      <w:r w:rsidRPr="00EF0500">
        <w:rPr>
          <w:rFonts w:ascii="Times New Roman" w:eastAsia="Times New Roman" w:hAnsi="Times New Roman" w:cs="Times New Roman"/>
          <w:color w:val="1F1F1F"/>
          <w:sz w:val="24"/>
          <w:szCs w:val="24"/>
        </w:rPr>
        <w:t xml:space="preserve"> A dual-approach module that covers high-level corporate finance alongside the burgeoning field of Islamic banking products, risk-sharing, and Sharia-compliant investment.</w:t>
      </w:r>
    </w:p>
    <w:p w:rsidR="00EF0500" w:rsidRPr="00EF0500" w:rsidRDefault="00EF0500" w:rsidP="00EF0500">
      <w:pPr>
        <w:numPr>
          <w:ilvl w:val="0"/>
          <w:numId w:val="6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Advanced Research Methods:</w:t>
      </w:r>
      <w:r w:rsidRPr="00EF0500">
        <w:rPr>
          <w:rFonts w:ascii="Times New Roman" w:eastAsia="Times New Roman" w:hAnsi="Times New Roman" w:cs="Times New Roman"/>
          <w:color w:val="1F1F1F"/>
          <w:sz w:val="24"/>
          <w:szCs w:val="24"/>
        </w:rPr>
        <w:t xml:space="preserve"> Moving beyond basic stats, this course trains students in </w:t>
      </w:r>
      <w:r w:rsidRPr="00EF0500">
        <w:rPr>
          <w:rFonts w:ascii="Times New Roman" w:eastAsia="Times New Roman" w:hAnsi="Times New Roman" w:cs="Times New Roman"/>
          <w:b/>
          <w:bCs/>
          <w:color w:val="1F1F1F"/>
          <w:sz w:val="24"/>
          <w:szCs w:val="24"/>
          <w:bdr w:val="none" w:sz="0" w:space="0" w:color="auto" w:frame="1"/>
        </w:rPr>
        <w:t>Predictive Analytics</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Qualitative Synthesis</w:t>
      </w:r>
      <w:r w:rsidRPr="00EF0500">
        <w:rPr>
          <w:rFonts w:ascii="Times New Roman" w:eastAsia="Times New Roman" w:hAnsi="Times New Roman" w:cs="Times New Roman"/>
          <w:color w:val="1F1F1F"/>
          <w:sz w:val="24"/>
          <w:szCs w:val="24"/>
        </w:rPr>
        <w:t>, preparing them for their final capstone or thesis.</w:t>
      </w:r>
    </w:p>
    <w:p w:rsidR="00EF0500" w:rsidRPr="00EF0500" w:rsidRDefault="00EF0500" w:rsidP="00EF0500">
      <w:pPr>
        <w:numPr>
          <w:ilvl w:val="0"/>
          <w:numId w:val="6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Emotional Intelligence in Leadership:</w:t>
      </w:r>
      <w:r w:rsidRPr="00EF0500">
        <w:rPr>
          <w:rFonts w:ascii="Times New Roman" w:eastAsia="Times New Roman" w:hAnsi="Times New Roman" w:cs="Times New Roman"/>
          <w:color w:val="1F1F1F"/>
          <w:sz w:val="24"/>
          <w:szCs w:val="24"/>
        </w:rPr>
        <w:t xml:space="preserve"> A flagship Greenwich module that explores self-awareness, social empathy, and organizational politics, recognizing that leadership is a "Human Science."</w:t>
      </w:r>
    </w:p>
    <w:p w:rsidR="00EF0500" w:rsidRPr="00EF0500" w:rsidRDefault="00EF0500" w:rsidP="00EF0500">
      <w:pPr>
        <w:numPr>
          <w:ilvl w:val="0"/>
          <w:numId w:val="6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Strategic Marketing &amp; Leadership Development:</w:t>
      </w:r>
      <w:r w:rsidRPr="00EF0500">
        <w:rPr>
          <w:rFonts w:ascii="Times New Roman" w:eastAsia="Times New Roman" w:hAnsi="Times New Roman" w:cs="Times New Roman"/>
          <w:color w:val="1F1F1F"/>
          <w:sz w:val="24"/>
          <w:szCs w:val="24"/>
        </w:rPr>
        <w:t xml:space="preserve"> Focused on brand evolution in the digital age and the architecture of high-performing teams.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Specialization Electives: Niche Expertise</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MBA students select four elective courses to define their professional niche. These are updated annually based on feedback from the university’s </w:t>
      </w:r>
      <w:r w:rsidRPr="00EF0500">
        <w:rPr>
          <w:rFonts w:ascii="Times New Roman" w:eastAsia="Times New Roman" w:hAnsi="Times New Roman" w:cs="Times New Roman"/>
          <w:b/>
          <w:bCs/>
          <w:color w:val="1F1F1F"/>
          <w:sz w:val="24"/>
          <w:szCs w:val="24"/>
          <w:bdr w:val="none" w:sz="0" w:space="0" w:color="auto" w:frame="1"/>
        </w:rPr>
        <w:t>Corporate Liaison Office</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6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Banking &amp; Finance:</w:t>
      </w:r>
      <w:r w:rsidRPr="00EF0500">
        <w:rPr>
          <w:rFonts w:ascii="Times New Roman" w:eastAsia="Times New Roman" w:hAnsi="Times New Roman" w:cs="Times New Roman"/>
          <w:color w:val="1F1F1F"/>
          <w:sz w:val="24"/>
          <w:szCs w:val="24"/>
        </w:rPr>
        <w:t xml:space="preserve"> Includes </w:t>
      </w:r>
      <w:r w:rsidRPr="00EF0500">
        <w:rPr>
          <w:rFonts w:ascii="Times New Roman" w:eastAsia="Times New Roman" w:hAnsi="Times New Roman" w:cs="Times New Roman"/>
          <w:i/>
          <w:iCs/>
          <w:color w:val="1F1F1F"/>
          <w:sz w:val="24"/>
          <w:szCs w:val="24"/>
          <w:bdr w:val="none" w:sz="0" w:space="0" w:color="auto" w:frame="1"/>
        </w:rPr>
        <w:t>Anti-Money Laundering (AML)</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Credit Management</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International Trade &amp; FOREX</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6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Human Resource Management:</w:t>
      </w:r>
      <w:r w:rsidRPr="00EF0500">
        <w:rPr>
          <w:rFonts w:ascii="Times New Roman" w:eastAsia="Times New Roman" w:hAnsi="Times New Roman" w:cs="Times New Roman"/>
          <w:color w:val="1F1F1F"/>
          <w:sz w:val="24"/>
          <w:szCs w:val="24"/>
        </w:rPr>
        <w:t xml:space="preserve"> Modules like </w:t>
      </w:r>
      <w:r w:rsidRPr="00EF0500">
        <w:rPr>
          <w:rFonts w:ascii="Times New Roman" w:eastAsia="Times New Roman" w:hAnsi="Times New Roman" w:cs="Times New Roman"/>
          <w:i/>
          <w:iCs/>
          <w:color w:val="1F1F1F"/>
          <w:sz w:val="24"/>
          <w:szCs w:val="24"/>
          <w:bdr w:val="none" w:sz="0" w:space="0" w:color="auto" w:frame="1"/>
        </w:rPr>
        <w:t>Strategic Staffing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Talent Management</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International Industrial Relations</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6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Digital Management &amp; IT:</w:t>
      </w:r>
      <w:r w:rsidRPr="00EF0500">
        <w:rPr>
          <w:rFonts w:ascii="Times New Roman" w:eastAsia="Times New Roman" w:hAnsi="Times New Roman" w:cs="Times New Roman"/>
          <w:color w:val="1F1F1F"/>
          <w:sz w:val="24"/>
          <w:szCs w:val="24"/>
        </w:rPr>
        <w:t xml:space="preserve"> Featuring </w:t>
      </w:r>
      <w:r w:rsidRPr="00EF0500">
        <w:rPr>
          <w:rFonts w:ascii="Times New Roman" w:eastAsia="Times New Roman" w:hAnsi="Times New Roman" w:cs="Times New Roman"/>
          <w:i/>
          <w:iCs/>
          <w:color w:val="1F1F1F"/>
          <w:sz w:val="24"/>
          <w:szCs w:val="24"/>
          <w:bdr w:val="none" w:sz="0" w:space="0" w:color="auto" w:frame="1"/>
        </w:rPr>
        <w:t>Global Innovation Management</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Enterprise Resource Planning (ERP)</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Cyber-Security Strategy</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6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NGO &amp; Social Enterprise:</w:t>
      </w:r>
      <w:r w:rsidRPr="00EF0500">
        <w:rPr>
          <w:rFonts w:ascii="Times New Roman" w:eastAsia="Times New Roman" w:hAnsi="Times New Roman" w:cs="Times New Roman"/>
          <w:color w:val="1F1F1F"/>
          <w:sz w:val="24"/>
          <w:szCs w:val="24"/>
        </w:rPr>
        <w:t xml:space="preserve"> A unique track focusing on </w:t>
      </w:r>
      <w:r w:rsidRPr="00EF0500">
        <w:rPr>
          <w:rFonts w:ascii="Times New Roman" w:eastAsia="Times New Roman" w:hAnsi="Times New Roman" w:cs="Times New Roman"/>
          <w:i/>
          <w:iCs/>
          <w:color w:val="1F1F1F"/>
          <w:sz w:val="24"/>
          <w:szCs w:val="24"/>
          <w:bdr w:val="none" w:sz="0" w:space="0" w:color="auto" w:frame="1"/>
        </w:rPr>
        <w:t>Charity Marketing</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Social Entrepreneurship</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Managing People in NGOs</w:t>
      </w:r>
      <w:r w:rsidRPr="00EF0500">
        <w:rPr>
          <w:rFonts w:ascii="Times New Roman" w:eastAsia="Times New Roman" w:hAnsi="Times New Roman" w:cs="Times New Roman"/>
          <w:color w:val="1F1F1F"/>
          <w:sz w:val="24"/>
          <w:szCs w:val="24"/>
        </w:rPr>
        <w: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III. The Executive MBA (EMBA): Blended Excellence</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w:t>
      </w:r>
      <w:r w:rsidRPr="00EF0500">
        <w:rPr>
          <w:rFonts w:ascii="Times New Roman" w:eastAsia="Times New Roman" w:hAnsi="Times New Roman" w:cs="Times New Roman"/>
          <w:b/>
          <w:bCs/>
          <w:color w:val="1F1F1F"/>
          <w:sz w:val="24"/>
          <w:szCs w:val="24"/>
          <w:bdr w:val="none" w:sz="0" w:space="0" w:color="auto" w:frame="1"/>
        </w:rPr>
        <w:t>Executive MBA</w:t>
      </w:r>
      <w:r w:rsidRPr="00EF0500">
        <w:rPr>
          <w:rFonts w:ascii="Times New Roman" w:eastAsia="Times New Roman" w:hAnsi="Times New Roman" w:cs="Times New Roman"/>
          <w:color w:val="1F1F1F"/>
          <w:sz w:val="24"/>
          <w:szCs w:val="24"/>
        </w:rPr>
        <w:t xml:space="preserve"> at Greenwich is specifically tailored for professionals with at least 5 years of managerial experience. In 2026, this program utilizes a "Blended Learning" model—combining online simulations with intensive weekend workshops at the Karachi campus.</w:t>
      </w:r>
    </w:p>
    <w:p w:rsidR="00EF0500" w:rsidRPr="00EF0500" w:rsidRDefault="00EF0500" w:rsidP="00EF0500">
      <w:pPr>
        <w:numPr>
          <w:ilvl w:val="0"/>
          <w:numId w:val="6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Module Highlights:</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Strategic Management and Board Communication</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Data Analytics for Decision Making</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Sustainable Business &amp; Risk Management</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6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Transformational Project:</w:t>
      </w:r>
      <w:r w:rsidRPr="00EF0500">
        <w:rPr>
          <w:rFonts w:ascii="Times New Roman" w:eastAsia="Times New Roman" w:hAnsi="Times New Roman" w:cs="Times New Roman"/>
          <w:color w:val="1F1F1F"/>
          <w:sz w:val="24"/>
          <w:szCs w:val="24"/>
        </w:rPr>
        <w:t xml:space="preserve"> Instead of a traditional thesis, EMBA candidates complete a "Real-World Consultancy Project," where they identify a problem in their current organization and propose a strategic solution to a panel of external industry sharks.</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49"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15. MS &amp; MPhil Syllabi: The Research Pathway</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w:t>
      </w:r>
      <w:r w:rsidRPr="00EF0500">
        <w:rPr>
          <w:rFonts w:ascii="Times New Roman" w:eastAsia="Times New Roman" w:hAnsi="Times New Roman" w:cs="Times New Roman"/>
          <w:b/>
          <w:bCs/>
          <w:color w:val="1F1F1F"/>
          <w:sz w:val="24"/>
          <w:szCs w:val="24"/>
          <w:bdr w:val="none" w:sz="0" w:space="0" w:color="auto" w:frame="1"/>
        </w:rPr>
        <w:t>Master of Philosophy (MPhil)</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Master of Science (MS)</w:t>
      </w:r>
      <w:r w:rsidRPr="00EF0500">
        <w:rPr>
          <w:rFonts w:ascii="Times New Roman" w:eastAsia="Times New Roman" w:hAnsi="Times New Roman" w:cs="Times New Roman"/>
          <w:color w:val="1F1F1F"/>
          <w:sz w:val="24"/>
          <w:szCs w:val="24"/>
        </w:rPr>
        <w:t xml:space="preserve"> programs in Economics, Social Sciences, and Media are the gateways to doctoral scholarship. These are 30-to-36-credit-hour programs with a heavy emphasis on original inquiry.</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MPhil in International Relations &amp; Sociology</w:t>
      </w:r>
    </w:p>
    <w:p w:rsidR="00EF0500" w:rsidRPr="00EF0500" w:rsidRDefault="00EF0500" w:rsidP="00EF0500">
      <w:pPr>
        <w:numPr>
          <w:ilvl w:val="0"/>
          <w:numId w:val="6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Theories of International Relations/Sociology:</w:t>
      </w:r>
      <w:r w:rsidRPr="00EF0500">
        <w:rPr>
          <w:rFonts w:ascii="Times New Roman" w:eastAsia="Times New Roman" w:hAnsi="Times New Roman" w:cs="Times New Roman"/>
          <w:color w:val="1F1F1F"/>
          <w:sz w:val="24"/>
          <w:szCs w:val="24"/>
        </w:rPr>
        <w:t xml:space="preserve"> Deep dives into classical and contemporary frameworks (Neo-realism, Constructivism, </w:t>
      </w:r>
      <w:proofErr w:type="gramStart"/>
      <w:r w:rsidRPr="00EF0500">
        <w:rPr>
          <w:rFonts w:ascii="Times New Roman" w:eastAsia="Times New Roman" w:hAnsi="Times New Roman" w:cs="Times New Roman"/>
          <w:color w:val="1F1F1F"/>
          <w:sz w:val="24"/>
          <w:szCs w:val="24"/>
        </w:rPr>
        <w:t>Social</w:t>
      </w:r>
      <w:proofErr w:type="gramEnd"/>
      <w:r w:rsidRPr="00EF0500">
        <w:rPr>
          <w:rFonts w:ascii="Times New Roman" w:eastAsia="Times New Roman" w:hAnsi="Times New Roman" w:cs="Times New Roman"/>
          <w:color w:val="1F1F1F"/>
          <w:sz w:val="24"/>
          <w:szCs w:val="24"/>
        </w:rPr>
        <w:t xml:space="preserve"> Stratification).</w:t>
      </w:r>
    </w:p>
    <w:p w:rsidR="00EF0500" w:rsidRPr="00EF0500" w:rsidRDefault="00EF0500" w:rsidP="00EF0500">
      <w:pPr>
        <w:numPr>
          <w:ilvl w:val="0"/>
          <w:numId w:val="6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International Peace &amp; Security:</w:t>
      </w:r>
      <w:r w:rsidRPr="00EF0500">
        <w:rPr>
          <w:rFonts w:ascii="Times New Roman" w:eastAsia="Times New Roman" w:hAnsi="Times New Roman" w:cs="Times New Roman"/>
          <w:color w:val="1F1F1F"/>
          <w:sz w:val="24"/>
          <w:szCs w:val="24"/>
        </w:rPr>
        <w:t xml:space="preserve"> Analyzing conflict resolution in the context of South Asian geopolitics and the "Blue Economy."</w:t>
      </w:r>
    </w:p>
    <w:p w:rsidR="00EF0500" w:rsidRPr="00EF0500" w:rsidRDefault="00EF0500" w:rsidP="00EF0500">
      <w:pPr>
        <w:numPr>
          <w:ilvl w:val="0"/>
          <w:numId w:val="6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Thesis I &amp; II:</w:t>
      </w:r>
      <w:r w:rsidRPr="00EF0500">
        <w:rPr>
          <w:rFonts w:ascii="Times New Roman" w:eastAsia="Times New Roman" w:hAnsi="Times New Roman" w:cs="Times New Roman"/>
          <w:color w:val="1F1F1F"/>
          <w:sz w:val="24"/>
          <w:szCs w:val="24"/>
        </w:rPr>
        <w:t xml:space="preserve"> A two-semester dedicated research phase where the scholar produces a 20,000-word dissertation under the supervision of an HEC-approved PhD faculty member.</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MPhil in English (Linguistics &amp; Literature)</w:t>
      </w:r>
    </w:p>
    <w:p w:rsidR="00EF0500" w:rsidRPr="00EF0500" w:rsidRDefault="00EF0500" w:rsidP="00EF0500">
      <w:pPr>
        <w:numPr>
          <w:ilvl w:val="0"/>
          <w:numId w:val="6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 xml:space="preserve">Critical Theories &amp; </w:t>
      </w:r>
      <w:proofErr w:type="spellStart"/>
      <w:r w:rsidRPr="00EF0500">
        <w:rPr>
          <w:rFonts w:ascii="Times New Roman" w:eastAsia="Times New Roman" w:hAnsi="Times New Roman" w:cs="Times New Roman"/>
          <w:b/>
          <w:bCs/>
          <w:color w:val="1F1F1F"/>
          <w:sz w:val="24"/>
          <w:szCs w:val="24"/>
          <w:bdr w:val="none" w:sz="0" w:space="0" w:color="auto" w:frame="1"/>
        </w:rPr>
        <w:t>Narratology</w:t>
      </w:r>
      <w:proofErr w:type="spellEnd"/>
      <w:r w:rsidRPr="00EF0500">
        <w:rPr>
          <w:rFonts w:ascii="Times New Roman" w:eastAsia="Times New Roman" w:hAnsi="Times New Roman" w:cs="Times New Roman"/>
          <w:b/>
          <w:bCs/>
          <w:color w:val="1F1F1F"/>
          <w:sz w:val="24"/>
          <w:szCs w:val="24"/>
          <w:bdr w:val="none" w:sz="0" w:space="0" w:color="auto" w:frame="1"/>
        </w:rPr>
        <w:t>:</w:t>
      </w:r>
      <w:r w:rsidRPr="00EF0500">
        <w:rPr>
          <w:rFonts w:ascii="Times New Roman" w:eastAsia="Times New Roman" w:hAnsi="Times New Roman" w:cs="Times New Roman"/>
          <w:color w:val="1F1F1F"/>
          <w:sz w:val="24"/>
          <w:szCs w:val="24"/>
        </w:rPr>
        <w:t xml:space="preserve"> Exploring post-colonialism, feminism, and digital literature.</w:t>
      </w:r>
    </w:p>
    <w:p w:rsidR="00EF0500" w:rsidRPr="00EF0500" w:rsidRDefault="00EF0500" w:rsidP="00EF0500">
      <w:pPr>
        <w:numPr>
          <w:ilvl w:val="0"/>
          <w:numId w:val="6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Linguistic Theories &amp; Applied Grammar:</w:t>
      </w:r>
      <w:r w:rsidRPr="00EF0500">
        <w:rPr>
          <w:rFonts w:ascii="Times New Roman" w:eastAsia="Times New Roman" w:hAnsi="Times New Roman" w:cs="Times New Roman"/>
          <w:color w:val="1F1F1F"/>
          <w:sz w:val="24"/>
          <w:szCs w:val="24"/>
        </w:rPr>
        <w:t xml:space="preserve"> Focusing on the evolution of English as a global lingua franca and its application in local pedagogy.</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culmination of these graduate tracks is the </w:t>
      </w:r>
      <w:r w:rsidRPr="00EF0500">
        <w:rPr>
          <w:rFonts w:ascii="Times New Roman" w:eastAsia="Times New Roman" w:hAnsi="Times New Roman" w:cs="Times New Roman"/>
          <w:b/>
          <w:bCs/>
          <w:color w:val="1F1F1F"/>
          <w:sz w:val="24"/>
          <w:szCs w:val="24"/>
          <w:bdr w:val="none" w:sz="0" w:space="0" w:color="auto" w:frame="1"/>
        </w:rPr>
        <w:t>Graduate Colloquium</w:t>
      </w:r>
      <w:r w:rsidRPr="00EF0500">
        <w:rPr>
          <w:rFonts w:ascii="Times New Roman" w:eastAsia="Times New Roman" w:hAnsi="Times New Roman" w:cs="Times New Roman"/>
          <w:color w:val="1F1F1F"/>
          <w:sz w:val="24"/>
          <w:szCs w:val="24"/>
        </w:rPr>
        <w:t>, a university-wide event where MS and MBA students present their findings to the public, ensuring that Greenwich research remains "socially resourceful" and industry-relevant.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0" style="width:0;height:1.5pt" o:hralign="center" o:hrstd="t" o:hrnoshade="t" o:hr="t" fillcolor="gray" stroked="f"/>
        </w:pict>
      </w:r>
    </w:p>
    <w:p w:rsidR="00EF0500" w:rsidRPr="00EF0500" w:rsidRDefault="00EF0500" w:rsidP="00EF0500">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EF0500">
        <w:rPr>
          <w:rFonts w:ascii="Times New Roman" w:eastAsia="Times New Roman" w:hAnsi="Times New Roman" w:cs="Times New Roman"/>
          <w:b/>
          <w:bCs/>
          <w:color w:val="1F1F1F"/>
          <w:kern w:val="36"/>
          <w:sz w:val="48"/>
          <w:szCs w:val="48"/>
        </w:rPr>
        <w:t>VOLUME III: THE DOCTORAL FRONTIER</w: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16. PhD in Business Administration: The Path to Scholarly Mastery</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Doctor of Philosophy (PhD) in Business Administration at Greenwich University is the apex of the institution's academic offerings. In 2026, this program is designed as a rigorous three-year journey (extending up to five years for part-time scholars) that shifts the focus from "consuming" knowledge to "creating" it. It is tailored for high-level academicians, consultants, and corporate strategists who aim to achieve what the university calls the </w:t>
      </w:r>
      <w:r w:rsidRPr="00EF0500">
        <w:rPr>
          <w:rFonts w:ascii="Times New Roman" w:eastAsia="Times New Roman" w:hAnsi="Times New Roman" w:cs="Times New Roman"/>
          <w:b/>
          <w:bCs/>
          <w:color w:val="1F1F1F"/>
          <w:sz w:val="24"/>
          <w:szCs w:val="24"/>
          <w:bdr w:val="none" w:sz="0" w:space="0" w:color="auto" w:frame="1"/>
        </w:rPr>
        <w:t>"Critical Mass of Scholarship."</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doctoral journey at Greenwich is not merely a set of classes but a series of high-stakes milestones, each governed by the </w:t>
      </w:r>
      <w:r w:rsidRPr="00EF0500">
        <w:rPr>
          <w:rFonts w:ascii="Times New Roman" w:eastAsia="Times New Roman" w:hAnsi="Times New Roman" w:cs="Times New Roman"/>
          <w:b/>
          <w:bCs/>
          <w:color w:val="1F1F1F"/>
          <w:sz w:val="24"/>
          <w:szCs w:val="24"/>
          <w:bdr w:val="none" w:sz="0" w:space="0" w:color="auto" w:frame="1"/>
        </w:rPr>
        <w:t>HEC Graduate Education Policy-2023</w:t>
      </w:r>
      <w:r w:rsidRPr="00EF0500">
        <w:rPr>
          <w:rFonts w:ascii="Times New Roman" w:eastAsia="Times New Roman" w:hAnsi="Times New Roman" w:cs="Times New Roman"/>
          <w:color w:val="1F1F1F"/>
          <w:sz w:val="24"/>
          <w:szCs w:val="24"/>
        </w:rPr>
        <w:t xml:space="preserve"> and monitored by the university’s </w:t>
      </w:r>
      <w:r w:rsidRPr="00EF0500">
        <w:rPr>
          <w:rFonts w:ascii="Times New Roman" w:eastAsia="Times New Roman" w:hAnsi="Times New Roman" w:cs="Times New Roman"/>
          <w:b/>
          <w:bCs/>
          <w:color w:val="1F1F1F"/>
          <w:sz w:val="24"/>
          <w:szCs w:val="24"/>
          <w:bdr w:val="none" w:sz="0" w:space="0" w:color="auto" w:frame="1"/>
        </w:rPr>
        <w:t>Doctoral Committee</w:t>
      </w:r>
      <w:r w:rsidRPr="00EF0500">
        <w:rPr>
          <w:rFonts w:ascii="Times New Roman" w:eastAsia="Times New Roman" w:hAnsi="Times New Roman" w:cs="Times New Roman"/>
          <w:color w:val="1F1F1F"/>
          <w:sz w:val="24"/>
          <w:szCs w:val="24"/>
        </w:rPr>
        <w: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 xml:space="preserve">I. Eligibility &amp; </w:t>
      </w:r>
      <w:proofErr w:type="gramStart"/>
      <w:r w:rsidRPr="00EF0500">
        <w:rPr>
          <w:rFonts w:ascii="Times New Roman" w:eastAsia="Times New Roman" w:hAnsi="Times New Roman" w:cs="Times New Roman"/>
          <w:b/>
          <w:bCs/>
          <w:color w:val="1F1F1F"/>
          <w:sz w:val="27"/>
          <w:szCs w:val="27"/>
        </w:rPr>
        <w:t>The</w:t>
      </w:r>
      <w:proofErr w:type="gramEnd"/>
      <w:r w:rsidRPr="00EF0500">
        <w:rPr>
          <w:rFonts w:ascii="Times New Roman" w:eastAsia="Times New Roman" w:hAnsi="Times New Roman" w:cs="Times New Roman"/>
          <w:b/>
          <w:bCs/>
          <w:color w:val="1F1F1F"/>
          <w:sz w:val="27"/>
          <w:szCs w:val="27"/>
        </w:rPr>
        <w:t xml:space="preserve"> Selection Matrix</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Admission into the PhD program is highly selective. Candidates must possess 18 years of education (MS/MPhil or equivalent) with a minimum </w:t>
      </w:r>
      <w:r w:rsidRPr="00EF0500">
        <w:rPr>
          <w:rFonts w:ascii="Times New Roman" w:eastAsia="Times New Roman" w:hAnsi="Times New Roman" w:cs="Times New Roman"/>
          <w:b/>
          <w:bCs/>
          <w:color w:val="1F1F1F"/>
          <w:sz w:val="24"/>
          <w:szCs w:val="24"/>
          <w:bdr w:val="none" w:sz="0" w:space="0" w:color="auto" w:frame="1"/>
        </w:rPr>
        <w:t>3.0 CGPA</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6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GUGAT/GAT Requirement:</w:t>
      </w:r>
      <w:r w:rsidRPr="00EF0500">
        <w:rPr>
          <w:rFonts w:ascii="Times New Roman" w:eastAsia="Times New Roman" w:hAnsi="Times New Roman" w:cs="Times New Roman"/>
          <w:color w:val="1F1F1F"/>
          <w:sz w:val="24"/>
          <w:szCs w:val="24"/>
        </w:rPr>
        <w:t xml:space="preserve"> Applicants must pass a recognized GAT-Subject test with a minimum 60% score.</w:t>
      </w:r>
    </w:p>
    <w:p w:rsidR="00EF0500" w:rsidRPr="00EF0500" w:rsidRDefault="00EF0500" w:rsidP="00EF0500">
      <w:pPr>
        <w:numPr>
          <w:ilvl w:val="0"/>
          <w:numId w:val="6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Research Proposal:</w:t>
      </w:r>
      <w:r w:rsidRPr="00EF0500">
        <w:rPr>
          <w:rFonts w:ascii="Times New Roman" w:eastAsia="Times New Roman" w:hAnsi="Times New Roman" w:cs="Times New Roman"/>
          <w:color w:val="1F1F1F"/>
          <w:sz w:val="24"/>
          <w:szCs w:val="24"/>
        </w:rPr>
        <w:t xml:space="preserve"> Unlike undergraduate admissions, PhD applicants must submit an "Eloquent Research Proposal" (approx. 1,500 words) that identifies a genuine gap in current business literature.</w:t>
      </w:r>
    </w:p>
    <w:p w:rsidR="00EF0500" w:rsidRPr="00EF0500" w:rsidRDefault="00EF0500" w:rsidP="00EF0500">
      <w:pPr>
        <w:numPr>
          <w:ilvl w:val="0"/>
          <w:numId w:val="6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Scrutiny Phase:</w:t>
      </w:r>
      <w:r w:rsidRPr="00EF0500">
        <w:rPr>
          <w:rFonts w:ascii="Times New Roman" w:eastAsia="Times New Roman" w:hAnsi="Times New Roman" w:cs="Times New Roman"/>
          <w:color w:val="1F1F1F"/>
          <w:sz w:val="24"/>
          <w:szCs w:val="24"/>
        </w:rPr>
        <w:t xml:space="preserve"> A seven-day document scrutiny period is followed by a grueling panel interview where the candidate's research potential and commitment are assessed.</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1" style="width:0;height:1.5pt" o:hralign="center" o:hrstd="t" o:hrnoshade="t" o:hr="t" fillcolor="gray" stroked="f"/>
        </w:pic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Coursework: The "Two-Module" Foundation</w:t>
      </w:r>
    </w:p>
    <w:p w:rsidR="00EF0500" w:rsidRPr="00EF0500" w:rsidRDefault="00EF0500" w:rsidP="00EF0500">
      <w:pPr>
        <w:spacing w:before="100" w:beforeAutospacing="1" w:after="209"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first year is dedicated to intensive coursework. Candidates must clear 18 credit hours of advanced doctoral modules before they are permitted to begin their formal research.</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Module I: Quantitative and Strategic Rigor</w:t>
      </w:r>
    </w:p>
    <w:p w:rsidR="00EF0500" w:rsidRPr="00EF0500" w:rsidRDefault="00EF0500" w:rsidP="00EF0500">
      <w:pPr>
        <w:numPr>
          <w:ilvl w:val="0"/>
          <w:numId w:val="6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Advanced Quantitative Research:</w:t>
      </w:r>
      <w:r w:rsidRPr="00EF0500">
        <w:rPr>
          <w:rFonts w:ascii="Times New Roman" w:eastAsia="Times New Roman" w:hAnsi="Times New Roman" w:cs="Times New Roman"/>
          <w:color w:val="1F1F1F"/>
          <w:sz w:val="24"/>
          <w:szCs w:val="24"/>
        </w:rPr>
        <w:t xml:space="preserve"> Mastering complex statistical modeling, multivariate analysis, and the use of tools like AMOS and </w:t>
      </w:r>
      <w:proofErr w:type="spellStart"/>
      <w:r w:rsidRPr="00EF0500">
        <w:rPr>
          <w:rFonts w:ascii="Times New Roman" w:eastAsia="Times New Roman" w:hAnsi="Times New Roman" w:cs="Times New Roman"/>
          <w:color w:val="1F1F1F"/>
          <w:sz w:val="24"/>
          <w:szCs w:val="24"/>
        </w:rPr>
        <w:t>SmartPLS</w:t>
      </w:r>
      <w:proofErr w:type="spellEnd"/>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6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Applied Strategic Management:</w:t>
      </w:r>
      <w:r w:rsidRPr="00EF0500">
        <w:rPr>
          <w:rFonts w:ascii="Times New Roman" w:eastAsia="Times New Roman" w:hAnsi="Times New Roman" w:cs="Times New Roman"/>
          <w:color w:val="1F1F1F"/>
          <w:sz w:val="24"/>
          <w:szCs w:val="24"/>
        </w:rPr>
        <w:t xml:space="preserve"> A high-level seminar on the evolution of global corporate strategies and their application in emerging markets.</w:t>
      </w:r>
    </w:p>
    <w:p w:rsidR="00EF0500" w:rsidRPr="00EF0500" w:rsidRDefault="00EF0500" w:rsidP="00EF0500">
      <w:pPr>
        <w:numPr>
          <w:ilvl w:val="0"/>
          <w:numId w:val="6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Research Directed Specialization I:</w:t>
      </w:r>
      <w:r w:rsidRPr="00EF0500">
        <w:rPr>
          <w:rFonts w:ascii="Times New Roman" w:eastAsia="Times New Roman" w:hAnsi="Times New Roman" w:cs="Times New Roman"/>
          <w:color w:val="1F1F1F"/>
          <w:sz w:val="24"/>
          <w:szCs w:val="24"/>
        </w:rPr>
        <w:t xml:space="preserve"> A specialized course tailored to the candidate's chosen field (e.g., </w:t>
      </w:r>
      <w:r w:rsidRPr="00EF0500">
        <w:rPr>
          <w:rFonts w:ascii="Times New Roman" w:eastAsia="Times New Roman" w:hAnsi="Times New Roman" w:cs="Times New Roman"/>
          <w:i/>
          <w:iCs/>
          <w:color w:val="1F1F1F"/>
          <w:sz w:val="24"/>
          <w:szCs w:val="24"/>
          <w:bdr w:val="none" w:sz="0" w:space="0" w:color="auto" w:frame="1"/>
        </w:rPr>
        <w:t>Advanced Behavioral Finance</w:t>
      </w:r>
      <w:r w:rsidRPr="00EF0500">
        <w:rPr>
          <w:rFonts w:ascii="Times New Roman" w:eastAsia="Times New Roman" w:hAnsi="Times New Roman" w:cs="Times New Roman"/>
          <w:color w:val="1F1F1F"/>
          <w:sz w:val="24"/>
          <w:szCs w:val="24"/>
        </w:rPr>
        <w:t xml:space="preserve"> or </w:t>
      </w:r>
      <w:r w:rsidRPr="00EF0500">
        <w:rPr>
          <w:rFonts w:ascii="Times New Roman" w:eastAsia="Times New Roman" w:hAnsi="Times New Roman" w:cs="Times New Roman"/>
          <w:i/>
          <w:iCs/>
          <w:color w:val="1F1F1F"/>
          <w:sz w:val="24"/>
          <w:szCs w:val="24"/>
          <w:bdr w:val="none" w:sz="0" w:space="0" w:color="auto" w:frame="1"/>
        </w:rPr>
        <w:t>Digital Supply Chain Transformation</w:t>
      </w:r>
      <w:r w:rsidRPr="00EF0500">
        <w:rPr>
          <w:rFonts w:ascii="Times New Roman" w:eastAsia="Times New Roman" w:hAnsi="Times New Roman" w:cs="Times New Roman"/>
          <w:color w:val="1F1F1F"/>
          <w:sz w:val="24"/>
          <w:szCs w:val="24"/>
        </w:rPr>
        <w:t>).</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Module II: Qualitative and Organizational Depth</w:t>
      </w:r>
    </w:p>
    <w:p w:rsidR="00EF0500" w:rsidRPr="00EF0500" w:rsidRDefault="00EF0500" w:rsidP="00EF0500">
      <w:pPr>
        <w:numPr>
          <w:ilvl w:val="0"/>
          <w:numId w:val="6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Advanced Qualitative Research:</w:t>
      </w:r>
      <w:r w:rsidRPr="00EF0500">
        <w:rPr>
          <w:rFonts w:ascii="Times New Roman" w:eastAsia="Times New Roman" w:hAnsi="Times New Roman" w:cs="Times New Roman"/>
          <w:color w:val="1F1F1F"/>
          <w:sz w:val="24"/>
          <w:szCs w:val="24"/>
        </w:rPr>
        <w:t xml:space="preserve"> Training in ethnographic studies, grounded theory, and content analysis using </w:t>
      </w:r>
      <w:proofErr w:type="spellStart"/>
      <w:r w:rsidRPr="00EF0500">
        <w:rPr>
          <w:rFonts w:ascii="Times New Roman" w:eastAsia="Times New Roman" w:hAnsi="Times New Roman" w:cs="Times New Roman"/>
          <w:color w:val="1F1F1F"/>
          <w:sz w:val="24"/>
          <w:szCs w:val="24"/>
        </w:rPr>
        <w:t>NVivo</w:t>
      </w:r>
      <w:proofErr w:type="spellEnd"/>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6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Strategic Organizational Development and Change:</w:t>
      </w:r>
      <w:r w:rsidRPr="00EF0500">
        <w:rPr>
          <w:rFonts w:ascii="Times New Roman" w:eastAsia="Times New Roman" w:hAnsi="Times New Roman" w:cs="Times New Roman"/>
          <w:color w:val="1F1F1F"/>
          <w:sz w:val="24"/>
          <w:szCs w:val="24"/>
        </w:rPr>
        <w:t xml:space="preserve"> Exploring the psychological and systemic mechanics of institutional transformation.</w:t>
      </w:r>
    </w:p>
    <w:p w:rsidR="00EF0500" w:rsidRPr="00EF0500" w:rsidRDefault="00EF0500" w:rsidP="00EF0500">
      <w:pPr>
        <w:numPr>
          <w:ilvl w:val="0"/>
          <w:numId w:val="6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Research Directed Specialization II:</w:t>
      </w:r>
      <w:r w:rsidRPr="00EF0500">
        <w:rPr>
          <w:rFonts w:ascii="Times New Roman" w:eastAsia="Times New Roman" w:hAnsi="Times New Roman" w:cs="Times New Roman"/>
          <w:color w:val="1F1F1F"/>
          <w:sz w:val="24"/>
          <w:szCs w:val="24"/>
        </w:rPr>
        <w:t xml:space="preserve"> The second elective that deepens the scholar's theoretical grasp of their specific research problem.</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2" style="width:0;height:1.5pt" o:hralign="center" o:hrstd="t" o:hrnoshade="t" o:hr="t" fillcolor="gray" stroked="f"/>
        </w:pic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III. The Research Milestones (The "Gatekeeping" Process)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Once coursework is completed, the candidate enters the </w:t>
      </w:r>
      <w:r w:rsidRPr="00EF0500">
        <w:rPr>
          <w:rFonts w:ascii="Times New Roman" w:eastAsia="Times New Roman" w:hAnsi="Times New Roman" w:cs="Times New Roman"/>
          <w:b/>
          <w:bCs/>
          <w:color w:val="1F1F1F"/>
          <w:sz w:val="24"/>
          <w:szCs w:val="24"/>
          <w:bdr w:val="none" w:sz="0" w:space="0" w:color="auto" w:frame="1"/>
        </w:rPr>
        <w:t>Thesis Phase</w:t>
      </w:r>
      <w:r w:rsidRPr="00EF0500">
        <w:rPr>
          <w:rFonts w:ascii="Times New Roman" w:eastAsia="Times New Roman" w:hAnsi="Times New Roman" w:cs="Times New Roman"/>
          <w:color w:val="1F1F1F"/>
          <w:sz w:val="24"/>
          <w:szCs w:val="24"/>
        </w:rPr>
        <w:t>, which is broken into four distinct "Thesis Units" (Thesis I through IV).</w:t>
      </w:r>
    </w:p>
    <w:p w:rsidR="00EF0500" w:rsidRPr="00EF0500" w:rsidRDefault="00EF0500" w:rsidP="00EF0500">
      <w:pPr>
        <w:numPr>
          <w:ilvl w:val="0"/>
          <w:numId w:val="6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Comprehensive Examination:</w:t>
      </w:r>
      <w:r w:rsidRPr="00EF0500">
        <w:rPr>
          <w:rFonts w:ascii="Times New Roman" w:eastAsia="Times New Roman" w:hAnsi="Times New Roman" w:cs="Times New Roman"/>
          <w:color w:val="1F1F1F"/>
          <w:sz w:val="24"/>
          <w:szCs w:val="24"/>
        </w:rPr>
        <w:t xml:space="preserve"> A written and oral assessment that tests the candidate’s mastery over the entire domain of business administration. Passing this is a prerequisite for "Candidacy."</w:t>
      </w:r>
    </w:p>
    <w:p w:rsidR="00EF0500" w:rsidRPr="00EF0500" w:rsidRDefault="00EF0500" w:rsidP="00EF0500">
      <w:pPr>
        <w:numPr>
          <w:ilvl w:val="0"/>
          <w:numId w:val="6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Proposal Defense:</w:t>
      </w:r>
      <w:r w:rsidRPr="00EF0500">
        <w:rPr>
          <w:rFonts w:ascii="Times New Roman" w:eastAsia="Times New Roman" w:hAnsi="Times New Roman" w:cs="Times New Roman"/>
          <w:color w:val="1F1F1F"/>
          <w:sz w:val="24"/>
          <w:szCs w:val="24"/>
        </w:rPr>
        <w:t xml:space="preserve"> The scholar presents their finalized research design to the Graduate Research Committee. This defense ensures the study is viable, ethical, and statistically sound.</w:t>
      </w:r>
    </w:p>
    <w:p w:rsidR="00EF0500" w:rsidRPr="00EF0500" w:rsidRDefault="00EF0500" w:rsidP="00EF0500">
      <w:pPr>
        <w:numPr>
          <w:ilvl w:val="0"/>
          <w:numId w:val="6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Foreign Evaluation:</w:t>
      </w:r>
      <w:r w:rsidRPr="00EF0500">
        <w:rPr>
          <w:rFonts w:ascii="Times New Roman" w:eastAsia="Times New Roman" w:hAnsi="Times New Roman" w:cs="Times New Roman"/>
          <w:color w:val="1F1F1F"/>
          <w:sz w:val="24"/>
          <w:szCs w:val="24"/>
        </w:rPr>
        <w:t xml:space="preserve"> In compliance with HEC international standards, the completed 40,000+ word dissertation is sent to two external experts in technologically advanced countries (e.g., UK, USA, or Australia) for a blind review.</w:t>
      </w:r>
    </w:p>
    <w:p w:rsidR="00EF0500" w:rsidRPr="00EF0500" w:rsidRDefault="00EF0500" w:rsidP="00EF0500">
      <w:pPr>
        <w:numPr>
          <w:ilvl w:val="0"/>
          <w:numId w:val="6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Local Evaluation:</w:t>
      </w:r>
      <w:r w:rsidRPr="00EF0500">
        <w:rPr>
          <w:rFonts w:ascii="Times New Roman" w:eastAsia="Times New Roman" w:hAnsi="Times New Roman" w:cs="Times New Roman"/>
          <w:color w:val="1F1F1F"/>
          <w:sz w:val="24"/>
          <w:szCs w:val="24"/>
        </w:rPr>
        <w:t xml:space="preserve"> Simultaneously, the work is reviewed by two national experts to ensure its relevance to the Pakistani socio-economic context.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3" style="width:0;height:1.5pt" o:hralign="center" o:hrstd="t" o:hrnoshade="t" o:hr="t" fillcolor="gray" stroked="f"/>
        </w:pic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IV. The Grand Finale: Viva Voce (The Oral Defense)</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journey culminates in the </w:t>
      </w:r>
      <w:r w:rsidRPr="00EF0500">
        <w:rPr>
          <w:rFonts w:ascii="Times New Roman" w:eastAsia="Times New Roman" w:hAnsi="Times New Roman" w:cs="Times New Roman"/>
          <w:b/>
          <w:bCs/>
          <w:color w:val="1F1F1F"/>
          <w:sz w:val="24"/>
          <w:szCs w:val="24"/>
          <w:bdr w:val="none" w:sz="0" w:space="0" w:color="auto" w:frame="1"/>
        </w:rPr>
        <w:t>Public Viva Voce</w:t>
      </w:r>
      <w:r w:rsidRPr="00EF0500">
        <w:rPr>
          <w:rFonts w:ascii="Times New Roman" w:eastAsia="Times New Roman" w:hAnsi="Times New Roman" w:cs="Times New Roman"/>
          <w:color w:val="1F1F1F"/>
          <w:sz w:val="24"/>
          <w:szCs w:val="24"/>
        </w:rPr>
        <w:t>. This is a celebratory yet rigorous event where the candidate defends their original contribution to knowledge before a panel of external examiners, faculty, and peers.</w:t>
      </w:r>
    </w:p>
    <w:p w:rsidR="00EF0500" w:rsidRPr="00EF0500" w:rsidRDefault="00EF0500" w:rsidP="00EF0500">
      <w:pPr>
        <w:numPr>
          <w:ilvl w:val="0"/>
          <w:numId w:val="7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Original Contribution:</w:t>
      </w:r>
      <w:r w:rsidRPr="00EF0500">
        <w:rPr>
          <w:rFonts w:ascii="Times New Roman" w:eastAsia="Times New Roman" w:hAnsi="Times New Roman" w:cs="Times New Roman"/>
          <w:color w:val="1F1F1F"/>
          <w:sz w:val="24"/>
          <w:szCs w:val="24"/>
        </w:rPr>
        <w:t xml:space="preserve"> The candidate must prove that their work has added a "new brick" to the wall of human knowledge—whether it is a new theoretical model, a novel application of technology in business, or a solution to a chronic industrial problem.</w:t>
      </w:r>
    </w:p>
    <w:p w:rsidR="00EF0500" w:rsidRPr="00EF0500" w:rsidRDefault="00EF0500" w:rsidP="00EF0500">
      <w:pPr>
        <w:numPr>
          <w:ilvl w:val="0"/>
          <w:numId w:val="7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Final Certification:</w:t>
      </w:r>
      <w:r w:rsidRPr="00EF0500">
        <w:rPr>
          <w:rFonts w:ascii="Times New Roman" w:eastAsia="Times New Roman" w:hAnsi="Times New Roman" w:cs="Times New Roman"/>
          <w:color w:val="1F1F1F"/>
          <w:sz w:val="24"/>
          <w:szCs w:val="24"/>
        </w:rPr>
        <w:t xml:space="preserve"> Upon successful defense, the scholar is conferred the title of </w:t>
      </w:r>
      <w:r w:rsidRPr="00EF0500">
        <w:rPr>
          <w:rFonts w:ascii="Times New Roman" w:eastAsia="Times New Roman" w:hAnsi="Times New Roman" w:cs="Times New Roman"/>
          <w:b/>
          <w:bCs/>
          <w:color w:val="1F1F1F"/>
          <w:sz w:val="24"/>
          <w:szCs w:val="24"/>
          <w:bdr w:val="none" w:sz="0" w:space="0" w:color="auto" w:frame="1"/>
        </w:rPr>
        <w:t>Doctor</w:t>
      </w:r>
      <w:r w:rsidRPr="00EF0500">
        <w:rPr>
          <w:rFonts w:ascii="Times New Roman" w:eastAsia="Times New Roman" w:hAnsi="Times New Roman" w:cs="Times New Roman"/>
          <w:color w:val="1F1F1F"/>
          <w:sz w:val="24"/>
          <w:szCs w:val="24"/>
        </w:rPr>
        <w:t>, a credential that is verified by the HEC and respected globally for its adherence to stringent research protocols.</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4"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17. PhD in Humanities &amp; Social Sciences: Cultivating Global Thought Leaders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While the doctoral program in Business Administration addresses the corporate engine, the </w:t>
      </w:r>
      <w:r w:rsidRPr="00EF0500">
        <w:rPr>
          <w:rFonts w:ascii="Times New Roman" w:eastAsia="Times New Roman" w:hAnsi="Times New Roman" w:cs="Times New Roman"/>
          <w:b/>
          <w:bCs/>
          <w:color w:val="1F1F1F"/>
          <w:sz w:val="24"/>
          <w:szCs w:val="24"/>
          <w:bdr w:val="none" w:sz="0" w:space="0" w:color="auto" w:frame="1"/>
        </w:rPr>
        <w:t>PhD programs in Humanities and Social Sciences</w:t>
      </w:r>
      <w:r w:rsidRPr="00EF0500">
        <w:rPr>
          <w:rFonts w:ascii="Times New Roman" w:eastAsia="Times New Roman" w:hAnsi="Times New Roman" w:cs="Times New Roman"/>
          <w:color w:val="1F1F1F"/>
          <w:sz w:val="24"/>
          <w:szCs w:val="24"/>
        </w:rPr>
        <w:t xml:space="preserve"> at Greenwich University are designed to interrogate the societal, political, and cultural frameworks of the 21st century. These programs are housed within the </w:t>
      </w:r>
      <w:r w:rsidRPr="00EF0500">
        <w:rPr>
          <w:rFonts w:ascii="Times New Roman" w:eastAsia="Times New Roman" w:hAnsi="Times New Roman" w:cs="Times New Roman"/>
          <w:b/>
          <w:bCs/>
          <w:color w:val="1F1F1F"/>
          <w:sz w:val="24"/>
          <w:szCs w:val="24"/>
          <w:bdr w:val="none" w:sz="0" w:space="0" w:color="auto" w:frame="1"/>
        </w:rPr>
        <w:t>Faculty of Liberal Arts &amp; Humanities</w:t>
      </w:r>
      <w:r w:rsidRPr="00EF0500">
        <w:rPr>
          <w:rFonts w:ascii="Times New Roman" w:eastAsia="Times New Roman" w:hAnsi="Times New Roman" w:cs="Times New Roman"/>
          <w:color w:val="1F1F1F"/>
          <w:sz w:val="24"/>
          <w:szCs w:val="24"/>
        </w:rPr>
        <w:t xml:space="preserve"> and represent a multidisciplinary effort to produce scholars who can influence public policy, international diplomacy, and educational reform. In 2026, these tracks are characterized by their "Weekend Professional Model," allowing working diplomats, journalists, and educators to pursue research without pausing their careers.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PhD in International Relations (IR)</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PhD in IR is a flagship social science program at Greenwich, focusing on the shifting power dynamics of the Global South and the "Blue Economy."</w:t>
      </w:r>
    </w:p>
    <w:p w:rsidR="00EF0500" w:rsidRPr="00EF0500" w:rsidRDefault="00EF0500" w:rsidP="00EF0500">
      <w:pPr>
        <w:numPr>
          <w:ilvl w:val="0"/>
          <w:numId w:val="7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Core Coursework:</w:t>
      </w:r>
      <w:r w:rsidRPr="00EF0500">
        <w:rPr>
          <w:rFonts w:ascii="Times New Roman" w:eastAsia="Times New Roman" w:hAnsi="Times New Roman" w:cs="Times New Roman"/>
          <w:color w:val="1F1F1F"/>
          <w:sz w:val="24"/>
          <w:szCs w:val="24"/>
        </w:rPr>
        <w:t xml:space="preserve"> Scholars engage in modules like </w:t>
      </w:r>
      <w:r w:rsidRPr="00EF0500">
        <w:rPr>
          <w:rFonts w:ascii="Times New Roman" w:eastAsia="Times New Roman" w:hAnsi="Times New Roman" w:cs="Times New Roman"/>
          <w:i/>
          <w:iCs/>
          <w:color w:val="1F1F1F"/>
          <w:sz w:val="24"/>
          <w:szCs w:val="24"/>
          <w:bdr w:val="none" w:sz="0" w:space="0" w:color="auto" w:frame="1"/>
        </w:rPr>
        <w:t>Advanced Theory &amp; Practice in IR</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Contemporary Dynamics of International Relations</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7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Specialized Research Areas:</w:t>
      </w:r>
      <w:r w:rsidRPr="00EF0500">
        <w:rPr>
          <w:rFonts w:ascii="Times New Roman" w:eastAsia="Times New Roman" w:hAnsi="Times New Roman" w:cs="Times New Roman"/>
          <w:color w:val="1F1F1F"/>
          <w:sz w:val="24"/>
          <w:szCs w:val="24"/>
        </w:rPr>
        <w:t xml:space="preserve"> Candidates often focus on </w:t>
      </w:r>
      <w:r w:rsidRPr="00EF0500">
        <w:rPr>
          <w:rFonts w:ascii="Times New Roman" w:eastAsia="Times New Roman" w:hAnsi="Times New Roman" w:cs="Times New Roman"/>
          <w:b/>
          <w:bCs/>
          <w:color w:val="1F1F1F"/>
          <w:sz w:val="24"/>
          <w:szCs w:val="24"/>
          <w:bdr w:val="none" w:sz="0" w:space="0" w:color="auto" w:frame="1"/>
        </w:rPr>
        <w:t>Foreign Policy Analysis (Pakistan)</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Globalization &amp; Nationalism</w:t>
      </w:r>
      <w:r w:rsidRPr="00EF0500">
        <w:rPr>
          <w:rFonts w:ascii="Times New Roman" w:eastAsia="Times New Roman" w:hAnsi="Times New Roman" w:cs="Times New Roman"/>
          <w:color w:val="1F1F1F"/>
          <w:sz w:val="24"/>
          <w:szCs w:val="24"/>
        </w:rPr>
        <w:t xml:space="preserve">, and the role of </w:t>
      </w:r>
      <w:r w:rsidRPr="00EF0500">
        <w:rPr>
          <w:rFonts w:ascii="Times New Roman" w:eastAsia="Times New Roman" w:hAnsi="Times New Roman" w:cs="Times New Roman"/>
          <w:i/>
          <w:iCs/>
          <w:color w:val="1F1F1F"/>
          <w:sz w:val="24"/>
          <w:szCs w:val="24"/>
          <w:bdr w:val="none" w:sz="0" w:space="0" w:color="auto" w:frame="1"/>
        </w:rPr>
        <w:t>Regional Organizations</w:t>
      </w:r>
      <w:r w:rsidRPr="00EF0500">
        <w:rPr>
          <w:rFonts w:ascii="Times New Roman" w:eastAsia="Times New Roman" w:hAnsi="Times New Roman" w:cs="Times New Roman"/>
          <w:color w:val="1F1F1F"/>
          <w:sz w:val="24"/>
          <w:szCs w:val="24"/>
        </w:rPr>
        <w:t xml:space="preserve"> like SAARC and ASEAN.</w:t>
      </w:r>
    </w:p>
    <w:p w:rsidR="00EF0500" w:rsidRPr="00EF0500" w:rsidRDefault="00EF0500" w:rsidP="00EF0500">
      <w:pPr>
        <w:numPr>
          <w:ilvl w:val="0"/>
          <w:numId w:val="7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"Diplomatic Pivot":</w:t>
      </w:r>
      <w:r w:rsidRPr="00EF0500">
        <w:rPr>
          <w:rFonts w:ascii="Times New Roman" w:eastAsia="Times New Roman" w:hAnsi="Times New Roman" w:cs="Times New Roman"/>
          <w:color w:val="1F1F1F"/>
          <w:sz w:val="24"/>
          <w:szCs w:val="24"/>
        </w:rPr>
        <w:t xml:space="preserve"> The 2026 curriculum emphasizes </w:t>
      </w:r>
      <w:r w:rsidRPr="00EF0500">
        <w:rPr>
          <w:rFonts w:ascii="Times New Roman" w:eastAsia="Times New Roman" w:hAnsi="Times New Roman" w:cs="Times New Roman"/>
          <w:b/>
          <w:bCs/>
          <w:color w:val="1F1F1F"/>
          <w:sz w:val="24"/>
          <w:szCs w:val="24"/>
          <w:bdr w:val="none" w:sz="0" w:space="0" w:color="auto" w:frame="1"/>
        </w:rPr>
        <w:t>Cyber-Diplomacy</w:t>
      </w:r>
      <w:r w:rsidRPr="00EF0500">
        <w:rPr>
          <w:rFonts w:ascii="Times New Roman" w:eastAsia="Times New Roman" w:hAnsi="Times New Roman" w:cs="Times New Roman"/>
          <w:color w:val="1F1F1F"/>
          <w:sz w:val="24"/>
          <w:szCs w:val="24"/>
        </w:rPr>
        <w:t xml:space="preserve"> and the geopolitical implications of Artificial Intelligence, preparing graduates for leadership roles in think tanks, the Foreign Office, and international NGOs like the United Nations.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PhD in Economics</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Moving beyond the purely managerial focus of an MBA, the PhD in Economics at Greenwich is a deeply analytical journey into the mechanics of wealth, resource distribution, and development.</w:t>
      </w:r>
    </w:p>
    <w:p w:rsidR="00EF0500" w:rsidRPr="00EF0500" w:rsidRDefault="00EF0500" w:rsidP="00EF0500">
      <w:pPr>
        <w:numPr>
          <w:ilvl w:val="0"/>
          <w:numId w:val="7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Econometric Mastery:</w:t>
      </w:r>
      <w:r w:rsidRPr="00EF0500">
        <w:rPr>
          <w:rFonts w:ascii="Times New Roman" w:eastAsia="Times New Roman" w:hAnsi="Times New Roman" w:cs="Times New Roman"/>
          <w:color w:val="1F1F1F"/>
          <w:sz w:val="24"/>
          <w:szCs w:val="24"/>
        </w:rPr>
        <w:t xml:space="preserve"> Scholars must clear </w:t>
      </w:r>
      <w:r w:rsidRPr="00EF0500">
        <w:rPr>
          <w:rFonts w:ascii="Times New Roman" w:eastAsia="Times New Roman" w:hAnsi="Times New Roman" w:cs="Times New Roman"/>
          <w:i/>
          <w:iCs/>
          <w:color w:val="1F1F1F"/>
          <w:sz w:val="24"/>
          <w:szCs w:val="24"/>
          <w:bdr w:val="none" w:sz="0" w:space="0" w:color="auto" w:frame="1"/>
        </w:rPr>
        <w:t>Econometric Models &amp; Application</w:t>
      </w:r>
      <w:r w:rsidRPr="00EF0500">
        <w:rPr>
          <w:rFonts w:ascii="Times New Roman" w:eastAsia="Times New Roman" w:hAnsi="Times New Roman" w:cs="Times New Roman"/>
          <w:color w:val="1F1F1F"/>
          <w:sz w:val="24"/>
          <w:szCs w:val="24"/>
        </w:rPr>
        <w:t>, mastering the mathematical tools required to predict market trends and evaluate national fiscal policies.</w:t>
      </w:r>
    </w:p>
    <w:p w:rsidR="00EF0500" w:rsidRPr="00EF0500" w:rsidRDefault="00EF0500" w:rsidP="00EF0500">
      <w:pPr>
        <w:numPr>
          <w:ilvl w:val="0"/>
          <w:numId w:val="7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Pillars of Research:</w:t>
      </w:r>
      <w:r w:rsidRPr="00EF0500">
        <w:rPr>
          <w:rFonts w:ascii="Times New Roman" w:eastAsia="Times New Roman" w:hAnsi="Times New Roman" w:cs="Times New Roman"/>
          <w:color w:val="1F1F1F"/>
          <w:sz w:val="24"/>
          <w:szCs w:val="24"/>
        </w:rPr>
        <w:t xml:space="preserve"> Research themes often include </w:t>
      </w:r>
      <w:r w:rsidRPr="00EF0500">
        <w:rPr>
          <w:rFonts w:ascii="Times New Roman" w:eastAsia="Times New Roman" w:hAnsi="Times New Roman" w:cs="Times New Roman"/>
          <w:i/>
          <w:iCs/>
          <w:color w:val="1F1F1F"/>
          <w:sz w:val="24"/>
          <w:szCs w:val="24"/>
          <w:bdr w:val="none" w:sz="0" w:space="0" w:color="auto" w:frame="1"/>
        </w:rPr>
        <w:t>Environmental &amp; Climate Change Economics</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i/>
          <w:iCs/>
          <w:color w:val="1F1F1F"/>
          <w:sz w:val="24"/>
          <w:szCs w:val="24"/>
          <w:bdr w:val="none" w:sz="0" w:space="0" w:color="auto" w:frame="1"/>
        </w:rPr>
        <w:t>Monetary Policy</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Industrialization &amp; Public Policy</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7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Impact:</w:t>
      </w:r>
      <w:r w:rsidRPr="00EF0500">
        <w:rPr>
          <w:rFonts w:ascii="Times New Roman" w:eastAsia="Times New Roman" w:hAnsi="Times New Roman" w:cs="Times New Roman"/>
          <w:color w:val="1F1F1F"/>
          <w:sz w:val="24"/>
          <w:szCs w:val="24"/>
        </w:rPr>
        <w:t xml:space="preserve"> Graduates from this track are frequently absorbed into the </w:t>
      </w:r>
      <w:r w:rsidRPr="00EF0500">
        <w:rPr>
          <w:rFonts w:ascii="Times New Roman" w:eastAsia="Times New Roman" w:hAnsi="Times New Roman" w:cs="Times New Roman"/>
          <w:b/>
          <w:bCs/>
          <w:color w:val="1F1F1F"/>
          <w:sz w:val="24"/>
          <w:szCs w:val="24"/>
          <w:bdr w:val="none" w:sz="0" w:space="0" w:color="auto" w:frame="1"/>
        </w:rPr>
        <w:t>State Bank of Pakistan</w:t>
      </w:r>
      <w:r w:rsidRPr="00EF0500">
        <w:rPr>
          <w:rFonts w:ascii="Times New Roman" w:eastAsia="Times New Roman" w:hAnsi="Times New Roman" w:cs="Times New Roman"/>
          <w:color w:val="1F1F1F"/>
          <w:sz w:val="24"/>
          <w:szCs w:val="24"/>
        </w:rPr>
        <w:t>, the Planning Commission, and global financial institutions like the IMF and World Bank.</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III. PhD in Education</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This program is dedicated to the "Architects of Learning." It aims to solve the chronic pedagogical challenges facing the developing world while integrating modern educational technology.</w:t>
      </w:r>
    </w:p>
    <w:p w:rsidR="00EF0500" w:rsidRPr="00EF0500" w:rsidRDefault="00EF0500" w:rsidP="00EF0500">
      <w:pPr>
        <w:numPr>
          <w:ilvl w:val="0"/>
          <w:numId w:val="7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Advanced Pedagogy:</w:t>
      </w:r>
      <w:r w:rsidRPr="00EF0500">
        <w:rPr>
          <w:rFonts w:ascii="Times New Roman" w:eastAsia="Times New Roman" w:hAnsi="Times New Roman" w:cs="Times New Roman"/>
          <w:color w:val="1F1F1F"/>
          <w:sz w:val="24"/>
          <w:szCs w:val="24"/>
        </w:rPr>
        <w:t xml:space="preserve"> Coursework includes </w:t>
      </w:r>
      <w:r w:rsidRPr="00EF0500">
        <w:rPr>
          <w:rFonts w:ascii="Times New Roman" w:eastAsia="Times New Roman" w:hAnsi="Times New Roman" w:cs="Times New Roman"/>
          <w:i/>
          <w:iCs/>
          <w:color w:val="1F1F1F"/>
          <w:sz w:val="24"/>
          <w:szCs w:val="24"/>
          <w:bdr w:val="none" w:sz="0" w:space="0" w:color="auto" w:frame="1"/>
        </w:rPr>
        <w:t>Education &amp; Leadership Management</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Educational Quality Assurance</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7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AI Frontier:</w:t>
      </w:r>
      <w:r w:rsidRPr="00EF0500">
        <w:rPr>
          <w:rFonts w:ascii="Times New Roman" w:eastAsia="Times New Roman" w:hAnsi="Times New Roman" w:cs="Times New Roman"/>
          <w:color w:val="1F1F1F"/>
          <w:sz w:val="24"/>
          <w:szCs w:val="24"/>
        </w:rPr>
        <w:t xml:space="preserve"> In 2026, a significant research focus is </w:t>
      </w:r>
      <w:r w:rsidRPr="00EF0500">
        <w:rPr>
          <w:rFonts w:ascii="Times New Roman" w:eastAsia="Times New Roman" w:hAnsi="Times New Roman" w:cs="Times New Roman"/>
          <w:b/>
          <w:bCs/>
          <w:color w:val="1F1F1F"/>
          <w:sz w:val="24"/>
          <w:szCs w:val="24"/>
          <w:bdr w:val="none" w:sz="0" w:space="0" w:color="auto" w:frame="1"/>
        </w:rPr>
        <w:t>Generative AI-Powered Personalized Learning</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Digital Technology in Educational Assessment</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7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Leadership Roles:</w:t>
      </w:r>
      <w:r w:rsidRPr="00EF0500">
        <w:rPr>
          <w:rFonts w:ascii="Times New Roman" w:eastAsia="Times New Roman" w:hAnsi="Times New Roman" w:cs="Times New Roman"/>
          <w:color w:val="1F1F1F"/>
          <w:sz w:val="24"/>
          <w:szCs w:val="24"/>
        </w:rPr>
        <w:t xml:space="preserve"> The program prepares scholars to become Chief Learning Officers, Curriculum Developers, and University Deans, focusing on creating inclusive and sustainable educational systems.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IV. PhD in Mass Communication &amp; Media Studies</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Recognizing the power of the "Information Age," this program focuses on the societal impact of emerging media.</w:t>
      </w:r>
    </w:p>
    <w:p w:rsidR="00EF0500" w:rsidRPr="00EF0500" w:rsidRDefault="00EF0500" w:rsidP="00EF0500">
      <w:pPr>
        <w:numPr>
          <w:ilvl w:val="0"/>
          <w:numId w:val="7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Analytical Frameworks:</w:t>
      </w:r>
      <w:r w:rsidRPr="00EF0500">
        <w:rPr>
          <w:rFonts w:ascii="Times New Roman" w:eastAsia="Times New Roman" w:hAnsi="Times New Roman" w:cs="Times New Roman"/>
          <w:color w:val="1F1F1F"/>
          <w:sz w:val="24"/>
          <w:szCs w:val="24"/>
        </w:rPr>
        <w:t xml:space="preserve"> Includes modules like </w:t>
      </w:r>
      <w:r w:rsidRPr="00EF0500">
        <w:rPr>
          <w:rFonts w:ascii="Times New Roman" w:eastAsia="Times New Roman" w:hAnsi="Times New Roman" w:cs="Times New Roman"/>
          <w:i/>
          <w:iCs/>
          <w:color w:val="1F1F1F"/>
          <w:sz w:val="24"/>
          <w:szCs w:val="24"/>
          <w:bdr w:val="none" w:sz="0" w:space="0" w:color="auto" w:frame="1"/>
        </w:rPr>
        <w:t>Trends in Pakistan Media</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Emerging Media Research</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7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Research Spectrum:</w:t>
      </w:r>
      <w:r w:rsidRPr="00EF0500">
        <w:rPr>
          <w:rFonts w:ascii="Times New Roman" w:eastAsia="Times New Roman" w:hAnsi="Times New Roman" w:cs="Times New Roman"/>
          <w:color w:val="1F1F1F"/>
          <w:sz w:val="24"/>
          <w:szCs w:val="24"/>
        </w:rPr>
        <w:t xml:space="preserve"> Scholars investigate the ethics of </w:t>
      </w:r>
      <w:r w:rsidRPr="00EF0500">
        <w:rPr>
          <w:rFonts w:ascii="Times New Roman" w:eastAsia="Times New Roman" w:hAnsi="Times New Roman" w:cs="Times New Roman"/>
          <w:i/>
          <w:iCs/>
          <w:color w:val="1F1F1F"/>
          <w:sz w:val="24"/>
          <w:szCs w:val="24"/>
          <w:bdr w:val="none" w:sz="0" w:space="0" w:color="auto" w:frame="1"/>
        </w:rPr>
        <w:t>Digital Journalism</w:t>
      </w:r>
      <w:r w:rsidRPr="00EF0500">
        <w:rPr>
          <w:rFonts w:ascii="Times New Roman" w:eastAsia="Times New Roman" w:hAnsi="Times New Roman" w:cs="Times New Roman"/>
          <w:color w:val="1F1F1F"/>
          <w:sz w:val="24"/>
          <w:szCs w:val="24"/>
        </w:rPr>
        <w:t xml:space="preserve">, the psychology of </w:t>
      </w:r>
      <w:r w:rsidRPr="00EF0500">
        <w:rPr>
          <w:rFonts w:ascii="Times New Roman" w:eastAsia="Times New Roman" w:hAnsi="Times New Roman" w:cs="Times New Roman"/>
          <w:i/>
          <w:iCs/>
          <w:color w:val="1F1F1F"/>
          <w:sz w:val="24"/>
          <w:szCs w:val="24"/>
          <w:bdr w:val="none" w:sz="0" w:space="0" w:color="auto" w:frame="1"/>
        </w:rPr>
        <w:t xml:space="preserve">Social Media </w:t>
      </w:r>
      <w:proofErr w:type="spellStart"/>
      <w:r w:rsidRPr="00EF0500">
        <w:rPr>
          <w:rFonts w:ascii="Times New Roman" w:eastAsia="Times New Roman" w:hAnsi="Times New Roman" w:cs="Times New Roman"/>
          <w:i/>
          <w:iCs/>
          <w:color w:val="1F1F1F"/>
          <w:sz w:val="24"/>
          <w:szCs w:val="24"/>
          <w:bdr w:val="none" w:sz="0" w:space="0" w:color="auto" w:frame="1"/>
        </w:rPr>
        <w:t>Virality</w:t>
      </w:r>
      <w:proofErr w:type="spellEnd"/>
      <w:r w:rsidRPr="00EF0500">
        <w:rPr>
          <w:rFonts w:ascii="Times New Roman" w:eastAsia="Times New Roman" w:hAnsi="Times New Roman" w:cs="Times New Roman"/>
          <w:color w:val="1F1F1F"/>
          <w:sz w:val="24"/>
          <w:szCs w:val="24"/>
        </w:rPr>
        <w:t xml:space="preserve">, and the evolution of </w:t>
      </w:r>
      <w:r w:rsidRPr="00EF0500">
        <w:rPr>
          <w:rFonts w:ascii="Times New Roman" w:eastAsia="Times New Roman" w:hAnsi="Times New Roman" w:cs="Times New Roman"/>
          <w:i/>
          <w:iCs/>
          <w:color w:val="1F1F1F"/>
          <w:sz w:val="24"/>
          <w:szCs w:val="24"/>
          <w:bdr w:val="none" w:sz="0" w:space="0" w:color="auto" w:frame="1"/>
        </w:rPr>
        <w:t>Media Law &amp; Governance</w:t>
      </w:r>
      <w:r w:rsidRPr="00EF0500">
        <w:rPr>
          <w:rFonts w:ascii="Times New Roman" w:eastAsia="Times New Roman" w:hAnsi="Times New Roman" w:cs="Times New Roman"/>
          <w:color w:val="1F1F1F"/>
          <w:sz w:val="24"/>
          <w:szCs w:val="24"/>
        </w:rPr>
        <w:t xml:space="preserve"> in the age of misinformation.</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V. PhD in Sociology &amp; Political Science</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These twin tracks focus on the human and structural elements of society.</w:t>
      </w:r>
    </w:p>
    <w:p w:rsidR="00EF0500" w:rsidRPr="00EF0500" w:rsidRDefault="00EF0500" w:rsidP="00EF0500">
      <w:pPr>
        <w:numPr>
          <w:ilvl w:val="0"/>
          <w:numId w:val="7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Sociology:</w:t>
      </w:r>
      <w:r w:rsidRPr="00EF0500">
        <w:rPr>
          <w:rFonts w:ascii="Times New Roman" w:eastAsia="Times New Roman" w:hAnsi="Times New Roman" w:cs="Times New Roman"/>
          <w:color w:val="1F1F1F"/>
          <w:sz w:val="24"/>
          <w:szCs w:val="24"/>
        </w:rPr>
        <w:t xml:space="preserve"> Specializes in </w:t>
      </w:r>
      <w:r w:rsidRPr="00EF0500">
        <w:rPr>
          <w:rFonts w:ascii="Times New Roman" w:eastAsia="Times New Roman" w:hAnsi="Times New Roman" w:cs="Times New Roman"/>
          <w:i/>
          <w:iCs/>
          <w:color w:val="1F1F1F"/>
          <w:sz w:val="24"/>
          <w:szCs w:val="24"/>
          <w:bdr w:val="none" w:sz="0" w:space="0" w:color="auto" w:frame="1"/>
        </w:rPr>
        <w:t>Globalization &amp; Ethnicity</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i/>
          <w:iCs/>
          <w:color w:val="1F1F1F"/>
          <w:sz w:val="24"/>
          <w:szCs w:val="24"/>
          <w:bdr w:val="none" w:sz="0" w:space="0" w:color="auto" w:frame="1"/>
        </w:rPr>
        <w:t>Political Sociology</w:t>
      </w:r>
      <w:r w:rsidRPr="00EF0500">
        <w:rPr>
          <w:rFonts w:ascii="Times New Roman" w:eastAsia="Times New Roman" w:hAnsi="Times New Roman" w:cs="Times New Roman"/>
          <w:color w:val="1F1F1F"/>
          <w:sz w:val="24"/>
          <w:szCs w:val="24"/>
        </w:rPr>
        <w:t>, addressing the complex social stratifications of urban centers like Karachi.</w:t>
      </w:r>
    </w:p>
    <w:p w:rsidR="00EF0500" w:rsidRPr="00EF0500" w:rsidRDefault="00EF0500" w:rsidP="00EF0500">
      <w:pPr>
        <w:numPr>
          <w:ilvl w:val="0"/>
          <w:numId w:val="7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Political Science:</w:t>
      </w:r>
      <w:r w:rsidRPr="00EF0500">
        <w:rPr>
          <w:rFonts w:ascii="Times New Roman" w:eastAsia="Times New Roman" w:hAnsi="Times New Roman" w:cs="Times New Roman"/>
          <w:color w:val="1F1F1F"/>
          <w:sz w:val="24"/>
          <w:szCs w:val="24"/>
        </w:rPr>
        <w:t xml:space="preserve"> Explores </w:t>
      </w:r>
      <w:r w:rsidRPr="00EF0500">
        <w:rPr>
          <w:rFonts w:ascii="Times New Roman" w:eastAsia="Times New Roman" w:hAnsi="Times New Roman" w:cs="Times New Roman"/>
          <w:i/>
          <w:iCs/>
          <w:color w:val="1F1F1F"/>
          <w:sz w:val="24"/>
          <w:szCs w:val="24"/>
          <w:bdr w:val="none" w:sz="0" w:space="0" w:color="auto" w:frame="1"/>
        </w:rPr>
        <w:t>Advanced Political Ideologies</w:t>
      </w:r>
      <w:r w:rsidRPr="00EF0500">
        <w:rPr>
          <w:rFonts w:ascii="Times New Roman" w:eastAsia="Times New Roman" w:hAnsi="Times New Roman" w:cs="Times New Roman"/>
          <w:color w:val="1F1F1F"/>
          <w:sz w:val="24"/>
          <w:szCs w:val="24"/>
        </w:rPr>
        <w:t xml:space="preserve"> and the </w:t>
      </w:r>
      <w:r w:rsidRPr="00EF0500">
        <w:rPr>
          <w:rFonts w:ascii="Times New Roman" w:eastAsia="Times New Roman" w:hAnsi="Times New Roman" w:cs="Times New Roman"/>
          <w:i/>
          <w:iCs/>
          <w:color w:val="1F1F1F"/>
          <w:sz w:val="24"/>
          <w:szCs w:val="24"/>
          <w:bdr w:val="none" w:sz="0" w:space="0" w:color="auto" w:frame="1"/>
        </w:rPr>
        <w:t>Dynamics of Politics in Pakistan</w:t>
      </w:r>
      <w:r w:rsidRPr="00EF0500">
        <w:rPr>
          <w:rFonts w:ascii="Times New Roman" w:eastAsia="Times New Roman" w:hAnsi="Times New Roman" w:cs="Times New Roman"/>
          <w:color w:val="1F1F1F"/>
          <w:sz w:val="24"/>
          <w:szCs w:val="24"/>
        </w:rPr>
        <w:t>, providing a scientific lens through which to view governance and civil-military relations.</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5" style="width:0;height:1.5pt" o:hralign="center" o:hrstd="t" o:hrnoshade="t" o:hr="t" fillcolor="gray" stroked="f"/>
        </w:pict>
      </w:r>
    </w:p>
    <w:p w:rsidR="00EF0500" w:rsidRPr="00EF0500" w:rsidRDefault="00EF0500" w:rsidP="00EF0500">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EF0500">
        <w:rPr>
          <w:rFonts w:ascii="Times New Roman" w:eastAsia="Times New Roman" w:hAnsi="Times New Roman" w:cs="Times New Roman"/>
          <w:b/>
          <w:bCs/>
          <w:color w:val="1F1F1F"/>
          <w:kern w:val="36"/>
          <w:sz w:val="48"/>
          <w:szCs w:val="48"/>
        </w:rPr>
        <w:t>VOLUME IV: THE GLOBAL GATEWAY (MAURITIUS &amp; INTERNATIONALISM)</w: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 xml:space="preserve">18. The </w:t>
      </w:r>
      <w:proofErr w:type="spellStart"/>
      <w:r w:rsidRPr="00EF0500">
        <w:rPr>
          <w:rFonts w:ascii="Times New Roman" w:eastAsia="Times New Roman" w:hAnsi="Times New Roman" w:cs="Times New Roman"/>
          <w:b/>
          <w:bCs/>
          <w:color w:val="1F1F1F"/>
          <w:sz w:val="36"/>
          <w:szCs w:val="36"/>
        </w:rPr>
        <w:t>Ebène</w:t>
      </w:r>
      <w:proofErr w:type="spellEnd"/>
      <w:r w:rsidRPr="00EF0500">
        <w:rPr>
          <w:rFonts w:ascii="Times New Roman" w:eastAsia="Times New Roman" w:hAnsi="Times New Roman" w:cs="Times New Roman"/>
          <w:b/>
          <w:bCs/>
          <w:color w:val="1F1F1F"/>
          <w:sz w:val="36"/>
          <w:szCs w:val="36"/>
        </w:rPr>
        <w:t xml:space="preserve"> Campus: The African Frontier</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In 2015, Greenwich University achieved a historic milestone by becoming the first Pakistani private university to establish a fully functional branch campus in the Republic of Mauritius. Strategically located in </w:t>
      </w:r>
      <w:proofErr w:type="spellStart"/>
      <w:r w:rsidRPr="00EF0500">
        <w:rPr>
          <w:rFonts w:ascii="Times New Roman" w:eastAsia="Times New Roman" w:hAnsi="Times New Roman" w:cs="Times New Roman"/>
          <w:b/>
          <w:bCs/>
          <w:color w:val="1F1F1F"/>
          <w:sz w:val="24"/>
          <w:szCs w:val="24"/>
          <w:bdr w:val="none" w:sz="0" w:space="0" w:color="auto" w:frame="1"/>
        </w:rPr>
        <w:t>Ebène</w:t>
      </w:r>
      <w:proofErr w:type="spellEnd"/>
      <w:r w:rsidRPr="00EF0500">
        <w:rPr>
          <w:rFonts w:ascii="Times New Roman" w:eastAsia="Times New Roman" w:hAnsi="Times New Roman" w:cs="Times New Roman"/>
          <w:b/>
          <w:bCs/>
          <w:color w:val="1F1F1F"/>
          <w:sz w:val="24"/>
          <w:szCs w:val="24"/>
          <w:bdr w:val="none" w:sz="0" w:space="0" w:color="auto" w:frame="1"/>
        </w:rPr>
        <w:t xml:space="preserve"> </w:t>
      </w:r>
      <w:proofErr w:type="spellStart"/>
      <w:r w:rsidRPr="00EF0500">
        <w:rPr>
          <w:rFonts w:ascii="Times New Roman" w:eastAsia="Times New Roman" w:hAnsi="Times New Roman" w:cs="Times New Roman"/>
          <w:b/>
          <w:bCs/>
          <w:color w:val="1F1F1F"/>
          <w:sz w:val="24"/>
          <w:szCs w:val="24"/>
          <w:bdr w:val="none" w:sz="0" w:space="0" w:color="auto" w:frame="1"/>
        </w:rPr>
        <w:t>Cybercity</w:t>
      </w:r>
      <w:proofErr w:type="spellEnd"/>
      <w:r w:rsidRPr="00EF0500">
        <w:rPr>
          <w:rFonts w:ascii="Times New Roman" w:eastAsia="Times New Roman" w:hAnsi="Times New Roman" w:cs="Times New Roman"/>
          <w:color w:val="1F1F1F"/>
          <w:sz w:val="24"/>
          <w:szCs w:val="24"/>
        </w:rPr>
        <w:t xml:space="preserve">, the island's premier technological and financial hub, the Mauritius campus represents the university's commitment to the "Blue Economy" and the "Global South." This expansion was not merely a geographic move but a strategic alignment with the </w:t>
      </w:r>
      <w:r w:rsidRPr="00EF0500">
        <w:rPr>
          <w:rFonts w:ascii="Times New Roman" w:eastAsia="Times New Roman" w:hAnsi="Times New Roman" w:cs="Times New Roman"/>
          <w:b/>
          <w:bCs/>
          <w:color w:val="1F1F1F"/>
          <w:sz w:val="24"/>
          <w:szCs w:val="24"/>
          <w:bdr w:val="none" w:sz="0" w:space="0" w:color="auto" w:frame="1"/>
        </w:rPr>
        <w:t>Indian Ocean Rim Association (IORA)</w:t>
      </w:r>
      <w:r w:rsidRPr="00EF0500">
        <w:rPr>
          <w:rFonts w:ascii="Times New Roman" w:eastAsia="Times New Roman" w:hAnsi="Times New Roman" w:cs="Times New Roman"/>
          <w:color w:val="1F1F1F"/>
          <w:sz w:val="24"/>
          <w:szCs w:val="24"/>
        </w:rPr>
        <w:t>, positioning Greenwich as a bridge between the South Asian and African educational landscapes.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Institutional Accreditation &amp; Legitimacy</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Mauritius campus operates under the same rigorous academic standards as the Karachi campus but is further governed by the </w:t>
      </w:r>
      <w:r w:rsidRPr="00EF0500">
        <w:rPr>
          <w:rFonts w:ascii="Times New Roman" w:eastAsia="Times New Roman" w:hAnsi="Times New Roman" w:cs="Times New Roman"/>
          <w:b/>
          <w:bCs/>
          <w:color w:val="1F1F1F"/>
          <w:sz w:val="24"/>
          <w:szCs w:val="24"/>
          <w:bdr w:val="none" w:sz="0" w:space="0" w:color="auto" w:frame="1"/>
        </w:rPr>
        <w:t>Tertiary Education Commission (TEC) of Mauritius</w:t>
      </w:r>
      <w:r w:rsidRPr="00EF0500">
        <w:rPr>
          <w:rFonts w:ascii="Times New Roman" w:eastAsia="Times New Roman" w:hAnsi="Times New Roman" w:cs="Times New Roman"/>
          <w:color w:val="1F1F1F"/>
          <w:sz w:val="24"/>
          <w:szCs w:val="24"/>
        </w:rPr>
        <w:t xml:space="preserve"> and the </w:t>
      </w:r>
      <w:r w:rsidRPr="00EF0500">
        <w:rPr>
          <w:rFonts w:ascii="Times New Roman" w:eastAsia="Times New Roman" w:hAnsi="Times New Roman" w:cs="Times New Roman"/>
          <w:b/>
          <w:bCs/>
          <w:color w:val="1F1F1F"/>
          <w:sz w:val="24"/>
          <w:szCs w:val="24"/>
          <w:bdr w:val="none" w:sz="0" w:space="0" w:color="auto" w:frame="1"/>
        </w:rPr>
        <w:t>Mauritius Qualifications Authority (MQA)</w:t>
      </w:r>
      <w:r w:rsidRPr="00EF0500">
        <w:rPr>
          <w:rFonts w:ascii="Times New Roman" w:eastAsia="Times New Roman" w:hAnsi="Times New Roman" w:cs="Times New Roman"/>
          <w:color w:val="1F1F1F"/>
          <w:sz w:val="24"/>
          <w:szCs w:val="24"/>
        </w:rPr>
        <w:t>. This dual accreditation ensures that:</w:t>
      </w:r>
    </w:p>
    <w:p w:rsidR="00EF0500" w:rsidRPr="00EF0500" w:rsidRDefault="00EF0500" w:rsidP="00EF0500">
      <w:pPr>
        <w:numPr>
          <w:ilvl w:val="0"/>
          <w:numId w:val="7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Degree Recognition:</w:t>
      </w:r>
      <w:r w:rsidRPr="00EF0500">
        <w:rPr>
          <w:rFonts w:ascii="Times New Roman" w:eastAsia="Times New Roman" w:hAnsi="Times New Roman" w:cs="Times New Roman"/>
          <w:color w:val="1F1F1F"/>
          <w:sz w:val="24"/>
          <w:szCs w:val="24"/>
        </w:rPr>
        <w:t xml:space="preserve"> Degrees conferred at the </w:t>
      </w:r>
      <w:proofErr w:type="spellStart"/>
      <w:r w:rsidRPr="00EF0500">
        <w:rPr>
          <w:rFonts w:ascii="Times New Roman" w:eastAsia="Times New Roman" w:hAnsi="Times New Roman" w:cs="Times New Roman"/>
          <w:color w:val="1F1F1F"/>
          <w:sz w:val="24"/>
          <w:szCs w:val="24"/>
        </w:rPr>
        <w:t>Ebène</w:t>
      </w:r>
      <w:proofErr w:type="spellEnd"/>
      <w:r w:rsidRPr="00EF0500">
        <w:rPr>
          <w:rFonts w:ascii="Times New Roman" w:eastAsia="Times New Roman" w:hAnsi="Times New Roman" w:cs="Times New Roman"/>
          <w:color w:val="1F1F1F"/>
          <w:sz w:val="24"/>
          <w:szCs w:val="24"/>
        </w:rPr>
        <w:t xml:space="preserve"> campus are recognized globally and locally within the African Union.</w:t>
      </w:r>
    </w:p>
    <w:p w:rsidR="00EF0500" w:rsidRPr="00EF0500" w:rsidRDefault="00EF0500" w:rsidP="00EF0500">
      <w:pPr>
        <w:numPr>
          <w:ilvl w:val="0"/>
          <w:numId w:val="7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Quality Assurance:</w:t>
      </w:r>
      <w:r w:rsidRPr="00EF0500">
        <w:rPr>
          <w:rFonts w:ascii="Times New Roman" w:eastAsia="Times New Roman" w:hAnsi="Times New Roman" w:cs="Times New Roman"/>
          <w:color w:val="1F1F1F"/>
          <w:sz w:val="24"/>
          <w:szCs w:val="24"/>
        </w:rPr>
        <w:t xml:space="preserve"> The campus undergoes periodic quality audits by Mauritian authorities, ensuring facilities, faculty, and curricula meet international benchmarks for excellence.</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Academic Offerings &amp; Specializations</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Mauritius campus focuses on disciplines that are critical to the island's economic pillars—finance, tourism, and information technology.</w:t>
      </w:r>
    </w:p>
    <w:p w:rsidR="00EF0500" w:rsidRPr="00EF0500" w:rsidRDefault="00EF0500" w:rsidP="00EF0500">
      <w:pPr>
        <w:numPr>
          <w:ilvl w:val="0"/>
          <w:numId w:val="7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BS in Business Administration (TEC Approved):</w:t>
      </w:r>
      <w:r w:rsidRPr="00EF0500">
        <w:rPr>
          <w:rFonts w:ascii="Times New Roman" w:eastAsia="Times New Roman" w:hAnsi="Times New Roman" w:cs="Times New Roman"/>
          <w:color w:val="1F1F1F"/>
          <w:sz w:val="24"/>
          <w:szCs w:val="24"/>
        </w:rPr>
        <w:t xml:space="preserve"> With specializations tailored for the global offshore financial sector.</w:t>
      </w:r>
    </w:p>
    <w:p w:rsidR="00EF0500" w:rsidRPr="00EF0500" w:rsidRDefault="00EF0500" w:rsidP="00EF0500">
      <w:pPr>
        <w:numPr>
          <w:ilvl w:val="0"/>
          <w:numId w:val="7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BS in Hospitality &amp; Tourism Management:</w:t>
      </w:r>
      <w:r w:rsidRPr="00EF0500">
        <w:rPr>
          <w:rFonts w:ascii="Times New Roman" w:eastAsia="Times New Roman" w:hAnsi="Times New Roman" w:cs="Times New Roman"/>
          <w:color w:val="1F1F1F"/>
          <w:sz w:val="24"/>
          <w:szCs w:val="24"/>
        </w:rPr>
        <w:t xml:space="preserve"> Leveraging Mauritius’s status as a world-class travel destination to provide students with hands-on industrial exposure.</w:t>
      </w:r>
    </w:p>
    <w:p w:rsidR="00EF0500" w:rsidRPr="00EF0500" w:rsidRDefault="00EF0500" w:rsidP="00EF0500">
      <w:pPr>
        <w:numPr>
          <w:ilvl w:val="0"/>
          <w:numId w:val="7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BS in Information Systems:</w:t>
      </w:r>
      <w:r w:rsidRPr="00EF0500">
        <w:rPr>
          <w:rFonts w:ascii="Times New Roman" w:eastAsia="Times New Roman" w:hAnsi="Times New Roman" w:cs="Times New Roman"/>
          <w:color w:val="1F1F1F"/>
          <w:sz w:val="24"/>
          <w:szCs w:val="24"/>
        </w:rPr>
        <w:t xml:space="preserve"> Focusing on Cyber Security and Data Analytics, situated right in the heart of the "</w:t>
      </w:r>
      <w:proofErr w:type="spellStart"/>
      <w:r w:rsidRPr="00EF0500">
        <w:rPr>
          <w:rFonts w:ascii="Times New Roman" w:eastAsia="Times New Roman" w:hAnsi="Times New Roman" w:cs="Times New Roman"/>
          <w:color w:val="1F1F1F"/>
          <w:sz w:val="24"/>
          <w:szCs w:val="24"/>
        </w:rPr>
        <w:t>Cybercity</w:t>
      </w:r>
      <w:proofErr w:type="spellEnd"/>
      <w:r w:rsidRPr="00EF0500">
        <w:rPr>
          <w:rFonts w:ascii="Times New Roman" w:eastAsia="Times New Roman" w:hAnsi="Times New Roman" w:cs="Times New Roman"/>
          <w:color w:val="1F1F1F"/>
          <w:sz w:val="24"/>
          <w:szCs w:val="24"/>
        </w:rPr>
        <w: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6"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19. The Global Program: Semester Exchange &amp; Mobility</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One of the most unique advantages of being a "</w:t>
      </w:r>
      <w:proofErr w:type="spellStart"/>
      <w:r w:rsidRPr="00EF0500">
        <w:rPr>
          <w:rFonts w:ascii="Times New Roman" w:eastAsia="Times New Roman" w:hAnsi="Times New Roman" w:cs="Times New Roman"/>
          <w:color w:val="1F1F1F"/>
          <w:sz w:val="24"/>
          <w:szCs w:val="24"/>
        </w:rPr>
        <w:t>Greenwichian</w:t>
      </w:r>
      <w:proofErr w:type="spellEnd"/>
      <w:r w:rsidRPr="00EF0500">
        <w:rPr>
          <w:rFonts w:ascii="Times New Roman" w:eastAsia="Times New Roman" w:hAnsi="Times New Roman" w:cs="Times New Roman"/>
          <w:color w:val="1F1F1F"/>
          <w:sz w:val="24"/>
          <w:szCs w:val="24"/>
        </w:rPr>
        <w:t xml:space="preserve">" is the </w:t>
      </w:r>
      <w:r w:rsidRPr="00EF0500">
        <w:rPr>
          <w:rFonts w:ascii="Times New Roman" w:eastAsia="Times New Roman" w:hAnsi="Times New Roman" w:cs="Times New Roman"/>
          <w:b/>
          <w:bCs/>
          <w:color w:val="1F1F1F"/>
          <w:sz w:val="24"/>
          <w:szCs w:val="24"/>
          <w:bdr w:val="none" w:sz="0" w:space="0" w:color="auto" w:frame="1"/>
        </w:rPr>
        <w:t>Global Program</w:t>
      </w:r>
      <w:r w:rsidRPr="00EF0500">
        <w:rPr>
          <w:rFonts w:ascii="Times New Roman" w:eastAsia="Times New Roman" w:hAnsi="Times New Roman" w:cs="Times New Roman"/>
          <w:color w:val="1F1F1F"/>
          <w:sz w:val="24"/>
          <w:szCs w:val="24"/>
        </w:rPr>
        <w:t>. This initiative facilitates student mobility between the Karachi and Mauritius campuses, allowing students to experience an international education without the exorbitant costs typically associated with studying abroad.</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The "One University, Two Continents" Model</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Under this program, students enrolled in Karachi can opt to spend one or more semesters at the </w:t>
      </w:r>
      <w:proofErr w:type="spellStart"/>
      <w:r w:rsidRPr="00EF0500">
        <w:rPr>
          <w:rFonts w:ascii="Times New Roman" w:eastAsia="Times New Roman" w:hAnsi="Times New Roman" w:cs="Times New Roman"/>
          <w:color w:val="1F1F1F"/>
          <w:sz w:val="24"/>
          <w:szCs w:val="24"/>
        </w:rPr>
        <w:t>Ebène</w:t>
      </w:r>
      <w:proofErr w:type="spellEnd"/>
      <w:r w:rsidRPr="00EF0500">
        <w:rPr>
          <w:rFonts w:ascii="Times New Roman" w:eastAsia="Times New Roman" w:hAnsi="Times New Roman" w:cs="Times New Roman"/>
          <w:color w:val="1F1F1F"/>
          <w:sz w:val="24"/>
          <w:szCs w:val="24"/>
        </w:rPr>
        <w:t xml:space="preserve"> campus.</w:t>
      </w:r>
    </w:p>
    <w:p w:rsidR="00EF0500" w:rsidRPr="00EF0500" w:rsidRDefault="00EF0500" w:rsidP="00EF0500">
      <w:pPr>
        <w:numPr>
          <w:ilvl w:val="0"/>
          <w:numId w:val="7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Fee Neutrality:</w:t>
      </w:r>
      <w:r w:rsidRPr="00EF0500">
        <w:rPr>
          <w:rFonts w:ascii="Times New Roman" w:eastAsia="Times New Roman" w:hAnsi="Times New Roman" w:cs="Times New Roman"/>
          <w:color w:val="1F1F1F"/>
          <w:sz w:val="24"/>
          <w:szCs w:val="24"/>
        </w:rPr>
        <w:t xml:space="preserve"> In many cases, Pakistani students can study in Mauritius while paying their home-campus tuition fees, making international exposure accessible to a broader demographic.</w:t>
      </w:r>
    </w:p>
    <w:p w:rsidR="00EF0500" w:rsidRPr="00EF0500" w:rsidRDefault="00EF0500" w:rsidP="00EF0500">
      <w:pPr>
        <w:numPr>
          <w:ilvl w:val="0"/>
          <w:numId w:val="7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Cultural Immersion:</w:t>
      </w:r>
      <w:r w:rsidRPr="00EF0500">
        <w:rPr>
          <w:rFonts w:ascii="Times New Roman" w:eastAsia="Times New Roman" w:hAnsi="Times New Roman" w:cs="Times New Roman"/>
          <w:color w:val="1F1F1F"/>
          <w:sz w:val="24"/>
          <w:szCs w:val="24"/>
        </w:rPr>
        <w:t xml:space="preserve"> Students live in a multicultural environment, interacting with a diverse student body from Africa, Europe, and the Indian Ocean islands.</w:t>
      </w:r>
    </w:p>
    <w:p w:rsidR="00EF0500" w:rsidRPr="00EF0500" w:rsidRDefault="00EF0500" w:rsidP="00EF0500">
      <w:pPr>
        <w:numPr>
          <w:ilvl w:val="0"/>
          <w:numId w:val="7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Visa Facilitation:</w:t>
      </w:r>
      <w:r w:rsidRPr="00EF0500">
        <w:rPr>
          <w:rFonts w:ascii="Times New Roman" w:eastAsia="Times New Roman" w:hAnsi="Times New Roman" w:cs="Times New Roman"/>
          <w:color w:val="1F1F1F"/>
          <w:sz w:val="24"/>
          <w:szCs w:val="24"/>
        </w:rPr>
        <w:t xml:space="preserve"> The </w:t>
      </w:r>
      <w:proofErr w:type="gramStart"/>
      <w:r w:rsidRPr="00EF0500">
        <w:rPr>
          <w:rFonts w:ascii="Times New Roman" w:eastAsia="Times New Roman" w:hAnsi="Times New Roman" w:cs="Times New Roman"/>
          <w:color w:val="1F1F1F"/>
          <w:sz w:val="24"/>
          <w:szCs w:val="24"/>
        </w:rPr>
        <w:t>university’s</w:t>
      </w:r>
      <w:proofErr w:type="gramEnd"/>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b/>
          <w:bCs/>
          <w:color w:val="1F1F1F"/>
          <w:sz w:val="24"/>
          <w:szCs w:val="24"/>
          <w:bdr w:val="none" w:sz="0" w:space="0" w:color="auto" w:frame="1"/>
        </w:rPr>
        <w:t>International Support Office</w:t>
      </w:r>
      <w:r w:rsidRPr="00EF0500">
        <w:rPr>
          <w:rFonts w:ascii="Times New Roman" w:eastAsia="Times New Roman" w:hAnsi="Times New Roman" w:cs="Times New Roman"/>
          <w:color w:val="1F1F1F"/>
          <w:sz w:val="24"/>
          <w:szCs w:val="24"/>
        </w:rPr>
        <w:t xml:space="preserve"> provides dedicated assistance for student visas, ensuring a smooth transition between the two hubs.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International Linkages &amp; Partnerships</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Beyond its own branch campus, Greenwich has cultivated a vast network of international partners. In 2026, these include:</w:t>
      </w:r>
    </w:p>
    <w:p w:rsidR="00EF0500" w:rsidRPr="00EF0500" w:rsidRDefault="00EF0500" w:rsidP="00EF0500">
      <w:pPr>
        <w:numPr>
          <w:ilvl w:val="0"/>
          <w:numId w:val="7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Erasmus+ (Europe):</w:t>
      </w:r>
      <w:r w:rsidRPr="00EF0500">
        <w:rPr>
          <w:rFonts w:ascii="Times New Roman" w:eastAsia="Times New Roman" w:hAnsi="Times New Roman" w:cs="Times New Roman"/>
          <w:color w:val="1F1F1F"/>
          <w:sz w:val="24"/>
          <w:szCs w:val="24"/>
        </w:rPr>
        <w:t xml:space="preserve"> A fully funded semester-exchange program with </w:t>
      </w:r>
      <w:r w:rsidRPr="00EF0500">
        <w:rPr>
          <w:rFonts w:ascii="Times New Roman" w:eastAsia="Times New Roman" w:hAnsi="Times New Roman" w:cs="Times New Roman"/>
          <w:b/>
          <w:bCs/>
          <w:color w:val="1F1F1F"/>
          <w:sz w:val="24"/>
          <w:szCs w:val="24"/>
          <w:bdr w:val="none" w:sz="0" w:space="0" w:color="auto" w:frame="1"/>
        </w:rPr>
        <w:t xml:space="preserve">IMC </w:t>
      </w:r>
      <w:proofErr w:type="spellStart"/>
      <w:r w:rsidRPr="00EF0500">
        <w:rPr>
          <w:rFonts w:ascii="Times New Roman" w:eastAsia="Times New Roman" w:hAnsi="Times New Roman" w:cs="Times New Roman"/>
          <w:b/>
          <w:bCs/>
          <w:color w:val="1F1F1F"/>
          <w:sz w:val="24"/>
          <w:szCs w:val="24"/>
          <w:bdr w:val="none" w:sz="0" w:space="0" w:color="auto" w:frame="1"/>
        </w:rPr>
        <w:t>Krems</w:t>
      </w:r>
      <w:proofErr w:type="spellEnd"/>
      <w:r w:rsidRPr="00EF0500">
        <w:rPr>
          <w:rFonts w:ascii="Times New Roman" w:eastAsia="Times New Roman" w:hAnsi="Times New Roman" w:cs="Times New Roman"/>
          <w:b/>
          <w:bCs/>
          <w:color w:val="1F1F1F"/>
          <w:sz w:val="24"/>
          <w:szCs w:val="24"/>
          <w:bdr w:val="none" w:sz="0" w:space="0" w:color="auto" w:frame="1"/>
        </w:rPr>
        <w:t xml:space="preserve"> University of Applied Sciences, Austria</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7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Global Collaborations:</w:t>
      </w:r>
      <w:r w:rsidRPr="00EF0500">
        <w:rPr>
          <w:rFonts w:ascii="Times New Roman" w:eastAsia="Times New Roman" w:hAnsi="Times New Roman" w:cs="Times New Roman"/>
          <w:color w:val="1F1F1F"/>
          <w:sz w:val="24"/>
          <w:szCs w:val="24"/>
        </w:rPr>
        <w:t xml:space="preserve"> Active partnerships with institutions in the </w:t>
      </w:r>
      <w:r w:rsidRPr="00EF0500">
        <w:rPr>
          <w:rFonts w:ascii="Times New Roman" w:eastAsia="Times New Roman" w:hAnsi="Times New Roman" w:cs="Times New Roman"/>
          <w:b/>
          <w:bCs/>
          <w:color w:val="1F1F1F"/>
          <w:sz w:val="24"/>
          <w:szCs w:val="24"/>
          <w:bdr w:val="none" w:sz="0" w:space="0" w:color="auto" w:frame="1"/>
        </w:rPr>
        <w:t>UK (University of Hertfordshire, Bangor University)</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b/>
          <w:bCs/>
          <w:color w:val="1F1F1F"/>
          <w:sz w:val="24"/>
          <w:szCs w:val="24"/>
          <w:bdr w:val="none" w:sz="0" w:space="0" w:color="auto" w:frame="1"/>
        </w:rPr>
        <w:t>China (Liaoning University)</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Malaysia (Perlis University)</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79"/>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GGI Initiative:</w:t>
      </w:r>
      <w:r w:rsidRPr="00EF0500">
        <w:rPr>
          <w:rFonts w:ascii="Times New Roman" w:eastAsia="Times New Roman" w:hAnsi="Times New Roman" w:cs="Times New Roman"/>
          <w:color w:val="1F1F1F"/>
          <w:sz w:val="24"/>
          <w:szCs w:val="24"/>
        </w:rPr>
        <w:t xml:space="preserve"> The </w:t>
      </w:r>
      <w:r w:rsidRPr="00EF0500">
        <w:rPr>
          <w:rFonts w:ascii="Times New Roman" w:eastAsia="Times New Roman" w:hAnsi="Times New Roman" w:cs="Times New Roman"/>
          <w:b/>
          <w:bCs/>
          <w:color w:val="1F1F1F"/>
          <w:sz w:val="24"/>
          <w:szCs w:val="24"/>
          <w:bdr w:val="none" w:sz="0" w:space="0" w:color="auto" w:frame="1"/>
        </w:rPr>
        <w:t>Greenwich Global Institute (GGI)</w:t>
      </w:r>
      <w:r w:rsidRPr="00EF0500">
        <w:rPr>
          <w:rFonts w:ascii="Times New Roman" w:eastAsia="Times New Roman" w:hAnsi="Times New Roman" w:cs="Times New Roman"/>
          <w:color w:val="1F1F1F"/>
          <w:sz w:val="24"/>
          <w:szCs w:val="24"/>
        </w:rPr>
        <w:t xml:space="preserve"> provides alternative pathways and foundation programs, enabling students to transition into international degree tracks early in their academic journey.</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7"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20. Impact: The "X-Factor" on the Resume</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internationalization of Greenwich has fundamentally changed the career trajectory of its graduates. A student who has navigated the corporate landscape of Karachi and the tech-driven environment of </w:t>
      </w:r>
      <w:proofErr w:type="spellStart"/>
      <w:r w:rsidRPr="00EF0500">
        <w:rPr>
          <w:rFonts w:ascii="Times New Roman" w:eastAsia="Times New Roman" w:hAnsi="Times New Roman" w:cs="Times New Roman"/>
          <w:color w:val="1F1F1F"/>
          <w:sz w:val="24"/>
          <w:szCs w:val="24"/>
        </w:rPr>
        <w:t>Ebène</w:t>
      </w:r>
      <w:proofErr w:type="spellEnd"/>
      <w:r w:rsidRPr="00EF0500">
        <w:rPr>
          <w:rFonts w:ascii="Times New Roman" w:eastAsia="Times New Roman" w:hAnsi="Times New Roman" w:cs="Times New Roman"/>
          <w:color w:val="1F1F1F"/>
          <w:sz w:val="24"/>
          <w:szCs w:val="24"/>
        </w:rPr>
        <w:t xml:space="preserve"> </w:t>
      </w:r>
      <w:proofErr w:type="spellStart"/>
      <w:r w:rsidRPr="00EF0500">
        <w:rPr>
          <w:rFonts w:ascii="Times New Roman" w:eastAsia="Times New Roman" w:hAnsi="Times New Roman" w:cs="Times New Roman"/>
          <w:color w:val="1F1F1F"/>
          <w:sz w:val="24"/>
          <w:szCs w:val="24"/>
        </w:rPr>
        <w:t>Cybercity</w:t>
      </w:r>
      <w:proofErr w:type="spellEnd"/>
      <w:r w:rsidRPr="00EF0500">
        <w:rPr>
          <w:rFonts w:ascii="Times New Roman" w:eastAsia="Times New Roman" w:hAnsi="Times New Roman" w:cs="Times New Roman"/>
          <w:color w:val="1F1F1F"/>
          <w:sz w:val="24"/>
          <w:szCs w:val="24"/>
        </w:rPr>
        <w:t xml:space="preserve"> possesses a "Global Mindset" that is highly sought after by multinationals.</w:t>
      </w:r>
    </w:p>
    <w:p w:rsidR="00EF0500" w:rsidRPr="00EF0500" w:rsidRDefault="00EF0500" w:rsidP="00EF0500">
      <w:pPr>
        <w:numPr>
          <w:ilvl w:val="0"/>
          <w:numId w:val="8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Employability:</w:t>
      </w:r>
      <w:r w:rsidRPr="00EF0500">
        <w:rPr>
          <w:rFonts w:ascii="Times New Roman" w:eastAsia="Times New Roman" w:hAnsi="Times New Roman" w:cs="Times New Roman"/>
          <w:color w:val="1F1F1F"/>
          <w:sz w:val="24"/>
          <w:szCs w:val="24"/>
        </w:rPr>
        <w:t xml:space="preserve"> Alumni of the Global Program are frequently recruited by international firms in the </w:t>
      </w:r>
      <w:r w:rsidRPr="00EF0500">
        <w:rPr>
          <w:rFonts w:ascii="Times New Roman" w:eastAsia="Times New Roman" w:hAnsi="Times New Roman" w:cs="Times New Roman"/>
          <w:b/>
          <w:bCs/>
          <w:color w:val="1F1F1F"/>
          <w:sz w:val="24"/>
          <w:szCs w:val="24"/>
          <w:bdr w:val="none" w:sz="0" w:space="0" w:color="auto" w:frame="1"/>
        </w:rPr>
        <w:t>Mauritius Financial Services Sector</w:t>
      </w:r>
      <w:r w:rsidRPr="00EF0500">
        <w:rPr>
          <w:rFonts w:ascii="Times New Roman" w:eastAsia="Times New Roman" w:hAnsi="Times New Roman" w:cs="Times New Roman"/>
          <w:color w:val="1F1F1F"/>
          <w:sz w:val="24"/>
          <w:szCs w:val="24"/>
        </w:rPr>
        <w:t xml:space="preserve"> and global tech companies.</w:t>
      </w:r>
    </w:p>
    <w:p w:rsidR="00EF0500" w:rsidRPr="00EF0500" w:rsidRDefault="00EF0500" w:rsidP="00EF0500">
      <w:pPr>
        <w:numPr>
          <w:ilvl w:val="0"/>
          <w:numId w:val="80"/>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Research Synergy:</w:t>
      </w:r>
      <w:r w:rsidRPr="00EF0500">
        <w:rPr>
          <w:rFonts w:ascii="Times New Roman" w:eastAsia="Times New Roman" w:hAnsi="Times New Roman" w:cs="Times New Roman"/>
          <w:color w:val="1F1F1F"/>
          <w:sz w:val="24"/>
          <w:szCs w:val="24"/>
        </w:rPr>
        <w:t xml:space="preserve"> The dual-campus model allows for joint research initiatives through the </w:t>
      </w:r>
      <w:r w:rsidRPr="00EF0500">
        <w:rPr>
          <w:rFonts w:ascii="Times New Roman" w:eastAsia="Times New Roman" w:hAnsi="Times New Roman" w:cs="Times New Roman"/>
          <w:b/>
          <w:bCs/>
          <w:color w:val="1F1F1F"/>
          <w:sz w:val="24"/>
          <w:szCs w:val="24"/>
          <w:bdr w:val="none" w:sz="0" w:space="0" w:color="auto" w:frame="1"/>
        </w:rPr>
        <w:t>GRDC</w:t>
      </w:r>
      <w:r w:rsidRPr="00EF0500">
        <w:rPr>
          <w:rFonts w:ascii="Times New Roman" w:eastAsia="Times New Roman" w:hAnsi="Times New Roman" w:cs="Times New Roman"/>
          <w:color w:val="1F1F1F"/>
          <w:sz w:val="24"/>
          <w:szCs w:val="24"/>
        </w:rPr>
        <w:t>, comparing emerging market trends in South Asia and Africa.</w:t>
      </w:r>
    </w:p>
    <w:p w:rsidR="00EF0500" w:rsidRPr="00EF0500" w:rsidRDefault="00EF0500" w:rsidP="00EF0500">
      <w:pPr>
        <w:spacing w:before="100" w:beforeAutospacing="1" w:after="209"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By erasing the boundaries between nations, Greenwich University is not just educating students; it is producing "Global Citizens" equipped to lead in an interconnected, boundary-less world.</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8" style="width:0;height:1.5pt" o:hralign="center" o:hrstd="t" o:hrnoshade="t" o:hr="t" fillcolor="gray" stroked="f"/>
        </w:pict>
      </w:r>
    </w:p>
    <w:p w:rsidR="00EF0500" w:rsidRPr="00EF0500" w:rsidRDefault="00EF0500" w:rsidP="00EF0500">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EF0500">
        <w:rPr>
          <w:rFonts w:ascii="Times New Roman" w:eastAsia="Times New Roman" w:hAnsi="Times New Roman" w:cs="Times New Roman"/>
          <w:b/>
          <w:bCs/>
          <w:color w:val="1F1F1F"/>
          <w:kern w:val="36"/>
          <w:sz w:val="48"/>
          <w:szCs w:val="48"/>
        </w:rPr>
        <w:t>VOLUME V: THE ACADEMIC ECOSYSTEM</w: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21. The Student Development Council (SDC): The Leadership Incubator</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At Greenwich University, the transition from being a student to a professional leader is orchestrated by the </w:t>
      </w:r>
      <w:r w:rsidRPr="00EF0500">
        <w:rPr>
          <w:rFonts w:ascii="Times New Roman" w:eastAsia="Times New Roman" w:hAnsi="Times New Roman" w:cs="Times New Roman"/>
          <w:b/>
          <w:bCs/>
          <w:color w:val="1F1F1F"/>
          <w:sz w:val="24"/>
          <w:szCs w:val="24"/>
          <w:bdr w:val="none" w:sz="0" w:space="0" w:color="auto" w:frame="1"/>
        </w:rPr>
        <w:t>Student Development Council (SDC)</w:t>
      </w:r>
      <w:r w:rsidRPr="00EF0500">
        <w:rPr>
          <w:rFonts w:ascii="Times New Roman" w:eastAsia="Times New Roman" w:hAnsi="Times New Roman" w:cs="Times New Roman"/>
          <w:color w:val="1F1F1F"/>
          <w:sz w:val="24"/>
          <w:szCs w:val="24"/>
        </w:rPr>
        <w:t>. In 2026, the SDC stands as the university’s most powerful student body—a progressive, mediating organization that bridges the gap between the administrative boardrooms and the student body. Unlike traditional "Student Unions," the SDC operates as a professional representative council, where members are elected through university-wide balloting. This process is a simulation of democratic governance, teaching students the nuances of electioneering, campaign management, and representative responsibility.</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The Mandate: Diversity, Inclusion &amp; Welfare</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The SDC’s core mission is to safeguard the "Greenwich Culture" of inclusivity. Its primary functions include:</w:t>
      </w:r>
    </w:p>
    <w:p w:rsidR="00EF0500" w:rsidRPr="00EF0500" w:rsidRDefault="00EF0500" w:rsidP="00EF0500">
      <w:pPr>
        <w:numPr>
          <w:ilvl w:val="0"/>
          <w:numId w:val="8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Student Advocacy:</w:t>
      </w:r>
      <w:r w:rsidRPr="00EF0500">
        <w:rPr>
          <w:rFonts w:ascii="Times New Roman" w:eastAsia="Times New Roman" w:hAnsi="Times New Roman" w:cs="Times New Roman"/>
          <w:color w:val="1F1F1F"/>
          <w:sz w:val="24"/>
          <w:szCs w:val="24"/>
        </w:rPr>
        <w:t xml:space="preserve"> Acting as the official voice of the students to the University Management, providing feedback on everything from the canteen’s nutritional standards to the quality of digital resources in the library.</w:t>
      </w:r>
    </w:p>
    <w:p w:rsidR="00EF0500" w:rsidRPr="00EF0500" w:rsidRDefault="00EF0500" w:rsidP="00EF0500">
      <w:pPr>
        <w:numPr>
          <w:ilvl w:val="0"/>
          <w:numId w:val="8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Mediation &amp; Support:</w:t>
      </w:r>
      <w:r w:rsidRPr="00EF0500">
        <w:rPr>
          <w:rFonts w:ascii="Times New Roman" w:eastAsia="Times New Roman" w:hAnsi="Times New Roman" w:cs="Times New Roman"/>
          <w:color w:val="1F1F1F"/>
          <w:sz w:val="24"/>
          <w:szCs w:val="24"/>
        </w:rPr>
        <w:t xml:space="preserve"> Helping students navigate administrative challenges, ensuring that the "Open-Door Policy" of the Chancellor and Vice Chancellor is effectively utilized.</w:t>
      </w:r>
    </w:p>
    <w:p w:rsidR="00EF0500" w:rsidRPr="00EF0500" w:rsidRDefault="00EF0500" w:rsidP="00EF0500">
      <w:pPr>
        <w:numPr>
          <w:ilvl w:val="0"/>
          <w:numId w:val="81"/>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Inclusivity Oversight:</w:t>
      </w:r>
      <w:r w:rsidRPr="00EF0500">
        <w:rPr>
          <w:rFonts w:ascii="Times New Roman" w:eastAsia="Times New Roman" w:hAnsi="Times New Roman" w:cs="Times New Roman"/>
          <w:color w:val="1F1F1F"/>
          <w:sz w:val="24"/>
          <w:szCs w:val="24"/>
        </w:rPr>
        <w:t xml:space="preserve"> Working closely with the </w:t>
      </w:r>
      <w:r w:rsidRPr="00EF0500">
        <w:rPr>
          <w:rFonts w:ascii="Times New Roman" w:eastAsia="Times New Roman" w:hAnsi="Times New Roman" w:cs="Times New Roman"/>
          <w:b/>
          <w:bCs/>
          <w:color w:val="1F1F1F"/>
          <w:sz w:val="24"/>
          <w:szCs w:val="24"/>
          <w:bdr w:val="none" w:sz="0" w:space="0" w:color="auto" w:frame="1"/>
        </w:rPr>
        <w:t>Office of Diversity, Equity &amp; Inclusion (ODEI)</w:t>
      </w:r>
      <w:r w:rsidRPr="00EF0500">
        <w:rPr>
          <w:rFonts w:ascii="Times New Roman" w:eastAsia="Times New Roman" w:hAnsi="Times New Roman" w:cs="Times New Roman"/>
          <w:color w:val="1F1F1F"/>
          <w:sz w:val="24"/>
          <w:szCs w:val="24"/>
        </w:rPr>
        <w:t xml:space="preserve"> to ensure that students from all backgrounds—including international students from the Mauritius campus and scholarship recipients from marginalized communities—feel a true sense of belonging (#</w:t>
      </w:r>
      <w:proofErr w:type="spellStart"/>
      <w:r w:rsidRPr="00EF0500">
        <w:rPr>
          <w:rFonts w:ascii="Times New Roman" w:eastAsia="Times New Roman" w:hAnsi="Times New Roman" w:cs="Times New Roman"/>
          <w:color w:val="1F1F1F"/>
          <w:sz w:val="24"/>
          <w:szCs w:val="24"/>
        </w:rPr>
        <w:t>BelongAtGU</w:t>
      </w:r>
      <w:proofErr w:type="spellEnd"/>
      <w:r w:rsidRPr="00EF0500">
        <w:rPr>
          <w:rFonts w:ascii="Times New Roman" w:eastAsia="Times New Roman" w:hAnsi="Times New Roman" w:cs="Times New Roman"/>
          <w:color w:val="1F1F1F"/>
          <w:sz w:val="24"/>
          <w:szCs w:val="24"/>
        </w:rPr>
        <w:t>).</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The Structural Hub of Societies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SDC acts as the governing umbrella for </w:t>
      </w:r>
      <w:r w:rsidRPr="00EF0500">
        <w:rPr>
          <w:rFonts w:ascii="Times New Roman" w:eastAsia="Times New Roman" w:hAnsi="Times New Roman" w:cs="Times New Roman"/>
          <w:b/>
          <w:bCs/>
          <w:color w:val="1F1F1F"/>
          <w:sz w:val="24"/>
          <w:szCs w:val="24"/>
          <w:bdr w:val="none" w:sz="0" w:space="0" w:color="auto" w:frame="1"/>
        </w:rPr>
        <w:t>13 specialized student societies</w:t>
      </w:r>
      <w:r w:rsidRPr="00EF0500">
        <w:rPr>
          <w:rFonts w:ascii="Times New Roman" w:eastAsia="Times New Roman" w:hAnsi="Times New Roman" w:cs="Times New Roman"/>
          <w:color w:val="1F1F1F"/>
          <w:sz w:val="24"/>
          <w:szCs w:val="24"/>
        </w:rPr>
        <w:t>. Each society is an autonomous unit with its own President and Executive Committee, but they all report to the SDC to ensure that the "Calendar of Events" remains balanced and aligned with the university’s academic goals.</w:t>
      </w:r>
    </w:p>
    <w:p w:rsidR="00EF0500" w:rsidRPr="00EF0500" w:rsidRDefault="00EF0500" w:rsidP="00EF0500">
      <w:pPr>
        <w:numPr>
          <w:ilvl w:val="0"/>
          <w:numId w:val="8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Society Facilitation:</w:t>
      </w:r>
      <w:r w:rsidRPr="00EF0500">
        <w:rPr>
          <w:rFonts w:ascii="Times New Roman" w:eastAsia="Times New Roman" w:hAnsi="Times New Roman" w:cs="Times New Roman"/>
          <w:color w:val="1F1F1F"/>
          <w:sz w:val="24"/>
          <w:szCs w:val="24"/>
        </w:rPr>
        <w:t xml:space="preserve"> The SDC provides the logistical backbone for societies, managing the allocation of campus spaces, the booking of the </w:t>
      </w:r>
      <w:r w:rsidRPr="00EF0500">
        <w:rPr>
          <w:rFonts w:ascii="Times New Roman" w:eastAsia="Times New Roman" w:hAnsi="Times New Roman" w:cs="Times New Roman"/>
          <w:b/>
          <w:bCs/>
          <w:color w:val="1F1F1F"/>
          <w:sz w:val="24"/>
          <w:szCs w:val="24"/>
          <w:bdr w:val="none" w:sz="0" w:space="0" w:color="auto" w:frame="1"/>
        </w:rPr>
        <w:t>Greenwich Radio Studio</w:t>
      </w:r>
      <w:r w:rsidRPr="00EF0500">
        <w:rPr>
          <w:rFonts w:ascii="Times New Roman" w:eastAsia="Times New Roman" w:hAnsi="Times New Roman" w:cs="Times New Roman"/>
          <w:color w:val="1F1F1F"/>
          <w:sz w:val="24"/>
          <w:szCs w:val="24"/>
        </w:rPr>
        <w:t>, and the coordination of the university’s high-tech AV equipment for student events.</w:t>
      </w:r>
    </w:p>
    <w:p w:rsidR="00EF0500" w:rsidRPr="00EF0500" w:rsidRDefault="00EF0500" w:rsidP="00EF0500">
      <w:pPr>
        <w:numPr>
          <w:ilvl w:val="0"/>
          <w:numId w:val="82"/>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"Ushers Society":</w:t>
      </w:r>
      <w:r w:rsidRPr="00EF0500">
        <w:rPr>
          <w:rFonts w:ascii="Times New Roman" w:eastAsia="Times New Roman" w:hAnsi="Times New Roman" w:cs="Times New Roman"/>
          <w:color w:val="1F1F1F"/>
          <w:sz w:val="24"/>
          <w:szCs w:val="24"/>
        </w:rPr>
        <w:t xml:space="preserve"> A unique subset of the SDC, the Ushers are the official "Protocol Officers" of the university. They are trained in professional hospitality and manage the protocol for high-profile guests, including diplomats, corporate CEOs, and the </w:t>
      </w:r>
      <w:r w:rsidRPr="00EF0500">
        <w:rPr>
          <w:rFonts w:ascii="Times New Roman" w:eastAsia="Times New Roman" w:hAnsi="Times New Roman" w:cs="Times New Roman"/>
          <w:b/>
          <w:bCs/>
          <w:color w:val="1F1F1F"/>
          <w:sz w:val="24"/>
          <w:szCs w:val="24"/>
          <w:bdr w:val="none" w:sz="0" w:space="0" w:color="auto" w:frame="1"/>
        </w:rPr>
        <w:t>Governor of Sindh</w:t>
      </w:r>
      <w:r w:rsidRPr="00EF0500">
        <w:rPr>
          <w:rFonts w:ascii="Times New Roman" w:eastAsia="Times New Roman" w:hAnsi="Times New Roman" w:cs="Times New Roman"/>
          <w:color w:val="1F1F1F"/>
          <w:sz w:val="24"/>
          <w:szCs w:val="24"/>
        </w:rPr>
        <w:t xml:space="preserve"> during official visits.</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59"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22. Student Societies &amp; Clubs: A Year-Round Showcase</w:t>
      </w:r>
    </w:p>
    <w:p w:rsidR="00EF0500" w:rsidRPr="00EF0500" w:rsidRDefault="00EF0500" w:rsidP="00EF0500">
      <w:pPr>
        <w:spacing w:before="100" w:beforeAutospacing="1" w:after="209"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Life at Greenwich is characterized by a "High-Frequency Engagement" model. Every week, the campus buzzes with activity, ranging from corporate seminars to cultural festivals. These activities are designed to fulfill the university's mission of nurturing "character and competence."</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The 13 Active Pillars of Campus Life</w:t>
      </w:r>
    </w:p>
    <w:p w:rsidR="00EF0500" w:rsidRPr="00EF0500" w:rsidRDefault="00EF0500" w:rsidP="00EF0500">
      <w:pPr>
        <w:numPr>
          <w:ilvl w:val="0"/>
          <w:numId w:val="83"/>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EF0500">
        <w:rPr>
          <w:rFonts w:ascii="Times New Roman" w:eastAsia="Times New Roman" w:hAnsi="Times New Roman" w:cs="Times New Roman"/>
          <w:b/>
          <w:bCs/>
          <w:color w:val="1F1F1F"/>
          <w:sz w:val="24"/>
          <w:szCs w:val="24"/>
          <w:bdr w:val="none" w:sz="0" w:space="0" w:color="auto" w:frame="1"/>
        </w:rPr>
        <w:t>GreenWave</w:t>
      </w:r>
      <w:proofErr w:type="spellEnd"/>
      <w:r w:rsidRPr="00EF0500">
        <w:rPr>
          <w:rFonts w:ascii="Times New Roman" w:eastAsia="Times New Roman" w:hAnsi="Times New Roman" w:cs="Times New Roman"/>
          <w:b/>
          <w:bCs/>
          <w:color w:val="1F1F1F"/>
          <w:sz w:val="24"/>
          <w:szCs w:val="24"/>
          <w:bdr w:val="none" w:sz="0" w:space="0" w:color="auto" w:frame="1"/>
        </w:rPr>
        <w:t xml:space="preserve"> Sustainable Society:</w:t>
      </w:r>
      <w:r w:rsidRPr="00EF0500">
        <w:rPr>
          <w:rFonts w:ascii="Times New Roman" w:eastAsia="Times New Roman" w:hAnsi="Times New Roman" w:cs="Times New Roman"/>
          <w:color w:val="1F1F1F"/>
          <w:sz w:val="24"/>
          <w:szCs w:val="24"/>
        </w:rPr>
        <w:t xml:space="preserve"> Leads the university's environmental agenda, managing the "Sea-Front" cleanliness drives and energy-saving workshops.</w:t>
      </w:r>
    </w:p>
    <w:p w:rsidR="00EF0500" w:rsidRPr="00EF0500" w:rsidRDefault="00EF0500" w:rsidP="00EF0500">
      <w:pPr>
        <w:numPr>
          <w:ilvl w:val="0"/>
          <w:numId w:val="8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Literary Society:</w:t>
      </w:r>
      <w:r w:rsidRPr="00EF0500">
        <w:rPr>
          <w:rFonts w:ascii="Times New Roman" w:eastAsia="Times New Roman" w:hAnsi="Times New Roman" w:cs="Times New Roman"/>
          <w:color w:val="1F1F1F"/>
          <w:sz w:val="24"/>
          <w:szCs w:val="24"/>
        </w:rPr>
        <w:t xml:space="preserve"> The intellectual soul of the campus, famous for its </w:t>
      </w:r>
      <w:r w:rsidRPr="00EF0500">
        <w:rPr>
          <w:rFonts w:ascii="Times New Roman" w:eastAsia="Times New Roman" w:hAnsi="Times New Roman" w:cs="Times New Roman"/>
          <w:b/>
          <w:bCs/>
          <w:color w:val="1F1F1F"/>
          <w:sz w:val="24"/>
          <w:szCs w:val="24"/>
          <w:bdr w:val="none" w:sz="0" w:space="0" w:color="auto" w:frame="1"/>
        </w:rPr>
        <w:t>"Open Mic Sessions"</w:t>
      </w:r>
      <w:r w:rsidRPr="00EF0500">
        <w:rPr>
          <w:rFonts w:ascii="Times New Roman" w:eastAsia="Times New Roman" w:hAnsi="Times New Roman" w:cs="Times New Roman"/>
          <w:color w:val="1F1F1F"/>
          <w:sz w:val="24"/>
          <w:szCs w:val="24"/>
        </w:rPr>
        <w:t xml:space="preserve"> and bi-annual "</w:t>
      </w:r>
      <w:proofErr w:type="spellStart"/>
      <w:r w:rsidRPr="00EF0500">
        <w:rPr>
          <w:rFonts w:ascii="Times New Roman" w:eastAsia="Times New Roman" w:hAnsi="Times New Roman" w:cs="Times New Roman"/>
          <w:color w:val="1F1F1F"/>
          <w:sz w:val="24"/>
          <w:szCs w:val="24"/>
        </w:rPr>
        <w:t>Mushairas</w:t>
      </w:r>
      <w:proofErr w:type="spellEnd"/>
      <w:r w:rsidRPr="00EF0500">
        <w:rPr>
          <w:rFonts w:ascii="Times New Roman" w:eastAsia="Times New Roman" w:hAnsi="Times New Roman" w:cs="Times New Roman"/>
          <w:color w:val="1F1F1F"/>
          <w:sz w:val="24"/>
          <w:szCs w:val="24"/>
        </w:rPr>
        <w:t>" where classical poetry meets contemporary student prose.</w:t>
      </w:r>
    </w:p>
    <w:p w:rsidR="00EF0500" w:rsidRPr="00EF0500" w:rsidRDefault="00EF0500" w:rsidP="00EF0500">
      <w:pPr>
        <w:numPr>
          <w:ilvl w:val="0"/>
          <w:numId w:val="8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Debate &amp; Diplomatic Society:</w:t>
      </w:r>
      <w:r w:rsidRPr="00EF0500">
        <w:rPr>
          <w:rFonts w:ascii="Times New Roman" w:eastAsia="Times New Roman" w:hAnsi="Times New Roman" w:cs="Times New Roman"/>
          <w:color w:val="1F1F1F"/>
          <w:sz w:val="24"/>
          <w:szCs w:val="24"/>
        </w:rPr>
        <w:t xml:space="preserve"> Preparing students for global leadership through </w:t>
      </w:r>
      <w:r w:rsidRPr="00EF0500">
        <w:rPr>
          <w:rFonts w:ascii="Times New Roman" w:eastAsia="Times New Roman" w:hAnsi="Times New Roman" w:cs="Times New Roman"/>
          <w:b/>
          <w:bCs/>
          <w:color w:val="1F1F1F"/>
          <w:sz w:val="24"/>
          <w:szCs w:val="24"/>
          <w:bdr w:val="none" w:sz="0" w:space="0" w:color="auto" w:frame="1"/>
        </w:rPr>
        <w:t>Model United Nations (MUNs)</w:t>
      </w:r>
      <w:r w:rsidRPr="00EF0500">
        <w:rPr>
          <w:rFonts w:ascii="Times New Roman" w:eastAsia="Times New Roman" w:hAnsi="Times New Roman" w:cs="Times New Roman"/>
          <w:color w:val="1F1F1F"/>
          <w:sz w:val="24"/>
          <w:szCs w:val="24"/>
        </w:rPr>
        <w:t xml:space="preserve"> and rigorous parliamentary-style debating competitions.</w:t>
      </w:r>
    </w:p>
    <w:p w:rsidR="00EF0500" w:rsidRPr="00EF0500" w:rsidRDefault="00EF0500" w:rsidP="00EF0500">
      <w:pPr>
        <w:numPr>
          <w:ilvl w:val="0"/>
          <w:numId w:val="8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Mental Health Society:</w:t>
      </w:r>
      <w:r w:rsidRPr="00EF0500">
        <w:rPr>
          <w:rFonts w:ascii="Times New Roman" w:eastAsia="Times New Roman" w:hAnsi="Times New Roman" w:cs="Times New Roman"/>
          <w:color w:val="1F1F1F"/>
          <w:sz w:val="24"/>
          <w:szCs w:val="24"/>
        </w:rPr>
        <w:t xml:space="preserve"> A critical 2026 addition that organizes "Wellness Wednesdays" and provides a safe space for students to discuss the pressures of academic and corporate life.</w:t>
      </w:r>
    </w:p>
    <w:p w:rsidR="00EF0500" w:rsidRPr="00EF0500" w:rsidRDefault="00EF0500" w:rsidP="00EF0500">
      <w:pPr>
        <w:numPr>
          <w:ilvl w:val="0"/>
          <w:numId w:val="8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Entrepreneurship Society:</w:t>
      </w:r>
      <w:r w:rsidRPr="00EF0500">
        <w:rPr>
          <w:rFonts w:ascii="Times New Roman" w:eastAsia="Times New Roman" w:hAnsi="Times New Roman" w:cs="Times New Roman"/>
          <w:color w:val="1F1F1F"/>
          <w:sz w:val="24"/>
          <w:szCs w:val="24"/>
        </w:rPr>
        <w:t xml:space="preserve"> The hub for "Job Creators," where students host "Pitch Days" to secure micro-grants for their startup ideas.</w:t>
      </w:r>
    </w:p>
    <w:p w:rsidR="00EF0500" w:rsidRPr="00EF0500" w:rsidRDefault="00EF0500" w:rsidP="00EF0500">
      <w:pPr>
        <w:numPr>
          <w:ilvl w:val="0"/>
          <w:numId w:val="8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Fluff Network:</w:t>
      </w:r>
      <w:r w:rsidRPr="00EF0500">
        <w:rPr>
          <w:rFonts w:ascii="Times New Roman" w:eastAsia="Times New Roman" w:hAnsi="Times New Roman" w:cs="Times New Roman"/>
          <w:color w:val="1F1F1F"/>
          <w:sz w:val="24"/>
          <w:szCs w:val="24"/>
        </w:rPr>
        <w:t xml:space="preserve"> A heartwarming society dedicated to animal welfare and nature, known for its annual </w:t>
      </w:r>
      <w:r w:rsidRPr="00EF0500">
        <w:rPr>
          <w:rFonts w:ascii="Times New Roman" w:eastAsia="Times New Roman" w:hAnsi="Times New Roman" w:cs="Times New Roman"/>
          <w:b/>
          <w:bCs/>
          <w:color w:val="1F1F1F"/>
          <w:sz w:val="24"/>
          <w:szCs w:val="24"/>
          <w:bdr w:val="none" w:sz="0" w:space="0" w:color="auto" w:frame="1"/>
        </w:rPr>
        <w:t>"Pet-a-</w:t>
      </w:r>
      <w:proofErr w:type="spellStart"/>
      <w:r w:rsidRPr="00EF0500">
        <w:rPr>
          <w:rFonts w:ascii="Times New Roman" w:eastAsia="Times New Roman" w:hAnsi="Times New Roman" w:cs="Times New Roman"/>
          <w:b/>
          <w:bCs/>
          <w:color w:val="1F1F1F"/>
          <w:sz w:val="24"/>
          <w:szCs w:val="24"/>
          <w:bdr w:val="none" w:sz="0" w:space="0" w:color="auto" w:frame="1"/>
        </w:rPr>
        <w:t>Palooza</w:t>
      </w:r>
      <w:proofErr w:type="spellEnd"/>
      <w:r w:rsidRPr="00EF0500">
        <w:rPr>
          <w:rFonts w:ascii="Times New Roman" w:eastAsia="Times New Roman" w:hAnsi="Times New Roman" w:cs="Times New Roman"/>
          <w:b/>
          <w:bCs/>
          <w:color w:val="1F1F1F"/>
          <w:sz w:val="24"/>
          <w:szCs w:val="24"/>
          <w:bdr w:val="none" w:sz="0" w:space="0" w:color="auto" w:frame="1"/>
        </w:rPr>
        <w:t>"</w:t>
      </w:r>
      <w:r w:rsidRPr="00EF0500">
        <w:rPr>
          <w:rFonts w:ascii="Times New Roman" w:eastAsia="Times New Roman" w:hAnsi="Times New Roman" w:cs="Times New Roman"/>
          <w:color w:val="1F1F1F"/>
          <w:sz w:val="24"/>
          <w:szCs w:val="24"/>
        </w:rPr>
        <w:t xml:space="preserve"> festival.</w:t>
      </w:r>
    </w:p>
    <w:p w:rsidR="00EF0500" w:rsidRPr="00EF0500" w:rsidRDefault="00EF0500" w:rsidP="00EF0500">
      <w:pPr>
        <w:numPr>
          <w:ilvl w:val="0"/>
          <w:numId w:val="83"/>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Performing Arts, Music &amp; Film Societies:</w:t>
      </w:r>
      <w:r w:rsidRPr="00EF0500">
        <w:rPr>
          <w:rFonts w:ascii="Times New Roman" w:eastAsia="Times New Roman" w:hAnsi="Times New Roman" w:cs="Times New Roman"/>
          <w:color w:val="1F1F1F"/>
          <w:sz w:val="24"/>
          <w:szCs w:val="24"/>
        </w:rPr>
        <w:t xml:space="preserve"> These three work in tandem to produce the university’s cultural heart, from live theatrical performances to student-produced documentaries.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Flagship Events: "</w:t>
      </w:r>
      <w:proofErr w:type="spellStart"/>
      <w:r w:rsidRPr="00EF0500">
        <w:rPr>
          <w:rFonts w:ascii="Times New Roman" w:eastAsia="Times New Roman" w:hAnsi="Times New Roman" w:cs="Times New Roman"/>
          <w:b/>
          <w:bCs/>
          <w:color w:val="1F1F1F"/>
          <w:sz w:val="27"/>
          <w:szCs w:val="27"/>
        </w:rPr>
        <w:t>Fasal</w:t>
      </w:r>
      <w:proofErr w:type="spellEnd"/>
      <w:r w:rsidRPr="00EF0500">
        <w:rPr>
          <w:rFonts w:ascii="Times New Roman" w:eastAsia="Times New Roman" w:hAnsi="Times New Roman" w:cs="Times New Roman"/>
          <w:b/>
          <w:bCs/>
          <w:color w:val="1F1F1F"/>
          <w:sz w:val="27"/>
          <w:szCs w:val="27"/>
        </w:rPr>
        <w:t>-e-</w:t>
      </w:r>
      <w:proofErr w:type="spellStart"/>
      <w:r w:rsidRPr="00EF0500">
        <w:rPr>
          <w:rFonts w:ascii="Times New Roman" w:eastAsia="Times New Roman" w:hAnsi="Times New Roman" w:cs="Times New Roman"/>
          <w:b/>
          <w:bCs/>
          <w:color w:val="1F1F1F"/>
          <w:sz w:val="27"/>
          <w:szCs w:val="27"/>
        </w:rPr>
        <w:t>Gul</w:t>
      </w:r>
      <w:proofErr w:type="spellEnd"/>
      <w:r w:rsidRPr="00EF0500">
        <w:rPr>
          <w:rFonts w:ascii="Times New Roman" w:eastAsia="Times New Roman" w:hAnsi="Times New Roman" w:cs="Times New Roman"/>
          <w:b/>
          <w:bCs/>
          <w:color w:val="1F1F1F"/>
          <w:sz w:val="27"/>
          <w:szCs w:val="27"/>
        </w:rPr>
        <w:t>" and Beyond</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pinnacle of the student calendar is the </w:t>
      </w:r>
      <w:r w:rsidRPr="00EF0500">
        <w:rPr>
          <w:rFonts w:ascii="Times New Roman" w:eastAsia="Times New Roman" w:hAnsi="Times New Roman" w:cs="Times New Roman"/>
          <w:b/>
          <w:bCs/>
          <w:color w:val="1F1F1F"/>
          <w:sz w:val="24"/>
          <w:szCs w:val="24"/>
          <w:bdr w:val="none" w:sz="0" w:space="0" w:color="auto" w:frame="1"/>
        </w:rPr>
        <w:t>Annual Convocation</w:t>
      </w:r>
      <w:r w:rsidRPr="00EF0500">
        <w:rPr>
          <w:rFonts w:ascii="Times New Roman" w:eastAsia="Times New Roman" w:hAnsi="Times New Roman" w:cs="Times New Roman"/>
          <w:color w:val="1F1F1F"/>
          <w:sz w:val="24"/>
          <w:szCs w:val="24"/>
        </w:rPr>
        <w:t xml:space="preserve">, which in 2026 carries the theme </w:t>
      </w:r>
      <w:r w:rsidRPr="00EF0500">
        <w:rPr>
          <w:rFonts w:ascii="Times New Roman" w:eastAsia="Times New Roman" w:hAnsi="Times New Roman" w:cs="Times New Roman"/>
          <w:b/>
          <w:bCs/>
          <w:color w:val="1F1F1F"/>
          <w:sz w:val="24"/>
          <w:szCs w:val="24"/>
          <w:bdr w:val="none" w:sz="0" w:space="0" w:color="auto" w:frame="1"/>
        </w:rPr>
        <w:t>"</w:t>
      </w:r>
      <w:proofErr w:type="spellStart"/>
      <w:r w:rsidRPr="00EF0500">
        <w:rPr>
          <w:rFonts w:ascii="Times New Roman" w:eastAsia="Times New Roman" w:hAnsi="Times New Roman" w:cs="Times New Roman"/>
          <w:b/>
          <w:bCs/>
          <w:color w:val="1F1F1F"/>
          <w:sz w:val="24"/>
          <w:szCs w:val="24"/>
          <w:bdr w:val="none" w:sz="0" w:space="0" w:color="auto" w:frame="1"/>
        </w:rPr>
        <w:t>Fasal</w:t>
      </w:r>
      <w:proofErr w:type="spellEnd"/>
      <w:r w:rsidRPr="00EF0500">
        <w:rPr>
          <w:rFonts w:ascii="Times New Roman" w:eastAsia="Times New Roman" w:hAnsi="Times New Roman" w:cs="Times New Roman"/>
          <w:b/>
          <w:bCs/>
          <w:color w:val="1F1F1F"/>
          <w:sz w:val="24"/>
          <w:szCs w:val="24"/>
          <w:bdr w:val="none" w:sz="0" w:space="0" w:color="auto" w:frame="1"/>
        </w:rPr>
        <w:t>-e-</w:t>
      </w:r>
      <w:proofErr w:type="spellStart"/>
      <w:r w:rsidRPr="00EF0500">
        <w:rPr>
          <w:rFonts w:ascii="Times New Roman" w:eastAsia="Times New Roman" w:hAnsi="Times New Roman" w:cs="Times New Roman"/>
          <w:b/>
          <w:bCs/>
          <w:color w:val="1F1F1F"/>
          <w:sz w:val="24"/>
          <w:szCs w:val="24"/>
          <w:bdr w:val="none" w:sz="0" w:space="0" w:color="auto" w:frame="1"/>
        </w:rPr>
        <w:t>Gul</w:t>
      </w:r>
      <w:proofErr w:type="spellEnd"/>
      <w:r w:rsidRPr="00EF0500">
        <w:rPr>
          <w:rFonts w:ascii="Times New Roman" w:eastAsia="Times New Roman" w:hAnsi="Times New Roman" w:cs="Times New Roman"/>
          <w:b/>
          <w:bCs/>
          <w:color w:val="1F1F1F"/>
          <w:sz w:val="24"/>
          <w:szCs w:val="24"/>
          <w:bdr w:val="none" w:sz="0" w:space="0" w:color="auto" w:frame="1"/>
        </w:rPr>
        <w:t>" (Season of Blossoms)</w:t>
      </w:r>
      <w:r w:rsidRPr="00EF0500">
        <w:rPr>
          <w:rFonts w:ascii="Times New Roman" w:eastAsia="Times New Roman" w:hAnsi="Times New Roman" w:cs="Times New Roman"/>
          <w:color w:val="1F1F1F"/>
          <w:sz w:val="24"/>
          <w:szCs w:val="24"/>
        </w:rPr>
        <w:t xml:space="preserve">. Held at the </w:t>
      </w:r>
      <w:r w:rsidRPr="00EF0500">
        <w:rPr>
          <w:rFonts w:ascii="Times New Roman" w:eastAsia="Times New Roman" w:hAnsi="Times New Roman" w:cs="Times New Roman"/>
          <w:b/>
          <w:bCs/>
          <w:color w:val="1F1F1F"/>
          <w:sz w:val="24"/>
          <w:szCs w:val="24"/>
          <w:bdr w:val="none" w:sz="0" w:space="0" w:color="auto" w:frame="1"/>
        </w:rPr>
        <w:t>Sindh Governor House</w:t>
      </w:r>
      <w:r w:rsidRPr="00EF0500">
        <w:rPr>
          <w:rFonts w:ascii="Times New Roman" w:eastAsia="Times New Roman" w:hAnsi="Times New Roman" w:cs="Times New Roman"/>
          <w:color w:val="1F1F1F"/>
          <w:sz w:val="24"/>
          <w:szCs w:val="24"/>
        </w:rPr>
        <w:t>, this event is more than a graduation; it is a showcase of student achievement.</w:t>
      </w:r>
    </w:p>
    <w:p w:rsidR="00EF0500" w:rsidRPr="00EF0500" w:rsidRDefault="00EF0500" w:rsidP="00EF0500">
      <w:pPr>
        <w:numPr>
          <w:ilvl w:val="0"/>
          <w:numId w:val="8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Gold Medals for Excellence:</w:t>
      </w:r>
      <w:r w:rsidRPr="00EF0500">
        <w:rPr>
          <w:rFonts w:ascii="Times New Roman" w:eastAsia="Times New Roman" w:hAnsi="Times New Roman" w:cs="Times New Roman"/>
          <w:color w:val="1F1F1F"/>
          <w:sz w:val="24"/>
          <w:szCs w:val="24"/>
        </w:rPr>
        <w:t xml:space="preserve"> Significantly, Greenwich awards gold medals not only for academic toppers but also for those who demonstrate </w:t>
      </w:r>
      <w:r w:rsidRPr="00EF0500">
        <w:rPr>
          <w:rFonts w:ascii="Times New Roman" w:eastAsia="Times New Roman" w:hAnsi="Times New Roman" w:cs="Times New Roman"/>
          <w:b/>
          <w:bCs/>
          <w:color w:val="1F1F1F"/>
          <w:sz w:val="24"/>
          <w:szCs w:val="24"/>
          <w:bdr w:val="none" w:sz="0" w:space="0" w:color="auto" w:frame="1"/>
        </w:rPr>
        <w:t>exceptional performance in co-curricular activities</w:t>
      </w:r>
      <w:r w:rsidRPr="00EF0500">
        <w:rPr>
          <w:rFonts w:ascii="Times New Roman" w:eastAsia="Times New Roman" w:hAnsi="Times New Roman" w:cs="Times New Roman"/>
          <w:color w:val="1F1F1F"/>
          <w:sz w:val="24"/>
          <w:szCs w:val="24"/>
        </w:rPr>
        <w:t>. This recognizes that a leader’s value is found in both their GPA and their ability to organize, lead, and inspire.</w:t>
      </w:r>
    </w:p>
    <w:p w:rsidR="00EF0500" w:rsidRPr="00EF0500" w:rsidRDefault="00EF0500" w:rsidP="00EF0500">
      <w:pPr>
        <w:numPr>
          <w:ilvl w:val="0"/>
          <w:numId w:val="84"/>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Cultural Festivals:</w:t>
      </w:r>
      <w:r w:rsidRPr="00EF0500">
        <w:rPr>
          <w:rFonts w:ascii="Times New Roman" w:eastAsia="Times New Roman" w:hAnsi="Times New Roman" w:cs="Times New Roman"/>
          <w:color w:val="1F1F1F"/>
          <w:sz w:val="24"/>
          <w:szCs w:val="24"/>
        </w:rPr>
        <w:t xml:space="preserve"> Celebrations like the </w:t>
      </w:r>
      <w:proofErr w:type="spellStart"/>
      <w:r w:rsidRPr="00EF0500">
        <w:rPr>
          <w:rFonts w:ascii="Times New Roman" w:eastAsia="Times New Roman" w:hAnsi="Times New Roman" w:cs="Times New Roman"/>
          <w:b/>
          <w:bCs/>
          <w:color w:val="1F1F1F"/>
          <w:sz w:val="24"/>
          <w:szCs w:val="24"/>
          <w:bdr w:val="none" w:sz="0" w:space="0" w:color="auto" w:frame="1"/>
        </w:rPr>
        <w:t>Basant</w:t>
      </w:r>
      <w:proofErr w:type="spellEnd"/>
      <w:r w:rsidRPr="00EF0500">
        <w:rPr>
          <w:rFonts w:ascii="Times New Roman" w:eastAsia="Times New Roman" w:hAnsi="Times New Roman" w:cs="Times New Roman"/>
          <w:b/>
          <w:bCs/>
          <w:color w:val="1F1F1F"/>
          <w:sz w:val="24"/>
          <w:szCs w:val="24"/>
          <w:bdr w:val="none" w:sz="0" w:space="0" w:color="auto" w:frame="1"/>
        </w:rPr>
        <w:t xml:space="preserve"> Festival</w:t>
      </w:r>
      <w:r w:rsidRPr="00EF0500">
        <w:rPr>
          <w:rFonts w:ascii="Times New Roman" w:eastAsia="Times New Roman" w:hAnsi="Times New Roman" w:cs="Times New Roman"/>
          <w:color w:val="1F1F1F"/>
          <w:sz w:val="24"/>
          <w:szCs w:val="24"/>
        </w:rPr>
        <w:t xml:space="preserve">, </w:t>
      </w:r>
      <w:r w:rsidRPr="00EF0500">
        <w:rPr>
          <w:rFonts w:ascii="Times New Roman" w:eastAsia="Times New Roman" w:hAnsi="Times New Roman" w:cs="Times New Roman"/>
          <w:b/>
          <w:bCs/>
          <w:color w:val="1F1F1F"/>
          <w:sz w:val="24"/>
          <w:szCs w:val="24"/>
          <w:bdr w:val="none" w:sz="0" w:space="0" w:color="auto" w:frame="1"/>
        </w:rPr>
        <w:t>Pakistan Resolution Day</w:t>
      </w:r>
      <w:r w:rsidRPr="00EF0500">
        <w:rPr>
          <w:rFonts w:ascii="Times New Roman" w:eastAsia="Times New Roman" w:hAnsi="Times New Roman" w:cs="Times New Roman"/>
          <w:color w:val="1F1F1F"/>
          <w:sz w:val="24"/>
          <w:szCs w:val="24"/>
        </w:rPr>
        <w:t>, and international culinary days (frequently featuring African and Arabic influences) ensure that the campus is a vibrant, multicultural mosaic.</w:t>
      </w:r>
    </w:p>
    <w:p w:rsidR="00EF0500" w:rsidRPr="00EF0500" w:rsidRDefault="00EF0500" w:rsidP="00EF0500">
      <w:pPr>
        <w:spacing w:before="100" w:beforeAutospacing="1" w:after="209"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By participating in these societies, a Greenwich student graduates with more than just a degree; they leave with a portfolio of "Soft Skills"—leadership, event management, public speaking, and strategic networking—that gives them a definitive edge in the global job market.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0" style="width:0;height:1.5pt" o:hralign="center" o:hrstd="t" o:hrnoshade="t" o:hr="t" fillcolor="gray" stroked="f"/>
        </w:pict>
      </w:r>
    </w:p>
    <w:p w:rsidR="00EF0500" w:rsidRPr="00EF0500" w:rsidRDefault="00EF0500" w:rsidP="00EF0500">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EF0500">
        <w:rPr>
          <w:rFonts w:ascii="Times New Roman" w:eastAsia="Times New Roman" w:hAnsi="Times New Roman" w:cs="Times New Roman"/>
          <w:b/>
          <w:bCs/>
          <w:color w:val="1F1F1F"/>
          <w:kern w:val="36"/>
          <w:sz w:val="48"/>
          <w:szCs w:val="48"/>
        </w:rPr>
        <w:t>VOLUME VI: SOCIAL RESPONSIBILITY &amp; INCLUSION</w: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23. The Inclusion Mandate: Leading with Humane Consciousness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Greenwich University’s commitment to social equity is not a supplementary activity but a core academic pillar. In 2021, the university achieved a significant national milestone by becoming the </w:t>
      </w:r>
      <w:r w:rsidRPr="00EF0500">
        <w:rPr>
          <w:rFonts w:ascii="Times New Roman" w:eastAsia="Times New Roman" w:hAnsi="Times New Roman" w:cs="Times New Roman"/>
          <w:b/>
          <w:bCs/>
          <w:color w:val="1F1F1F"/>
          <w:sz w:val="24"/>
          <w:szCs w:val="24"/>
          <w:bdr w:val="none" w:sz="0" w:space="0" w:color="auto" w:frame="1"/>
        </w:rPr>
        <w:t>first private university in Pakistan</w:t>
      </w:r>
      <w:r w:rsidRPr="00EF0500">
        <w:rPr>
          <w:rFonts w:ascii="Times New Roman" w:eastAsia="Times New Roman" w:hAnsi="Times New Roman" w:cs="Times New Roman"/>
          <w:color w:val="1F1F1F"/>
          <w:sz w:val="24"/>
          <w:szCs w:val="24"/>
        </w:rPr>
        <w:t xml:space="preserve"> to offer fully funded higher education scholarships to </w:t>
      </w:r>
      <w:r w:rsidRPr="00EF0500">
        <w:rPr>
          <w:rFonts w:ascii="Times New Roman" w:eastAsia="Times New Roman" w:hAnsi="Times New Roman" w:cs="Times New Roman"/>
          <w:b/>
          <w:bCs/>
          <w:color w:val="1F1F1F"/>
          <w:sz w:val="24"/>
          <w:szCs w:val="24"/>
          <w:bdr w:val="none" w:sz="0" w:space="0" w:color="auto" w:frame="1"/>
        </w:rPr>
        <w:t>transgender persons</w:t>
      </w:r>
      <w:r w:rsidRPr="00EF0500">
        <w:rPr>
          <w:rFonts w:ascii="Times New Roman" w:eastAsia="Times New Roman" w:hAnsi="Times New Roman" w:cs="Times New Roman"/>
          <w:color w:val="1F1F1F"/>
          <w:sz w:val="24"/>
          <w:szCs w:val="24"/>
        </w:rPr>
        <w:t>. This initiative was formalized through a Memorandum of Understanding (</w:t>
      </w:r>
      <w:proofErr w:type="spellStart"/>
      <w:r w:rsidRPr="00EF0500">
        <w:rPr>
          <w:rFonts w:ascii="Times New Roman" w:eastAsia="Times New Roman" w:hAnsi="Times New Roman" w:cs="Times New Roman"/>
          <w:color w:val="1F1F1F"/>
          <w:sz w:val="24"/>
          <w:szCs w:val="24"/>
        </w:rPr>
        <w:t>MoU</w:t>
      </w:r>
      <w:proofErr w:type="spellEnd"/>
      <w:r w:rsidRPr="00EF0500">
        <w:rPr>
          <w:rFonts w:ascii="Times New Roman" w:eastAsia="Times New Roman" w:hAnsi="Times New Roman" w:cs="Times New Roman"/>
          <w:color w:val="1F1F1F"/>
          <w:sz w:val="24"/>
          <w:szCs w:val="24"/>
        </w:rPr>
        <w:t xml:space="preserve">) with the </w:t>
      </w:r>
      <w:r w:rsidRPr="00EF0500">
        <w:rPr>
          <w:rFonts w:ascii="Times New Roman" w:eastAsia="Times New Roman" w:hAnsi="Times New Roman" w:cs="Times New Roman"/>
          <w:b/>
          <w:bCs/>
          <w:color w:val="1F1F1F"/>
          <w:sz w:val="24"/>
          <w:szCs w:val="24"/>
          <w:bdr w:val="none" w:sz="0" w:space="0" w:color="auto" w:frame="1"/>
        </w:rPr>
        <w:t>Gender Interactive Alliance (GIA)</w:t>
      </w:r>
      <w:r w:rsidRPr="00EF0500">
        <w:rPr>
          <w:rFonts w:ascii="Times New Roman" w:eastAsia="Times New Roman" w:hAnsi="Times New Roman" w:cs="Times New Roman"/>
          <w:color w:val="1F1F1F"/>
          <w:sz w:val="24"/>
          <w:szCs w:val="24"/>
        </w:rPr>
        <w:t>, aiming to break the cycle of social marginalization by providing a path to white-collar careers and leadership roles.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Institutionalizing Diversity through ODEI</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w:t>
      </w:r>
      <w:r w:rsidRPr="00EF0500">
        <w:rPr>
          <w:rFonts w:ascii="Times New Roman" w:eastAsia="Times New Roman" w:hAnsi="Times New Roman" w:cs="Times New Roman"/>
          <w:b/>
          <w:bCs/>
          <w:color w:val="1F1F1F"/>
          <w:sz w:val="24"/>
          <w:szCs w:val="24"/>
          <w:bdr w:val="none" w:sz="0" w:space="0" w:color="auto" w:frame="1"/>
        </w:rPr>
        <w:t>Office of Diversity, Equity &amp; Inclusion (ODEI)</w:t>
      </w:r>
      <w:r w:rsidRPr="00EF0500">
        <w:rPr>
          <w:rFonts w:ascii="Times New Roman" w:eastAsia="Times New Roman" w:hAnsi="Times New Roman" w:cs="Times New Roman"/>
          <w:color w:val="1F1F1F"/>
          <w:sz w:val="24"/>
          <w:szCs w:val="24"/>
        </w:rPr>
        <w:t xml:space="preserve"> at Greenwich serves as the central hub for these efforts. Unlike traditional "Admin" offices, the ODEI is a sanctuary for students from non-traditional backgrounds, ensuring that the campus remains a safe, respectful, and accessible environment for all.</w:t>
      </w:r>
    </w:p>
    <w:p w:rsidR="00EF0500" w:rsidRPr="00EF0500" w:rsidRDefault="00EF0500" w:rsidP="00EF0500">
      <w:pPr>
        <w:numPr>
          <w:ilvl w:val="0"/>
          <w:numId w:val="8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The Transgender Scholarship Program:</w:t>
      </w:r>
      <w:r w:rsidRPr="00EF0500">
        <w:rPr>
          <w:rFonts w:ascii="Times New Roman" w:eastAsia="Times New Roman" w:hAnsi="Times New Roman" w:cs="Times New Roman"/>
          <w:color w:val="1F1F1F"/>
          <w:sz w:val="24"/>
          <w:szCs w:val="24"/>
        </w:rPr>
        <w:t xml:space="preserve"> This program covers 100% of tuition fees and provides a "Mentor-Buddy" system where senior faculty members guide scholars through the social and academic challenges of higher education.</w:t>
      </w:r>
    </w:p>
    <w:p w:rsidR="00EF0500" w:rsidRPr="00EF0500" w:rsidRDefault="00EF0500" w:rsidP="00EF0500">
      <w:pPr>
        <w:numPr>
          <w:ilvl w:val="0"/>
          <w:numId w:val="85"/>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Non-Discrimination Policy:</w:t>
      </w:r>
      <w:r w:rsidRPr="00EF0500">
        <w:rPr>
          <w:rFonts w:ascii="Times New Roman" w:eastAsia="Times New Roman" w:hAnsi="Times New Roman" w:cs="Times New Roman"/>
          <w:color w:val="1F1F1F"/>
          <w:sz w:val="24"/>
          <w:szCs w:val="24"/>
        </w:rPr>
        <w:t xml:space="preserve"> Greenwich maintains a zero-tolerance policy for harassment or exclusionary behavior. Faculty and staff undergo regular sensitivity training to ensure they are equipped to foster a truly inclusive classroom.</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1"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24. Specially-Abled Students &amp; Vocational Bridges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Recognizing that physical or intellectual differences should never be a barrier to intellectual growth, Greenwich has established robust protocols for </w:t>
      </w:r>
      <w:r w:rsidRPr="00EF0500">
        <w:rPr>
          <w:rFonts w:ascii="Times New Roman" w:eastAsia="Times New Roman" w:hAnsi="Times New Roman" w:cs="Times New Roman"/>
          <w:b/>
          <w:bCs/>
          <w:color w:val="1F1F1F"/>
          <w:sz w:val="24"/>
          <w:szCs w:val="24"/>
          <w:bdr w:val="none" w:sz="0" w:space="0" w:color="auto" w:frame="1"/>
        </w:rPr>
        <w:t>specially-abled students</w:t>
      </w:r>
      <w:r w:rsidRPr="00EF0500">
        <w:rPr>
          <w:rFonts w:ascii="Times New Roman" w:eastAsia="Times New Roman" w:hAnsi="Times New Roman" w:cs="Times New Roman"/>
          <w:color w:val="1F1F1F"/>
          <w:sz w:val="24"/>
          <w:szCs w:val="24"/>
        </w:rPr>
        <w:t xml:space="preserve">. The university’s "Accessibility Committee" ensures that the </w:t>
      </w:r>
      <w:proofErr w:type="spellStart"/>
      <w:r w:rsidRPr="00EF0500">
        <w:rPr>
          <w:rFonts w:ascii="Times New Roman" w:eastAsia="Times New Roman" w:hAnsi="Times New Roman" w:cs="Times New Roman"/>
          <w:color w:val="1F1F1F"/>
          <w:sz w:val="24"/>
          <w:szCs w:val="24"/>
        </w:rPr>
        <w:t>Darakshan</w:t>
      </w:r>
      <w:proofErr w:type="spellEnd"/>
      <w:r w:rsidRPr="00EF0500">
        <w:rPr>
          <w:rFonts w:ascii="Times New Roman" w:eastAsia="Times New Roman" w:hAnsi="Times New Roman" w:cs="Times New Roman"/>
          <w:color w:val="1F1F1F"/>
          <w:sz w:val="24"/>
          <w:szCs w:val="24"/>
        </w:rPr>
        <w:t xml:space="preserve"> campus meets the needs of students with physical, sensory, or learning disabilities.</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The KVTC Partnership</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A cornerstone of this commitment is the university’s long-standing </w:t>
      </w:r>
      <w:proofErr w:type="spellStart"/>
      <w:r w:rsidRPr="00EF0500">
        <w:rPr>
          <w:rFonts w:ascii="Times New Roman" w:eastAsia="Times New Roman" w:hAnsi="Times New Roman" w:cs="Times New Roman"/>
          <w:color w:val="1F1F1F"/>
          <w:sz w:val="24"/>
          <w:szCs w:val="24"/>
        </w:rPr>
        <w:t>MoU</w:t>
      </w:r>
      <w:proofErr w:type="spellEnd"/>
      <w:r w:rsidRPr="00EF0500">
        <w:rPr>
          <w:rFonts w:ascii="Times New Roman" w:eastAsia="Times New Roman" w:hAnsi="Times New Roman" w:cs="Times New Roman"/>
          <w:color w:val="1F1F1F"/>
          <w:sz w:val="24"/>
          <w:szCs w:val="24"/>
        </w:rPr>
        <w:t xml:space="preserve"> with the </w:t>
      </w:r>
      <w:r w:rsidRPr="00EF0500">
        <w:rPr>
          <w:rFonts w:ascii="Times New Roman" w:eastAsia="Times New Roman" w:hAnsi="Times New Roman" w:cs="Times New Roman"/>
          <w:b/>
          <w:bCs/>
          <w:color w:val="1F1F1F"/>
          <w:sz w:val="24"/>
          <w:szCs w:val="24"/>
          <w:bdr w:val="none" w:sz="0" w:space="0" w:color="auto" w:frame="1"/>
        </w:rPr>
        <w:t>Karachi Vocational Training Centre (KVTC)</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8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Integrated Learning:</w:t>
      </w:r>
      <w:r w:rsidRPr="00EF0500">
        <w:rPr>
          <w:rFonts w:ascii="Times New Roman" w:eastAsia="Times New Roman" w:hAnsi="Times New Roman" w:cs="Times New Roman"/>
          <w:color w:val="1F1F1F"/>
          <w:sz w:val="24"/>
          <w:szCs w:val="24"/>
        </w:rPr>
        <w:t xml:space="preserve"> Greenwich creates pathways for specially-abled students to move from vocational training into formal degree streams, particularly in the fields of </w:t>
      </w:r>
      <w:r w:rsidRPr="00EF0500">
        <w:rPr>
          <w:rFonts w:ascii="Times New Roman" w:eastAsia="Times New Roman" w:hAnsi="Times New Roman" w:cs="Times New Roman"/>
          <w:b/>
          <w:bCs/>
          <w:color w:val="1F1F1F"/>
          <w:sz w:val="24"/>
          <w:szCs w:val="24"/>
          <w:bdr w:val="none" w:sz="0" w:space="0" w:color="auto" w:frame="1"/>
        </w:rPr>
        <w:t>Media, Arts, and Fashion</w:t>
      </w:r>
      <w:r w:rsidRPr="00EF0500">
        <w:rPr>
          <w:rFonts w:ascii="Times New Roman" w:eastAsia="Times New Roman" w:hAnsi="Times New Roman" w:cs="Times New Roman"/>
          <w:color w:val="1F1F1F"/>
          <w:sz w:val="24"/>
          <w:szCs w:val="24"/>
        </w:rPr>
        <w:t>.</w:t>
      </w:r>
    </w:p>
    <w:p w:rsidR="00EF0500" w:rsidRPr="00EF0500" w:rsidRDefault="00EF0500" w:rsidP="00EF0500">
      <w:pPr>
        <w:numPr>
          <w:ilvl w:val="0"/>
          <w:numId w:val="8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Skill Appreciation:</w:t>
      </w:r>
      <w:r w:rsidRPr="00EF0500">
        <w:rPr>
          <w:rFonts w:ascii="Times New Roman" w:eastAsia="Times New Roman" w:hAnsi="Times New Roman" w:cs="Times New Roman"/>
          <w:color w:val="1F1F1F"/>
          <w:sz w:val="24"/>
          <w:szCs w:val="24"/>
        </w:rPr>
        <w:t xml:space="preserve"> Every year, the university hosts exhibitions and seminars where students from KVTC showcase their creative work, fostering a culture where skills are valued above limitations.</w:t>
      </w:r>
    </w:p>
    <w:p w:rsidR="00EF0500" w:rsidRPr="00EF0500" w:rsidRDefault="00EF0500" w:rsidP="00EF0500">
      <w:pPr>
        <w:numPr>
          <w:ilvl w:val="0"/>
          <w:numId w:val="86"/>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Greenwich Inclusion Plan (GIP):</w:t>
      </w:r>
      <w:r w:rsidRPr="00EF0500">
        <w:rPr>
          <w:rFonts w:ascii="Times New Roman" w:eastAsia="Times New Roman" w:hAnsi="Times New Roman" w:cs="Times New Roman"/>
          <w:color w:val="1F1F1F"/>
          <w:sz w:val="24"/>
          <w:szCs w:val="24"/>
        </w:rPr>
        <w:t xml:space="preserve"> For students with documented disabilities, the university creates a personalized GIP. This plan may include reasonable adjustments such as extra time during examinations, specialized seating, or the use of assistive text-to-speech technology in the computer labs.</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2" style="width:0;height:1.5pt" o:hralign="center" o:hrstd="t" o:hrnoshade="t" o:hr="t" fillcolor="gray" stroked="f"/>
        </w:pict>
      </w:r>
    </w:p>
    <w:p w:rsidR="00EF0500" w:rsidRPr="00EF0500" w:rsidRDefault="00EF0500" w:rsidP="00EF0500">
      <w:pPr>
        <w:spacing w:before="100" w:beforeAutospacing="1" w:after="105" w:line="240" w:lineRule="auto"/>
        <w:outlineLvl w:val="1"/>
        <w:rPr>
          <w:rFonts w:ascii="Times New Roman" w:eastAsia="Times New Roman" w:hAnsi="Times New Roman" w:cs="Times New Roman"/>
          <w:b/>
          <w:bCs/>
          <w:color w:val="1F1F1F"/>
          <w:sz w:val="36"/>
          <w:szCs w:val="36"/>
        </w:rPr>
      </w:pPr>
      <w:r w:rsidRPr="00EF0500">
        <w:rPr>
          <w:rFonts w:ascii="Times New Roman" w:eastAsia="Times New Roman" w:hAnsi="Times New Roman" w:cs="Times New Roman"/>
          <w:b/>
          <w:bCs/>
          <w:color w:val="1F1F1F"/>
          <w:sz w:val="36"/>
          <w:szCs w:val="36"/>
        </w:rPr>
        <w:t>25. Corporate Social Responsibility (CSR): Beyond the Campus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university’s vision is to be a "sustainable, socially responsible, and pioneering institution." This is realized through the </w:t>
      </w:r>
      <w:r w:rsidRPr="00EF0500">
        <w:rPr>
          <w:rFonts w:ascii="Times New Roman" w:eastAsia="Times New Roman" w:hAnsi="Times New Roman" w:cs="Times New Roman"/>
          <w:b/>
          <w:bCs/>
          <w:color w:val="1F1F1F"/>
          <w:sz w:val="24"/>
          <w:szCs w:val="24"/>
          <w:bdr w:val="none" w:sz="0" w:space="0" w:color="auto" w:frame="1"/>
        </w:rPr>
        <w:t>CSR Society</w:t>
      </w:r>
      <w:r w:rsidRPr="00EF0500">
        <w:rPr>
          <w:rFonts w:ascii="Times New Roman" w:eastAsia="Times New Roman" w:hAnsi="Times New Roman" w:cs="Times New Roman"/>
          <w:color w:val="1F1F1F"/>
          <w:sz w:val="24"/>
          <w:szCs w:val="24"/>
        </w:rPr>
        <w:t>, which empowers students to act as agents of change in the broader Karachi community.</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 Public Interest Partnerships</w:t>
      </w:r>
    </w:p>
    <w:p w:rsidR="00EF0500" w:rsidRPr="00EF0500" w:rsidRDefault="00EF0500" w:rsidP="00EF0500">
      <w:pPr>
        <w:spacing w:before="100" w:beforeAutospacing="1" w:after="105"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Greenwich has a storied history of collaboration with public interest organizations. In 2026, these partnerships include:</w:t>
      </w:r>
    </w:p>
    <w:p w:rsidR="00EF0500" w:rsidRPr="00EF0500" w:rsidRDefault="00EF0500" w:rsidP="00EF0500">
      <w:pPr>
        <w:numPr>
          <w:ilvl w:val="0"/>
          <w:numId w:val="8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Healthcare Awareness:</w:t>
      </w:r>
      <w:r w:rsidRPr="00EF0500">
        <w:rPr>
          <w:rFonts w:ascii="Times New Roman" w:eastAsia="Times New Roman" w:hAnsi="Times New Roman" w:cs="Times New Roman"/>
          <w:color w:val="1F1F1F"/>
          <w:sz w:val="24"/>
          <w:szCs w:val="24"/>
        </w:rPr>
        <w:t xml:space="preserve"> Working closely with the </w:t>
      </w:r>
      <w:r w:rsidRPr="00EF0500">
        <w:rPr>
          <w:rFonts w:ascii="Times New Roman" w:eastAsia="Times New Roman" w:hAnsi="Times New Roman" w:cs="Times New Roman"/>
          <w:b/>
          <w:bCs/>
          <w:color w:val="1F1F1F"/>
          <w:sz w:val="24"/>
          <w:szCs w:val="24"/>
          <w:bdr w:val="none" w:sz="0" w:space="0" w:color="auto" w:frame="1"/>
        </w:rPr>
        <w:t>Sindh Institute of Urology &amp; Transplantation (SIUT)</w:t>
      </w:r>
      <w:r w:rsidRPr="00EF0500">
        <w:rPr>
          <w:rFonts w:ascii="Times New Roman" w:eastAsia="Times New Roman" w:hAnsi="Times New Roman" w:cs="Times New Roman"/>
          <w:color w:val="1F1F1F"/>
          <w:sz w:val="24"/>
          <w:szCs w:val="24"/>
        </w:rPr>
        <w:t xml:space="preserve"> and </w:t>
      </w:r>
      <w:r w:rsidRPr="00EF0500">
        <w:rPr>
          <w:rFonts w:ascii="Times New Roman" w:eastAsia="Times New Roman" w:hAnsi="Times New Roman" w:cs="Times New Roman"/>
          <w:b/>
          <w:bCs/>
          <w:color w:val="1F1F1F"/>
          <w:sz w:val="24"/>
          <w:szCs w:val="24"/>
          <w:bdr w:val="none" w:sz="0" w:space="0" w:color="auto" w:frame="1"/>
        </w:rPr>
        <w:t>Pink Ribbon Pakistan</w:t>
      </w:r>
      <w:r w:rsidRPr="00EF0500">
        <w:rPr>
          <w:rFonts w:ascii="Times New Roman" w:eastAsia="Times New Roman" w:hAnsi="Times New Roman" w:cs="Times New Roman"/>
          <w:color w:val="1F1F1F"/>
          <w:sz w:val="24"/>
          <w:szCs w:val="24"/>
        </w:rPr>
        <w:t xml:space="preserve"> to host medical camps and breast cancer awareness seminars.</w:t>
      </w:r>
    </w:p>
    <w:p w:rsidR="00EF0500" w:rsidRPr="00EF0500" w:rsidRDefault="00EF0500" w:rsidP="00EF0500">
      <w:pPr>
        <w:numPr>
          <w:ilvl w:val="0"/>
          <w:numId w:val="8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Support for the Marginalized:</w:t>
      </w:r>
      <w:r w:rsidRPr="00EF0500">
        <w:rPr>
          <w:rFonts w:ascii="Times New Roman" w:eastAsia="Times New Roman" w:hAnsi="Times New Roman" w:cs="Times New Roman"/>
          <w:color w:val="1F1F1F"/>
          <w:sz w:val="24"/>
          <w:szCs w:val="24"/>
        </w:rPr>
        <w:t xml:space="preserve"> Regular student-led initiatives involve clothing and food distribution for underprivileged communities, old-age homes, and orphanages.</w:t>
      </w:r>
    </w:p>
    <w:p w:rsidR="00EF0500" w:rsidRPr="00EF0500" w:rsidRDefault="00EF0500" w:rsidP="00EF0500">
      <w:pPr>
        <w:numPr>
          <w:ilvl w:val="0"/>
          <w:numId w:val="87"/>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Emergency Response:</w:t>
      </w:r>
      <w:r w:rsidRPr="00EF0500">
        <w:rPr>
          <w:rFonts w:ascii="Times New Roman" w:eastAsia="Times New Roman" w:hAnsi="Times New Roman" w:cs="Times New Roman"/>
          <w:color w:val="1F1F1F"/>
          <w:sz w:val="24"/>
          <w:szCs w:val="24"/>
        </w:rPr>
        <w:t xml:space="preserve"> The </w:t>
      </w:r>
      <w:proofErr w:type="gramStart"/>
      <w:r w:rsidRPr="00EF0500">
        <w:rPr>
          <w:rFonts w:ascii="Times New Roman" w:eastAsia="Times New Roman" w:hAnsi="Times New Roman" w:cs="Times New Roman"/>
          <w:color w:val="1F1F1F"/>
          <w:sz w:val="24"/>
          <w:szCs w:val="24"/>
        </w:rPr>
        <w:t>university</w:t>
      </w:r>
      <w:proofErr w:type="gramEnd"/>
      <w:r w:rsidRPr="00EF0500">
        <w:rPr>
          <w:rFonts w:ascii="Times New Roman" w:eastAsia="Times New Roman" w:hAnsi="Times New Roman" w:cs="Times New Roman"/>
          <w:color w:val="1F1F1F"/>
          <w:sz w:val="24"/>
          <w:szCs w:val="24"/>
        </w:rPr>
        <w:t xml:space="preserve"> is known for its rapid response to national crises. Most notably, Greenwich was awarded the </w:t>
      </w:r>
      <w:r w:rsidRPr="00EF0500">
        <w:rPr>
          <w:rFonts w:ascii="Times New Roman" w:eastAsia="Times New Roman" w:hAnsi="Times New Roman" w:cs="Times New Roman"/>
          <w:b/>
          <w:bCs/>
          <w:color w:val="1F1F1F"/>
          <w:sz w:val="24"/>
          <w:szCs w:val="24"/>
          <w:bdr w:val="none" w:sz="0" w:space="0" w:color="auto" w:frame="1"/>
        </w:rPr>
        <w:t>Prime Minister’s Flood Heroes Award</w:t>
      </w:r>
      <w:r w:rsidRPr="00EF0500">
        <w:rPr>
          <w:rFonts w:ascii="Times New Roman" w:eastAsia="Times New Roman" w:hAnsi="Times New Roman" w:cs="Times New Roman"/>
          <w:color w:val="1F1F1F"/>
          <w:sz w:val="24"/>
          <w:szCs w:val="24"/>
        </w:rPr>
        <w:t xml:space="preserve"> for its extensive relief efforts during the national floods of 2022.</w:t>
      </w:r>
    </w:p>
    <w:p w:rsidR="00EF0500" w:rsidRPr="00EF0500" w:rsidRDefault="00EF0500" w:rsidP="00EF0500">
      <w:pPr>
        <w:spacing w:before="100" w:beforeAutospacing="1" w:after="105" w:line="240" w:lineRule="auto"/>
        <w:outlineLvl w:val="2"/>
        <w:rPr>
          <w:rFonts w:ascii="Times New Roman" w:eastAsia="Times New Roman" w:hAnsi="Times New Roman" w:cs="Times New Roman"/>
          <w:b/>
          <w:bCs/>
          <w:color w:val="1F1F1F"/>
          <w:sz w:val="27"/>
          <w:szCs w:val="27"/>
        </w:rPr>
      </w:pPr>
      <w:r w:rsidRPr="00EF0500">
        <w:rPr>
          <w:rFonts w:ascii="Times New Roman" w:eastAsia="Times New Roman" w:hAnsi="Times New Roman" w:cs="Times New Roman"/>
          <w:b/>
          <w:bCs/>
          <w:color w:val="1F1F1F"/>
          <w:sz w:val="27"/>
          <w:szCs w:val="27"/>
        </w:rPr>
        <w:t>II. Sustainable Development Goals (SDGs)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The university’s CSR strategy is aligned with the </w:t>
      </w:r>
      <w:r w:rsidRPr="00EF0500">
        <w:rPr>
          <w:rFonts w:ascii="Times New Roman" w:eastAsia="Times New Roman" w:hAnsi="Times New Roman" w:cs="Times New Roman"/>
          <w:b/>
          <w:bCs/>
          <w:color w:val="1F1F1F"/>
          <w:sz w:val="24"/>
          <w:szCs w:val="24"/>
          <w:bdr w:val="none" w:sz="0" w:space="0" w:color="auto" w:frame="1"/>
        </w:rPr>
        <w:t>United Nations SDGs</w:t>
      </w:r>
      <w:r w:rsidRPr="00EF0500">
        <w:rPr>
          <w:rFonts w:ascii="Times New Roman" w:eastAsia="Times New Roman" w:hAnsi="Times New Roman" w:cs="Times New Roman"/>
          <w:color w:val="1F1F1F"/>
          <w:sz w:val="24"/>
          <w:szCs w:val="24"/>
        </w:rPr>
        <w:t>, particularly focusing on:</w:t>
      </w:r>
    </w:p>
    <w:p w:rsidR="00EF0500" w:rsidRPr="00EF0500" w:rsidRDefault="00EF0500" w:rsidP="00EF0500">
      <w:pPr>
        <w:numPr>
          <w:ilvl w:val="0"/>
          <w:numId w:val="8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SDG 4 (Quality Education):</w:t>
      </w:r>
      <w:r w:rsidRPr="00EF0500">
        <w:rPr>
          <w:rFonts w:ascii="Times New Roman" w:eastAsia="Times New Roman" w:hAnsi="Times New Roman" w:cs="Times New Roman"/>
          <w:color w:val="1F1F1F"/>
          <w:sz w:val="24"/>
          <w:szCs w:val="24"/>
        </w:rPr>
        <w:t xml:space="preserve"> Through its vast scholarship network.</w:t>
      </w:r>
    </w:p>
    <w:p w:rsidR="00EF0500" w:rsidRPr="00EF0500" w:rsidRDefault="00EF0500" w:rsidP="00EF0500">
      <w:pPr>
        <w:numPr>
          <w:ilvl w:val="0"/>
          <w:numId w:val="8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SDG 5 (Gender Equality):</w:t>
      </w:r>
      <w:r w:rsidRPr="00EF0500">
        <w:rPr>
          <w:rFonts w:ascii="Times New Roman" w:eastAsia="Times New Roman" w:hAnsi="Times New Roman" w:cs="Times New Roman"/>
          <w:color w:val="1F1F1F"/>
          <w:sz w:val="24"/>
          <w:szCs w:val="24"/>
        </w:rPr>
        <w:t xml:space="preserve"> By empowering women and transgender persons.</w:t>
      </w:r>
    </w:p>
    <w:p w:rsidR="00EF0500" w:rsidRPr="00EF0500" w:rsidRDefault="00EF0500" w:rsidP="00EF0500">
      <w:pPr>
        <w:numPr>
          <w:ilvl w:val="0"/>
          <w:numId w:val="88"/>
        </w:numPr>
        <w:spacing w:before="100" w:beforeAutospacing="1" w:after="0" w:line="240" w:lineRule="auto"/>
        <w:ind w:left="0"/>
        <w:rPr>
          <w:rFonts w:ascii="Times New Roman" w:eastAsia="Times New Roman" w:hAnsi="Times New Roman" w:cs="Times New Roman"/>
          <w:color w:val="1F1F1F"/>
          <w:sz w:val="24"/>
          <w:szCs w:val="24"/>
        </w:rPr>
      </w:pPr>
      <w:r w:rsidRPr="00EF0500">
        <w:rPr>
          <w:rFonts w:ascii="Times New Roman" w:eastAsia="Times New Roman" w:hAnsi="Times New Roman" w:cs="Times New Roman"/>
          <w:b/>
          <w:bCs/>
          <w:color w:val="1F1F1F"/>
          <w:sz w:val="24"/>
          <w:szCs w:val="24"/>
          <w:bdr w:val="none" w:sz="0" w:space="0" w:color="auto" w:frame="1"/>
        </w:rPr>
        <w:t>SDG 10 (Reduced Inequalities):</w:t>
      </w:r>
      <w:r w:rsidRPr="00EF0500">
        <w:rPr>
          <w:rFonts w:ascii="Times New Roman" w:eastAsia="Times New Roman" w:hAnsi="Times New Roman" w:cs="Times New Roman"/>
          <w:color w:val="1F1F1F"/>
          <w:sz w:val="24"/>
          <w:szCs w:val="24"/>
        </w:rPr>
        <w:t xml:space="preserve"> By bridging the gap between urban elite and rural scholarship students.</w:t>
      </w:r>
    </w:p>
    <w:p w:rsidR="00EF0500" w:rsidRPr="00EF0500" w:rsidRDefault="00EF0500" w:rsidP="00EF0500">
      <w:pPr>
        <w:spacing w:before="100" w:beforeAutospacing="1" w:after="0" w:line="240" w:lineRule="auto"/>
        <w:rPr>
          <w:rFonts w:ascii="Times New Roman" w:eastAsia="Times New Roman" w:hAnsi="Times New Roman" w:cs="Times New Roman"/>
          <w:color w:val="1F1F1F"/>
          <w:sz w:val="24"/>
          <w:szCs w:val="24"/>
        </w:rPr>
      </w:pPr>
      <w:r w:rsidRPr="00EF0500">
        <w:rPr>
          <w:rFonts w:ascii="Times New Roman" w:eastAsia="Times New Roman" w:hAnsi="Times New Roman" w:cs="Times New Roman"/>
          <w:color w:val="1F1F1F"/>
          <w:sz w:val="24"/>
          <w:szCs w:val="24"/>
        </w:rPr>
        <w:t xml:space="preserve">By integrating these social mandates into its DNA, Greenwich University ensures that its graduates do not just leave with a degree in Management or Media, but with a deeply ingrained sense of </w:t>
      </w:r>
      <w:r w:rsidRPr="00EF0500">
        <w:rPr>
          <w:rFonts w:ascii="Times New Roman" w:eastAsia="Times New Roman" w:hAnsi="Times New Roman" w:cs="Times New Roman"/>
          <w:b/>
          <w:bCs/>
          <w:color w:val="1F1F1F"/>
          <w:sz w:val="24"/>
          <w:szCs w:val="24"/>
          <w:bdr w:val="none" w:sz="0" w:space="0" w:color="auto" w:frame="1"/>
        </w:rPr>
        <w:t>Ethical Responsibility</w:t>
      </w:r>
      <w:r w:rsidRPr="00EF0500">
        <w:rPr>
          <w:rFonts w:ascii="Times New Roman" w:eastAsia="Times New Roman" w:hAnsi="Times New Roman" w:cs="Times New Roman"/>
          <w:color w:val="1F1F1F"/>
          <w:sz w:val="24"/>
          <w:szCs w:val="24"/>
        </w:rPr>
        <w:t xml:space="preserve">—the hallmark of a true </w:t>
      </w:r>
      <w:proofErr w:type="spellStart"/>
      <w:r w:rsidRPr="00EF0500">
        <w:rPr>
          <w:rFonts w:ascii="Times New Roman" w:eastAsia="Times New Roman" w:hAnsi="Times New Roman" w:cs="Times New Roman"/>
          <w:color w:val="1F1F1F"/>
          <w:sz w:val="24"/>
          <w:szCs w:val="24"/>
        </w:rPr>
        <w:t>Greenwichian</w:t>
      </w:r>
      <w:proofErr w:type="spellEnd"/>
      <w:r w:rsidRPr="00EF0500">
        <w:rPr>
          <w:rFonts w:ascii="Times New Roman" w:eastAsia="Times New Roman" w:hAnsi="Times New Roman" w:cs="Times New Roman"/>
          <w:color w:val="1F1F1F"/>
          <w:sz w:val="24"/>
          <w:szCs w:val="24"/>
        </w:rPr>
        <w:t>.</w:t>
      </w:r>
    </w:p>
    <w:p w:rsidR="00EF0500" w:rsidRPr="00EF0500" w:rsidRDefault="000905C5" w:rsidP="00EF050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3" style="width:0;height:1.5pt" o:hralign="center" o:hrstd="t" o:hrnoshade="t" o:hr="t" fillcolor="gray" stroked="f"/>
        </w:pict>
      </w:r>
    </w:p>
    <w:p w:rsidR="00114645" w:rsidRPr="00114645" w:rsidRDefault="00114645" w:rsidP="00114645">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114645">
        <w:rPr>
          <w:rFonts w:ascii="Times New Roman" w:eastAsia="Times New Roman" w:hAnsi="Times New Roman" w:cs="Times New Roman"/>
          <w:b/>
          <w:bCs/>
          <w:color w:val="1F1F1F"/>
          <w:kern w:val="36"/>
          <w:sz w:val="48"/>
          <w:szCs w:val="48"/>
        </w:rPr>
        <w:t>VOLUME VII: CAREER OUTCOMES &amp; THE ALUMNI LEGACY</w: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26. The Corporate Services &amp; Placement Office (CSPO): Bridging the Gap</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At Greenwich University, the journey from the classroom to the boardroom is a meticulously engineered transition managed by the </w:t>
      </w:r>
      <w:r w:rsidRPr="00114645">
        <w:rPr>
          <w:rFonts w:ascii="Times New Roman" w:eastAsia="Times New Roman" w:hAnsi="Times New Roman" w:cs="Times New Roman"/>
          <w:b/>
          <w:bCs/>
          <w:color w:val="1F1F1F"/>
          <w:sz w:val="24"/>
          <w:szCs w:val="24"/>
          <w:bdr w:val="none" w:sz="0" w:space="0" w:color="auto" w:frame="1"/>
        </w:rPr>
        <w:t>Corporate Services &amp; Placement Office (CSPO)</w:t>
      </w:r>
      <w:r w:rsidRPr="00114645">
        <w:rPr>
          <w:rFonts w:ascii="Times New Roman" w:eastAsia="Times New Roman" w:hAnsi="Times New Roman" w:cs="Times New Roman"/>
          <w:color w:val="1F1F1F"/>
          <w:sz w:val="24"/>
          <w:szCs w:val="24"/>
        </w:rPr>
        <w:t>. In 2026, the CSPO stands as a robust bridge between student talent and the global industry, ensuring that every "</w:t>
      </w:r>
      <w:proofErr w:type="spellStart"/>
      <w:r w:rsidRPr="00114645">
        <w:rPr>
          <w:rFonts w:ascii="Times New Roman" w:eastAsia="Times New Roman" w:hAnsi="Times New Roman" w:cs="Times New Roman"/>
          <w:color w:val="1F1F1F"/>
          <w:sz w:val="24"/>
          <w:szCs w:val="24"/>
        </w:rPr>
        <w:t>Greenwichian</w:t>
      </w:r>
      <w:proofErr w:type="spellEnd"/>
      <w:r w:rsidRPr="00114645">
        <w:rPr>
          <w:rFonts w:ascii="Times New Roman" w:eastAsia="Times New Roman" w:hAnsi="Times New Roman" w:cs="Times New Roman"/>
          <w:color w:val="1F1F1F"/>
          <w:sz w:val="24"/>
          <w:szCs w:val="24"/>
        </w:rPr>
        <w:t>" is not just a degree-holder but a market-ready professional. The office operates on the belief that employability is a journey that begins on day one of orientation, not in the final semester.</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 The Professional Enhancement Mandate</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The CSPO’s primary role is to "polish the diamond." It manages a continuous cycle of professional development activities designed to refine the students' soft skills and corporate etiquette.</w:t>
      </w:r>
    </w:p>
    <w:p w:rsidR="00114645" w:rsidRPr="00114645" w:rsidRDefault="00114645" w:rsidP="00114645">
      <w:pPr>
        <w:numPr>
          <w:ilvl w:val="0"/>
          <w:numId w:val="89"/>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Workshops &amp; Seminars:</w:t>
      </w:r>
      <w:r w:rsidRPr="00114645">
        <w:rPr>
          <w:rFonts w:ascii="Times New Roman" w:eastAsia="Times New Roman" w:hAnsi="Times New Roman" w:cs="Times New Roman"/>
          <w:color w:val="1F1F1F"/>
          <w:sz w:val="24"/>
          <w:szCs w:val="24"/>
        </w:rPr>
        <w:t xml:space="preserve"> Regular sessions on </w:t>
      </w:r>
      <w:r w:rsidRPr="00114645">
        <w:rPr>
          <w:rFonts w:ascii="Times New Roman" w:eastAsia="Times New Roman" w:hAnsi="Times New Roman" w:cs="Times New Roman"/>
          <w:b/>
          <w:bCs/>
          <w:color w:val="1F1F1F"/>
          <w:sz w:val="24"/>
          <w:szCs w:val="24"/>
          <w:bdr w:val="none" w:sz="0" w:space="0" w:color="auto" w:frame="1"/>
        </w:rPr>
        <w:t>CV writing</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mock interviews</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LinkedIn optimization</w:t>
      </w:r>
      <w:r w:rsidRPr="00114645">
        <w:rPr>
          <w:rFonts w:ascii="Times New Roman" w:eastAsia="Times New Roman" w:hAnsi="Times New Roman" w:cs="Times New Roman"/>
          <w:color w:val="1F1F1F"/>
          <w:sz w:val="24"/>
          <w:szCs w:val="24"/>
        </w:rPr>
        <w:t xml:space="preserve"> ensure that students can navigate the digital recruitment landscape of 2026.</w:t>
      </w:r>
    </w:p>
    <w:p w:rsidR="00114645" w:rsidRPr="00114645" w:rsidRDefault="00114645" w:rsidP="00114645">
      <w:pPr>
        <w:numPr>
          <w:ilvl w:val="0"/>
          <w:numId w:val="89"/>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Corporate Grooming:</w:t>
      </w:r>
      <w:r w:rsidRPr="00114645">
        <w:rPr>
          <w:rFonts w:ascii="Times New Roman" w:eastAsia="Times New Roman" w:hAnsi="Times New Roman" w:cs="Times New Roman"/>
          <w:color w:val="1F1F1F"/>
          <w:sz w:val="24"/>
          <w:szCs w:val="24"/>
        </w:rPr>
        <w:t xml:space="preserve"> In line with the university’s "Corporate Culture," the CSPO enforces a professional dress code for all career-related events, simulating the environment of a top-tier multinational.</w:t>
      </w:r>
    </w:p>
    <w:p w:rsidR="00114645" w:rsidRPr="00114645" w:rsidRDefault="00114645" w:rsidP="00114645">
      <w:pPr>
        <w:numPr>
          <w:ilvl w:val="0"/>
          <w:numId w:val="89"/>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Industry Engagement:</w:t>
      </w:r>
      <w:r w:rsidRPr="00114645">
        <w:rPr>
          <w:rFonts w:ascii="Times New Roman" w:eastAsia="Times New Roman" w:hAnsi="Times New Roman" w:cs="Times New Roman"/>
          <w:color w:val="1F1F1F"/>
          <w:sz w:val="24"/>
          <w:szCs w:val="24"/>
        </w:rPr>
        <w:t xml:space="preserve"> The office frequently hosts "CEO Guest Series," where industry titans share their "War Stories," providing students with a raw, unfiltered look at the challenges of modern leadership.</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II. The Internship (Job Training) Program</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A unique and non-negotiable feature of the Greenwich degree is the mandatory </w:t>
      </w:r>
      <w:r w:rsidRPr="00114645">
        <w:rPr>
          <w:rFonts w:ascii="Times New Roman" w:eastAsia="Times New Roman" w:hAnsi="Times New Roman" w:cs="Times New Roman"/>
          <w:b/>
          <w:bCs/>
          <w:color w:val="1F1F1F"/>
          <w:sz w:val="24"/>
          <w:szCs w:val="24"/>
          <w:bdr w:val="none" w:sz="0" w:space="0" w:color="auto" w:frame="1"/>
        </w:rPr>
        <w:t>6-to-8-week internship program</w:t>
      </w:r>
      <w:r w:rsidRPr="00114645">
        <w:rPr>
          <w:rFonts w:ascii="Times New Roman" w:eastAsia="Times New Roman" w:hAnsi="Times New Roman" w:cs="Times New Roman"/>
          <w:color w:val="1F1F1F"/>
          <w:sz w:val="24"/>
          <w:szCs w:val="24"/>
        </w:rPr>
        <w:t>. This is not a mere observational stint; it is a formal, 3-credit-hour "Job Training" module that must be completed at an HEC-recognized organization.</w:t>
      </w:r>
    </w:p>
    <w:p w:rsidR="00114645" w:rsidRPr="00114645" w:rsidRDefault="00114645" w:rsidP="00114645">
      <w:pPr>
        <w:numPr>
          <w:ilvl w:val="0"/>
          <w:numId w:val="90"/>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Placement Scope:</w:t>
      </w:r>
      <w:r w:rsidRPr="00114645">
        <w:rPr>
          <w:rFonts w:ascii="Times New Roman" w:eastAsia="Times New Roman" w:hAnsi="Times New Roman" w:cs="Times New Roman"/>
          <w:color w:val="1F1F1F"/>
          <w:sz w:val="24"/>
          <w:szCs w:val="24"/>
        </w:rPr>
        <w:t xml:space="preserve"> The CSPO maintains a diversified talent pipeline with over 200 partner organizations, including local and foreign banks, media houses, and advertising agencies.</w:t>
      </w:r>
    </w:p>
    <w:p w:rsidR="00114645" w:rsidRPr="00114645" w:rsidRDefault="00114645" w:rsidP="00114645">
      <w:pPr>
        <w:numPr>
          <w:ilvl w:val="0"/>
          <w:numId w:val="90"/>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Supervised Learning:</w:t>
      </w:r>
      <w:r w:rsidRPr="00114645">
        <w:rPr>
          <w:rFonts w:ascii="Times New Roman" w:eastAsia="Times New Roman" w:hAnsi="Times New Roman" w:cs="Times New Roman"/>
          <w:color w:val="1F1F1F"/>
          <w:sz w:val="24"/>
          <w:szCs w:val="24"/>
        </w:rPr>
        <w:t xml:space="preserve"> Students are assigned an industry mentor and a faculty supervisor. At the end of the internship, the student must submit a detailed "Internship Report" and undergo a viva-voce examination to prove they have successfully integrated their theoretical knowledge into a professional setting.</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4" style="width:0;height:1.5pt" o:hralign="center" o:hrstd="t" o:hrnoshade="t" o:hr="t" fillcolor="gray" stroked="f"/>
        </w:pic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27. The Alumni Legacy: Global Leaders and Entrepreneurs</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The ultimate success of the CSPO is reflected in the </w:t>
      </w:r>
      <w:r w:rsidRPr="00114645">
        <w:rPr>
          <w:rFonts w:ascii="Times New Roman" w:eastAsia="Times New Roman" w:hAnsi="Times New Roman" w:cs="Times New Roman"/>
          <w:b/>
          <w:bCs/>
          <w:color w:val="1F1F1F"/>
          <w:sz w:val="24"/>
          <w:szCs w:val="24"/>
          <w:bdr w:val="none" w:sz="0" w:space="0" w:color="auto" w:frame="1"/>
        </w:rPr>
        <w:t>Greenwich Alumni Network</w:t>
      </w:r>
      <w:r w:rsidRPr="00114645">
        <w:rPr>
          <w:rFonts w:ascii="Times New Roman" w:eastAsia="Times New Roman" w:hAnsi="Times New Roman" w:cs="Times New Roman"/>
          <w:color w:val="1F1F1F"/>
          <w:sz w:val="24"/>
          <w:szCs w:val="24"/>
        </w:rPr>
        <w:t xml:space="preserve">, which has grown into a powerful global brotherhood of over 5,000 leaders. From the bustling financial streets of Karachi to the high-tech hubs of London and Dubai, </w:t>
      </w:r>
      <w:proofErr w:type="spellStart"/>
      <w:r w:rsidRPr="00114645">
        <w:rPr>
          <w:rFonts w:ascii="Times New Roman" w:eastAsia="Times New Roman" w:hAnsi="Times New Roman" w:cs="Times New Roman"/>
          <w:color w:val="1F1F1F"/>
          <w:sz w:val="24"/>
          <w:szCs w:val="24"/>
        </w:rPr>
        <w:t>Greenwichians</w:t>
      </w:r>
      <w:proofErr w:type="spellEnd"/>
      <w:r w:rsidRPr="00114645">
        <w:rPr>
          <w:rFonts w:ascii="Times New Roman" w:eastAsia="Times New Roman" w:hAnsi="Times New Roman" w:cs="Times New Roman"/>
          <w:color w:val="1F1F1F"/>
          <w:sz w:val="24"/>
          <w:szCs w:val="24"/>
        </w:rPr>
        <w:t xml:space="preserve"> are recognized for their "Can-Do" attitude and creative ingenuity.</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 Major Employers &amp; Industry Footprint</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Greenwich graduates are found in the top echelons of virtually every major sector in Pakistan. The university has become a preferred "Nursery" for several high-profile organizations:</w:t>
      </w:r>
    </w:p>
    <w:p w:rsidR="00114645" w:rsidRPr="00114645" w:rsidRDefault="00114645" w:rsidP="00114645">
      <w:pPr>
        <w:numPr>
          <w:ilvl w:val="0"/>
          <w:numId w:val="91"/>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Banking &amp; Finance:</w:t>
      </w:r>
      <w:r w:rsidRPr="00114645">
        <w:rPr>
          <w:rFonts w:ascii="Times New Roman" w:eastAsia="Times New Roman" w:hAnsi="Times New Roman" w:cs="Times New Roman"/>
          <w:color w:val="1F1F1F"/>
          <w:sz w:val="24"/>
          <w:szCs w:val="24"/>
        </w:rPr>
        <w:t xml:space="preserve"> Notable alumni occupy senior executive positions in the </w:t>
      </w:r>
      <w:r w:rsidRPr="00114645">
        <w:rPr>
          <w:rFonts w:ascii="Times New Roman" w:eastAsia="Times New Roman" w:hAnsi="Times New Roman" w:cs="Times New Roman"/>
          <w:b/>
          <w:bCs/>
          <w:color w:val="1F1F1F"/>
          <w:sz w:val="24"/>
          <w:szCs w:val="24"/>
          <w:bdr w:val="none" w:sz="0" w:space="0" w:color="auto" w:frame="1"/>
        </w:rPr>
        <w:t>National Bank of Pakistan (NBP)</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United Bank Ltd (UBL)</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Standard Chartered</w:t>
      </w:r>
      <w:r w:rsidRPr="00114645">
        <w:rPr>
          <w:rFonts w:ascii="Times New Roman" w:eastAsia="Times New Roman" w:hAnsi="Times New Roman" w:cs="Times New Roman"/>
          <w:color w:val="1F1F1F"/>
          <w:sz w:val="24"/>
          <w:szCs w:val="24"/>
        </w:rPr>
        <w:t>.</w:t>
      </w:r>
    </w:p>
    <w:p w:rsidR="00114645" w:rsidRPr="00114645" w:rsidRDefault="00114645" w:rsidP="00114645">
      <w:pPr>
        <w:numPr>
          <w:ilvl w:val="0"/>
          <w:numId w:val="91"/>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Media &amp; Advertising:</w:t>
      </w:r>
      <w:r w:rsidRPr="00114645">
        <w:rPr>
          <w:rFonts w:ascii="Times New Roman" w:eastAsia="Times New Roman" w:hAnsi="Times New Roman" w:cs="Times New Roman"/>
          <w:color w:val="1F1F1F"/>
          <w:sz w:val="24"/>
          <w:szCs w:val="24"/>
        </w:rPr>
        <w:t xml:space="preserve"> Alumni lead some of the country's most influential media houses and agencies, including </w:t>
      </w:r>
      <w:r w:rsidRPr="00114645">
        <w:rPr>
          <w:rFonts w:ascii="Times New Roman" w:eastAsia="Times New Roman" w:hAnsi="Times New Roman" w:cs="Times New Roman"/>
          <w:b/>
          <w:bCs/>
          <w:color w:val="1F1F1F"/>
          <w:sz w:val="24"/>
          <w:szCs w:val="24"/>
          <w:bdr w:val="none" w:sz="0" w:space="0" w:color="auto" w:frame="1"/>
        </w:rPr>
        <w:t>ARY Digital Network</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Blitz Advertising</w:t>
      </w:r>
      <w:r w:rsidRPr="00114645">
        <w:rPr>
          <w:rFonts w:ascii="Times New Roman" w:eastAsia="Times New Roman" w:hAnsi="Times New Roman" w:cs="Times New Roman"/>
          <w:color w:val="1F1F1F"/>
          <w:sz w:val="24"/>
          <w:szCs w:val="24"/>
        </w:rPr>
        <w:t xml:space="preserve">, and </w:t>
      </w:r>
      <w:proofErr w:type="spellStart"/>
      <w:r w:rsidRPr="00114645">
        <w:rPr>
          <w:rFonts w:ascii="Times New Roman" w:eastAsia="Times New Roman" w:hAnsi="Times New Roman" w:cs="Times New Roman"/>
          <w:b/>
          <w:bCs/>
          <w:color w:val="1F1F1F"/>
          <w:sz w:val="24"/>
          <w:szCs w:val="24"/>
          <w:bdr w:val="none" w:sz="0" w:space="0" w:color="auto" w:frame="1"/>
        </w:rPr>
        <w:t>DreamTeam</w:t>
      </w:r>
      <w:proofErr w:type="spellEnd"/>
      <w:r w:rsidRPr="00114645">
        <w:rPr>
          <w:rFonts w:ascii="Times New Roman" w:eastAsia="Times New Roman" w:hAnsi="Times New Roman" w:cs="Times New Roman"/>
          <w:b/>
          <w:bCs/>
          <w:color w:val="1F1F1F"/>
          <w:sz w:val="24"/>
          <w:szCs w:val="24"/>
          <w:bdr w:val="none" w:sz="0" w:space="0" w:color="auto" w:frame="1"/>
        </w:rPr>
        <w:t xml:space="preserve"> Films</w:t>
      </w:r>
      <w:r w:rsidRPr="00114645">
        <w:rPr>
          <w:rFonts w:ascii="Times New Roman" w:eastAsia="Times New Roman" w:hAnsi="Times New Roman" w:cs="Times New Roman"/>
          <w:color w:val="1F1F1F"/>
          <w:sz w:val="24"/>
          <w:szCs w:val="24"/>
        </w:rPr>
        <w:t>.</w:t>
      </w:r>
    </w:p>
    <w:p w:rsidR="00114645" w:rsidRPr="00114645" w:rsidRDefault="00114645" w:rsidP="00114645">
      <w:pPr>
        <w:numPr>
          <w:ilvl w:val="0"/>
          <w:numId w:val="91"/>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Corporate &amp; FMCG:</w:t>
      </w:r>
      <w:r w:rsidRPr="00114645">
        <w:rPr>
          <w:rFonts w:ascii="Times New Roman" w:eastAsia="Times New Roman" w:hAnsi="Times New Roman" w:cs="Times New Roman"/>
          <w:color w:val="1F1F1F"/>
          <w:sz w:val="24"/>
          <w:szCs w:val="24"/>
        </w:rPr>
        <w:t xml:space="preserve"> Leaders at </w:t>
      </w:r>
      <w:r w:rsidRPr="00114645">
        <w:rPr>
          <w:rFonts w:ascii="Times New Roman" w:eastAsia="Times New Roman" w:hAnsi="Times New Roman" w:cs="Times New Roman"/>
          <w:b/>
          <w:bCs/>
          <w:color w:val="1F1F1F"/>
          <w:sz w:val="24"/>
          <w:szCs w:val="24"/>
          <w:bdr w:val="none" w:sz="0" w:space="0" w:color="auto" w:frame="1"/>
        </w:rPr>
        <w:t>English Biscuit Manufacturers (EBM)</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Dolmen Group</w:t>
      </w:r>
      <w:r w:rsidRPr="00114645">
        <w:rPr>
          <w:rFonts w:ascii="Times New Roman" w:eastAsia="Times New Roman" w:hAnsi="Times New Roman" w:cs="Times New Roman"/>
          <w:color w:val="1F1F1F"/>
          <w:sz w:val="24"/>
          <w:szCs w:val="24"/>
        </w:rPr>
        <w:t xml:space="preserve">, and </w:t>
      </w:r>
      <w:proofErr w:type="spellStart"/>
      <w:r w:rsidRPr="00114645">
        <w:rPr>
          <w:rFonts w:ascii="Times New Roman" w:eastAsia="Times New Roman" w:hAnsi="Times New Roman" w:cs="Times New Roman"/>
          <w:b/>
          <w:bCs/>
          <w:color w:val="1F1F1F"/>
          <w:sz w:val="24"/>
          <w:szCs w:val="24"/>
          <w:bdr w:val="none" w:sz="0" w:space="0" w:color="auto" w:frame="1"/>
        </w:rPr>
        <w:t>Mondelez</w:t>
      </w:r>
      <w:proofErr w:type="spellEnd"/>
      <w:r w:rsidRPr="00114645">
        <w:rPr>
          <w:rFonts w:ascii="Times New Roman" w:eastAsia="Times New Roman" w:hAnsi="Times New Roman" w:cs="Times New Roman"/>
          <w:b/>
          <w:bCs/>
          <w:color w:val="1F1F1F"/>
          <w:sz w:val="24"/>
          <w:szCs w:val="24"/>
          <w:bdr w:val="none" w:sz="0" w:space="0" w:color="auto" w:frame="1"/>
        </w:rPr>
        <w:t xml:space="preserve"> International</w:t>
      </w:r>
      <w:r w:rsidRPr="00114645">
        <w:rPr>
          <w:rFonts w:ascii="Times New Roman" w:eastAsia="Times New Roman" w:hAnsi="Times New Roman" w:cs="Times New Roman"/>
          <w:color w:val="1F1F1F"/>
          <w:sz w:val="24"/>
          <w:szCs w:val="24"/>
        </w:rPr>
        <w:t xml:space="preserve"> credit their success to the "practical, result-oriented" training at Greenwich.</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II. Entrepreneurial Success: The Job Creators</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Following the university's mission to produce "Job Creators," many alumni have successfully launched their own ventures.</w:t>
      </w:r>
    </w:p>
    <w:p w:rsidR="00114645" w:rsidRPr="00114645" w:rsidRDefault="00114645" w:rsidP="00114645">
      <w:pPr>
        <w:numPr>
          <w:ilvl w:val="0"/>
          <w:numId w:val="92"/>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Tech Innovations:</w:t>
      </w:r>
      <w:r w:rsidRPr="00114645">
        <w:rPr>
          <w:rFonts w:ascii="Times New Roman" w:eastAsia="Times New Roman" w:hAnsi="Times New Roman" w:cs="Times New Roman"/>
          <w:color w:val="1F1F1F"/>
          <w:sz w:val="24"/>
          <w:szCs w:val="24"/>
        </w:rPr>
        <w:t xml:space="preserve"> Alumni like the co-founders of </w:t>
      </w:r>
      <w:proofErr w:type="spellStart"/>
      <w:r w:rsidRPr="00114645">
        <w:rPr>
          <w:rFonts w:ascii="Times New Roman" w:eastAsia="Times New Roman" w:hAnsi="Times New Roman" w:cs="Times New Roman"/>
          <w:b/>
          <w:bCs/>
          <w:color w:val="1F1F1F"/>
          <w:sz w:val="24"/>
          <w:szCs w:val="24"/>
          <w:bdr w:val="none" w:sz="0" w:space="0" w:color="auto" w:frame="1"/>
        </w:rPr>
        <w:t>RapidCompute</w:t>
      </w:r>
      <w:proofErr w:type="spellEnd"/>
      <w:r w:rsidRPr="00114645">
        <w:rPr>
          <w:rFonts w:ascii="Times New Roman" w:eastAsia="Times New Roman" w:hAnsi="Times New Roman" w:cs="Times New Roman"/>
          <w:color w:val="1F1F1F"/>
          <w:sz w:val="24"/>
          <w:szCs w:val="24"/>
        </w:rPr>
        <w:t xml:space="preserve"> have built Pakistan’s largest cloud computing service providers.</w:t>
      </w:r>
    </w:p>
    <w:p w:rsidR="00114645" w:rsidRPr="00114645" w:rsidRDefault="00114645" w:rsidP="00114645">
      <w:pPr>
        <w:numPr>
          <w:ilvl w:val="0"/>
          <w:numId w:val="92"/>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Fashion &amp; Design:</w:t>
      </w:r>
      <w:r w:rsidRPr="00114645">
        <w:rPr>
          <w:rFonts w:ascii="Times New Roman" w:eastAsia="Times New Roman" w:hAnsi="Times New Roman" w:cs="Times New Roman"/>
          <w:color w:val="1F1F1F"/>
          <w:sz w:val="24"/>
          <w:szCs w:val="24"/>
        </w:rPr>
        <w:t xml:space="preserve"> Global icons like </w:t>
      </w:r>
      <w:r w:rsidRPr="00114645">
        <w:rPr>
          <w:rFonts w:ascii="Times New Roman" w:eastAsia="Times New Roman" w:hAnsi="Times New Roman" w:cs="Times New Roman"/>
          <w:b/>
          <w:bCs/>
          <w:color w:val="1F1F1F"/>
          <w:sz w:val="24"/>
          <w:szCs w:val="24"/>
          <w:bdr w:val="none" w:sz="0" w:space="0" w:color="auto" w:frame="1"/>
        </w:rPr>
        <w:t xml:space="preserve">Deepak </w:t>
      </w:r>
      <w:proofErr w:type="spellStart"/>
      <w:r w:rsidRPr="00114645">
        <w:rPr>
          <w:rFonts w:ascii="Times New Roman" w:eastAsia="Times New Roman" w:hAnsi="Times New Roman" w:cs="Times New Roman"/>
          <w:b/>
          <w:bCs/>
          <w:color w:val="1F1F1F"/>
          <w:sz w:val="24"/>
          <w:szCs w:val="24"/>
          <w:bdr w:val="none" w:sz="0" w:space="0" w:color="auto" w:frame="1"/>
        </w:rPr>
        <w:t>Perwani</w:t>
      </w:r>
      <w:proofErr w:type="spellEnd"/>
      <w:r w:rsidRPr="00114645">
        <w:rPr>
          <w:rFonts w:ascii="Times New Roman" w:eastAsia="Times New Roman" w:hAnsi="Times New Roman" w:cs="Times New Roman"/>
          <w:color w:val="1F1F1F"/>
          <w:sz w:val="24"/>
          <w:szCs w:val="24"/>
        </w:rPr>
        <w:t xml:space="preserve"> have taken the "Greenwich Spirit" to the international runways, proving that the university's creative-business hybrid model works on a global stage.</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By staying connected through the </w:t>
      </w:r>
      <w:r w:rsidRPr="00114645">
        <w:rPr>
          <w:rFonts w:ascii="Times New Roman" w:eastAsia="Times New Roman" w:hAnsi="Times New Roman" w:cs="Times New Roman"/>
          <w:b/>
          <w:bCs/>
          <w:color w:val="1F1F1F"/>
          <w:sz w:val="24"/>
          <w:szCs w:val="24"/>
          <w:bdr w:val="none" w:sz="0" w:space="0" w:color="auto" w:frame="1"/>
        </w:rPr>
        <w:t>Alumni Association</w:t>
      </w:r>
      <w:r w:rsidRPr="00114645">
        <w:rPr>
          <w:rFonts w:ascii="Times New Roman" w:eastAsia="Times New Roman" w:hAnsi="Times New Roman" w:cs="Times New Roman"/>
          <w:color w:val="1F1F1F"/>
          <w:sz w:val="24"/>
          <w:szCs w:val="24"/>
        </w:rPr>
        <w:t xml:space="preserve">, these veterans return to the </w:t>
      </w:r>
      <w:proofErr w:type="spellStart"/>
      <w:r w:rsidRPr="00114645">
        <w:rPr>
          <w:rFonts w:ascii="Times New Roman" w:eastAsia="Times New Roman" w:hAnsi="Times New Roman" w:cs="Times New Roman"/>
          <w:color w:val="1F1F1F"/>
          <w:sz w:val="24"/>
          <w:szCs w:val="24"/>
        </w:rPr>
        <w:t>Darakshan</w:t>
      </w:r>
      <w:proofErr w:type="spellEnd"/>
      <w:r w:rsidRPr="00114645">
        <w:rPr>
          <w:rFonts w:ascii="Times New Roman" w:eastAsia="Times New Roman" w:hAnsi="Times New Roman" w:cs="Times New Roman"/>
          <w:color w:val="1F1F1F"/>
          <w:sz w:val="24"/>
          <w:szCs w:val="24"/>
        </w:rPr>
        <w:t xml:space="preserve"> campus to serve as career mentors, ensuring that the "Ladder of Success" remains open for the next generation. As one alumnus, Ali Afzal (SVP, UBL), famously put it: </w:t>
      </w:r>
      <w:r w:rsidRPr="00114645">
        <w:rPr>
          <w:rFonts w:ascii="Times New Roman" w:eastAsia="Times New Roman" w:hAnsi="Times New Roman" w:cs="Times New Roman"/>
          <w:i/>
          <w:iCs/>
          <w:color w:val="1F1F1F"/>
          <w:sz w:val="24"/>
          <w:szCs w:val="24"/>
          <w:bdr w:val="none" w:sz="0" w:space="0" w:color="auto" w:frame="1"/>
        </w:rPr>
        <w:t>"Greenwich was my nursery; it changed my life forever."</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5" style="width:0;height:1.5pt" o:hralign="center" o:hrstd="t" o:hrnoshade="t" o:hr="t" fillcolor="gray" stroked="f"/>
        </w:pict>
      </w:r>
    </w:p>
    <w:p w:rsidR="00114645" w:rsidRPr="00114645" w:rsidRDefault="00114645" w:rsidP="00114645">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114645">
        <w:rPr>
          <w:rFonts w:ascii="Times New Roman" w:eastAsia="Times New Roman" w:hAnsi="Times New Roman" w:cs="Times New Roman"/>
          <w:b/>
          <w:bCs/>
          <w:color w:val="1F1F1F"/>
          <w:kern w:val="36"/>
          <w:sz w:val="48"/>
          <w:szCs w:val="48"/>
        </w:rPr>
        <w:t>VOLUME VIII: GOVERNANCE, RESEARCH &amp; THE FUTURE</w: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28. The Office of Research, Innovation &amp; Commercialization (ORIC): The Intellectual Engine</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In the 2026 academic landscape, the </w:t>
      </w:r>
      <w:r w:rsidRPr="00114645">
        <w:rPr>
          <w:rFonts w:ascii="Times New Roman" w:eastAsia="Times New Roman" w:hAnsi="Times New Roman" w:cs="Times New Roman"/>
          <w:b/>
          <w:bCs/>
          <w:color w:val="1F1F1F"/>
          <w:sz w:val="24"/>
          <w:szCs w:val="24"/>
          <w:bdr w:val="none" w:sz="0" w:space="0" w:color="auto" w:frame="1"/>
        </w:rPr>
        <w:t>Office of Research, Innovation &amp; Commercialization (ORIC)</w:t>
      </w:r>
      <w:r w:rsidRPr="00114645">
        <w:rPr>
          <w:rFonts w:ascii="Times New Roman" w:eastAsia="Times New Roman" w:hAnsi="Times New Roman" w:cs="Times New Roman"/>
          <w:color w:val="1F1F1F"/>
          <w:sz w:val="24"/>
          <w:szCs w:val="24"/>
        </w:rPr>
        <w:t xml:space="preserve"> at Greenwich University has evolved into the university’s primary organ for high-impact knowledge production. Established in compliance with </w:t>
      </w:r>
      <w:r w:rsidRPr="00114645">
        <w:rPr>
          <w:rFonts w:ascii="Times New Roman" w:eastAsia="Times New Roman" w:hAnsi="Times New Roman" w:cs="Times New Roman"/>
          <w:b/>
          <w:bCs/>
          <w:color w:val="1F1F1F"/>
          <w:sz w:val="24"/>
          <w:szCs w:val="24"/>
          <w:bdr w:val="none" w:sz="0" w:space="0" w:color="auto" w:frame="1"/>
        </w:rPr>
        <w:t>Higher Education Commission (HEC)</w:t>
      </w:r>
      <w:r w:rsidRPr="00114645">
        <w:rPr>
          <w:rFonts w:ascii="Times New Roman" w:eastAsia="Times New Roman" w:hAnsi="Times New Roman" w:cs="Times New Roman"/>
          <w:color w:val="1F1F1F"/>
          <w:sz w:val="24"/>
          <w:szCs w:val="24"/>
        </w:rPr>
        <w:t xml:space="preserve"> mandates, ORIC serves as a centralized hub that links pure academic inquiry with industrial application. Its mission is to transition the university from a "Teaching-Only" institution to a "Research-Driven Innovation Hub," where every thesis has the potential to become a product, a patent, or a policy recommendation.</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 Core Functions: From Proposal to Market</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The ORIC at Greenwich manages the entire lifecycle of research through four specialized wings:</w:t>
      </w:r>
    </w:p>
    <w:p w:rsidR="00114645" w:rsidRPr="00114645" w:rsidRDefault="00114645" w:rsidP="00114645">
      <w:pPr>
        <w:numPr>
          <w:ilvl w:val="0"/>
          <w:numId w:val="93"/>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Research Development &amp; Support:</w:t>
      </w:r>
      <w:r w:rsidRPr="00114645">
        <w:rPr>
          <w:rFonts w:ascii="Times New Roman" w:eastAsia="Times New Roman" w:hAnsi="Times New Roman" w:cs="Times New Roman"/>
          <w:color w:val="1F1F1F"/>
          <w:sz w:val="24"/>
          <w:szCs w:val="24"/>
        </w:rPr>
        <w:t xml:space="preserve"> This wing assists faculty and scholars in identifying national and international funding opportunities (such as the </w:t>
      </w:r>
      <w:r w:rsidRPr="00114645">
        <w:rPr>
          <w:rFonts w:ascii="Times New Roman" w:eastAsia="Times New Roman" w:hAnsi="Times New Roman" w:cs="Times New Roman"/>
          <w:b/>
          <w:bCs/>
          <w:color w:val="1F1F1F"/>
          <w:sz w:val="24"/>
          <w:szCs w:val="24"/>
          <w:bdr w:val="none" w:sz="0" w:space="0" w:color="auto" w:frame="1"/>
        </w:rPr>
        <w:t>NRPU</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Grand Challenge Funds</w:t>
      </w:r>
      <w:r w:rsidRPr="00114645">
        <w:rPr>
          <w:rFonts w:ascii="Times New Roman" w:eastAsia="Times New Roman" w:hAnsi="Times New Roman" w:cs="Times New Roman"/>
          <w:color w:val="1F1F1F"/>
          <w:sz w:val="24"/>
          <w:szCs w:val="24"/>
        </w:rPr>
        <w:t xml:space="preserve">). It provides "Grant Writing Workshops" and manages the internal </w:t>
      </w:r>
      <w:r w:rsidRPr="00114645">
        <w:rPr>
          <w:rFonts w:ascii="Times New Roman" w:eastAsia="Times New Roman" w:hAnsi="Times New Roman" w:cs="Times New Roman"/>
          <w:b/>
          <w:bCs/>
          <w:color w:val="1F1F1F"/>
          <w:sz w:val="24"/>
          <w:szCs w:val="24"/>
          <w:bdr w:val="none" w:sz="0" w:space="0" w:color="auto" w:frame="1"/>
        </w:rPr>
        <w:t>Seed Funding</w:t>
      </w:r>
      <w:r w:rsidRPr="00114645">
        <w:rPr>
          <w:rFonts w:ascii="Times New Roman" w:eastAsia="Times New Roman" w:hAnsi="Times New Roman" w:cs="Times New Roman"/>
          <w:color w:val="1F1F1F"/>
          <w:sz w:val="24"/>
          <w:szCs w:val="24"/>
        </w:rPr>
        <w:t xml:space="preserve"> program for pilot studies.</w:t>
      </w:r>
    </w:p>
    <w:p w:rsidR="00114645" w:rsidRPr="00114645" w:rsidRDefault="00114645" w:rsidP="00114645">
      <w:pPr>
        <w:numPr>
          <w:ilvl w:val="0"/>
          <w:numId w:val="93"/>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Innovation Management:</w:t>
      </w:r>
      <w:r w:rsidRPr="00114645">
        <w:rPr>
          <w:rFonts w:ascii="Times New Roman" w:eastAsia="Times New Roman" w:hAnsi="Times New Roman" w:cs="Times New Roman"/>
          <w:color w:val="1F1F1F"/>
          <w:sz w:val="24"/>
          <w:szCs w:val="24"/>
        </w:rPr>
        <w:t xml:space="preserve"> Here, raw research findings are vetted for their commercial potential. The team works on "Proof of Concept" (</w:t>
      </w:r>
      <w:proofErr w:type="spellStart"/>
      <w:r w:rsidRPr="00114645">
        <w:rPr>
          <w:rFonts w:ascii="Times New Roman" w:eastAsia="Times New Roman" w:hAnsi="Times New Roman" w:cs="Times New Roman"/>
          <w:color w:val="1F1F1F"/>
          <w:sz w:val="24"/>
          <w:szCs w:val="24"/>
        </w:rPr>
        <w:t>PoC</w:t>
      </w:r>
      <w:proofErr w:type="spellEnd"/>
      <w:r w:rsidRPr="00114645">
        <w:rPr>
          <w:rFonts w:ascii="Times New Roman" w:eastAsia="Times New Roman" w:hAnsi="Times New Roman" w:cs="Times New Roman"/>
          <w:color w:val="1F1F1F"/>
          <w:sz w:val="24"/>
          <w:szCs w:val="24"/>
        </w:rPr>
        <w:t>) developments, ensuring that theoretical models are tested against real-world data.</w:t>
      </w:r>
    </w:p>
    <w:p w:rsidR="00114645" w:rsidRPr="00114645" w:rsidRDefault="00114645" w:rsidP="00114645">
      <w:pPr>
        <w:numPr>
          <w:ilvl w:val="0"/>
          <w:numId w:val="93"/>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Industrial Linkages:</w:t>
      </w:r>
      <w:r w:rsidRPr="00114645">
        <w:rPr>
          <w:rFonts w:ascii="Times New Roman" w:eastAsia="Times New Roman" w:hAnsi="Times New Roman" w:cs="Times New Roman"/>
          <w:color w:val="1F1F1F"/>
          <w:sz w:val="24"/>
          <w:szCs w:val="24"/>
        </w:rPr>
        <w:t xml:space="preserve"> ORIC acts as the university’s "Corporate Ambassador," signing </w:t>
      </w:r>
      <w:proofErr w:type="spellStart"/>
      <w:r w:rsidRPr="00114645">
        <w:rPr>
          <w:rFonts w:ascii="Times New Roman" w:eastAsia="Times New Roman" w:hAnsi="Times New Roman" w:cs="Times New Roman"/>
          <w:color w:val="1F1F1F"/>
          <w:sz w:val="24"/>
          <w:szCs w:val="24"/>
        </w:rPr>
        <w:t>MoUs</w:t>
      </w:r>
      <w:proofErr w:type="spellEnd"/>
      <w:r w:rsidRPr="00114645">
        <w:rPr>
          <w:rFonts w:ascii="Times New Roman" w:eastAsia="Times New Roman" w:hAnsi="Times New Roman" w:cs="Times New Roman"/>
          <w:color w:val="1F1F1F"/>
          <w:sz w:val="24"/>
          <w:szCs w:val="24"/>
        </w:rPr>
        <w:t xml:space="preserve"> with industrial partners in the </w:t>
      </w:r>
      <w:r w:rsidRPr="00114645">
        <w:rPr>
          <w:rFonts w:ascii="Times New Roman" w:eastAsia="Times New Roman" w:hAnsi="Times New Roman" w:cs="Times New Roman"/>
          <w:b/>
          <w:bCs/>
          <w:color w:val="1F1F1F"/>
          <w:sz w:val="24"/>
          <w:szCs w:val="24"/>
          <w:bdr w:val="none" w:sz="0" w:space="0" w:color="auto" w:frame="1"/>
        </w:rPr>
        <w:t>DHA-City tech clusters</w:t>
      </w:r>
      <w:r w:rsidRPr="00114645">
        <w:rPr>
          <w:rFonts w:ascii="Times New Roman" w:eastAsia="Times New Roman" w:hAnsi="Times New Roman" w:cs="Times New Roman"/>
          <w:color w:val="1F1F1F"/>
          <w:sz w:val="24"/>
          <w:szCs w:val="24"/>
        </w:rPr>
        <w:t xml:space="preserve"> and the </w:t>
      </w:r>
      <w:r w:rsidRPr="00114645">
        <w:rPr>
          <w:rFonts w:ascii="Times New Roman" w:eastAsia="Times New Roman" w:hAnsi="Times New Roman" w:cs="Times New Roman"/>
          <w:b/>
          <w:bCs/>
          <w:color w:val="1F1F1F"/>
          <w:sz w:val="24"/>
          <w:szCs w:val="24"/>
          <w:bdr w:val="none" w:sz="0" w:space="0" w:color="auto" w:frame="1"/>
        </w:rPr>
        <w:t>Karachi Chamber of Commerce</w:t>
      </w:r>
      <w:r w:rsidRPr="00114645">
        <w:rPr>
          <w:rFonts w:ascii="Times New Roman" w:eastAsia="Times New Roman" w:hAnsi="Times New Roman" w:cs="Times New Roman"/>
          <w:color w:val="1F1F1F"/>
          <w:sz w:val="24"/>
          <w:szCs w:val="24"/>
        </w:rPr>
        <w:t>. These linkages ensure that research is "problem-oriented" and addresses actual industrial bottlenecks.</w:t>
      </w:r>
    </w:p>
    <w:p w:rsidR="00114645" w:rsidRPr="00114645" w:rsidRDefault="00114645" w:rsidP="00114645">
      <w:pPr>
        <w:numPr>
          <w:ilvl w:val="0"/>
          <w:numId w:val="93"/>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Commercialization &amp; IP Services:</w:t>
      </w:r>
      <w:r w:rsidRPr="00114645">
        <w:rPr>
          <w:rFonts w:ascii="Times New Roman" w:eastAsia="Times New Roman" w:hAnsi="Times New Roman" w:cs="Times New Roman"/>
          <w:color w:val="1F1F1F"/>
          <w:sz w:val="24"/>
          <w:szCs w:val="24"/>
        </w:rPr>
        <w:t xml:space="preserve"> This wing manages the </w:t>
      </w:r>
      <w:r w:rsidRPr="00114645">
        <w:rPr>
          <w:rFonts w:ascii="Times New Roman" w:eastAsia="Times New Roman" w:hAnsi="Times New Roman" w:cs="Times New Roman"/>
          <w:b/>
          <w:bCs/>
          <w:color w:val="1F1F1F"/>
          <w:sz w:val="24"/>
          <w:szCs w:val="24"/>
          <w:bdr w:val="none" w:sz="0" w:space="0" w:color="auto" w:frame="1"/>
        </w:rPr>
        <w:t>Intellectual Property (IP)</w:t>
      </w:r>
      <w:r w:rsidRPr="00114645">
        <w:rPr>
          <w:rFonts w:ascii="Times New Roman" w:eastAsia="Times New Roman" w:hAnsi="Times New Roman" w:cs="Times New Roman"/>
          <w:color w:val="1F1F1F"/>
          <w:sz w:val="24"/>
          <w:szCs w:val="24"/>
        </w:rPr>
        <w:t xml:space="preserve"> of the university. It guides faculty through the complex legalities of filing patents and trademarks with </w:t>
      </w:r>
      <w:r w:rsidRPr="00114645">
        <w:rPr>
          <w:rFonts w:ascii="Times New Roman" w:eastAsia="Times New Roman" w:hAnsi="Times New Roman" w:cs="Times New Roman"/>
          <w:b/>
          <w:bCs/>
          <w:color w:val="1F1F1F"/>
          <w:sz w:val="24"/>
          <w:szCs w:val="24"/>
          <w:bdr w:val="none" w:sz="0" w:space="0" w:color="auto" w:frame="1"/>
        </w:rPr>
        <w:t>IPO Pakistan</w:t>
      </w:r>
      <w:r w:rsidRPr="00114645">
        <w:rPr>
          <w:rFonts w:ascii="Times New Roman" w:eastAsia="Times New Roman" w:hAnsi="Times New Roman" w:cs="Times New Roman"/>
          <w:color w:val="1F1F1F"/>
          <w:sz w:val="24"/>
          <w:szCs w:val="24"/>
        </w:rPr>
        <w:t xml:space="preserve">, ensuring that the "Intellectual Capital" of </w:t>
      </w:r>
      <w:proofErr w:type="spellStart"/>
      <w:r w:rsidRPr="00114645">
        <w:rPr>
          <w:rFonts w:ascii="Times New Roman" w:eastAsia="Times New Roman" w:hAnsi="Times New Roman" w:cs="Times New Roman"/>
          <w:color w:val="1F1F1F"/>
          <w:sz w:val="24"/>
          <w:szCs w:val="24"/>
        </w:rPr>
        <w:t>Greenwichians</w:t>
      </w:r>
      <w:proofErr w:type="spellEnd"/>
      <w:r w:rsidRPr="00114645">
        <w:rPr>
          <w:rFonts w:ascii="Times New Roman" w:eastAsia="Times New Roman" w:hAnsi="Times New Roman" w:cs="Times New Roman"/>
          <w:color w:val="1F1F1F"/>
          <w:sz w:val="24"/>
          <w:szCs w:val="24"/>
        </w:rPr>
        <w:t xml:space="preserve"> is legally protected and ready for licensing.</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6" style="width:0;height:1.5pt" o:hralign="center" o:hrstd="t" o:hrnoshade="t" o:hr="t" fillcolor="gray" stroked="f"/>
        </w:pic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29. The Karachi Research Chair (KRC) &amp; Sustainable Inquiry</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Operating alongside ORIC is the </w:t>
      </w:r>
      <w:r w:rsidRPr="00114645">
        <w:rPr>
          <w:rFonts w:ascii="Times New Roman" w:eastAsia="Times New Roman" w:hAnsi="Times New Roman" w:cs="Times New Roman"/>
          <w:b/>
          <w:bCs/>
          <w:color w:val="1F1F1F"/>
          <w:sz w:val="24"/>
          <w:szCs w:val="24"/>
          <w:bdr w:val="none" w:sz="0" w:space="0" w:color="auto" w:frame="1"/>
        </w:rPr>
        <w:t>Karachi Research Chair (KRC)</w:t>
      </w:r>
      <w:r w:rsidRPr="00114645">
        <w:rPr>
          <w:rFonts w:ascii="Times New Roman" w:eastAsia="Times New Roman" w:hAnsi="Times New Roman" w:cs="Times New Roman"/>
          <w:color w:val="1F1F1F"/>
          <w:sz w:val="24"/>
          <w:szCs w:val="24"/>
        </w:rPr>
        <w:t xml:space="preserve">, a specialized think-tank dedicated to the socio-economic challenges of the region. In 2026, the KRC focuses on the "Urban Resilience" of Karachi, conducting interdisciplinary studies on urban planning, the </w:t>
      </w:r>
      <w:r w:rsidRPr="00114645">
        <w:rPr>
          <w:rFonts w:ascii="Times New Roman" w:eastAsia="Times New Roman" w:hAnsi="Times New Roman" w:cs="Times New Roman"/>
          <w:b/>
          <w:bCs/>
          <w:color w:val="1F1F1F"/>
          <w:sz w:val="24"/>
          <w:szCs w:val="24"/>
          <w:bdr w:val="none" w:sz="0" w:space="0" w:color="auto" w:frame="1"/>
        </w:rPr>
        <w:t>Blue Economy</w:t>
      </w:r>
      <w:r w:rsidRPr="00114645">
        <w:rPr>
          <w:rFonts w:ascii="Times New Roman" w:eastAsia="Times New Roman" w:hAnsi="Times New Roman" w:cs="Times New Roman"/>
          <w:color w:val="1F1F1F"/>
          <w:sz w:val="24"/>
          <w:szCs w:val="24"/>
        </w:rPr>
        <w:t>, and the psychological impact of coastal living.</w:t>
      </w:r>
    </w:p>
    <w:p w:rsidR="00114645" w:rsidRPr="00114645" w:rsidRDefault="00114645" w:rsidP="00114645">
      <w:pPr>
        <w:numPr>
          <w:ilvl w:val="0"/>
          <w:numId w:val="94"/>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The Quad-Helix Model:</w:t>
      </w:r>
      <w:r w:rsidRPr="00114645">
        <w:rPr>
          <w:rFonts w:ascii="Times New Roman" w:eastAsia="Times New Roman" w:hAnsi="Times New Roman" w:cs="Times New Roman"/>
          <w:color w:val="1F1F1F"/>
          <w:sz w:val="24"/>
          <w:szCs w:val="24"/>
        </w:rPr>
        <w:t xml:space="preserve"> Greenwich utilizes a "Quad-Helix" approach, bringing together Academia, Industry, Government, and Civil Society. This ensures that the university’s research output is not just published in journals but is actively debated in policy circles.</w:t>
      </w:r>
    </w:p>
    <w:p w:rsidR="00114645" w:rsidRPr="00114645" w:rsidRDefault="00114645" w:rsidP="00114645">
      <w:pPr>
        <w:numPr>
          <w:ilvl w:val="0"/>
          <w:numId w:val="94"/>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Erasmus+ Integration:</w:t>
      </w:r>
      <w:r w:rsidRPr="00114645">
        <w:rPr>
          <w:rFonts w:ascii="Times New Roman" w:eastAsia="Times New Roman" w:hAnsi="Times New Roman" w:cs="Times New Roman"/>
          <w:color w:val="1F1F1F"/>
          <w:sz w:val="24"/>
          <w:szCs w:val="24"/>
        </w:rPr>
        <w:t xml:space="preserve"> ORIC successfully manages the </w:t>
      </w:r>
      <w:r w:rsidRPr="00114645">
        <w:rPr>
          <w:rFonts w:ascii="Times New Roman" w:eastAsia="Times New Roman" w:hAnsi="Times New Roman" w:cs="Times New Roman"/>
          <w:b/>
          <w:bCs/>
          <w:color w:val="1F1F1F"/>
          <w:sz w:val="24"/>
          <w:szCs w:val="24"/>
          <w:bdr w:val="none" w:sz="0" w:space="0" w:color="auto" w:frame="1"/>
        </w:rPr>
        <w:t>Erasmus Plus</w:t>
      </w:r>
      <w:r w:rsidRPr="00114645">
        <w:rPr>
          <w:rFonts w:ascii="Times New Roman" w:eastAsia="Times New Roman" w:hAnsi="Times New Roman" w:cs="Times New Roman"/>
          <w:color w:val="1F1F1F"/>
          <w:sz w:val="24"/>
          <w:szCs w:val="24"/>
        </w:rPr>
        <w:t xml:space="preserve"> institutional grants. In collaboration with partners like </w:t>
      </w:r>
      <w:r w:rsidRPr="00114645">
        <w:rPr>
          <w:rFonts w:ascii="Times New Roman" w:eastAsia="Times New Roman" w:hAnsi="Times New Roman" w:cs="Times New Roman"/>
          <w:b/>
          <w:bCs/>
          <w:color w:val="1F1F1F"/>
          <w:sz w:val="24"/>
          <w:szCs w:val="24"/>
          <w:bdr w:val="none" w:sz="0" w:space="0" w:color="auto" w:frame="1"/>
        </w:rPr>
        <w:t xml:space="preserve">IMC </w:t>
      </w:r>
      <w:proofErr w:type="spellStart"/>
      <w:r w:rsidRPr="00114645">
        <w:rPr>
          <w:rFonts w:ascii="Times New Roman" w:eastAsia="Times New Roman" w:hAnsi="Times New Roman" w:cs="Times New Roman"/>
          <w:b/>
          <w:bCs/>
          <w:color w:val="1F1F1F"/>
          <w:sz w:val="24"/>
          <w:szCs w:val="24"/>
          <w:bdr w:val="none" w:sz="0" w:space="0" w:color="auto" w:frame="1"/>
        </w:rPr>
        <w:t>Krems</w:t>
      </w:r>
      <w:proofErr w:type="spellEnd"/>
      <w:r w:rsidRPr="00114645">
        <w:rPr>
          <w:rFonts w:ascii="Times New Roman" w:eastAsia="Times New Roman" w:hAnsi="Times New Roman" w:cs="Times New Roman"/>
          <w:b/>
          <w:bCs/>
          <w:color w:val="1F1F1F"/>
          <w:sz w:val="24"/>
          <w:szCs w:val="24"/>
          <w:bdr w:val="none" w:sz="0" w:space="0" w:color="auto" w:frame="1"/>
        </w:rPr>
        <w:t xml:space="preserve"> (Austria)</w:t>
      </w:r>
      <w:r w:rsidRPr="00114645">
        <w:rPr>
          <w:rFonts w:ascii="Times New Roman" w:eastAsia="Times New Roman" w:hAnsi="Times New Roman" w:cs="Times New Roman"/>
          <w:color w:val="1F1F1F"/>
          <w:sz w:val="24"/>
          <w:szCs w:val="24"/>
        </w:rPr>
        <w:t>, this program facilitates joint research projects and international mobility for PhD scholars, ensuring that Greenwich research meets European quality standards.</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7" style="width:0;height:1.5pt" o:hralign="center" o:hrstd="t" o:hrnoshade="t" o:hr="t" fillcolor="gray" stroked="f"/>
        </w:pic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30. Quality Enhancement Cell (QEC): The Guardian of the "W" Category</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While ORIC drives the "Growth," the </w:t>
      </w:r>
      <w:r w:rsidRPr="00114645">
        <w:rPr>
          <w:rFonts w:ascii="Times New Roman" w:eastAsia="Times New Roman" w:hAnsi="Times New Roman" w:cs="Times New Roman"/>
          <w:b/>
          <w:bCs/>
          <w:color w:val="1F1F1F"/>
          <w:sz w:val="24"/>
          <w:szCs w:val="24"/>
          <w:bdr w:val="none" w:sz="0" w:space="0" w:color="auto" w:frame="1"/>
        </w:rPr>
        <w:t>Quality Enhancement Cell (QEC)</w:t>
      </w:r>
      <w:r w:rsidRPr="00114645">
        <w:rPr>
          <w:rFonts w:ascii="Times New Roman" w:eastAsia="Times New Roman" w:hAnsi="Times New Roman" w:cs="Times New Roman"/>
          <w:color w:val="1F1F1F"/>
          <w:sz w:val="24"/>
          <w:szCs w:val="24"/>
        </w:rPr>
        <w:t xml:space="preserve"> ensures the "Standard." In 2026, Greenwich continues to maintain its prestigious </w:t>
      </w:r>
      <w:r w:rsidRPr="00114645">
        <w:rPr>
          <w:rFonts w:ascii="Times New Roman" w:eastAsia="Times New Roman" w:hAnsi="Times New Roman" w:cs="Times New Roman"/>
          <w:b/>
          <w:bCs/>
          <w:color w:val="1F1F1F"/>
          <w:sz w:val="24"/>
          <w:szCs w:val="24"/>
          <w:bdr w:val="none" w:sz="0" w:space="0" w:color="auto" w:frame="1"/>
        </w:rPr>
        <w:t>"W" Category</w:t>
      </w:r>
      <w:r w:rsidRPr="00114645">
        <w:rPr>
          <w:rFonts w:ascii="Times New Roman" w:eastAsia="Times New Roman" w:hAnsi="Times New Roman" w:cs="Times New Roman"/>
          <w:color w:val="1F1F1F"/>
          <w:sz w:val="24"/>
          <w:szCs w:val="24"/>
        </w:rPr>
        <w:t xml:space="preserve"> status—the highest quality ranking by the HEC—largely due to the rigorous internal auditing of the QEC.</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 The 2026 Quality Framework</w:t>
      </w:r>
    </w:p>
    <w:p w:rsidR="00114645" w:rsidRPr="00114645" w:rsidRDefault="00114645" w:rsidP="00114645">
      <w:pPr>
        <w:numPr>
          <w:ilvl w:val="0"/>
          <w:numId w:val="95"/>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Self-Assessment Cycles:</w:t>
      </w:r>
      <w:r w:rsidRPr="00114645">
        <w:rPr>
          <w:rFonts w:ascii="Times New Roman" w:eastAsia="Times New Roman" w:hAnsi="Times New Roman" w:cs="Times New Roman"/>
          <w:color w:val="1F1F1F"/>
          <w:sz w:val="24"/>
          <w:szCs w:val="24"/>
        </w:rPr>
        <w:t xml:space="preserve"> Every degree program undergoes a biennial </w:t>
      </w:r>
      <w:r w:rsidRPr="00114645">
        <w:rPr>
          <w:rFonts w:ascii="Times New Roman" w:eastAsia="Times New Roman" w:hAnsi="Times New Roman" w:cs="Times New Roman"/>
          <w:b/>
          <w:bCs/>
          <w:color w:val="1F1F1F"/>
          <w:sz w:val="24"/>
          <w:szCs w:val="24"/>
          <w:bdr w:val="none" w:sz="0" w:space="0" w:color="auto" w:frame="1"/>
        </w:rPr>
        <w:t>Self-Assessment Report (SAR)</w:t>
      </w:r>
      <w:r w:rsidRPr="00114645">
        <w:rPr>
          <w:rFonts w:ascii="Times New Roman" w:eastAsia="Times New Roman" w:hAnsi="Times New Roman" w:cs="Times New Roman"/>
          <w:color w:val="1F1F1F"/>
          <w:sz w:val="24"/>
          <w:szCs w:val="24"/>
        </w:rPr>
        <w:t>. These reports are audited by external subject experts to ensure that the curriculum is evolving as fast as the global industry.</w:t>
      </w:r>
    </w:p>
    <w:p w:rsidR="00114645" w:rsidRPr="00114645" w:rsidRDefault="00114645" w:rsidP="00114645">
      <w:pPr>
        <w:numPr>
          <w:ilvl w:val="0"/>
          <w:numId w:val="95"/>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Student Feedback Loops:</w:t>
      </w:r>
      <w:r w:rsidRPr="00114645">
        <w:rPr>
          <w:rFonts w:ascii="Times New Roman" w:eastAsia="Times New Roman" w:hAnsi="Times New Roman" w:cs="Times New Roman"/>
          <w:color w:val="1F1F1F"/>
          <w:sz w:val="24"/>
          <w:szCs w:val="24"/>
        </w:rPr>
        <w:t xml:space="preserve"> The QEC manages the digitized student feedback system. Every semester, students provide anonymous evaluations of their instructors and course content. This data is used by the </w:t>
      </w:r>
      <w:r w:rsidRPr="00114645">
        <w:rPr>
          <w:rFonts w:ascii="Times New Roman" w:eastAsia="Times New Roman" w:hAnsi="Times New Roman" w:cs="Times New Roman"/>
          <w:b/>
          <w:bCs/>
          <w:color w:val="1F1F1F"/>
          <w:sz w:val="24"/>
          <w:szCs w:val="24"/>
          <w:bdr w:val="none" w:sz="0" w:space="0" w:color="auto" w:frame="1"/>
        </w:rPr>
        <w:t>Syndicate</w:t>
      </w:r>
      <w:r w:rsidRPr="00114645">
        <w:rPr>
          <w:rFonts w:ascii="Times New Roman" w:eastAsia="Times New Roman" w:hAnsi="Times New Roman" w:cs="Times New Roman"/>
          <w:color w:val="1F1F1F"/>
          <w:sz w:val="24"/>
          <w:szCs w:val="24"/>
        </w:rPr>
        <w:t xml:space="preserve"> for faculty development and rewards, ensuring a culture of academic accountability.</w:t>
      </w:r>
    </w:p>
    <w:p w:rsidR="00114645" w:rsidRPr="00114645" w:rsidRDefault="00114645" w:rsidP="00114645">
      <w:pPr>
        <w:numPr>
          <w:ilvl w:val="0"/>
          <w:numId w:val="95"/>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Plagiarism &amp; Ethics Monitoring:</w:t>
      </w:r>
      <w:r w:rsidRPr="00114645">
        <w:rPr>
          <w:rFonts w:ascii="Times New Roman" w:eastAsia="Times New Roman" w:hAnsi="Times New Roman" w:cs="Times New Roman"/>
          <w:color w:val="1F1F1F"/>
          <w:sz w:val="24"/>
          <w:szCs w:val="24"/>
        </w:rPr>
        <w:t xml:space="preserve"> Utilizing </w:t>
      </w:r>
      <w:proofErr w:type="spellStart"/>
      <w:r w:rsidRPr="00114645">
        <w:rPr>
          <w:rFonts w:ascii="Times New Roman" w:eastAsia="Times New Roman" w:hAnsi="Times New Roman" w:cs="Times New Roman"/>
          <w:b/>
          <w:bCs/>
          <w:color w:val="1F1F1F"/>
          <w:sz w:val="24"/>
          <w:szCs w:val="24"/>
          <w:bdr w:val="none" w:sz="0" w:space="0" w:color="auto" w:frame="1"/>
        </w:rPr>
        <w:t>Turnitin</w:t>
      </w:r>
      <w:proofErr w:type="spellEnd"/>
      <w:r w:rsidRPr="00114645">
        <w:rPr>
          <w:rFonts w:ascii="Times New Roman" w:eastAsia="Times New Roman" w:hAnsi="Times New Roman" w:cs="Times New Roman"/>
          <w:color w:val="1F1F1F"/>
          <w:sz w:val="24"/>
          <w:szCs w:val="24"/>
        </w:rPr>
        <w:t xml:space="preserve"> and specialized AI-detection tools, the QEC monitors the integrity of all scholarly submissions. This "Zero-Tolerance" approach to academic dishonesty has made the Greenwich degree a trusted credential for international PhD admissions and high-level corporate hiring.</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By maintaining this dual focus on </w:t>
      </w:r>
      <w:r w:rsidRPr="00114645">
        <w:rPr>
          <w:rFonts w:ascii="Times New Roman" w:eastAsia="Times New Roman" w:hAnsi="Times New Roman" w:cs="Times New Roman"/>
          <w:b/>
          <w:bCs/>
          <w:color w:val="1F1F1F"/>
          <w:sz w:val="24"/>
          <w:szCs w:val="24"/>
          <w:bdr w:val="none" w:sz="0" w:space="0" w:color="auto" w:frame="1"/>
        </w:rPr>
        <w:t>Innovation (ORIC)</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Quality (QEC)</w:t>
      </w:r>
      <w:r w:rsidRPr="00114645">
        <w:rPr>
          <w:rFonts w:ascii="Times New Roman" w:eastAsia="Times New Roman" w:hAnsi="Times New Roman" w:cs="Times New Roman"/>
          <w:color w:val="1F1F1F"/>
          <w:sz w:val="24"/>
          <w:szCs w:val="24"/>
        </w:rPr>
        <w:t>, Greenwich University ensures that it remains at the forefront of the Pakistani private sector, producing research that is both intellectually elite and socially impactful.</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8" style="width:0;height:1.5pt" o:hralign="center" o:hrstd="t" o:hrnoshade="t" o:hr="t" fillcolor="gray" stroked="f"/>
        </w:pict>
      </w:r>
    </w:p>
    <w:p w:rsidR="00114645" w:rsidRPr="00114645" w:rsidRDefault="00114645" w:rsidP="00114645">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114645">
        <w:rPr>
          <w:rFonts w:ascii="Times New Roman" w:eastAsia="Times New Roman" w:hAnsi="Times New Roman" w:cs="Times New Roman"/>
          <w:b/>
          <w:bCs/>
          <w:color w:val="1F1F1F"/>
          <w:kern w:val="36"/>
          <w:sz w:val="48"/>
          <w:szCs w:val="48"/>
        </w:rPr>
        <w:t>VOLUME IX: SPECIALIZED SCHOOLS &amp; CENTERS</w: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31. The Greenwich School of Fashion (GSF): A Hub of Creative Economy</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In 2026, the </w:t>
      </w:r>
      <w:r w:rsidRPr="00114645">
        <w:rPr>
          <w:rFonts w:ascii="Times New Roman" w:eastAsia="Times New Roman" w:hAnsi="Times New Roman" w:cs="Times New Roman"/>
          <w:b/>
          <w:bCs/>
          <w:color w:val="1F1F1F"/>
          <w:sz w:val="24"/>
          <w:szCs w:val="24"/>
          <w:bdr w:val="none" w:sz="0" w:space="0" w:color="auto" w:frame="1"/>
        </w:rPr>
        <w:t>Greenwich School of Fashion (GSF)</w:t>
      </w:r>
      <w:r w:rsidRPr="00114645">
        <w:rPr>
          <w:rFonts w:ascii="Times New Roman" w:eastAsia="Times New Roman" w:hAnsi="Times New Roman" w:cs="Times New Roman"/>
          <w:color w:val="1F1F1F"/>
          <w:sz w:val="24"/>
          <w:szCs w:val="24"/>
        </w:rPr>
        <w:t>—housed under the Faculty of Liberal Arts &amp; Humanities—has transcended traditional vocational training to become a pioneering laboratory for the "Creative Economy." Recognizing that Pakistan is the world's 5th largest producer of cotton, the GSF bridges the gap between raw textile strength and high-value fashion branding. It is designed as a "Fashion Business School," where the artistry of design is perfectly balanced with the pragmatism of global merchandising and sustainable industrial practices.</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 The Hybrid Curriculum: Design Meets Data</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The GSF offers a multi-tiered academic path, including 4-year </w:t>
      </w:r>
      <w:r w:rsidRPr="00114645">
        <w:rPr>
          <w:rFonts w:ascii="Times New Roman" w:eastAsia="Times New Roman" w:hAnsi="Times New Roman" w:cs="Times New Roman"/>
          <w:b/>
          <w:bCs/>
          <w:color w:val="1F1F1F"/>
          <w:sz w:val="24"/>
          <w:szCs w:val="24"/>
          <w:bdr w:val="none" w:sz="0" w:space="0" w:color="auto" w:frame="1"/>
        </w:rPr>
        <w:t>BS in Fashion Studies</w:t>
      </w:r>
      <w:r w:rsidRPr="00114645">
        <w:rPr>
          <w:rFonts w:ascii="Times New Roman" w:eastAsia="Times New Roman" w:hAnsi="Times New Roman" w:cs="Times New Roman"/>
          <w:color w:val="1F1F1F"/>
          <w:sz w:val="24"/>
          <w:szCs w:val="24"/>
        </w:rPr>
        <w:t xml:space="preserve"> and 2-year </w:t>
      </w:r>
      <w:r w:rsidRPr="00114645">
        <w:rPr>
          <w:rFonts w:ascii="Times New Roman" w:eastAsia="Times New Roman" w:hAnsi="Times New Roman" w:cs="Times New Roman"/>
          <w:b/>
          <w:bCs/>
          <w:color w:val="1F1F1F"/>
          <w:sz w:val="24"/>
          <w:szCs w:val="24"/>
          <w:bdr w:val="none" w:sz="0" w:space="0" w:color="auto" w:frame="1"/>
        </w:rPr>
        <w:t>Associate Degrees</w:t>
      </w:r>
      <w:r w:rsidRPr="00114645">
        <w:rPr>
          <w:rFonts w:ascii="Times New Roman" w:eastAsia="Times New Roman" w:hAnsi="Times New Roman" w:cs="Times New Roman"/>
          <w:color w:val="1F1F1F"/>
          <w:sz w:val="24"/>
          <w:szCs w:val="24"/>
        </w:rPr>
        <w:t>. The 2026 curriculum is distinguished by its integration of "Fashion Tech."</w:t>
      </w:r>
    </w:p>
    <w:p w:rsidR="00114645" w:rsidRPr="00114645" w:rsidRDefault="00114645" w:rsidP="00114645">
      <w:pPr>
        <w:numPr>
          <w:ilvl w:val="0"/>
          <w:numId w:val="96"/>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Fashion Marketing &amp; Merchandising:</w:t>
      </w:r>
      <w:r w:rsidRPr="00114645">
        <w:rPr>
          <w:rFonts w:ascii="Times New Roman" w:eastAsia="Times New Roman" w:hAnsi="Times New Roman" w:cs="Times New Roman"/>
          <w:color w:val="1F1F1F"/>
          <w:sz w:val="24"/>
          <w:szCs w:val="24"/>
        </w:rPr>
        <w:t xml:space="preserve"> This is the GSF’s flagship track for the corporate-minded. Students don't just study trends; they analyze </w:t>
      </w:r>
      <w:r w:rsidRPr="00114645">
        <w:rPr>
          <w:rFonts w:ascii="Times New Roman" w:eastAsia="Times New Roman" w:hAnsi="Times New Roman" w:cs="Times New Roman"/>
          <w:b/>
          <w:bCs/>
          <w:color w:val="1F1F1F"/>
          <w:sz w:val="24"/>
          <w:szCs w:val="24"/>
          <w:bdr w:val="none" w:sz="0" w:space="0" w:color="auto" w:frame="1"/>
        </w:rPr>
        <w:t>Consumer Behavior</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Global Supply Chains</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Retail Analytics</w:t>
      </w:r>
      <w:r w:rsidRPr="00114645">
        <w:rPr>
          <w:rFonts w:ascii="Times New Roman" w:eastAsia="Times New Roman" w:hAnsi="Times New Roman" w:cs="Times New Roman"/>
          <w:color w:val="1F1F1F"/>
          <w:sz w:val="24"/>
          <w:szCs w:val="24"/>
        </w:rPr>
        <w:t>. Graduates are trained to lead the business side of fashion, from luxury brand management to e-commerce strategy.</w:t>
      </w:r>
    </w:p>
    <w:p w:rsidR="00114645" w:rsidRPr="00114645" w:rsidRDefault="00114645" w:rsidP="00114645">
      <w:pPr>
        <w:numPr>
          <w:ilvl w:val="0"/>
          <w:numId w:val="96"/>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Textile Design:</w:t>
      </w:r>
      <w:r w:rsidRPr="00114645">
        <w:rPr>
          <w:rFonts w:ascii="Times New Roman" w:eastAsia="Times New Roman" w:hAnsi="Times New Roman" w:cs="Times New Roman"/>
          <w:color w:val="1F1F1F"/>
          <w:sz w:val="24"/>
          <w:szCs w:val="24"/>
        </w:rPr>
        <w:t xml:space="preserve"> Focusing on the "surface and structure," this major explores both traditional craftsmanship (embroidery, print-making) and industrial innovation. Students work on </w:t>
      </w:r>
      <w:r w:rsidRPr="00114645">
        <w:rPr>
          <w:rFonts w:ascii="Times New Roman" w:eastAsia="Times New Roman" w:hAnsi="Times New Roman" w:cs="Times New Roman"/>
          <w:b/>
          <w:bCs/>
          <w:color w:val="1F1F1F"/>
          <w:sz w:val="24"/>
          <w:szCs w:val="24"/>
          <w:bdr w:val="none" w:sz="0" w:space="0" w:color="auto" w:frame="1"/>
        </w:rPr>
        <w:t>Sustainable Textiles</w:t>
      </w:r>
      <w:r w:rsidRPr="00114645">
        <w:rPr>
          <w:rFonts w:ascii="Times New Roman" w:eastAsia="Times New Roman" w:hAnsi="Times New Roman" w:cs="Times New Roman"/>
          <w:color w:val="1F1F1F"/>
          <w:sz w:val="24"/>
          <w:szCs w:val="24"/>
        </w:rPr>
        <w:t>, exploring recycled fibers and eco-friendly dyeing techniques.</w:t>
      </w:r>
    </w:p>
    <w:p w:rsidR="00114645" w:rsidRPr="00114645" w:rsidRDefault="00114645" w:rsidP="00114645">
      <w:pPr>
        <w:numPr>
          <w:ilvl w:val="0"/>
          <w:numId w:val="96"/>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Fashion Styling &amp; Communication:</w:t>
      </w:r>
      <w:r w:rsidRPr="00114645">
        <w:rPr>
          <w:rFonts w:ascii="Times New Roman" w:eastAsia="Times New Roman" w:hAnsi="Times New Roman" w:cs="Times New Roman"/>
          <w:color w:val="1F1F1F"/>
          <w:sz w:val="24"/>
          <w:szCs w:val="24"/>
        </w:rPr>
        <w:t xml:space="preserve"> Preparing the next generation of creative directors, editorial stylists, and fashion journalists. This track emphasizes </w:t>
      </w:r>
      <w:r w:rsidRPr="00114645">
        <w:rPr>
          <w:rFonts w:ascii="Times New Roman" w:eastAsia="Times New Roman" w:hAnsi="Times New Roman" w:cs="Times New Roman"/>
          <w:b/>
          <w:bCs/>
          <w:color w:val="1F1F1F"/>
          <w:sz w:val="24"/>
          <w:szCs w:val="24"/>
          <w:bdr w:val="none" w:sz="0" w:space="0" w:color="auto" w:frame="1"/>
        </w:rPr>
        <w:t>Visual Storytelling</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Digital Content Creation</w:t>
      </w:r>
      <w:r w:rsidRPr="00114645">
        <w:rPr>
          <w:rFonts w:ascii="Times New Roman" w:eastAsia="Times New Roman" w:hAnsi="Times New Roman" w:cs="Times New Roman"/>
          <w:color w:val="1F1F1F"/>
          <w:sz w:val="24"/>
          <w:szCs w:val="24"/>
        </w:rPr>
        <w:t>, utilizing the university’s high-tech photography and media labs.</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II. The "TUKA 3D" Digital Revolution</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A defining feature of the GSF in 2026 is its "Digital-First" approach to garment construction.</w:t>
      </w:r>
    </w:p>
    <w:p w:rsidR="00114645" w:rsidRPr="00114645" w:rsidRDefault="00114645" w:rsidP="00114645">
      <w:pPr>
        <w:numPr>
          <w:ilvl w:val="0"/>
          <w:numId w:val="97"/>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Virtual Prototyping:</w:t>
      </w:r>
      <w:r w:rsidRPr="00114645">
        <w:rPr>
          <w:rFonts w:ascii="Times New Roman" w:eastAsia="Times New Roman" w:hAnsi="Times New Roman" w:cs="Times New Roman"/>
          <w:color w:val="1F1F1F"/>
          <w:sz w:val="24"/>
          <w:szCs w:val="24"/>
        </w:rPr>
        <w:t xml:space="preserve"> Students utilize </w:t>
      </w:r>
      <w:r w:rsidRPr="00114645">
        <w:rPr>
          <w:rFonts w:ascii="Times New Roman" w:eastAsia="Times New Roman" w:hAnsi="Times New Roman" w:cs="Times New Roman"/>
          <w:b/>
          <w:bCs/>
          <w:color w:val="1F1F1F"/>
          <w:sz w:val="24"/>
          <w:szCs w:val="24"/>
          <w:bdr w:val="none" w:sz="0" w:space="0" w:color="auto" w:frame="1"/>
        </w:rPr>
        <w:t>TUKA 3D</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Marvelous Designer</w:t>
      </w:r>
      <w:r w:rsidRPr="00114645">
        <w:rPr>
          <w:rFonts w:ascii="Times New Roman" w:eastAsia="Times New Roman" w:hAnsi="Times New Roman" w:cs="Times New Roman"/>
          <w:color w:val="1F1F1F"/>
          <w:sz w:val="24"/>
          <w:szCs w:val="24"/>
        </w:rPr>
        <w:t xml:space="preserve"> software to create virtual 3D samples. This eliminates the need for physical prototypes, drastically reducing fabric waste and aligning the school with global </w:t>
      </w:r>
      <w:r w:rsidRPr="00114645">
        <w:rPr>
          <w:rFonts w:ascii="Times New Roman" w:eastAsia="Times New Roman" w:hAnsi="Times New Roman" w:cs="Times New Roman"/>
          <w:b/>
          <w:bCs/>
          <w:color w:val="1F1F1F"/>
          <w:sz w:val="24"/>
          <w:szCs w:val="24"/>
          <w:bdr w:val="none" w:sz="0" w:space="0" w:color="auto" w:frame="1"/>
        </w:rPr>
        <w:t>ESG (Environmental, Social, and Governance)</w:t>
      </w:r>
      <w:r w:rsidRPr="00114645">
        <w:rPr>
          <w:rFonts w:ascii="Times New Roman" w:eastAsia="Times New Roman" w:hAnsi="Times New Roman" w:cs="Times New Roman"/>
          <w:color w:val="1F1F1F"/>
          <w:sz w:val="24"/>
          <w:szCs w:val="24"/>
        </w:rPr>
        <w:t xml:space="preserve"> standards.</w:t>
      </w:r>
    </w:p>
    <w:p w:rsidR="00114645" w:rsidRPr="00114645" w:rsidRDefault="00114645" w:rsidP="00114645">
      <w:pPr>
        <w:numPr>
          <w:ilvl w:val="0"/>
          <w:numId w:val="97"/>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Digital Pattern Making:</w:t>
      </w:r>
      <w:r w:rsidRPr="00114645">
        <w:rPr>
          <w:rFonts w:ascii="Times New Roman" w:eastAsia="Times New Roman" w:hAnsi="Times New Roman" w:cs="Times New Roman"/>
          <w:color w:val="1F1F1F"/>
          <w:sz w:val="24"/>
          <w:szCs w:val="24"/>
        </w:rPr>
        <w:t xml:space="preserve"> The computer labs are equipped with high-velocity software that allows students to digitize manual patterns, a critical skill for working in Pakistan’s export-oriented textile mills.</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III. Industry Linkages &amp; Global Footprint</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The GSF does not operate in isolation; it is a "living industry partner."</w:t>
      </w:r>
    </w:p>
    <w:p w:rsidR="00114645" w:rsidRPr="00114645" w:rsidRDefault="00114645" w:rsidP="00114645">
      <w:pPr>
        <w:numPr>
          <w:ilvl w:val="0"/>
          <w:numId w:val="98"/>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Renowned Mentorship:</w:t>
      </w:r>
      <w:r w:rsidRPr="00114645">
        <w:rPr>
          <w:rFonts w:ascii="Times New Roman" w:eastAsia="Times New Roman" w:hAnsi="Times New Roman" w:cs="Times New Roman"/>
          <w:color w:val="1F1F1F"/>
          <w:sz w:val="24"/>
          <w:szCs w:val="24"/>
        </w:rPr>
        <w:t xml:space="preserve"> Through </w:t>
      </w:r>
      <w:proofErr w:type="spellStart"/>
      <w:r w:rsidRPr="00114645">
        <w:rPr>
          <w:rFonts w:ascii="Times New Roman" w:eastAsia="Times New Roman" w:hAnsi="Times New Roman" w:cs="Times New Roman"/>
          <w:color w:val="1F1F1F"/>
          <w:sz w:val="24"/>
          <w:szCs w:val="24"/>
        </w:rPr>
        <w:t>MoUs</w:t>
      </w:r>
      <w:proofErr w:type="spellEnd"/>
      <w:r w:rsidRPr="00114645">
        <w:rPr>
          <w:rFonts w:ascii="Times New Roman" w:eastAsia="Times New Roman" w:hAnsi="Times New Roman" w:cs="Times New Roman"/>
          <w:color w:val="1F1F1F"/>
          <w:sz w:val="24"/>
          <w:szCs w:val="24"/>
        </w:rPr>
        <w:t xml:space="preserve"> with fashion legends like </w:t>
      </w:r>
      <w:proofErr w:type="spellStart"/>
      <w:r w:rsidRPr="00114645">
        <w:rPr>
          <w:rFonts w:ascii="Times New Roman" w:eastAsia="Times New Roman" w:hAnsi="Times New Roman" w:cs="Times New Roman"/>
          <w:b/>
          <w:bCs/>
          <w:color w:val="1F1F1F"/>
          <w:sz w:val="24"/>
          <w:szCs w:val="24"/>
          <w:bdr w:val="none" w:sz="0" w:space="0" w:color="auto" w:frame="1"/>
        </w:rPr>
        <w:t>Yousuf</w:t>
      </w:r>
      <w:proofErr w:type="spellEnd"/>
      <w:r w:rsidRPr="00114645">
        <w:rPr>
          <w:rFonts w:ascii="Times New Roman" w:eastAsia="Times New Roman" w:hAnsi="Times New Roman" w:cs="Times New Roman"/>
          <w:b/>
          <w:bCs/>
          <w:color w:val="1F1F1F"/>
          <w:sz w:val="24"/>
          <w:szCs w:val="24"/>
          <w:bdr w:val="none" w:sz="0" w:space="0" w:color="auto" w:frame="1"/>
        </w:rPr>
        <w:t xml:space="preserve"> Bashir Qureshi (YBQ)</w:t>
      </w:r>
      <w:r w:rsidRPr="00114645">
        <w:rPr>
          <w:rFonts w:ascii="Times New Roman" w:eastAsia="Times New Roman" w:hAnsi="Times New Roman" w:cs="Times New Roman"/>
          <w:color w:val="1F1F1F"/>
          <w:sz w:val="24"/>
          <w:szCs w:val="24"/>
        </w:rPr>
        <w:t xml:space="preserve"> and partnerships with giants like </w:t>
      </w:r>
      <w:r w:rsidRPr="00114645">
        <w:rPr>
          <w:rFonts w:ascii="Times New Roman" w:eastAsia="Times New Roman" w:hAnsi="Times New Roman" w:cs="Times New Roman"/>
          <w:b/>
          <w:bCs/>
          <w:color w:val="1F1F1F"/>
          <w:sz w:val="24"/>
          <w:szCs w:val="24"/>
          <w:bdr w:val="none" w:sz="0" w:space="0" w:color="auto" w:frame="1"/>
        </w:rPr>
        <w:t xml:space="preserve">Lucky &amp; </w:t>
      </w:r>
      <w:proofErr w:type="spellStart"/>
      <w:r w:rsidRPr="00114645">
        <w:rPr>
          <w:rFonts w:ascii="Times New Roman" w:eastAsia="Times New Roman" w:hAnsi="Times New Roman" w:cs="Times New Roman"/>
          <w:b/>
          <w:bCs/>
          <w:color w:val="1F1F1F"/>
          <w:sz w:val="24"/>
          <w:szCs w:val="24"/>
          <w:bdr w:val="none" w:sz="0" w:space="0" w:color="auto" w:frame="1"/>
        </w:rPr>
        <w:t>Zaman</w:t>
      </w:r>
      <w:proofErr w:type="spellEnd"/>
      <w:r w:rsidRPr="00114645">
        <w:rPr>
          <w:rFonts w:ascii="Times New Roman" w:eastAsia="Times New Roman" w:hAnsi="Times New Roman" w:cs="Times New Roman"/>
          <w:b/>
          <w:bCs/>
          <w:color w:val="1F1F1F"/>
          <w:sz w:val="24"/>
          <w:szCs w:val="24"/>
          <w:bdr w:val="none" w:sz="0" w:space="0" w:color="auto" w:frame="1"/>
        </w:rPr>
        <w:t xml:space="preserve"> Textile Mills</w:t>
      </w:r>
      <w:r w:rsidRPr="00114645">
        <w:rPr>
          <w:rFonts w:ascii="Times New Roman" w:eastAsia="Times New Roman" w:hAnsi="Times New Roman" w:cs="Times New Roman"/>
          <w:color w:val="1F1F1F"/>
          <w:sz w:val="24"/>
          <w:szCs w:val="24"/>
        </w:rPr>
        <w:t>, students receive a "</w:t>
      </w:r>
      <w:proofErr w:type="spellStart"/>
      <w:r w:rsidRPr="00114645">
        <w:rPr>
          <w:rFonts w:ascii="Times New Roman" w:eastAsia="Times New Roman" w:hAnsi="Times New Roman" w:cs="Times New Roman"/>
          <w:color w:val="1F1F1F"/>
          <w:sz w:val="24"/>
          <w:szCs w:val="24"/>
        </w:rPr>
        <w:t>Masterclass</w:t>
      </w:r>
      <w:proofErr w:type="spellEnd"/>
      <w:r w:rsidRPr="00114645">
        <w:rPr>
          <w:rFonts w:ascii="Times New Roman" w:eastAsia="Times New Roman" w:hAnsi="Times New Roman" w:cs="Times New Roman"/>
          <w:color w:val="1F1F1F"/>
          <w:sz w:val="24"/>
          <w:szCs w:val="24"/>
        </w:rPr>
        <w:t>" education directly from the veterans of the field.</w:t>
      </w:r>
    </w:p>
    <w:p w:rsidR="00114645" w:rsidRPr="00114645" w:rsidRDefault="00114645" w:rsidP="00114645">
      <w:pPr>
        <w:numPr>
          <w:ilvl w:val="0"/>
          <w:numId w:val="98"/>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The International Jury:</w:t>
      </w:r>
      <w:r w:rsidRPr="00114645">
        <w:rPr>
          <w:rFonts w:ascii="Times New Roman" w:eastAsia="Times New Roman" w:hAnsi="Times New Roman" w:cs="Times New Roman"/>
          <w:color w:val="1F1F1F"/>
          <w:sz w:val="24"/>
          <w:szCs w:val="24"/>
        </w:rPr>
        <w:t xml:space="preserve"> Greenwich is a frequent representative of Pakistan on the global stage. Recently, GSF was the </w:t>
      </w:r>
      <w:r w:rsidRPr="00114645">
        <w:rPr>
          <w:rFonts w:ascii="Times New Roman" w:eastAsia="Times New Roman" w:hAnsi="Times New Roman" w:cs="Times New Roman"/>
          <w:b/>
          <w:bCs/>
          <w:color w:val="1F1F1F"/>
          <w:sz w:val="24"/>
          <w:szCs w:val="24"/>
          <w:bdr w:val="none" w:sz="0" w:space="0" w:color="auto" w:frame="1"/>
        </w:rPr>
        <w:t>sole Pakistani representative</w:t>
      </w:r>
      <w:r w:rsidRPr="00114645">
        <w:rPr>
          <w:rFonts w:ascii="Times New Roman" w:eastAsia="Times New Roman" w:hAnsi="Times New Roman" w:cs="Times New Roman"/>
          <w:color w:val="1F1F1F"/>
          <w:sz w:val="24"/>
          <w:szCs w:val="24"/>
        </w:rPr>
        <w:t xml:space="preserve"> at the prestigious </w:t>
      </w:r>
      <w:r w:rsidRPr="00114645">
        <w:rPr>
          <w:rFonts w:ascii="Times New Roman" w:eastAsia="Times New Roman" w:hAnsi="Times New Roman" w:cs="Times New Roman"/>
          <w:b/>
          <w:bCs/>
          <w:color w:val="1F1F1F"/>
          <w:sz w:val="24"/>
          <w:szCs w:val="24"/>
          <w:bdr w:val="none" w:sz="0" w:space="0" w:color="auto" w:frame="1"/>
        </w:rPr>
        <w:t>"Admiralty Needle"</w:t>
      </w:r>
      <w:r w:rsidRPr="00114645">
        <w:rPr>
          <w:rFonts w:ascii="Times New Roman" w:eastAsia="Times New Roman" w:hAnsi="Times New Roman" w:cs="Times New Roman"/>
          <w:color w:val="1F1F1F"/>
          <w:sz w:val="24"/>
          <w:szCs w:val="24"/>
        </w:rPr>
        <w:t xml:space="preserve"> Festival in Russia, where student designs graced the international ramp and faculty served as international jurors.</w:t>
      </w:r>
    </w:p>
    <w:p w:rsidR="00114645" w:rsidRPr="00114645" w:rsidRDefault="00114645" w:rsidP="00114645">
      <w:pPr>
        <w:numPr>
          <w:ilvl w:val="0"/>
          <w:numId w:val="98"/>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Sustainable Harmony:</w:t>
      </w:r>
      <w:r w:rsidRPr="00114645">
        <w:rPr>
          <w:rFonts w:ascii="Times New Roman" w:eastAsia="Times New Roman" w:hAnsi="Times New Roman" w:cs="Times New Roman"/>
          <w:color w:val="1F1F1F"/>
          <w:sz w:val="24"/>
          <w:szCs w:val="24"/>
        </w:rPr>
        <w:t xml:space="preserve"> Annual events like "Sustainable Harmony" blend fashion with social advocacy, showcasing collections that address the UN Sustainable Development Goals, from </w:t>
      </w:r>
      <w:r w:rsidRPr="00114645">
        <w:rPr>
          <w:rFonts w:ascii="Times New Roman" w:eastAsia="Times New Roman" w:hAnsi="Times New Roman" w:cs="Times New Roman"/>
          <w:b/>
          <w:bCs/>
          <w:color w:val="1F1F1F"/>
          <w:sz w:val="24"/>
          <w:szCs w:val="24"/>
          <w:bdr w:val="none" w:sz="0" w:space="0" w:color="auto" w:frame="1"/>
        </w:rPr>
        <w:t>Climate Action</w:t>
      </w:r>
      <w:r w:rsidRPr="00114645">
        <w:rPr>
          <w:rFonts w:ascii="Times New Roman" w:eastAsia="Times New Roman" w:hAnsi="Times New Roman" w:cs="Times New Roman"/>
          <w:color w:val="1F1F1F"/>
          <w:sz w:val="24"/>
          <w:szCs w:val="24"/>
        </w:rPr>
        <w:t xml:space="preserve"> to </w:t>
      </w:r>
      <w:r w:rsidRPr="00114645">
        <w:rPr>
          <w:rFonts w:ascii="Times New Roman" w:eastAsia="Times New Roman" w:hAnsi="Times New Roman" w:cs="Times New Roman"/>
          <w:b/>
          <w:bCs/>
          <w:color w:val="1F1F1F"/>
          <w:sz w:val="24"/>
          <w:szCs w:val="24"/>
          <w:bdr w:val="none" w:sz="0" w:space="0" w:color="auto" w:frame="1"/>
        </w:rPr>
        <w:t>Gender Equality</w:t>
      </w:r>
      <w:r w:rsidRPr="00114645">
        <w:rPr>
          <w:rFonts w:ascii="Times New Roman" w:eastAsia="Times New Roman" w:hAnsi="Times New Roman" w:cs="Times New Roman"/>
          <w:color w:val="1F1F1F"/>
          <w:sz w:val="24"/>
          <w:szCs w:val="24"/>
        </w:rPr>
        <w:t>.</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IV. The Jury Display &amp; Fashion Showcase</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The culmination of a student’s journey at GSF is the </w:t>
      </w:r>
      <w:r w:rsidRPr="00114645">
        <w:rPr>
          <w:rFonts w:ascii="Times New Roman" w:eastAsia="Times New Roman" w:hAnsi="Times New Roman" w:cs="Times New Roman"/>
          <w:b/>
          <w:bCs/>
          <w:color w:val="1F1F1F"/>
          <w:sz w:val="24"/>
          <w:szCs w:val="24"/>
          <w:bdr w:val="none" w:sz="0" w:space="0" w:color="auto" w:frame="1"/>
        </w:rPr>
        <w:t>Graduate Jury Display</w:t>
      </w:r>
      <w:r w:rsidRPr="00114645">
        <w:rPr>
          <w:rFonts w:ascii="Times New Roman" w:eastAsia="Times New Roman" w:hAnsi="Times New Roman" w:cs="Times New Roman"/>
          <w:color w:val="1F1F1F"/>
          <w:sz w:val="24"/>
          <w:szCs w:val="24"/>
        </w:rPr>
        <w:t>.</w:t>
      </w:r>
    </w:p>
    <w:p w:rsidR="00114645" w:rsidRPr="00114645" w:rsidRDefault="00114645" w:rsidP="00114645">
      <w:pPr>
        <w:numPr>
          <w:ilvl w:val="0"/>
          <w:numId w:val="99"/>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Portfolio Development:</w:t>
      </w:r>
      <w:r w:rsidRPr="00114645">
        <w:rPr>
          <w:rFonts w:ascii="Times New Roman" w:eastAsia="Times New Roman" w:hAnsi="Times New Roman" w:cs="Times New Roman"/>
          <w:color w:val="1F1F1F"/>
          <w:sz w:val="24"/>
          <w:szCs w:val="24"/>
        </w:rPr>
        <w:t xml:space="preserve"> Graduating seniors must present a "Collection" that reflects their unique design philosophy. This collection is judged by a panel of external industry leaders, providing students with immediate networking and recruitment opportunities.</w:t>
      </w:r>
    </w:p>
    <w:p w:rsidR="00114645" w:rsidRPr="00114645" w:rsidRDefault="00114645" w:rsidP="00114645">
      <w:pPr>
        <w:numPr>
          <w:ilvl w:val="0"/>
          <w:numId w:val="99"/>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The Ramp:</w:t>
      </w:r>
      <w:r w:rsidRPr="00114645">
        <w:rPr>
          <w:rFonts w:ascii="Times New Roman" w:eastAsia="Times New Roman" w:hAnsi="Times New Roman" w:cs="Times New Roman"/>
          <w:color w:val="1F1F1F"/>
          <w:sz w:val="24"/>
          <w:szCs w:val="24"/>
        </w:rPr>
        <w:t xml:space="preserve"> Selected designs are showcased in high-profile fashion shows, often held at the university's "Sea-Front" campus or in collaboration with the </w:t>
      </w:r>
      <w:r w:rsidRPr="00114645">
        <w:rPr>
          <w:rFonts w:ascii="Times New Roman" w:eastAsia="Times New Roman" w:hAnsi="Times New Roman" w:cs="Times New Roman"/>
          <w:b/>
          <w:bCs/>
          <w:color w:val="1F1F1F"/>
          <w:sz w:val="24"/>
          <w:szCs w:val="24"/>
          <w:bdr w:val="none" w:sz="0" w:space="0" w:color="auto" w:frame="1"/>
        </w:rPr>
        <w:t>Sindh Culture Department</w:t>
      </w:r>
      <w:r w:rsidRPr="00114645">
        <w:rPr>
          <w:rFonts w:ascii="Times New Roman" w:eastAsia="Times New Roman" w:hAnsi="Times New Roman" w:cs="Times New Roman"/>
          <w:color w:val="1F1F1F"/>
          <w:sz w:val="24"/>
          <w:szCs w:val="24"/>
        </w:rPr>
        <w:t>, turning the academic exercise into a public celebration of Pakistani creativity.</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By the time a GSF student graduates, they are more than designers; they are </w:t>
      </w:r>
      <w:r w:rsidRPr="00114645">
        <w:rPr>
          <w:rFonts w:ascii="Times New Roman" w:eastAsia="Times New Roman" w:hAnsi="Times New Roman" w:cs="Times New Roman"/>
          <w:b/>
          <w:bCs/>
          <w:color w:val="1F1F1F"/>
          <w:sz w:val="24"/>
          <w:szCs w:val="24"/>
          <w:bdr w:val="none" w:sz="0" w:space="0" w:color="auto" w:frame="1"/>
        </w:rPr>
        <w:t>Creative Entrepreneurs</w:t>
      </w:r>
      <w:r w:rsidRPr="00114645">
        <w:rPr>
          <w:rFonts w:ascii="Times New Roman" w:eastAsia="Times New Roman" w:hAnsi="Times New Roman" w:cs="Times New Roman"/>
          <w:color w:val="1F1F1F"/>
          <w:sz w:val="24"/>
          <w:szCs w:val="24"/>
        </w:rPr>
        <w:t xml:space="preserve"> equipped with the technical, digital, and business acumen to lead the global fashion narrative of 2026.</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69" style="width:0;height:1.5pt" o:hralign="center" o:hrstd="t" o:hrnoshade="t" o:hr="t" fillcolor="gray" stroked="f"/>
        </w:pic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32. Department of Computer Science: Engineering the Digital Future</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As we advance through 2026, the </w:t>
      </w:r>
      <w:r w:rsidRPr="00114645">
        <w:rPr>
          <w:rFonts w:ascii="Times New Roman" w:eastAsia="Times New Roman" w:hAnsi="Times New Roman" w:cs="Times New Roman"/>
          <w:b/>
          <w:bCs/>
          <w:color w:val="1F1F1F"/>
          <w:sz w:val="24"/>
          <w:szCs w:val="24"/>
          <w:bdr w:val="none" w:sz="0" w:space="0" w:color="auto" w:frame="1"/>
        </w:rPr>
        <w:t>Department of Computer Science</w:t>
      </w:r>
      <w:r w:rsidRPr="00114645">
        <w:rPr>
          <w:rFonts w:ascii="Times New Roman" w:eastAsia="Times New Roman" w:hAnsi="Times New Roman" w:cs="Times New Roman"/>
          <w:color w:val="1F1F1F"/>
          <w:sz w:val="24"/>
          <w:szCs w:val="24"/>
        </w:rPr>
        <w:t xml:space="preserve"> at Greenwich University has established itself as the technical nerve center of the institution. Under the "Digital Excellence Framework," the department has moved beyond traditional coding to focus on the transformative technologies of the Fourth Industrial Revolution (4IR). By integrating </w:t>
      </w:r>
      <w:r w:rsidRPr="00114645">
        <w:rPr>
          <w:rFonts w:ascii="Times New Roman" w:eastAsia="Times New Roman" w:hAnsi="Times New Roman" w:cs="Times New Roman"/>
          <w:b/>
          <w:bCs/>
          <w:color w:val="1F1F1F"/>
          <w:sz w:val="24"/>
          <w:szCs w:val="24"/>
          <w:bdr w:val="none" w:sz="0" w:space="0" w:color="auto" w:frame="1"/>
        </w:rPr>
        <w:t>Artificial Intelligence (AI)</w:t>
      </w:r>
      <w:r w:rsidRPr="00114645">
        <w:rPr>
          <w:rFonts w:ascii="Times New Roman" w:eastAsia="Times New Roman" w:hAnsi="Times New Roman" w:cs="Times New Roman"/>
          <w:color w:val="1F1F1F"/>
          <w:sz w:val="24"/>
          <w:szCs w:val="24"/>
        </w:rPr>
        <w:t xml:space="preserve"> and </w:t>
      </w:r>
      <w:proofErr w:type="spellStart"/>
      <w:r w:rsidRPr="00114645">
        <w:rPr>
          <w:rFonts w:ascii="Times New Roman" w:eastAsia="Times New Roman" w:hAnsi="Times New Roman" w:cs="Times New Roman"/>
          <w:b/>
          <w:bCs/>
          <w:color w:val="1F1F1F"/>
          <w:sz w:val="24"/>
          <w:szCs w:val="24"/>
          <w:bdr w:val="none" w:sz="0" w:space="0" w:color="auto" w:frame="1"/>
        </w:rPr>
        <w:t>Cybersecurity</w:t>
      </w:r>
      <w:proofErr w:type="spellEnd"/>
      <w:r w:rsidRPr="00114645">
        <w:rPr>
          <w:rFonts w:ascii="Times New Roman" w:eastAsia="Times New Roman" w:hAnsi="Times New Roman" w:cs="Times New Roman"/>
          <w:color w:val="1F1F1F"/>
          <w:sz w:val="24"/>
          <w:szCs w:val="24"/>
        </w:rPr>
        <w:t xml:space="preserve"> into the core of its </w:t>
      </w:r>
      <w:r w:rsidRPr="00114645">
        <w:rPr>
          <w:rFonts w:ascii="Times New Roman" w:eastAsia="Times New Roman" w:hAnsi="Times New Roman" w:cs="Times New Roman"/>
          <w:b/>
          <w:bCs/>
          <w:color w:val="1F1F1F"/>
          <w:sz w:val="24"/>
          <w:szCs w:val="24"/>
          <w:bdr w:val="none" w:sz="0" w:space="0" w:color="auto" w:frame="1"/>
        </w:rPr>
        <w:t>Bachelor of Science in Computer Science (BSCS)</w:t>
      </w:r>
      <w:r w:rsidRPr="00114645">
        <w:rPr>
          <w:rFonts w:ascii="Times New Roman" w:eastAsia="Times New Roman" w:hAnsi="Times New Roman" w:cs="Times New Roman"/>
          <w:color w:val="1F1F1F"/>
          <w:sz w:val="24"/>
          <w:szCs w:val="24"/>
        </w:rPr>
        <w:t>, Greenwich is producing a new breed of "Tech-Strategists" who understand both the logic of the machine and the needs of the market.</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 The BSCS Curriculum: A Modern Blueprint</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The BSCS is a 4-year, 141-credit-hour program that aligns with the </w:t>
      </w:r>
      <w:r w:rsidRPr="00114645">
        <w:rPr>
          <w:rFonts w:ascii="Times New Roman" w:eastAsia="Times New Roman" w:hAnsi="Times New Roman" w:cs="Times New Roman"/>
          <w:b/>
          <w:bCs/>
          <w:color w:val="1F1F1F"/>
          <w:sz w:val="24"/>
          <w:szCs w:val="24"/>
          <w:bdr w:val="none" w:sz="0" w:space="0" w:color="auto" w:frame="1"/>
        </w:rPr>
        <w:t>HEC Revised Curriculum 2025-2026</w:t>
      </w:r>
      <w:r w:rsidRPr="00114645">
        <w:rPr>
          <w:rFonts w:ascii="Times New Roman" w:eastAsia="Times New Roman" w:hAnsi="Times New Roman" w:cs="Times New Roman"/>
          <w:color w:val="1F1F1F"/>
          <w:sz w:val="24"/>
          <w:szCs w:val="24"/>
        </w:rPr>
        <w:t>. It is structured to provide a deep foundational understanding before allowing students to branch into high-demand specializations.</w:t>
      </w:r>
    </w:p>
    <w:p w:rsidR="00114645" w:rsidRPr="00114645" w:rsidRDefault="00114645" w:rsidP="00114645">
      <w:pPr>
        <w:numPr>
          <w:ilvl w:val="0"/>
          <w:numId w:val="100"/>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Foundation &amp; Core:</w:t>
      </w:r>
      <w:r w:rsidRPr="00114645">
        <w:rPr>
          <w:rFonts w:ascii="Times New Roman" w:eastAsia="Times New Roman" w:hAnsi="Times New Roman" w:cs="Times New Roman"/>
          <w:color w:val="1F1F1F"/>
          <w:sz w:val="24"/>
          <w:szCs w:val="24"/>
        </w:rPr>
        <w:t xml:space="preserve"> Students master the "First Principles" of computing, including </w:t>
      </w:r>
      <w:r w:rsidRPr="00114645">
        <w:rPr>
          <w:rFonts w:ascii="Times New Roman" w:eastAsia="Times New Roman" w:hAnsi="Times New Roman" w:cs="Times New Roman"/>
          <w:b/>
          <w:bCs/>
          <w:color w:val="1F1F1F"/>
          <w:sz w:val="24"/>
          <w:szCs w:val="24"/>
          <w:bdr w:val="none" w:sz="0" w:space="0" w:color="auto" w:frame="1"/>
        </w:rPr>
        <w:t>Object-Oriented Programming (OOP)</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Data Structures &amp; Algorithms</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Operating Systems</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Database Management Systems (DBMS)</w:t>
      </w:r>
      <w:r w:rsidRPr="00114645">
        <w:rPr>
          <w:rFonts w:ascii="Times New Roman" w:eastAsia="Times New Roman" w:hAnsi="Times New Roman" w:cs="Times New Roman"/>
          <w:color w:val="1F1F1F"/>
          <w:sz w:val="24"/>
          <w:szCs w:val="24"/>
        </w:rPr>
        <w:t>.</w:t>
      </w:r>
    </w:p>
    <w:p w:rsidR="00114645" w:rsidRPr="00114645" w:rsidRDefault="00114645" w:rsidP="00114645">
      <w:pPr>
        <w:numPr>
          <w:ilvl w:val="0"/>
          <w:numId w:val="100"/>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Mathematical Rigor:</w:t>
      </w:r>
      <w:r w:rsidRPr="00114645">
        <w:rPr>
          <w:rFonts w:ascii="Times New Roman" w:eastAsia="Times New Roman" w:hAnsi="Times New Roman" w:cs="Times New Roman"/>
          <w:color w:val="1F1F1F"/>
          <w:sz w:val="24"/>
          <w:szCs w:val="24"/>
        </w:rPr>
        <w:t xml:space="preserve"> Unlike standard IT programs, the Greenwich BSCS emphasizes the mathematical foundations—</w:t>
      </w:r>
      <w:r w:rsidRPr="00114645">
        <w:rPr>
          <w:rFonts w:ascii="Times New Roman" w:eastAsia="Times New Roman" w:hAnsi="Times New Roman" w:cs="Times New Roman"/>
          <w:b/>
          <w:bCs/>
          <w:color w:val="1F1F1F"/>
          <w:sz w:val="24"/>
          <w:szCs w:val="24"/>
          <w:bdr w:val="none" w:sz="0" w:space="0" w:color="auto" w:frame="1"/>
        </w:rPr>
        <w:t>Linear Algebra</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Calculus</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Statistical Inference</w:t>
      </w:r>
      <w:r w:rsidRPr="00114645">
        <w:rPr>
          <w:rFonts w:ascii="Times New Roman" w:eastAsia="Times New Roman" w:hAnsi="Times New Roman" w:cs="Times New Roman"/>
          <w:color w:val="1F1F1F"/>
          <w:sz w:val="24"/>
          <w:szCs w:val="24"/>
        </w:rPr>
        <w:t>—which are essential for developing complex AI models.</w:t>
      </w:r>
    </w:p>
    <w:p w:rsidR="00114645" w:rsidRPr="00114645" w:rsidRDefault="00114645" w:rsidP="00114645">
      <w:pPr>
        <w:numPr>
          <w:ilvl w:val="0"/>
          <w:numId w:val="100"/>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Personality Grooming:</w:t>
      </w:r>
      <w:r w:rsidRPr="00114645">
        <w:rPr>
          <w:rFonts w:ascii="Times New Roman" w:eastAsia="Times New Roman" w:hAnsi="Times New Roman" w:cs="Times New Roman"/>
          <w:color w:val="1F1F1F"/>
          <w:sz w:val="24"/>
          <w:szCs w:val="24"/>
        </w:rPr>
        <w:t xml:space="preserve"> Unique to Greenwich, CS students undergo "Professional Grooming" modules, ensuring that the "Techie" can confidently lead a boardroom presentation or pitch a startup to investors.</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II. Specialization: Artificial Intelligence (AI)</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Recognizing that AI is the definitive tool of 2026, this track focuses on the "Science of Intelligence."</w:t>
      </w:r>
    </w:p>
    <w:p w:rsidR="00114645" w:rsidRPr="00114645" w:rsidRDefault="00114645" w:rsidP="00114645">
      <w:pPr>
        <w:numPr>
          <w:ilvl w:val="0"/>
          <w:numId w:val="101"/>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Machine Learning &amp; Deep Learning:</w:t>
      </w:r>
      <w:r w:rsidRPr="00114645">
        <w:rPr>
          <w:rFonts w:ascii="Times New Roman" w:eastAsia="Times New Roman" w:hAnsi="Times New Roman" w:cs="Times New Roman"/>
          <w:color w:val="1F1F1F"/>
          <w:sz w:val="24"/>
          <w:szCs w:val="24"/>
        </w:rPr>
        <w:t xml:space="preserve"> Students learn to build and train neural networks using industry-standard libraries like </w:t>
      </w:r>
      <w:proofErr w:type="spellStart"/>
      <w:r w:rsidRPr="00114645">
        <w:rPr>
          <w:rFonts w:ascii="Times New Roman" w:eastAsia="Times New Roman" w:hAnsi="Times New Roman" w:cs="Times New Roman"/>
          <w:color w:val="1F1F1F"/>
          <w:sz w:val="24"/>
          <w:szCs w:val="24"/>
        </w:rPr>
        <w:t>TensorFlow</w:t>
      </w:r>
      <w:proofErr w:type="spellEnd"/>
      <w:r w:rsidRPr="00114645">
        <w:rPr>
          <w:rFonts w:ascii="Times New Roman" w:eastAsia="Times New Roman" w:hAnsi="Times New Roman" w:cs="Times New Roman"/>
          <w:color w:val="1F1F1F"/>
          <w:sz w:val="24"/>
          <w:szCs w:val="24"/>
        </w:rPr>
        <w:t xml:space="preserve"> and </w:t>
      </w:r>
      <w:proofErr w:type="spellStart"/>
      <w:r w:rsidRPr="00114645">
        <w:rPr>
          <w:rFonts w:ascii="Times New Roman" w:eastAsia="Times New Roman" w:hAnsi="Times New Roman" w:cs="Times New Roman"/>
          <w:color w:val="1F1F1F"/>
          <w:sz w:val="24"/>
          <w:szCs w:val="24"/>
        </w:rPr>
        <w:t>PyTorch</w:t>
      </w:r>
      <w:proofErr w:type="spellEnd"/>
      <w:r w:rsidRPr="00114645">
        <w:rPr>
          <w:rFonts w:ascii="Times New Roman" w:eastAsia="Times New Roman" w:hAnsi="Times New Roman" w:cs="Times New Roman"/>
          <w:color w:val="1F1F1F"/>
          <w:sz w:val="24"/>
          <w:szCs w:val="24"/>
        </w:rPr>
        <w:t>.</w:t>
      </w:r>
    </w:p>
    <w:p w:rsidR="00114645" w:rsidRPr="00114645" w:rsidRDefault="00114645" w:rsidP="00114645">
      <w:pPr>
        <w:numPr>
          <w:ilvl w:val="0"/>
          <w:numId w:val="101"/>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Natural Language Processing (NLP):</w:t>
      </w:r>
      <w:r w:rsidRPr="00114645">
        <w:rPr>
          <w:rFonts w:ascii="Times New Roman" w:eastAsia="Times New Roman" w:hAnsi="Times New Roman" w:cs="Times New Roman"/>
          <w:color w:val="1F1F1F"/>
          <w:sz w:val="24"/>
          <w:szCs w:val="24"/>
        </w:rPr>
        <w:t xml:space="preserve"> Investigating how machines interact with human language, a critical skill for the age of LLMs (Large Language Models).</w:t>
      </w:r>
    </w:p>
    <w:p w:rsidR="00114645" w:rsidRPr="00114645" w:rsidRDefault="00114645" w:rsidP="00114645">
      <w:pPr>
        <w:numPr>
          <w:ilvl w:val="0"/>
          <w:numId w:val="101"/>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Swarm Intelligence &amp; Fuzzy Systems:</w:t>
      </w:r>
      <w:r w:rsidRPr="00114645">
        <w:rPr>
          <w:rFonts w:ascii="Times New Roman" w:eastAsia="Times New Roman" w:hAnsi="Times New Roman" w:cs="Times New Roman"/>
          <w:color w:val="1F1F1F"/>
          <w:sz w:val="24"/>
          <w:szCs w:val="24"/>
        </w:rPr>
        <w:t xml:space="preserve"> Exploring advanced computational models that mimic collective biological behavior to solve complex optimization problems.</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 xml:space="preserve">III. Specialization: </w:t>
      </w:r>
      <w:proofErr w:type="spellStart"/>
      <w:r w:rsidRPr="00114645">
        <w:rPr>
          <w:rFonts w:ascii="Times New Roman" w:eastAsia="Times New Roman" w:hAnsi="Times New Roman" w:cs="Times New Roman"/>
          <w:b/>
          <w:bCs/>
          <w:color w:val="1F1F1F"/>
          <w:sz w:val="27"/>
          <w:szCs w:val="27"/>
        </w:rPr>
        <w:t>Cybersecurity</w:t>
      </w:r>
      <w:proofErr w:type="spellEnd"/>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In an era of increasing digital warfare, the </w:t>
      </w:r>
      <w:proofErr w:type="spellStart"/>
      <w:r w:rsidRPr="00114645">
        <w:rPr>
          <w:rFonts w:ascii="Times New Roman" w:eastAsia="Times New Roman" w:hAnsi="Times New Roman" w:cs="Times New Roman"/>
          <w:color w:val="1F1F1F"/>
          <w:sz w:val="24"/>
          <w:szCs w:val="24"/>
        </w:rPr>
        <w:t>Cybersecurity</w:t>
      </w:r>
      <w:proofErr w:type="spellEnd"/>
      <w:r w:rsidRPr="00114645">
        <w:rPr>
          <w:rFonts w:ascii="Times New Roman" w:eastAsia="Times New Roman" w:hAnsi="Times New Roman" w:cs="Times New Roman"/>
          <w:color w:val="1F1F1F"/>
          <w:sz w:val="24"/>
          <w:szCs w:val="24"/>
        </w:rPr>
        <w:t xml:space="preserve"> track at Greenwich follows a </w:t>
      </w:r>
      <w:r w:rsidRPr="00114645">
        <w:rPr>
          <w:rFonts w:ascii="Times New Roman" w:eastAsia="Times New Roman" w:hAnsi="Times New Roman" w:cs="Times New Roman"/>
          <w:b/>
          <w:bCs/>
          <w:color w:val="1F1F1F"/>
          <w:sz w:val="24"/>
          <w:szCs w:val="24"/>
          <w:bdr w:val="none" w:sz="0" w:space="0" w:color="auto" w:frame="1"/>
        </w:rPr>
        <w:t>"Red Team vs. Blue Team"</w:t>
      </w:r>
      <w:r w:rsidRPr="00114645">
        <w:rPr>
          <w:rFonts w:ascii="Times New Roman" w:eastAsia="Times New Roman" w:hAnsi="Times New Roman" w:cs="Times New Roman"/>
          <w:color w:val="1F1F1F"/>
          <w:sz w:val="24"/>
          <w:szCs w:val="24"/>
        </w:rPr>
        <w:t xml:space="preserve"> pedagogical model.</w:t>
      </w:r>
    </w:p>
    <w:p w:rsidR="00114645" w:rsidRPr="00114645" w:rsidRDefault="00114645" w:rsidP="00114645">
      <w:pPr>
        <w:numPr>
          <w:ilvl w:val="0"/>
          <w:numId w:val="102"/>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Penetration Testing &amp; Ethical Hacking:</w:t>
      </w:r>
      <w:r w:rsidRPr="00114645">
        <w:rPr>
          <w:rFonts w:ascii="Times New Roman" w:eastAsia="Times New Roman" w:hAnsi="Times New Roman" w:cs="Times New Roman"/>
          <w:color w:val="1F1F1F"/>
          <w:sz w:val="24"/>
          <w:szCs w:val="24"/>
        </w:rPr>
        <w:t xml:space="preserve"> Students are trained in "Offensive Security," learning to find and patch vulnerabilities before malicious actors can exploit them.</w:t>
      </w:r>
    </w:p>
    <w:p w:rsidR="00114645" w:rsidRPr="00114645" w:rsidRDefault="00114645" w:rsidP="00114645">
      <w:pPr>
        <w:numPr>
          <w:ilvl w:val="0"/>
          <w:numId w:val="102"/>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Digital Forensics:</w:t>
      </w:r>
      <w:r w:rsidRPr="00114645">
        <w:rPr>
          <w:rFonts w:ascii="Times New Roman" w:eastAsia="Times New Roman" w:hAnsi="Times New Roman" w:cs="Times New Roman"/>
          <w:color w:val="1F1F1F"/>
          <w:sz w:val="24"/>
          <w:szCs w:val="24"/>
        </w:rPr>
        <w:t xml:space="preserve"> The "investigative" side of security, where students learn to trace cyber-crimes and recover compromised data.</w:t>
      </w:r>
    </w:p>
    <w:p w:rsidR="00114645" w:rsidRPr="00114645" w:rsidRDefault="00114645" w:rsidP="00114645">
      <w:pPr>
        <w:numPr>
          <w:ilvl w:val="0"/>
          <w:numId w:val="102"/>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Red Hat &amp; EC-Council Integration:</w:t>
      </w:r>
      <w:r w:rsidRPr="00114645">
        <w:rPr>
          <w:rFonts w:ascii="Times New Roman" w:eastAsia="Times New Roman" w:hAnsi="Times New Roman" w:cs="Times New Roman"/>
          <w:color w:val="1F1F1F"/>
          <w:sz w:val="24"/>
          <w:szCs w:val="24"/>
        </w:rPr>
        <w:t xml:space="preserve"> The curriculum is designed to prepare students for international certifications, including </w:t>
      </w:r>
      <w:r w:rsidRPr="00114645">
        <w:rPr>
          <w:rFonts w:ascii="Times New Roman" w:eastAsia="Times New Roman" w:hAnsi="Times New Roman" w:cs="Times New Roman"/>
          <w:b/>
          <w:bCs/>
          <w:color w:val="1F1F1F"/>
          <w:sz w:val="24"/>
          <w:szCs w:val="24"/>
          <w:bdr w:val="none" w:sz="0" w:space="0" w:color="auto" w:frame="1"/>
        </w:rPr>
        <w:t>Certified Ethical Hacker (CEH)</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Red Hat System Administration</w:t>
      </w:r>
      <w:r w:rsidRPr="00114645">
        <w:rPr>
          <w:rFonts w:ascii="Times New Roman" w:eastAsia="Times New Roman" w:hAnsi="Times New Roman" w:cs="Times New Roman"/>
          <w:color w:val="1F1F1F"/>
          <w:sz w:val="24"/>
          <w:szCs w:val="24"/>
        </w:rPr>
        <w:t>, making them globally employable from the day they graduate.</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IV. Specialized Labs &amp; "Digital Sandbox"</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The department’s "Hardware" is as impressive as its "Syllabus."</w:t>
      </w:r>
    </w:p>
    <w:p w:rsidR="00114645" w:rsidRPr="00114645" w:rsidRDefault="00114645" w:rsidP="00114645">
      <w:pPr>
        <w:numPr>
          <w:ilvl w:val="0"/>
          <w:numId w:val="103"/>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High-Tech IT Infrastructure:</w:t>
      </w:r>
      <w:r w:rsidRPr="00114645">
        <w:rPr>
          <w:rFonts w:ascii="Times New Roman" w:eastAsia="Times New Roman" w:hAnsi="Times New Roman" w:cs="Times New Roman"/>
          <w:color w:val="1F1F1F"/>
          <w:sz w:val="24"/>
          <w:szCs w:val="24"/>
        </w:rPr>
        <w:t xml:space="preserve"> The labs are powered by </w:t>
      </w:r>
      <w:r w:rsidRPr="00114645">
        <w:rPr>
          <w:rFonts w:ascii="Times New Roman" w:eastAsia="Times New Roman" w:hAnsi="Times New Roman" w:cs="Times New Roman"/>
          <w:b/>
          <w:bCs/>
          <w:color w:val="1F1F1F"/>
          <w:sz w:val="24"/>
          <w:szCs w:val="24"/>
          <w:bdr w:val="none" w:sz="0" w:space="0" w:color="auto" w:frame="1"/>
        </w:rPr>
        <w:t>Dell PowerEdge</w:t>
      </w:r>
      <w:r w:rsidRPr="00114645">
        <w:rPr>
          <w:rFonts w:ascii="Times New Roman" w:eastAsia="Times New Roman" w:hAnsi="Times New Roman" w:cs="Times New Roman"/>
          <w:color w:val="1F1F1F"/>
          <w:sz w:val="24"/>
          <w:szCs w:val="24"/>
        </w:rPr>
        <w:t xml:space="preserve"> servers with enhanced virtualization, allowing each student to run multiple virtual machines for complex network simulations.</w:t>
      </w:r>
    </w:p>
    <w:p w:rsidR="00114645" w:rsidRPr="00114645" w:rsidRDefault="00114645" w:rsidP="00114645">
      <w:pPr>
        <w:numPr>
          <w:ilvl w:val="0"/>
          <w:numId w:val="103"/>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The Private Cloud:</w:t>
      </w:r>
      <w:r w:rsidRPr="00114645">
        <w:rPr>
          <w:rFonts w:ascii="Times New Roman" w:eastAsia="Times New Roman" w:hAnsi="Times New Roman" w:cs="Times New Roman"/>
          <w:color w:val="1F1F1F"/>
          <w:sz w:val="24"/>
          <w:szCs w:val="24"/>
        </w:rPr>
        <w:t xml:space="preserve"> Students have dedicated space on the university’s private cloud, ensuring they can work on their code and data sets from any location on the </w:t>
      </w:r>
      <w:proofErr w:type="spellStart"/>
      <w:r w:rsidRPr="00114645">
        <w:rPr>
          <w:rFonts w:ascii="Times New Roman" w:eastAsia="Times New Roman" w:hAnsi="Times New Roman" w:cs="Times New Roman"/>
          <w:color w:val="1F1F1F"/>
          <w:sz w:val="24"/>
          <w:szCs w:val="24"/>
        </w:rPr>
        <w:t>Darakshan</w:t>
      </w:r>
      <w:proofErr w:type="spellEnd"/>
      <w:r w:rsidRPr="00114645">
        <w:rPr>
          <w:rFonts w:ascii="Times New Roman" w:eastAsia="Times New Roman" w:hAnsi="Times New Roman" w:cs="Times New Roman"/>
          <w:color w:val="1F1F1F"/>
          <w:sz w:val="24"/>
          <w:szCs w:val="24"/>
        </w:rPr>
        <w:t xml:space="preserve"> campus.</w:t>
      </w:r>
    </w:p>
    <w:p w:rsidR="00114645" w:rsidRPr="00114645" w:rsidRDefault="00114645" w:rsidP="00114645">
      <w:pPr>
        <w:numPr>
          <w:ilvl w:val="0"/>
          <w:numId w:val="103"/>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Internet Power:</w:t>
      </w:r>
      <w:r w:rsidRPr="00114645">
        <w:rPr>
          <w:rFonts w:ascii="Times New Roman" w:eastAsia="Times New Roman" w:hAnsi="Times New Roman" w:cs="Times New Roman"/>
          <w:color w:val="1F1F1F"/>
          <w:sz w:val="24"/>
          <w:szCs w:val="24"/>
        </w:rPr>
        <w:t xml:space="preserve"> With a 20 Mbps fiber-optic backbone (plus 18 Mbps in redundant backups), the department provides the high-speed environment necessary for real-time cloud computing and big data analysis.</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V. Industry-Linked Capstone Projects</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The final year culminates in a </w:t>
      </w:r>
      <w:r w:rsidRPr="00114645">
        <w:rPr>
          <w:rFonts w:ascii="Times New Roman" w:eastAsia="Times New Roman" w:hAnsi="Times New Roman" w:cs="Times New Roman"/>
          <w:b/>
          <w:bCs/>
          <w:color w:val="1F1F1F"/>
          <w:sz w:val="24"/>
          <w:szCs w:val="24"/>
          <w:bdr w:val="none" w:sz="0" w:space="0" w:color="auto" w:frame="1"/>
        </w:rPr>
        <w:t>Senior Design Project (SDP)</w:t>
      </w:r>
      <w:r w:rsidRPr="00114645">
        <w:rPr>
          <w:rFonts w:ascii="Times New Roman" w:eastAsia="Times New Roman" w:hAnsi="Times New Roman" w:cs="Times New Roman"/>
          <w:color w:val="1F1F1F"/>
          <w:sz w:val="24"/>
          <w:szCs w:val="24"/>
        </w:rPr>
        <w:t xml:space="preserve">. In 2026, these projects are often conducted in collaboration with the </w:t>
      </w:r>
      <w:r w:rsidRPr="00114645">
        <w:rPr>
          <w:rFonts w:ascii="Times New Roman" w:eastAsia="Times New Roman" w:hAnsi="Times New Roman" w:cs="Times New Roman"/>
          <w:b/>
          <w:bCs/>
          <w:color w:val="1F1F1F"/>
          <w:sz w:val="24"/>
          <w:szCs w:val="24"/>
          <w:bdr w:val="none" w:sz="0" w:space="0" w:color="auto" w:frame="1"/>
        </w:rPr>
        <w:t>Greenwich Research &amp; Development Center (GRDC)</w:t>
      </w:r>
      <w:r w:rsidRPr="00114645">
        <w:rPr>
          <w:rFonts w:ascii="Times New Roman" w:eastAsia="Times New Roman" w:hAnsi="Times New Roman" w:cs="Times New Roman"/>
          <w:color w:val="1F1F1F"/>
          <w:sz w:val="24"/>
          <w:szCs w:val="24"/>
        </w:rPr>
        <w:t xml:space="preserve"> and external tech partners. Recent projects have included </w:t>
      </w:r>
      <w:r w:rsidRPr="00114645">
        <w:rPr>
          <w:rFonts w:ascii="Times New Roman" w:eastAsia="Times New Roman" w:hAnsi="Times New Roman" w:cs="Times New Roman"/>
          <w:b/>
          <w:bCs/>
          <w:color w:val="1F1F1F"/>
          <w:sz w:val="24"/>
          <w:szCs w:val="24"/>
          <w:bdr w:val="none" w:sz="0" w:space="0" w:color="auto" w:frame="1"/>
        </w:rPr>
        <w:t>"AI-Powered Crop Yield Prediction for Sindh"</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w:t>
      </w:r>
      <w:proofErr w:type="spellStart"/>
      <w:r w:rsidRPr="00114645">
        <w:rPr>
          <w:rFonts w:ascii="Times New Roman" w:eastAsia="Times New Roman" w:hAnsi="Times New Roman" w:cs="Times New Roman"/>
          <w:b/>
          <w:bCs/>
          <w:color w:val="1F1F1F"/>
          <w:sz w:val="24"/>
          <w:szCs w:val="24"/>
          <w:bdr w:val="none" w:sz="0" w:space="0" w:color="auto" w:frame="1"/>
        </w:rPr>
        <w:t>Blockchain</w:t>
      </w:r>
      <w:proofErr w:type="spellEnd"/>
      <w:r w:rsidRPr="00114645">
        <w:rPr>
          <w:rFonts w:ascii="Times New Roman" w:eastAsia="Times New Roman" w:hAnsi="Times New Roman" w:cs="Times New Roman"/>
          <w:b/>
          <w:bCs/>
          <w:color w:val="1F1F1F"/>
          <w:sz w:val="24"/>
          <w:szCs w:val="24"/>
          <w:bdr w:val="none" w:sz="0" w:space="0" w:color="auto" w:frame="1"/>
        </w:rPr>
        <w:t>-Based Secure Voting Systems,"</w:t>
      </w:r>
      <w:r w:rsidRPr="00114645">
        <w:rPr>
          <w:rFonts w:ascii="Times New Roman" w:eastAsia="Times New Roman" w:hAnsi="Times New Roman" w:cs="Times New Roman"/>
          <w:color w:val="1F1F1F"/>
          <w:sz w:val="24"/>
          <w:szCs w:val="24"/>
        </w:rPr>
        <w:t xml:space="preserve"> proving that Greenwich engineers are focused on solving local problems with global technologies.</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0" style="width:0;height:1.5pt" o:hralign="center" o:hrstd="t" o:hrnoshade="t" o:hr="t" fillcolor="gray" stroked="f"/>
        </w:pic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33. Department of English: The BS English (Digital Education &amp; AI Communication)</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In 2026, the </w:t>
      </w:r>
      <w:r w:rsidRPr="00114645">
        <w:rPr>
          <w:rFonts w:ascii="Times New Roman" w:eastAsia="Times New Roman" w:hAnsi="Times New Roman" w:cs="Times New Roman"/>
          <w:b/>
          <w:bCs/>
          <w:color w:val="1F1F1F"/>
          <w:sz w:val="24"/>
          <w:szCs w:val="24"/>
          <w:bdr w:val="none" w:sz="0" w:space="0" w:color="auto" w:frame="1"/>
        </w:rPr>
        <w:t>Department of English</w:t>
      </w:r>
      <w:r w:rsidRPr="00114645">
        <w:rPr>
          <w:rFonts w:ascii="Times New Roman" w:eastAsia="Times New Roman" w:hAnsi="Times New Roman" w:cs="Times New Roman"/>
          <w:color w:val="1F1F1F"/>
          <w:sz w:val="24"/>
          <w:szCs w:val="24"/>
        </w:rPr>
        <w:t xml:space="preserve"> at Greenwich University has achieved a major pedagogical milestone by launching the </w:t>
      </w:r>
      <w:r w:rsidRPr="00114645">
        <w:rPr>
          <w:rFonts w:ascii="Times New Roman" w:eastAsia="Times New Roman" w:hAnsi="Times New Roman" w:cs="Times New Roman"/>
          <w:b/>
          <w:bCs/>
          <w:color w:val="1F1F1F"/>
          <w:sz w:val="24"/>
          <w:szCs w:val="24"/>
          <w:bdr w:val="none" w:sz="0" w:space="0" w:color="auto" w:frame="1"/>
        </w:rPr>
        <w:t>BS English (Digital Education &amp; AI Communication)</w:t>
      </w:r>
      <w:r w:rsidRPr="00114645">
        <w:rPr>
          <w:rFonts w:ascii="Times New Roman" w:eastAsia="Times New Roman" w:hAnsi="Times New Roman" w:cs="Times New Roman"/>
          <w:color w:val="1F1F1F"/>
          <w:sz w:val="24"/>
          <w:szCs w:val="24"/>
        </w:rPr>
        <w:t>. This program marks a departure from traditional "pure literature" degrees, recognizing that in the current era, linguistic proficiency must be wedded to digital fluency. It is a 4-year, 126-credit-hour program that equips graduates with a high level of English proficiency and critical thinking, while simultaneously providing specialized training in the technologies that are reshaping global education and media.</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 The Hybrid Curriculum: Linguistics Meets Algorithms</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The curriculum is built on a "Twin-Pillar" model, ensuring that students remain deeply rooted in the humanities while becoming experts in the digital tools of the Fourth Industrial Revolution.</w:t>
      </w:r>
    </w:p>
    <w:p w:rsidR="00114645" w:rsidRPr="00114645" w:rsidRDefault="00114645" w:rsidP="00114645">
      <w:pPr>
        <w:numPr>
          <w:ilvl w:val="0"/>
          <w:numId w:val="104"/>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Core Linguistic Systems:</w:t>
      </w:r>
      <w:r w:rsidRPr="00114645">
        <w:rPr>
          <w:rFonts w:ascii="Times New Roman" w:eastAsia="Times New Roman" w:hAnsi="Times New Roman" w:cs="Times New Roman"/>
          <w:color w:val="1F1F1F"/>
          <w:sz w:val="24"/>
          <w:szCs w:val="24"/>
        </w:rPr>
        <w:t xml:space="preserve"> Students explore the structures of language—</w:t>
      </w:r>
      <w:r w:rsidRPr="00114645">
        <w:rPr>
          <w:rFonts w:ascii="Times New Roman" w:eastAsia="Times New Roman" w:hAnsi="Times New Roman" w:cs="Times New Roman"/>
          <w:b/>
          <w:bCs/>
          <w:color w:val="1F1F1F"/>
          <w:sz w:val="24"/>
          <w:szCs w:val="24"/>
          <w:bdr w:val="none" w:sz="0" w:space="0" w:color="auto" w:frame="1"/>
        </w:rPr>
        <w:t>Morphology, Syntax, Phonetics, and Phonology</w:t>
      </w:r>
      <w:r w:rsidRPr="00114645">
        <w:rPr>
          <w:rFonts w:ascii="Times New Roman" w:eastAsia="Times New Roman" w:hAnsi="Times New Roman" w:cs="Times New Roman"/>
          <w:color w:val="1F1F1F"/>
          <w:sz w:val="24"/>
          <w:szCs w:val="24"/>
        </w:rPr>
        <w:t>—to understand how language is structured, acquired, and taught.</w:t>
      </w:r>
    </w:p>
    <w:p w:rsidR="00114645" w:rsidRPr="00114645" w:rsidRDefault="00114645" w:rsidP="00114645">
      <w:pPr>
        <w:numPr>
          <w:ilvl w:val="0"/>
          <w:numId w:val="104"/>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Literature &amp; Narrative:</w:t>
      </w:r>
      <w:r w:rsidRPr="00114645">
        <w:rPr>
          <w:rFonts w:ascii="Times New Roman" w:eastAsia="Times New Roman" w:hAnsi="Times New Roman" w:cs="Times New Roman"/>
          <w:color w:val="1F1F1F"/>
          <w:sz w:val="24"/>
          <w:szCs w:val="24"/>
        </w:rPr>
        <w:t xml:space="preserve"> The program retains the department's classical soul, with modules on </w:t>
      </w:r>
      <w:r w:rsidRPr="00114645">
        <w:rPr>
          <w:rFonts w:ascii="Times New Roman" w:eastAsia="Times New Roman" w:hAnsi="Times New Roman" w:cs="Times New Roman"/>
          <w:b/>
          <w:bCs/>
          <w:color w:val="1F1F1F"/>
          <w:sz w:val="24"/>
          <w:szCs w:val="24"/>
          <w:bdr w:val="none" w:sz="0" w:space="0" w:color="auto" w:frame="1"/>
        </w:rPr>
        <w:t>Novel, Drama, and Poetry</w:t>
      </w:r>
      <w:r w:rsidRPr="00114645">
        <w:rPr>
          <w:rFonts w:ascii="Times New Roman" w:eastAsia="Times New Roman" w:hAnsi="Times New Roman" w:cs="Times New Roman"/>
          <w:color w:val="1F1F1F"/>
          <w:sz w:val="24"/>
          <w:szCs w:val="24"/>
        </w:rPr>
        <w:t xml:space="preserve">. However, these are often analyzed through the lens of "Digital </w:t>
      </w:r>
      <w:proofErr w:type="spellStart"/>
      <w:r w:rsidRPr="00114645">
        <w:rPr>
          <w:rFonts w:ascii="Times New Roman" w:eastAsia="Times New Roman" w:hAnsi="Times New Roman" w:cs="Times New Roman"/>
          <w:color w:val="1F1F1F"/>
          <w:sz w:val="24"/>
          <w:szCs w:val="24"/>
        </w:rPr>
        <w:t>Narratology</w:t>
      </w:r>
      <w:proofErr w:type="spellEnd"/>
      <w:r w:rsidRPr="00114645">
        <w:rPr>
          <w:rFonts w:ascii="Times New Roman" w:eastAsia="Times New Roman" w:hAnsi="Times New Roman" w:cs="Times New Roman"/>
          <w:color w:val="1F1F1F"/>
          <w:sz w:val="24"/>
          <w:szCs w:val="24"/>
        </w:rPr>
        <w:t>," exploring how storytelling evolves on interactive platforms.</w:t>
      </w:r>
    </w:p>
    <w:p w:rsidR="00114645" w:rsidRPr="00114645" w:rsidRDefault="00114645" w:rsidP="00114645">
      <w:pPr>
        <w:numPr>
          <w:ilvl w:val="0"/>
          <w:numId w:val="104"/>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Digital Pedagogy:</w:t>
      </w:r>
      <w:r w:rsidRPr="00114645">
        <w:rPr>
          <w:rFonts w:ascii="Times New Roman" w:eastAsia="Times New Roman" w:hAnsi="Times New Roman" w:cs="Times New Roman"/>
          <w:color w:val="1F1F1F"/>
          <w:sz w:val="24"/>
          <w:szCs w:val="24"/>
        </w:rPr>
        <w:t xml:space="preserve"> This pillar trains future educators to use </w:t>
      </w:r>
      <w:r w:rsidRPr="00114645">
        <w:rPr>
          <w:rFonts w:ascii="Times New Roman" w:eastAsia="Times New Roman" w:hAnsi="Times New Roman" w:cs="Times New Roman"/>
          <w:b/>
          <w:bCs/>
          <w:color w:val="1F1F1F"/>
          <w:sz w:val="24"/>
          <w:szCs w:val="24"/>
          <w:bdr w:val="none" w:sz="0" w:space="0" w:color="auto" w:frame="1"/>
        </w:rPr>
        <w:t>E-learning platforms</w:t>
      </w:r>
      <w:r w:rsidRPr="00114645">
        <w:rPr>
          <w:rFonts w:ascii="Times New Roman" w:eastAsia="Times New Roman" w:hAnsi="Times New Roman" w:cs="Times New Roman"/>
          <w:color w:val="1F1F1F"/>
          <w:sz w:val="24"/>
          <w:szCs w:val="24"/>
        </w:rPr>
        <w:t xml:space="preserve"> and digital teaching tools. It addresses the global demand for </w:t>
      </w:r>
      <w:proofErr w:type="spellStart"/>
      <w:r w:rsidRPr="00114645">
        <w:rPr>
          <w:rFonts w:ascii="Times New Roman" w:eastAsia="Times New Roman" w:hAnsi="Times New Roman" w:cs="Times New Roman"/>
          <w:color w:val="1F1F1F"/>
          <w:sz w:val="24"/>
          <w:szCs w:val="24"/>
        </w:rPr>
        <w:t>EdTech</w:t>
      </w:r>
      <w:proofErr w:type="spellEnd"/>
      <w:r w:rsidRPr="00114645">
        <w:rPr>
          <w:rFonts w:ascii="Times New Roman" w:eastAsia="Times New Roman" w:hAnsi="Times New Roman" w:cs="Times New Roman"/>
          <w:color w:val="1F1F1F"/>
          <w:sz w:val="24"/>
          <w:szCs w:val="24"/>
        </w:rPr>
        <w:t xml:space="preserve"> specialists who can design online curricula and manage virtual classrooms.</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II. AI Communication &amp; Natural Language Processing (NLP)</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A standout feature of the 2026 degree is its focus on </w:t>
      </w:r>
      <w:r w:rsidRPr="00114645">
        <w:rPr>
          <w:rFonts w:ascii="Times New Roman" w:eastAsia="Times New Roman" w:hAnsi="Times New Roman" w:cs="Times New Roman"/>
          <w:b/>
          <w:bCs/>
          <w:color w:val="1F1F1F"/>
          <w:sz w:val="24"/>
          <w:szCs w:val="24"/>
          <w:bdr w:val="none" w:sz="0" w:space="0" w:color="auto" w:frame="1"/>
        </w:rPr>
        <w:t>AI-driven communication</w:t>
      </w:r>
      <w:r w:rsidRPr="00114645">
        <w:rPr>
          <w:rFonts w:ascii="Times New Roman" w:eastAsia="Times New Roman" w:hAnsi="Times New Roman" w:cs="Times New Roman"/>
          <w:color w:val="1F1F1F"/>
          <w:sz w:val="24"/>
          <w:szCs w:val="24"/>
        </w:rPr>
        <w:t>. Greenwich is one of the few institutions in the region to integrate Artificial Intelligence directly into a Humanities degree.</w:t>
      </w:r>
    </w:p>
    <w:p w:rsidR="00114645" w:rsidRPr="00114645" w:rsidRDefault="00114645" w:rsidP="00114645">
      <w:pPr>
        <w:numPr>
          <w:ilvl w:val="0"/>
          <w:numId w:val="105"/>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14645">
        <w:rPr>
          <w:rFonts w:ascii="Times New Roman" w:eastAsia="Times New Roman" w:hAnsi="Times New Roman" w:cs="Times New Roman"/>
          <w:b/>
          <w:bCs/>
          <w:color w:val="1F1F1F"/>
          <w:sz w:val="24"/>
          <w:szCs w:val="24"/>
          <w:bdr w:val="none" w:sz="0" w:space="0" w:color="auto" w:frame="1"/>
        </w:rPr>
        <w:t>Chatbots</w:t>
      </w:r>
      <w:proofErr w:type="spellEnd"/>
      <w:r w:rsidRPr="00114645">
        <w:rPr>
          <w:rFonts w:ascii="Times New Roman" w:eastAsia="Times New Roman" w:hAnsi="Times New Roman" w:cs="Times New Roman"/>
          <w:b/>
          <w:bCs/>
          <w:color w:val="1F1F1F"/>
          <w:sz w:val="24"/>
          <w:szCs w:val="24"/>
          <w:bdr w:val="none" w:sz="0" w:space="0" w:color="auto" w:frame="1"/>
        </w:rPr>
        <w:t xml:space="preserve"> &amp; Conversational AI:</w:t>
      </w:r>
      <w:r w:rsidRPr="00114645">
        <w:rPr>
          <w:rFonts w:ascii="Times New Roman" w:eastAsia="Times New Roman" w:hAnsi="Times New Roman" w:cs="Times New Roman"/>
          <w:color w:val="1F1F1F"/>
          <w:sz w:val="24"/>
          <w:szCs w:val="24"/>
        </w:rPr>
        <w:t xml:space="preserve"> Students learn the logic behind AI-powered communication tools, studying how to design and refine the linguistic prompts that drive </w:t>
      </w:r>
      <w:proofErr w:type="spellStart"/>
      <w:r w:rsidRPr="00114645">
        <w:rPr>
          <w:rFonts w:ascii="Times New Roman" w:eastAsia="Times New Roman" w:hAnsi="Times New Roman" w:cs="Times New Roman"/>
          <w:color w:val="1F1F1F"/>
          <w:sz w:val="24"/>
          <w:szCs w:val="24"/>
        </w:rPr>
        <w:t>chatbots</w:t>
      </w:r>
      <w:proofErr w:type="spellEnd"/>
      <w:r w:rsidRPr="00114645">
        <w:rPr>
          <w:rFonts w:ascii="Times New Roman" w:eastAsia="Times New Roman" w:hAnsi="Times New Roman" w:cs="Times New Roman"/>
          <w:color w:val="1F1F1F"/>
          <w:sz w:val="24"/>
          <w:szCs w:val="24"/>
        </w:rPr>
        <w:t xml:space="preserve"> and virtual assistants.</w:t>
      </w:r>
    </w:p>
    <w:p w:rsidR="00114645" w:rsidRPr="00114645" w:rsidRDefault="00114645" w:rsidP="00114645">
      <w:pPr>
        <w:numPr>
          <w:ilvl w:val="0"/>
          <w:numId w:val="105"/>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NLP for Educators:</w:t>
      </w:r>
      <w:r w:rsidRPr="00114645">
        <w:rPr>
          <w:rFonts w:ascii="Times New Roman" w:eastAsia="Times New Roman" w:hAnsi="Times New Roman" w:cs="Times New Roman"/>
          <w:color w:val="1F1F1F"/>
          <w:sz w:val="24"/>
          <w:szCs w:val="24"/>
        </w:rPr>
        <w:t xml:space="preserve"> Exploring how </w:t>
      </w:r>
      <w:r w:rsidRPr="00114645">
        <w:rPr>
          <w:rFonts w:ascii="Times New Roman" w:eastAsia="Times New Roman" w:hAnsi="Times New Roman" w:cs="Times New Roman"/>
          <w:b/>
          <w:bCs/>
          <w:color w:val="1F1F1F"/>
          <w:sz w:val="24"/>
          <w:szCs w:val="24"/>
          <w:bdr w:val="none" w:sz="0" w:space="0" w:color="auto" w:frame="1"/>
        </w:rPr>
        <w:t>Natural Language Processing</w:t>
      </w:r>
      <w:r w:rsidRPr="00114645">
        <w:rPr>
          <w:rFonts w:ascii="Times New Roman" w:eastAsia="Times New Roman" w:hAnsi="Times New Roman" w:cs="Times New Roman"/>
          <w:color w:val="1F1F1F"/>
          <w:sz w:val="24"/>
          <w:szCs w:val="24"/>
        </w:rPr>
        <w:t xml:space="preserve"> can be used to personalize learning, automate grading for non-creative elements, and provide real-time linguistic feedback to students.</w:t>
      </w:r>
    </w:p>
    <w:p w:rsidR="00114645" w:rsidRPr="00114645" w:rsidRDefault="00114645" w:rsidP="00114645">
      <w:pPr>
        <w:numPr>
          <w:ilvl w:val="0"/>
          <w:numId w:val="105"/>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The "AI Academy" Integration:</w:t>
      </w:r>
      <w:r w:rsidRPr="00114645">
        <w:rPr>
          <w:rFonts w:ascii="Times New Roman" w:eastAsia="Times New Roman" w:hAnsi="Times New Roman" w:cs="Times New Roman"/>
          <w:color w:val="1F1F1F"/>
          <w:sz w:val="24"/>
          <w:szCs w:val="24"/>
        </w:rPr>
        <w:t xml:space="preserve"> Through the university's </w:t>
      </w:r>
      <w:r w:rsidRPr="00114645">
        <w:rPr>
          <w:rFonts w:ascii="Times New Roman" w:eastAsia="Times New Roman" w:hAnsi="Times New Roman" w:cs="Times New Roman"/>
          <w:b/>
          <w:bCs/>
          <w:color w:val="1F1F1F"/>
          <w:sz w:val="24"/>
          <w:szCs w:val="24"/>
          <w:bdr w:val="none" w:sz="0" w:space="0" w:color="auto" w:frame="1"/>
        </w:rPr>
        <w:t>AI Academy</w:t>
      </w:r>
      <w:r w:rsidRPr="00114645">
        <w:rPr>
          <w:rFonts w:ascii="Times New Roman" w:eastAsia="Times New Roman" w:hAnsi="Times New Roman" w:cs="Times New Roman"/>
          <w:color w:val="1F1F1F"/>
          <w:sz w:val="24"/>
          <w:szCs w:val="24"/>
        </w:rPr>
        <w:t>, English students have access to courses like "AI in Teaching," which teaches them to automate classroom workflows and build AI-enhanced lesson plans.</w:t>
      </w:r>
    </w:p>
    <w:p w:rsidR="00114645" w:rsidRPr="00114645" w:rsidRDefault="00114645" w:rsidP="00114645">
      <w:pPr>
        <w:spacing w:before="100" w:beforeAutospacing="1" w:after="105" w:line="240" w:lineRule="auto"/>
        <w:outlineLvl w:val="2"/>
        <w:rPr>
          <w:rFonts w:ascii="Times New Roman" w:eastAsia="Times New Roman" w:hAnsi="Times New Roman" w:cs="Times New Roman"/>
          <w:b/>
          <w:bCs/>
          <w:color w:val="1F1F1F"/>
          <w:sz w:val="27"/>
          <w:szCs w:val="27"/>
        </w:rPr>
      </w:pPr>
      <w:r w:rsidRPr="00114645">
        <w:rPr>
          <w:rFonts w:ascii="Times New Roman" w:eastAsia="Times New Roman" w:hAnsi="Times New Roman" w:cs="Times New Roman"/>
          <w:b/>
          <w:bCs/>
          <w:color w:val="1F1F1F"/>
          <w:sz w:val="27"/>
          <w:szCs w:val="27"/>
        </w:rPr>
        <w:t>III. The Professional Exit Profile</w:t>
      </w:r>
    </w:p>
    <w:p w:rsidR="00114645" w:rsidRPr="00114645" w:rsidRDefault="00114645" w:rsidP="00114645">
      <w:pPr>
        <w:spacing w:before="100" w:beforeAutospacing="1" w:after="105"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The job market for an English graduate at Greenwich has expanded significantly beyond traditional teaching and journalism.</w:t>
      </w:r>
    </w:p>
    <w:p w:rsidR="00114645" w:rsidRPr="00114645" w:rsidRDefault="00114645" w:rsidP="00114645">
      <w:pPr>
        <w:numPr>
          <w:ilvl w:val="0"/>
          <w:numId w:val="106"/>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114645">
        <w:rPr>
          <w:rFonts w:ascii="Times New Roman" w:eastAsia="Times New Roman" w:hAnsi="Times New Roman" w:cs="Times New Roman"/>
          <w:b/>
          <w:bCs/>
          <w:color w:val="1F1F1F"/>
          <w:sz w:val="24"/>
          <w:szCs w:val="24"/>
          <w:bdr w:val="none" w:sz="0" w:space="0" w:color="auto" w:frame="1"/>
        </w:rPr>
        <w:t>EdTech</w:t>
      </w:r>
      <w:proofErr w:type="spellEnd"/>
      <w:r w:rsidRPr="00114645">
        <w:rPr>
          <w:rFonts w:ascii="Times New Roman" w:eastAsia="Times New Roman" w:hAnsi="Times New Roman" w:cs="Times New Roman"/>
          <w:b/>
          <w:bCs/>
          <w:color w:val="1F1F1F"/>
          <w:sz w:val="24"/>
          <w:szCs w:val="24"/>
          <w:bdr w:val="none" w:sz="0" w:space="0" w:color="auto" w:frame="1"/>
        </w:rPr>
        <w:t xml:space="preserve"> &amp; Content Strategy:</w:t>
      </w:r>
      <w:r w:rsidRPr="00114645">
        <w:rPr>
          <w:rFonts w:ascii="Times New Roman" w:eastAsia="Times New Roman" w:hAnsi="Times New Roman" w:cs="Times New Roman"/>
          <w:color w:val="1F1F1F"/>
          <w:sz w:val="24"/>
          <w:szCs w:val="24"/>
        </w:rPr>
        <w:t xml:space="preserve"> Graduates are uniquely positioned for roles as </w:t>
      </w:r>
      <w:r w:rsidRPr="00114645">
        <w:rPr>
          <w:rFonts w:ascii="Times New Roman" w:eastAsia="Times New Roman" w:hAnsi="Times New Roman" w:cs="Times New Roman"/>
          <w:b/>
          <w:bCs/>
          <w:color w:val="1F1F1F"/>
          <w:sz w:val="24"/>
          <w:szCs w:val="24"/>
          <w:bdr w:val="none" w:sz="0" w:space="0" w:color="auto" w:frame="1"/>
        </w:rPr>
        <w:t>Learning Experience Designers</w:t>
      </w:r>
      <w:r w:rsidRPr="00114645">
        <w:rPr>
          <w:rFonts w:ascii="Times New Roman" w:eastAsia="Times New Roman" w:hAnsi="Times New Roman" w:cs="Times New Roman"/>
          <w:color w:val="1F1F1F"/>
          <w:sz w:val="24"/>
          <w:szCs w:val="24"/>
        </w:rPr>
        <w:t xml:space="preserve">, </w:t>
      </w:r>
      <w:r w:rsidRPr="00114645">
        <w:rPr>
          <w:rFonts w:ascii="Times New Roman" w:eastAsia="Times New Roman" w:hAnsi="Times New Roman" w:cs="Times New Roman"/>
          <w:b/>
          <w:bCs/>
          <w:color w:val="1F1F1F"/>
          <w:sz w:val="24"/>
          <w:szCs w:val="24"/>
          <w:bdr w:val="none" w:sz="0" w:space="0" w:color="auto" w:frame="1"/>
        </w:rPr>
        <w:t>Digital Content Strategists</w:t>
      </w:r>
      <w:r w:rsidRPr="00114645">
        <w:rPr>
          <w:rFonts w:ascii="Times New Roman" w:eastAsia="Times New Roman" w:hAnsi="Times New Roman" w:cs="Times New Roman"/>
          <w:color w:val="1F1F1F"/>
          <w:sz w:val="24"/>
          <w:szCs w:val="24"/>
        </w:rPr>
        <w:t xml:space="preserve">, and </w:t>
      </w:r>
      <w:r w:rsidRPr="00114645">
        <w:rPr>
          <w:rFonts w:ascii="Times New Roman" w:eastAsia="Times New Roman" w:hAnsi="Times New Roman" w:cs="Times New Roman"/>
          <w:b/>
          <w:bCs/>
          <w:color w:val="1F1F1F"/>
          <w:sz w:val="24"/>
          <w:szCs w:val="24"/>
          <w:bdr w:val="none" w:sz="0" w:space="0" w:color="auto" w:frame="1"/>
        </w:rPr>
        <w:t>Technical Writers</w:t>
      </w:r>
      <w:r w:rsidRPr="00114645">
        <w:rPr>
          <w:rFonts w:ascii="Times New Roman" w:eastAsia="Times New Roman" w:hAnsi="Times New Roman" w:cs="Times New Roman"/>
          <w:color w:val="1F1F1F"/>
          <w:sz w:val="24"/>
          <w:szCs w:val="24"/>
        </w:rPr>
        <w:t xml:space="preserve"> for tech companies.</w:t>
      </w:r>
    </w:p>
    <w:p w:rsidR="00114645" w:rsidRPr="00114645" w:rsidRDefault="00114645" w:rsidP="00114645">
      <w:pPr>
        <w:numPr>
          <w:ilvl w:val="0"/>
          <w:numId w:val="106"/>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AI Applications:</w:t>
      </w:r>
      <w:r w:rsidRPr="00114645">
        <w:rPr>
          <w:rFonts w:ascii="Times New Roman" w:eastAsia="Times New Roman" w:hAnsi="Times New Roman" w:cs="Times New Roman"/>
          <w:color w:val="1F1F1F"/>
          <w:sz w:val="24"/>
          <w:szCs w:val="24"/>
        </w:rPr>
        <w:t xml:space="preserve"> With their training in AI communication, they are prepared for the emerging field of </w:t>
      </w:r>
      <w:proofErr w:type="gramStart"/>
      <w:r w:rsidRPr="00114645">
        <w:rPr>
          <w:rFonts w:ascii="Times New Roman" w:eastAsia="Times New Roman" w:hAnsi="Times New Roman" w:cs="Times New Roman"/>
          <w:b/>
          <w:bCs/>
          <w:color w:val="1F1F1F"/>
          <w:sz w:val="24"/>
          <w:szCs w:val="24"/>
          <w:bdr w:val="none" w:sz="0" w:space="0" w:color="auto" w:frame="1"/>
        </w:rPr>
        <w:t>Prompt</w:t>
      </w:r>
      <w:proofErr w:type="gramEnd"/>
      <w:r w:rsidRPr="00114645">
        <w:rPr>
          <w:rFonts w:ascii="Times New Roman" w:eastAsia="Times New Roman" w:hAnsi="Times New Roman" w:cs="Times New Roman"/>
          <w:b/>
          <w:bCs/>
          <w:color w:val="1F1F1F"/>
          <w:sz w:val="24"/>
          <w:szCs w:val="24"/>
          <w:bdr w:val="none" w:sz="0" w:space="0" w:color="auto" w:frame="1"/>
        </w:rPr>
        <w:t xml:space="preserve"> Engineering</w:t>
      </w:r>
      <w:r w:rsidRPr="00114645">
        <w:rPr>
          <w:rFonts w:ascii="Times New Roman" w:eastAsia="Times New Roman" w:hAnsi="Times New Roman" w:cs="Times New Roman"/>
          <w:color w:val="1F1F1F"/>
          <w:sz w:val="24"/>
          <w:szCs w:val="24"/>
        </w:rPr>
        <w:t>, where the ability to use precise English is the primary tool for communicating with generative AI.</w:t>
      </w:r>
    </w:p>
    <w:p w:rsidR="00114645" w:rsidRPr="00114645" w:rsidRDefault="00114645" w:rsidP="00114645">
      <w:pPr>
        <w:numPr>
          <w:ilvl w:val="0"/>
          <w:numId w:val="106"/>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Global Portability:</w:t>
      </w:r>
      <w:r w:rsidRPr="00114645">
        <w:rPr>
          <w:rFonts w:ascii="Times New Roman" w:eastAsia="Times New Roman" w:hAnsi="Times New Roman" w:cs="Times New Roman"/>
          <w:color w:val="1F1F1F"/>
          <w:sz w:val="24"/>
          <w:szCs w:val="24"/>
        </w:rPr>
        <w:t xml:space="preserve"> Because the program aligns with the fast-growing global markets in digital education, graduates are highly sought after by international schools and global </w:t>
      </w:r>
      <w:proofErr w:type="spellStart"/>
      <w:r w:rsidRPr="00114645">
        <w:rPr>
          <w:rFonts w:ascii="Times New Roman" w:eastAsia="Times New Roman" w:hAnsi="Times New Roman" w:cs="Times New Roman"/>
          <w:color w:val="1F1F1F"/>
          <w:sz w:val="24"/>
          <w:szCs w:val="24"/>
        </w:rPr>
        <w:t>EdTech</w:t>
      </w:r>
      <w:proofErr w:type="spellEnd"/>
      <w:r w:rsidRPr="00114645">
        <w:rPr>
          <w:rFonts w:ascii="Times New Roman" w:eastAsia="Times New Roman" w:hAnsi="Times New Roman" w:cs="Times New Roman"/>
          <w:color w:val="1F1F1F"/>
          <w:sz w:val="24"/>
          <w:szCs w:val="24"/>
        </w:rPr>
        <w:t xml:space="preserve"> firms in the UK, Middle East, and the African Union (via the Mauritius campus).</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1" style="width:0;height:1.5pt" o:hralign="center" o:hrstd="t" o:hrnoshade="t" o:hr="t" fillcolor="gray" stroked="f"/>
        </w:pict>
      </w:r>
    </w:p>
    <w:p w:rsidR="00114645" w:rsidRPr="00114645" w:rsidRDefault="00114645" w:rsidP="00114645">
      <w:pPr>
        <w:spacing w:before="100" w:beforeAutospacing="1" w:after="105" w:line="240" w:lineRule="auto"/>
        <w:outlineLvl w:val="1"/>
        <w:rPr>
          <w:rFonts w:ascii="Times New Roman" w:eastAsia="Times New Roman" w:hAnsi="Times New Roman" w:cs="Times New Roman"/>
          <w:b/>
          <w:bCs/>
          <w:color w:val="1F1F1F"/>
          <w:sz w:val="36"/>
          <w:szCs w:val="36"/>
        </w:rPr>
      </w:pPr>
      <w:r w:rsidRPr="00114645">
        <w:rPr>
          <w:rFonts w:ascii="Times New Roman" w:eastAsia="Times New Roman" w:hAnsi="Times New Roman" w:cs="Times New Roman"/>
          <w:b/>
          <w:bCs/>
          <w:color w:val="1F1F1F"/>
          <w:sz w:val="36"/>
          <w:szCs w:val="36"/>
        </w:rPr>
        <w:t>34. The "Language Environment": Immersion &amp; Grooming</w:t>
      </w:r>
    </w:p>
    <w:p w:rsidR="00114645" w:rsidRPr="00114645" w:rsidRDefault="00114645" w:rsidP="00114645">
      <w:pPr>
        <w:spacing w:before="100" w:beforeAutospacing="1" w:after="0"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 xml:space="preserve">The Department of English also manages the university-wide </w:t>
      </w:r>
      <w:r w:rsidRPr="00114645">
        <w:rPr>
          <w:rFonts w:ascii="Times New Roman" w:eastAsia="Times New Roman" w:hAnsi="Times New Roman" w:cs="Times New Roman"/>
          <w:b/>
          <w:bCs/>
          <w:color w:val="1F1F1F"/>
          <w:sz w:val="24"/>
          <w:szCs w:val="24"/>
          <w:bdr w:val="none" w:sz="0" w:space="0" w:color="auto" w:frame="1"/>
        </w:rPr>
        <w:t>English Language Program</w:t>
      </w:r>
      <w:r w:rsidRPr="00114645">
        <w:rPr>
          <w:rFonts w:ascii="Times New Roman" w:eastAsia="Times New Roman" w:hAnsi="Times New Roman" w:cs="Times New Roman"/>
          <w:color w:val="1F1F1F"/>
          <w:sz w:val="24"/>
          <w:szCs w:val="24"/>
        </w:rPr>
        <w:t>, which acts as a "Grooming Hub" for all students.</w:t>
      </w:r>
    </w:p>
    <w:p w:rsidR="00114645" w:rsidRPr="00114645" w:rsidRDefault="00114645" w:rsidP="00114645">
      <w:pPr>
        <w:numPr>
          <w:ilvl w:val="0"/>
          <w:numId w:val="107"/>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The Eight-Week Immersion:</w:t>
      </w:r>
      <w:r w:rsidRPr="00114645">
        <w:rPr>
          <w:rFonts w:ascii="Times New Roman" w:eastAsia="Times New Roman" w:hAnsi="Times New Roman" w:cs="Times New Roman"/>
          <w:color w:val="1F1F1F"/>
          <w:sz w:val="24"/>
          <w:szCs w:val="24"/>
        </w:rPr>
        <w:t xml:space="preserve"> For students entering with linguistic gaps, this intensive program uses music, media, and current affairs to raise fluency in an interactive, non-threatening environment.</w:t>
      </w:r>
    </w:p>
    <w:p w:rsidR="00114645" w:rsidRPr="00114645" w:rsidRDefault="00114645" w:rsidP="00114645">
      <w:pPr>
        <w:numPr>
          <w:ilvl w:val="0"/>
          <w:numId w:val="107"/>
        </w:numPr>
        <w:spacing w:before="100" w:beforeAutospacing="1" w:after="0" w:line="240" w:lineRule="auto"/>
        <w:ind w:left="0"/>
        <w:rPr>
          <w:rFonts w:ascii="Times New Roman" w:eastAsia="Times New Roman" w:hAnsi="Times New Roman" w:cs="Times New Roman"/>
          <w:color w:val="1F1F1F"/>
          <w:sz w:val="24"/>
          <w:szCs w:val="24"/>
        </w:rPr>
      </w:pPr>
      <w:r w:rsidRPr="00114645">
        <w:rPr>
          <w:rFonts w:ascii="Times New Roman" w:eastAsia="Times New Roman" w:hAnsi="Times New Roman" w:cs="Times New Roman"/>
          <w:b/>
          <w:bCs/>
          <w:color w:val="1F1F1F"/>
          <w:sz w:val="24"/>
          <w:szCs w:val="24"/>
          <w:bdr w:val="none" w:sz="0" w:space="0" w:color="auto" w:frame="1"/>
        </w:rPr>
        <w:t>Academic Writing Center:</w:t>
      </w:r>
      <w:r w:rsidRPr="00114645">
        <w:rPr>
          <w:rFonts w:ascii="Times New Roman" w:eastAsia="Times New Roman" w:hAnsi="Times New Roman" w:cs="Times New Roman"/>
          <w:color w:val="1F1F1F"/>
          <w:sz w:val="24"/>
          <w:szCs w:val="24"/>
        </w:rPr>
        <w:t xml:space="preserve"> A dedicated support unit where students from all faculties can receive one-on-one help with their research papers, ensuring that the "Greenwich Standard" of professional communication is maintained across the entire university.</w:t>
      </w:r>
    </w:p>
    <w:p w:rsidR="00114645" w:rsidRPr="00114645" w:rsidRDefault="00114645" w:rsidP="00114645">
      <w:pPr>
        <w:spacing w:before="100" w:beforeAutospacing="1" w:after="209" w:line="240" w:lineRule="auto"/>
        <w:rPr>
          <w:rFonts w:ascii="Times New Roman" w:eastAsia="Times New Roman" w:hAnsi="Times New Roman" w:cs="Times New Roman"/>
          <w:color w:val="1F1F1F"/>
          <w:sz w:val="24"/>
          <w:szCs w:val="24"/>
        </w:rPr>
      </w:pPr>
      <w:r w:rsidRPr="00114645">
        <w:rPr>
          <w:rFonts w:ascii="Times New Roman" w:eastAsia="Times New Roman" w:hAnsi="Times New Roman" w:cs="Times New Roman"/>
          <w:color w:val="1F1F1F"/>
          <w:sz w:val="24"/>
          <w:szCs w:val="24"/>
        </w:rPr>
        <w:t>By merging the timeless wisdom of literature with the high-velocity tools of AI, the Department of English ensures that its students are not just readers of the past, but the primary communicators of the future.</w:t>
      </w:r>
    </w:p>
    <w:p w:rsidR="00114645" w:rsidRPr="00114645" w:rsidRDefault="000905C5" w:rsidP="00114645">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2" style="width:0;height:1.5pt" o:hralign="center" o:hrstd="t" o:hrnoshade="t" o:hr="t" fillcolor="gray" stroked="f"/>
        </w:pict>
      </w:r>
    </w:p>
    <w:p w:rsidR="00854032" w:rsidRPr="00854032" w:rsidRDefault="00854032" w:rsidP="00854032">
      <w:pPr>
        <w:spacing w:before="100" w:beforeAutospacing="1" w:after="105" w:line="240" w:lineRule="auto"/>
        <w:outlineLvl w:val="1"/>
        <w:rPr>
          <w:rFonts w:ascii="Times New Roman" w:eastAsia="Times New Roman" w:hAnsi="Times New Roman" w:cs="Times New Roman"/>
          <w:b/>
          <w:bCs/>
          <w:color w:val="1F1F1F"/>
          <w:sz w:val="36"/>
          <w:szCs w:val="36"/>
        </w:rPr>
      </w:pPr>
      <w:r w:rsidRPr="00854032">
        <w:rPr>
          <w:rFonts w:ascii="Times New Roman" w:eastAsia="Times New Roman" w:hAnsi="Times New Roman" w:cs="Times New Roman"/>
          <w:b/>
          <w:bCs/>
          <w:color w:val="1F1F1F"/>
          <w:sz w:val="36"/>
          <w:szCs w:val="36"/>
        </w:rPr>
        <w:t>35. Department of Psychology: Exploring Clinical and Applied Frontiers</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In 2026, the </w:t>
      </w:r>
      <w:r w:rsidRPr="00854032">
        <w:rPr>
          <w:rFonts w:ascii="Times New Roman" w:eastAsia="Times New Roman" w:hAnsi="Times New Roman" w:cs="Times New Roman"/>
          <w:b/>
          <w:bCs/>
          <w:color w:val="1F1F1F"/>
          <w:sz w:val="24"/>
          <w:szCs w:val="24"/>
          <w:bdr w:val="none" w:sz="0" w:space="0" w:color="auto" w:frame="1"/>
        </w:rPr>
        <w:t>Department of Psychology</w:t>
      </w:r>
      <w:r w:rsidRPr="00854032">
        <w:rPr>
          <w:rFonts w:ascii="Times New Roman" w:eastAsia="Times New Roman" w:hAnsi="Times New Roman" w:cs="Times New Roman"/>
          <w:color w:val="1F1F1F"/>
          <w:sz w:val="24"/>
          <w:szCs w:val="24"/>
        </w:rPr>
        <w:t xml:space="preserve"> at Greenwich University stands as a vital pillar of the Faculty of Liberal Arts &amp; Humanities. Designed to meet the growing need for mental health awareness and organizational behavioral analysis in Pakistan, the department offers a comprehensive </w:t>
      </w:r>
      <w:r w:rsidRPr="00854032">
        <w:rPr>
          <w:rFonts w:ascii="Times New Roman" w:eastAsia="Times New Roman" w:hAnsi="Times New Roman" w:cs="Times New Roman"/>
          <w:b/>
          <w:bCs/>
          <w:color w:val="1F1F1F"/>
          <w:sz w:val="24"/>
          <w:szCs w:val="24"/>
          <w:bdr w:val="none" w:sz="0" w:space="0" w:color="auto" w:frame="1"/>
        </w:rPr>
        <w:t>BS in Psychology</w:t>
      </w:r>
      <w:r w:rsidRPr="00854032">
        <w:rPr>
          <w:rFonts w:ascii="Times New Roman" w:eastAsia="Times New Roman" w:hAnsi="Times New Roman" w:cs="Times New Roman"/>
          <w:color w:val="1F1F1F"/>
          <w:sz w:val="24"/>
          <w:szCs w:val="24"/>
        </w:rPr>
        <w:t xml:space="preserve"> (4 years, 126 credit hours). The curriculum is structured to provide a "Holistic Mental Health" perspective, merging rigorous scientific inquiry with compassionate practice.</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The program is uniquely designed to offer two distinct specializations in the final years: </w:t>
      </w:r>
      <w:r w:rsidRPr="00854032">
        <w:rPr>
          <w:rFonts w:ascii="Times New Roman" w:eastAsia="Times New Roman" w:hAnsi="Times New Roman" w:cs="Times New Roman"/>
          <w:b/>
          <w:bCs/>
          <w:color w:val="1F1F1F"/>
          <w:sz w:val="24"/>
          <w:szCs w:val="24"/>
          <w:bdr w:val="none" w:sz="0" w:space="0" w:color="auto" w:frame="1"/>
        </w:rPr>
        <w:t>Clinical Psychology</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b/>
          <w:bCs/>
          <w:color w:val="1F1F1F"/>
          <w:sz w:val="24"/>
          <w:szCs w:val="24"/>
          <w:bdr w:val="none" w:sz="0" w:space="0" w:color="auto" w:frame="1"/>
        </w:rPr>
        <w:t>Applied Psychology</w:t>
      </w:r>
      <w:r w:rsidRPr="00854032">
        <w:rPr>
          <w:rFonts w:ascii="Times New Roman" w:eastAsia="Times New Roman" w:hAnsi="Times New Roman" w:cs="Times New Roman"/>
          <w:color w:val="1F1F1F"/>
          <w:sz w:val="24"/>
          <w:szCs w:val="24"/>
        </w:rPr>
        <w:t>, allowing students to tailor their education toward either hospital-based therapeutic settings or corporate and community-based environments.</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 The Core Curriculum: From Biology to Behavior</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Before specializing, every psychology student at Greenwich must master the foundational domains of the human experience.</w:t>
      </w:r>
    </w:p>
    <w:p w:rsidR="00854032" w:rsidRPr="00854032" w:rsidRDefault="00854032" w:rsidP="00854032">
      <w:pPr>
        <w:numPr>
          <w:ilvl w:val="0"/>
          <w:numId w:val="108"/>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Biological Basis:</w:t>
      </w:r>
      <w:r w:rsidRPr="00854032">
        <w:rPr>
          <w:rFonts w:ascii="Times New Roman" w:eastAsia="Times New Roman" w:hAnsi="Times New Roman" w:cs="Times New Roman"/>
          <w:color w:val="1F1F1F"/>
          <w:sz w:val="24"/>
          <w:szCs w:val="24"/>
        </w:rPr>
        <w:t xml:space="preserve"> Modules like </w:t>
      </w:r>
      <w:r w:rsidRPr="00854032">
        <w:rPr>
          <w:rFonts w:ascii="Times New Roman" w:eastAsia="Times New Roman" w:hAnsi="Times New Roman" w:cs="Times New Roman"/>
          <w:i/>
          <w:iCs/>
          <w:color w:val="1F1F1F"/>
          <w:sz w:val="24"/>
          <w:szCs w:val="24"/>
          <w:bdr w:val="none" w:sz="0" w:space="0" w:color="auto" w:frame="1"/>
        </w:rPr>
        <w:t>Biological Psychology</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Psychopharmacology</w:t>
      </w:r>
      <w:r w:rsidRPr="00854032">
        <w:rPr>
          <w:rFonts w:ascii="Times New Roman" w:eastAsia="Times New Roman" w:hAnsi="Times New Roman" w:cs="Times New Roman"/>
          <w:color w:val="1F1F1F"/>
          <w:sz w:val="24"/>
          <w:szCs w:val="24"/>
        </w:rPr>
        <w:t xml:space="preserve"> ensure that students understand the neurological and chemical underpinnings of mental health.</w:t>
      </w:r>
    </w:p>
    <w:p w:rsidR="00854032" w:rsidRPr="00854032" w:rsidRDefault="00854032" w:rsidP="00854032">
      <w:pPr>
        <w:numPr>
          <w:ilvl w:val="0"/>
          <w:numId w:val="108"/>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Social Dimension:</w:t>
      </w:r>
      <w:r w:rsidRPr="00854032">
        <w:rPr>
          <w:rFonts w:ascii="Times New Roman" w:eastAsia="Times New Roman" w:hAnsi="Times New Roman" w:cs="Times New Roman"/>
          <w:color w:val="1F1F1F"/>
          <w:sz w:val="24"/>
          <w:szCs w:val="24"/>
        </w:rPr>
        <w:t xml:space="preserve"> </w:t>
      </w:r>
      <w:r w:rsidRPr="00854032">
        <w:rPr>
          <w:rFonts w:ascii="Times New Roman" w:eastAsia="Times New Roman" w:hAnsi="Times New Roman" w:cs="Times New Roman"/>
          <w:i/>
          <w:iCs/>
          <w:color w:val="1F1F1F"/>
          <w:sz w:val="24"/>
          <w:szCs w:val="24"/>
          <w:bdr w:val="none" w:sz="0" w:space="0" w:color="auto" w:frame="1"/>
        </w:rPr>
        <w:t>Introduction to Social Psychology</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Cross-Cultural Psychology</w:t>
      </w:r>
      <w:r w:rsidRPr="00854032">
        <w:rPr>
          <w:rFonts w:ascii="Times New Roman" w:eastAsia="Times New Roman" w:hAnsi="Times New Roman" w:cs="Times New Roman"/>
          <w:color w:val="1F1F1F"/>
          <w:sz w:val="24"/>
          <w:szCs w:val="24"/>
        </w:rPr>
        <w:t xml:space="preserve"> explore how societal structures and cultural identity shape individual behavior—a critical component for practicing in a diverse city like Karachi.</w:t>
      </w:r>
    </w:p>
    <w:p w:rsidR="00854032" w:rsidRPr="00854032" w:rsidRDefault="00854032" w:rsidP="00854032">
      <w:pPr>
        <w:numPr>
          <w:ilvl w:val="0"/>
          <w:numId w:val="108"/>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Analytical Toolset:</w:t>
      </w:r>
      <w:r w:rsidRPr="00854032">
        <w:rPr>
          <w:rFonts w:ascii="Times New Roman" w:eastAsia="Times New Roman" w:hAnsi="Times New Roman" w:cs="Times New Roman"/>
          <w:color w:val="1F1F1F"/>
          <w:sz w:val="24"/>
          <w:szCs w:val="24"/>
        </w:rPr>
        <w:t xml:space="preserve"> Students are trained in </w:t>
      </w:r>
      <w:r w:rsidRPr="00854032">
        <w:rPr>
          <w:rFonts w:ascii="Times New Roman" w:eastAsia="Times New Roman" w:hAnsi="Times New Roman" w:cs="Times New Roman"/>
          <w:i/>
          <w:iCs/>
          <w:color w:val="1F1F1F"/>
          <w:sz w:val="24"/>
          <w:szCs w:val="24"/>
          <w:bdr w:val="none" w:sz="0" w:space="0" w:color="auto" w:frame="1"/>
        </w:rPr>
        <w:t>Psychological Testing</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Statistical Inference</w:t>
      </w:r>
      <w:r w:rsidRPr="00854032">
        <w:rPr>
          <w:rFonts w:ascii="Times New Roman" w:eastAsia="Times New Roman" w:hAnsi="Times New Roman" w:cs="Times New Roman"/>
          <w:color w:val="1F1F1F"/>
          <w:sz w:val="24"/>
          <w:szCs w:val="24"/>
        </w:rPr>
        <w:t>, mastering the psychometric tools necessary to conduct valid assessments and research.</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 Specialization: Clinical Psychology</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This track is designed for students aiming for careers in mental health institutions, hospitals, or private practice.</w:t>
      </w:r>
    </w:p>
    <w:p w:rsidR="00854032" w:rsidRPr="00854032" w:rsidRDefault="00854032" w:rsidP="00854032">
      <w:pPr>
        <w:numPr>
          <w:ilvl w:val="0"/>
          <w:numId w:val="109"/>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Psychopathology:</w:t>
      </w:r>
      <w:r w:rsidRPr="00854032">
        <w:rPr>
          <w:rFonts w:ascii="Times New Roman" w:eastAsia="Times New Roman" w:hAnsi="Times New Roman" w:cs="Times New Roman"/>
          <w:color w:val="1F1F1F"/>
          <w:sz w:val="24"/>
          <w:szCs w:val="24"/>
        </w:rPr>
        <w:t xml:space="preserve"> A deep dive into the diagnosis and classification of mental disorders (DSM-5-TR and ICD-11).</w:t>
      </w:r>
    </w:p>
    <w:p w:rsidR="00854032" w:rsidRPr="00854032" w:rsidRDefault="00854032" w:rsidP="00854032">
      <w:pPr>
        <w:numPr>
          <w:ilvl w:val="0"/>
          <w:numId w:val="109"/>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Counseling &amp; Therapeutic Interventions:</w:t>
      </w:r>
      <w:r w:rsidRPr="00854032">
        <w:rPr>
          <w:rFonts w:ascii="Times New Roman" w:eastAsia="Times New Roman" w:hAnsi="Times New Roman" w:cs="Times New Roman"/>
          <w:color w:val="1F1F1F"/>
          <w:sz w:val="24"/>
          <w:szCs w:val="24"/>
        </w:rPr>
        <w:t xml:space="preserve"> Students learn the fundamentals of </w:t>
      </w:r>
      <w:r w:rsidRPr="00854032">
        <w:rPr>
          <w:rFonts w:ascii="Times New Roman" w:eastAsia="Times New Roman" w:hAnsi="Times New Roman" w:cs="Times New Roman"/>
          <w:b/>
          <w:bCs/>
          <w:color w:val="1F1F1F"/>
          <w:sz w:val="24"/>
          <w:szCs w:val="24"/>
          <w:bdr w:val="none" w:sz="0" w:space="0" w:color="auto" w:frame="1"/>
        </w:rPr>
        <w:t>Cognitive Behavioral Therapy (CBT)</w:t>
      </w:r>
      <w:r w:rsidRPr="00854032">
        <w:rPr>
          <w:rFonts w:ascii="Times New Roman" w:eastAsia="Times New Roman" w:hAnsi="Times New Roman" w:cs="Times New Roman"/>
          <w:color w:val="1F1F1F"/>
          <w:sz w:val="24"/>
          <w:szCs w:val="24"/>
        </w:rPr>
        <w:t xml:space="preserve"> and other evidence-based modalities.</w:t>
      </w:r>
    </w:p>
    <w:p w:rsidR="00854032" w:rsidRPr="00854032" w:rsidRDefault="00854032" w:rsidP="00854032">
      <w:pPr>
        <w:numPr>
          <w:ilvl w:val="0"/>
          <w:numId w:val="109"/>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Case Study Analysis:</w:t>
      </w:r>
      <w:r w:rsidRPr="00854032">
        <w:rPr>
          <w:rFonts w:ascii="Times New Roman" w:eastAsia="Times New Roman" w:hAnsi="Times New Roman" w:cs="Times New Roman"/>
          <w:color w:val="1F1F1F"/>
          <w:sz w:val="24"/>
          <w:szCs w:val="24"/>
        </w:rPr>
        <w:t xml:space="preserve"> Utilizing real-world scenarios to develop diagnostic skills under the supervision of PhD-qualified faculty and practicing clinicians.</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III. Specialization: Applied Psychology</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The Applied track focuses on the "Psychology of Life and Work," preparing students for roles in HR, marketing, and the legal system.</w:t>
      </w:r>
    </w:p>
    <w:p w:rsidR="00854032" w:rsidRPr="00854032" w:rsidRDefault="00854032" w:rsidP="00854032">
      <w:pPr>
        <w:numPr>
          <w:ilvl w:val="0"/>
          <w:numId w:val="110"/>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Organizational Psychology:</w:t>
      </w:r>
      <w:r w:rsidRPr="00854032">
        <w:rPr>
          <w:rFonts w:ascii="Times New Roman" w:eastAsia="Times New Roman" w:hAnsi="Times New Roman" w:cs="Times New Roman"/>
          <w:color w:val="1F1F1F"/>
          <w:sz w:val="24"/>
          <w:szCs w:val="24"/>
        </w:rPr>
        <w:t xml:space="preserve"> Studying leadership, employee motivation, and workplace culture—perfect for those aiming to enter the corporate sector.</w:t>
      </w:r>
    </w:p>
    <w:p w:rsidR="00854032" w:rsidRPr="00854032" w:rsidRDefault="00854032" w:rsidP="00854032">
      <w:pPr>
        <w:numPr>
          <w:ilvl w:val="0"/>
          <w:numId w:val="110"/>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Forensic &amp; Military Psychology:</w:t>
      </w:r>
      <w:r w:rsidRPr="00854032">
        <w:rPr>
          <w:rFonts w:ascii="Times New Roman" w:eastAsia="Times New Roman" w:hAnsi="Times New Roman" w:cs="Times New Roman"/>
          <w:color w:val="1F1F1F"/>
          <w:sz w:val="24"/>
          <w:szCs w:val="24"/>
        </w:rPr>
        <w:t xml:space="preserve"> Unique specializations at Greenwich that explore the application of psychology in the legal system, criminal profiling, and the defense services.</w:t>
      </w:r>
    </w:p>
    <w:p w:rsidR="00854032" w:rsidRPr="00854032" w:rsidRDefault="00854032" w:rsidP="00854032">
      <w:pPr>
        <w:numPr>
          <w:ilvl w:val="0"/>
          <w:numId w:val="110"/>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Consumer Psychology:</w:t>
      </w:r>
      <w:r w:rsidRPr="00854032">
        <w:rPr>
          <w:rFonts w:ascii="Times New Roman" w:eastAsia="Times New Roman" w:hAnsi="Times New Roman" w:cs="Times New Roman"/>
          <w:color w:val="1F1F1F"/>
          <w:sz w:val="24"/>
          <w:szCs w:val="24"/>
        </w:rPr>
        <w:t xml:space="preserve"> Working in tandem with the Marketing faculty to understand the "hidden drivers" of consumer decision-making.</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IV. The "Human Center": Labs and Counseling Services</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The department manages the </w:t>
      </w:r>
      <w:r w:rsidRPr="00854032">
        <w:rPr>
          <w:rFonts w:ascii="Times New Roman" w:eastAsia="Times New Roman" w:hAnsi="Times New Roman" w:cs="Times New Roman"/>
          <w:b/>
          <w:bCs/>
          <w:color w:val="1F1F1F"/>
          <w:sz w:val="24"/>
          <w:szCs w:val="24"/>
          <w:bdr w:val="none" w:sz="0" w:space="0" w:color="auto" w:frame="1"/>
        </w:rPr>
        <w:t>Greenwich Counseling Center (GCC)</w:t>
      </w:r>
      <w:r w:rsidRPr="00854032">
        <w:rPr>
          <w:rFonts w:ascii="Times New Roman" w:eastAsia="Times New Roman" w:hAnsi="Times New Roman" w:cs="Times New Roman"/>
          <w:color w:val="1F1F1F"/>
          <w:sz w:val="24"/>
          <w:szCs w:val="24"/>
        </w:rPr>
        <w:t>, which serves a dual purpose:</w:t>
      </w:r>
    </w:p>
    <w:p w:rsidR="00854032" w:rsidRPr="00854032" w:rsidRDefault="00854032" w:rsidP="00854032">
      <w:pPr>
        <w:numPr>
          <w:ilvl w:val="0"/>
          <w:numId w:val="111"/>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Training Hub:</w:t>
      </w:r>
      <w:r w:rsidRPr="00854032">
        <w:rPr>
          <w:rFonts w:ascii="Times New Roman" w:eastAsia="Times New Roman" w:hAnsi="Times New Roman" w:cs="Times New Roman"/>
          <w:color w:val="1F1F1F"/>
          <w:sz w:val="24"/>
          <w:szCs w:val="24"/>
        </w:rPr>
        <w:t xml:space="preserve"> Senior students, under strict supervision, observe and assist in counseling workshops, gaining practical "Clinical Hours" required for advanced certification.</w:t>
      </w:r>
    </w:p>
    <w:p w:rsidR="00854032" w:rsidRPr="00854032" w:rsidRDefault="00854032" w:rsidP="00854032">
      <w:pPr>
        <w:numPr>
          <w:ilvl w:val="0"/>
          <w:numId w:val="111"/>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Campus Wellbeing:</w:t>
      </w:r>
      <w:r w:rsidRPr="00854032">
        <w:rPr>
          <w:rFonts w:ascii="Times New Roman" w:eastAsia="Times New Roman" w:hAnsi="Times New Roman" w:cs="Times New Roman"/>
          <w:color w:val="1F1F1F"/>
          <w:sz w:val="24"/>
          <w:szCs w:val="24"/>
        </w:rPr>
        <w:t xml:space="preserve"> The center provides a safe space for the entire student body, offering single-session therapy and psychiatric support for issues like anxiety, stress, and procrastination.</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V. Field Experience and Capstone</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The program culminates in a </w:t>
      </w:r>
      <w:r w:rsidRPr="00854032">
        <w:rPr>
          <w:rFonts w:ascii="Times New Roman" w:eastAsia="Times New Roman" w:hAnsi="Times New Roman" w:cs="Times New Roman"/>
          <w:b/>
          <w:bCs/>
          <w:color w:val="1F1F1F"/>
          <w:sz w:val="24"/>
          <w:szCs w:val="24"/>
          <w:bdr w:val="none" w:sz="0" w:space="0" w:color="auto" w:frame="1"/>
        </w:rPr>
        <w:t>Field Experience</w:t>
      </w:r>
      <w:r w:rsidRPr="00854032">
        <w:rPr>
          <w:rFonts w:ascii="Times New Roman" w:eastAsia="Times New Roman" w:hAnsi="Times New Roman" w:cs="Times New Roman"/>
          <w:color w:val="1F1F1F"/>
          <w:sz w:val="24"/>
          <w:szCs w:val="24"/>
        </w:rPr>
        <w:t xml:space="preserve"> (Internship) of 6–8 weeks and a </w:t>
      </w:r>
      <w:r w:rsidRPr="00854032">
        <w:rPr>
          <w:rFonts w:ascii="Times New Roman" w:eastAsia="Times New Roman" w:hAnsi="Times New Roman" w:cs="Times New Roman"/>
          <w:b/>
          <w:bCs/>
          <w:color w:val="1F1F1F"/>
          <w:sz w:val="24"/>
          <w:szCs w:val="24"/>
          <w:bdr w:val="none" w:sz="0" w:space="0" w:color="auto" w:frame="1"/>
        </w:rPr>
        <w:t>Capstone Project</w:t>
      </w:r>
      <w:r w:rsidRPr="00854032">
        <w:rPr>
          <w:rFonts w:ascii="Times New Roman" w:eastAsia="Times New Roman" w:hAnsi="Times New Roman" w:cs="Times New Roman"/>
          <w:color w:val="1F1F1F"/>
          <w:sz w:val="24"/>
          <w:szCs w:val="24"/>
        </w:rPr>
        <w:t>.</w:t>
      </w:r>
    </w:p>
    <w:p w:rsidR="00854032" w:rsidRPr="00854032" w:rsidRDefault="00854032" w:rsidP="00854032">
      <w:pPr>
        <w:numPr>
          <w:ilvl w:val="0"/>
          <w:numId w:val="112"/>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Clinical Placements:</w:t>
      </w:r>
      <w:r w:rsidRPr="00854032">
        <w:rPr>
          <w:rFonts w:ascii="Times New Roman" w:eastAsia="Times New Roman" w:hAnsi="Times New Roman" w:cs="Times New Roman"/>
          <w:color w:val="1F1F1F"/>
          <w:sz w:val="24"/>
          <w:szCs w:val="24"/>
        </w:rPr>
        <w:t xml:space="preserve"> Students are often placed in reputable institutions like the </w:t>
      </w:r>
      <w:r w:rsidRPr="00854032">
        <w:rPr>
          <w:rFonts w:ascii="Times New Roman" w:eastAsia="Times New Roman" w:hAnsi="Times New Roman" w:cs="Times New Roman"/>
          <w:i/>
          <w:iCs/>
          <w:color w:val="1F1F1F"/>
          <w:sz w:val="24"/>
          <w:szCs w:val="24"/>
          <w:bdr w:val="none" w:sz="0" w:space="0" w:color="auto" w:frame="1"/>
        </w:rPr>
        <w:t>Karachi Vocational Training Centre (KVTC)</w:t>
      </w:r>
      <w:r w:rsidRPr="00854032">
        <w:rPr>
          <w:rFonts w:ascii="Times New Roman" w:eastAsia="Times New Roman" w:hAnsi="Times New Roman" w:cs="Times New Roman"/>
          <w:color w:val="1F1F1F"/>
          <w:sz w:val="24"/>
          <w:szCs w:val="24"/>
        </w:rPr>
        <w:t xml:space="preserve"> or specialized mental health clinics to observe professional practice.</w:t>
      </w:r>
    </w:p>
    <w:p w:rsidR="00854032" w:rsidRPr="00854032" w:rsidRDefault="00854032" w:rsidP="00854032">
      <w:pPr>
        <w:numPr>
          <w:ilvl w:val="0"/>
          <w:numId w:val="112"/>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Research Focus:</w:t>
      </w:r>
      <w:r w:rsidRPr="00854032">
        <w:rPr>
          <w:rFonts w:ascii="Times New Roman" w:eastAsia="Times New Roman" w:hAnsi="Times New Roman" w:cs="Times New Roman"/>
          <w:color w:val="1F1F1F"/>
          <w:sz w:val="24"/>
          <w:szCs w:val="24"/>
        </w:rPr>
        <w:t xml:space="preserve"> For their final project, students are encouraged to investigate local issues, such as the impact of social media on the self-esteem of Pakistani youth or the role of emotional intelligence in local family dynamics.</w:t>
      </w:r>
    </w:p>
    <w:p w:rsidR="00854032" w:rsidRPr="00854032" w:rsidRDefault="000905C5" w:rsidP="00854032">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3" style="width:0;height:1.5pt" o:hralign="center" o:hrstd="t" o:hrnoshade="t" o:hr="t" fillcolor="gray" stroked="f"/>
        </w:pict>
      </w:r>
    </w:p>
    <w:p w:rsidR="00854032" w:rsidRPr="00854032" w:rsidRDefault="00854032" w:rsidP="00854032">
      <w:pPr>
        <w:spacing w:before="100" w:beforeAutospacing="1" w:after="105" w:line="240" w:lineRule="auto"/>
        <w:outlineLvl w:val="1"/>
        <w:rPr>
          <w:rFonts w:ascii="Times New Roman" w:eastAsia="Times New Roman" w:hAnsi="Times New Roman" w:cs="Times New Roman"/>
          <w:b/>
          <w:bCs/>
          <w:color w:val="1F1F1F"/>
          <w:sz w:val="36"/>
          <w:szCs w:val="36"/>
        </w:rPr>
      </w:pPr>
      <w:r w:rsidRPr="00854032">
        <w:rPr>
          <w:rFonts w:ascii="Times New Roman" w:eastAsia="Times New Roman" w:hAnsi="Times New Roman" w:cs="Times New Roman"/>
          <w:b/>
          <w:bCs/>
          <w:color w:val="1F1F1F"/>
          <w:sz w:val="36"/>
          <w:szCs w:val="36"/>
        </w:rPr>
        <w:t>36. Department of Media, Art &amp; Design: The Modern Media Powerhouse</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The </w:t>
      </w:r>
      <w:r w:rsidRPr="00854032">
        <w:rPr>
          <w:rFonts w:ascii="Times New Roman" w:eastAsia="Times New Roman" w:hAnsi="Times New Roman" w:cs="Times New Roman"/>
          <w:b/>
          <w:bCs/>
          <w:color w:val="1F1F1F"/>
          <w:sz w:val="24"/>
          <w:szCs w:val="24"/>
          <w:bdr w:val="none" w:sz="0" w:space="0" w:color="auto" w:frame="1"/>
        </w:rPr>
        <w:t>Department of Media, Art &amp; Design</w:t>
      </w:r>
      <w:r w:rsidRPr="00854032">
        <w:rPr>
          <w:rFonts w:ascii="Times New Roman" w:eastAsia="Times New Roman" w:hAnsi="Times New Roman" w:cs="Times New Roman"/>
          <w:color w:val="1F1F1F"/>
          <w:sz w:val="24"/>
          <w:szCs w:val="24"/>
        </w:rPr>
        <w:t xml:space="preserve"> is the university’s creative and journalistic engine. In 2026, it is recognized for producing "New Age Communicators"—professionals who can navigate the integrated landscape of digital, print, and electronic media. The department’s philosophy centers on </w:t>
      </w:r>
      <w:r w:rsidRPr="00854032">
        <w:rPr>
          <w:rFonts w:ascii="Times New Roman" w:eastAsia="Times New Roman" w:hAnsi="Times New Roman" w:cs="Times New Roman"/>
          <w:b/>
          <w:bCs/>
          <w:color w:val="1F1F1F"/>
          <w:sz w:val="24"/>
          <w:szCs w:val="24"/>
          <w:bdr w:val="none" w:sz="0" w:space="0" w:color="auto" w:frame="1"/>
        </w:rPr>
        <w:t>Media Literacy</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b/>
          <w:bCs/>
          <w:color w:val="1F1F1F"/>
          <w:sz w:val="24"/>
          <w:szCs w:val="24"/>
          <w:bdr w:val="none" w:sz="0" w:space="0" w:color="auto" w:frame="1"/>
        </w:rPr>
        <w:t>Storytelling</w:t>
      </w:r>
      <w:r w:rsidRPr="00854032">
        <w:rPr>
          <w:rFonts w:ascii="Times New Roman" w:eastAsia="Times New Roman" w:hAnsi="Times New Roman" w:cs="Times New Roman"/>
          <w:color w:val="1F1F1F"/>
          <w:sz w:val="24"/>
          <w:szCs w:val="24"/>
        </w:rPr>
        <w:t>, ensuring that students don't just use technology, but use it to solve societal problems and inform global audiences.</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 BS in Mass Communication &amp; Media Studies (BS-MCMS)</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This 4-year, 126-credit-hour program is the cornerstone of the department. It is built on a "Convergent Media" model, reflecting the 2026 reality where boundaries between radio, TV, and social media have dissolved.</w:t>
      </w:r>
    </w:p>
    <w:p w:rsidR="00854032" w:rsidRPr="00854032" w:rsidRDefault="00854032" w:rsidP="00854032">
      <w:pPr>
        <w:numPr>
          <w:ilvl w:val="0"/>
          <w:numId w:val="113"/>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Core Journalism &amp; Reporting:</w:t>
      </w:r>
      <w:r w:rsidRPr="00854032">
        <w:rPr>
          <w:rFonts w:ascii="Times New Roman" w:eastAsia="Times New Roman" w:hAnsi="Times New Roman" w:cs="Times New Roman"/>
          <w:color w:val="1F1F1F"/>
          <w:sz w:val="24"/>
          <w:szCs w:val="24"/>
        </w:rPr>
        <w:t xml:space="preserve"> Students are trained in </w:t>
      </w:r>
      <w:r w:rsidRPr="00854032">
        <w:rPr>
          <w:rFonts w:ascii="Times New Roman" w:eastAsia="Times New Roman" w:hAnsi="Times New Roman" w:cs="Times New Roman"/>
          <w:i/>
          <w:iCs/>
          <w:color w:val="1F1F1F"/>
          <w:sz w:val="24"/>
          <w:szCs w:val="24"/>
          <w:bdr w:val="none" w:sz="0" w:space="0" w:color="auto" w:frame="1"/>
        </w:rPr>
        <w:t>News Writing &amp; Reporting</w:t>
      </w:r>
      <w:r w:rsidRPr="00854032">
        <w:rPr>
          <w:rFonts w:ascii="Times New Roman" w:eastAsia="Times New Roman" w:hAnsi="Times New Roman" w:cs="Times New Roman"/>
          <w:color w:val="1F1F1F"/>
          <w:sz w:val="24"/>
          <w:szCs w:val="24"/>
        </w:rPr>
        <w:t xml:space="preserve">, </w:t>
      </w:r>
      <w:r w:rsidRPr="00854032">
        <w:rPr>
          <w:rFonts w:ascii="Times New Roman" w:eastAsia="Times New Roman" w:hAnsi="Times New Roman" w:cs="Times New Roman"/>
          <w:i/>
          <w:iCs/>
          <w:color w:val="1F1F1F"/>
          <w:sz w:val="24"/>
          <w:szCs w:val="24"/>
          <w:bdr w:val="none" w:sz="0" w:space="0" w:color="auto" w:frame="1"/>
        </w:rPr>
        <w:t>Human Rights &amp; Gender Reporting</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Broadcast Journalism</w:t>
      </w:r>
      <w:r w:rsidRPr="00854032">
        <w:rPr>
          <w:rFonts w:ascii="Times New Roman" w:eastAsia="Times New Roman" w:hAnsi="Times New Roman" w:cs="Times New Roman"/>
          <w:color w:val="1F1F1F"/>
          <w:sz w:val="24"/>
          <w:szCs w:val="24"/>
        </w:rPr>
        <w:t>.</w:t>
      </w:r>
    </w:p>
    <w:p w:rsidR="00854032" w:rsidRPr="00854032" w:rsidRDefault="00854032" w:rsidP="00854032">
      <w:pPr>
        <w:numPr>
          <w:ilvl w:val="0"/>
          <w:numId w:val="113"/>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Strategic Communication:</w:t>
      </w:r>
      <w:r w:rsidRPr="00854032">
        <w:rPr>
          <w:rFonts w:ascii="Times New Roman" w:eastAsia="Times New Roman" w:hAnsi="Times New Roman" w:cs="Times New Roman"/>
          <w:color w:val="1F1F1F"/>
          <w:sz w:val="24"/>
          <w:szCs w:val="24"/>
        </w:rPr>
        <w:t xml:space="preserve"> Modules in </w:t>
      </w:r>
      <w:r w:rsidRPr="00854032">
        <w:rPr>
          <w:rFonts w:ascii="Times New Roman" w:eastAsia="Times New Roman" w:hAnsi="Times New Roman" w:cs="Times New Roman"/>
          <w:i/>
          <w:iCs/>
          <w:color w:val="1F1F1F"/>
          <w:sz w:val="24"/>
          <w:szCs w:val="24"/>
          <w:bdr w:val="none" w:sz="0" w:space="0" w:color="auto" w:frame="1"/>
        </w:rPr>
        <w:t>Advertising &amp; Public Relations</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Copywriting</w:t>
      </w:r>
      <w:r w:rsidRPr="00854032">
        <w:rPr>
          <w:rFonts w:ascii="Times New Roman" w:eastAsia="Times New Roman" w:hAnsi="Times New Roman" w:cs="Times New Roman"/>
          <w:color w:val="1F1F1F"/>
          <w:sz w:val="24"/>
          <w:szCs w:val="24"/>
        </w:rPr>
        <w:t xml:space="preserve"> prepare students for roles in corporate communication and agency leadership.</w:t>
      </w:r>
    </w:p>
    <w:p w:rsidR="00854032" w:rsidRPr="00854032" w:rsidRDefault="00854032" w:rsidP="00854032">
      <w:pPr>
        <w:numPr>
          <w:ilvl w:val="0"/>
          <w:numId w:val="113"/>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AI Frontier:</w:t>
      </w:r>
      <w:r w:rsidRPr="00854032">
        <w:rPr>
          <w:rFonts w:ascii="Times New Roman" w:eastAsia="Times New Roman" w:hAnsi="Times New Roman" w:cs="Times New Roman"/>
          <w:color w:val="1F1F1F"/>
          <w:sz w:val="24"/>
          <w:szCs w:val="24"/>
        </w:rPr>
        <w:t xml:space="preserve"> A mandatory module, </w:t>
      </w:r>
      <w:r w:rsidRPr="00854032">
        <w:rPr>
          <w:rFonts w:ascii="Times New Roman" w:eastAsia="Times New Roman" w:hAnsi="Times New Roman" w:cs="Times New Roman"/>
          <w:b/>
          <w:bCs/>
          <w:color w:val="1F1F1F"/>
          <w:sz w:val="24"/>
          <w:szCs w:val="24"/>
          <w:bdr w:val="none" w:sz="0" w:space="0" w:color="auto" w:frame="1"/>
        </w:rPr>
        <w:t>Artificial Intelligence in Media</w:t>
      </w:r>
      <w:r w:rsidRPr="00854032">
        <w:rPr>
          <w:rFonts w:ascii="Times New Roman" w:eastAsia="Times New Roman" w:hAnsi="Times New Roman" w:cs="Times New Roman"/>
          <w:color w:val="1F1F1F"/>
          <w:sz w:val="24"/>
          <w:szCs w:val="24"/>
        </w:rPr>
        <w:t>, teaches students to use generative AI for content automation, data-driven journalism, and digital asset management.</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 The Media "Hardware": Labs and Studios</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Greenwich provides some of the most advanced hands-on facilities in Pakistan's private sector, allowing students to bridge the gap between classroom theory and industry practice.</w:t>
      </w:r>
    </w:p>
    <w:p w:rsidR="00854032" w:rsidRPr="00854032" w:rsidRDefault="00854032" w:rsidP="00854032">
      <w:pPr>
        <w:numPr>
          <w:ilvl w:val="0"/>
          <w:numId w:val="114"/>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Greenwich Radio Studio &amp; Web Radio:</w:t>
      </w:r>
      <w:r w:rsidRPr="00854032">
        <w:rPr>
          <w:rFonts w:ascii="Times New Roman" w:eastAsia="Times New Roman" w:hAnsi="Times New Roman" w:cs="Times New Roman"/>
          <w:color w:val="1F1F1F"/>
          <w:sz w:val="24"/>
          <w:szCs w:val="24"/>
        </w:rPr>
        <w:t xml:space="preserve"> A fully operational broadcast facility where students host live shows, podcasts, and news bulletins. The </w:t>
      </w:r>
      <w:r w:rsidRPr="00854032">
        <w:rPr>
          <w:rFonts w:ascii="Times New Roman" w:eastAsia="Times New Roman" w:hAnsi="Times New Roman" w:cs="Times New Roman"/>
          <w:b/>
          <w:bCs/>
          <w:color w:val="1F1F1F"/>
          <w:sz w:val="24"/>
          <w:szCs w:val="24"/>
          <w:bdr w:val="none" w:sz="0" w:space="0" w:color="auto" w:frame="1"/>
        </w:rPr>
        <w:t>Greenwich Web Radio</w:t>
      </w:r>
      <w:r w:rsidRPr="00854032">
        <w:rPr>
          <w:rFonts w:ascii="Times New Roman" w:eastAsia="Times New Roman" w:hAnsi="Times New Roman" w:cs="Times New Roman"/>
          <w:color w:val="1F1F1F"/>
          <w:sz w:val="24"/>
          <w:szCs w:val="24"/>
        </w:rPr>
        <w:t xml:space="preserve"> allows student content to be streamed globally.</w:t>
      </w:r>
    </w:p>
    <w:p w:rsidR="00854032" w:rsidRPr="00854032" w:rsidRDefault="00854032" w:rsidP="00854032">
      <w:pPr>
        <w:numPr>
          <w:ilvl w:val="0"/>
          <w:numId w:val="114"/>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Greenwich Web TV:</w:t>
      </w:r>
      <w:r w:rsidRPr="00854032">
        <w:rPr>
          <w:rFonts w:ascii="Times New Roman" w:eastAsia="Times New Roman" w:hAnsi="Times New Roman" w:cs="Times New Roman"/>
          <w:color w:val="1F1F1F"/>
          <w:sz w:val="24"/>
          <w:szCs w:val="24"/>
        </w:rPr>
        <w:t xml:space="preserve"> A digital broadcasting platform where students produce and direct their own shows, practicing news anchoring and studio production.</w:t>
      </w:r>
    </w:p>
    <w:p w:rsidR="00854032" w:rsidRPr="00854032" w:rsidRDefault="00854032" w:rsidP="00854032">
      <w:pPr>
        <w:numPr>
          <w:ilvl w:val="0"/>
          <w:numId w:val="114"/>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Non-Linear Editing Suites:</w:t>
      </w:r>
      <w:r w:rsidRPr="00854032">
        <w:rPr>
          <w:rFonts w:ascii="Times New Roman" w:eastAsia="Times New Roman" w:hAnsi="Times New Roman" w:cs="Times New Roman"/>
          <w:color w:val="1F1F1F"/>
          <w:sz w:val="24"/>
          <w:szCs w:val="24"/>
        </w:rPr>
        <w:t xml:space="preserve"> High-tech labs equipped with the latest Adobe Creative Cloud and </w:t>
      </w:r>
      <w:proofErr w:type="spellStart"/>
      <w:r w:rsidRPr="00854032">
        <w:rPr>
          <w:rFonts w:ascii="Times New Roman" w:eastAsia="Times New Roman" w:hAnsi="Times New Roman" w:cs="Times New Roman"/>
          <w:color w:val="1F1F1F"/>
          <w:sz w:val="24"/>
          <w:szCs w:val="24"/>
        </w:rPr>
        <w:t>Davinci</w:t>
      </w:r>
      <w:proofErr w:type="spellEnd"/>
      <w:r w:rsidRPr="00854032">
        <w:rPr>
          <w:rFonts w:ascii="Times New Roman" w:eastAsia="Times New Roman" w:hAnsi="Times New Roman" w:cs="Times New Roman"/>
          <w:color w:val="1F1F1F"/>
          <w:sz w:val="24"/>
          <w:szCs w:val="24"/>
        </w:rPr>
        <w:t xml:space="preserve"> Resolve software for professional video editing and color grading.</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III. Specializations &amp; Career Paths</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In their final years, students choose specialized electives to refine their professional exit profile:</w:t>
      </w:r>
    </w:p>
    <w:p w:rsidR="00854032" w:rsidRPr="00854032" w:rsidRDefault="00854032" w:rsidP="00854032">
      <w:pPr>
        <w:numPr>
          <w:ilvl w:val="0"/>
          <w:numId w:val="115"/>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TV &amp; Multimedia Journalism:</w:t>
      </w:r>
      <w:r w:rsidRPr="00854032">
        <w:rPr>
          <w:rFonts w:ascii="Times New Roman" w:eastAsia="Times New Roman" w:hAnsi="Times New Roman" w:cs="Times New Roman"/>
          <w:color w:val="1F1F1F"/>
          <w:sz w:val="24"/>
          <w:szCs w:val="24"/>
        </w:rPr>
        <w:t xml:space="preserve"> Focuses on newsroom functioning, anchoring, and mobile journalism (MOJO).</w:t>
      </w:r>
    </w:p>
    <w:p w:rsidR="00854032" w:rsidRPr="00854032" w:rsidRDefault="00854032" w:rsidP="00854032">
      <w:pPr>
        <w:numPr>
          <w:ilvl w:val="0"/>
          <w:numId w:val="115"/>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Advertising &amp; PR:</w:t>
      </w:r>
      <w:r w:rsidRPr="00854032">
        <w:rPr>
          <w:rFonts w:ascii="Times New Roman" w:eastAsia="Times New Roman" w:hAnsi="Times New Roman" w:cs="Times New Roman"/>
          <w:color w:val="1F1F1F"/>
          <w:sz w:val="24"/>
          <w:szCs w:val="24"/>
        </w:rPr>
        <w:t xml:space="preserve"> Covers creative advertising, event management, and integrated marketing communication.</w:t>
      </w:r>
    </w:p>
    <w:p w:rsidR="00854032" w:rsidRPr="00854032" w:rsidRDefault="00854032" w:rsidP="00854032">
      <w:pPr>
        <w:numPr>
          <w:ilvl w:val="0"/>
          <w:numId w:val="115"/>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Film &amp; TV Production:</w:t>
      </w:r>
      <w:r w:rsidRPr="00854032">
        <w:rPr>
          <w:rFonts w:ascii="Times New Roman" w:eastAsia="Times New Roman" w:hAnsi="Times New Roman" w:cs="Times New Roman"/>
          <w:color w:val="1F1F1F"/>
          <w:sz w:val="24"/>
          <w:szCs w:val="24"/>
        </w:rPr>
        <w:t xml:space="preserve"> Includes </w:t>
      </w:r>
      <w:r w:rsidRPr="00854032">
        <w:rPr>
          <w:rFonts w:ascii="Times New Roman" w:eastAsia="Times New Roman" w:hAnsi="Times New Roman" w:cs="Times New Roman"/>
          <w:i/>
          <w:iCs/>
          <w:color w:val="1F1F1F"/>
          <w:sz w:val="24"/>
          <w:szCs w:val="24"/>
          <w:bdr w:val="none" w:sz="0" w:space="0" w:color="auto" w:frame="1"/>
        </w:rPr>
        <w:t>Documentary Vision</w:t>
      </w:r>
      <w:r w:rsidRPr="00854032">
        <w:rPr>
          <w:rFonts w:ascii="Times New Roman" w:eastAsia="Times New Roman" w:hAnsi="Times New Roman" w:cs="Times New Roman"/>
          <w:color w:val="1F1F1F"/>
          <w:sz w:val="24"/>
          <w:szCs w:val="24"/>
        </w:rPr>
        <w:t xml:space="preserve">, </w:t>
      </w:r>
      <w:r w:rsidRPr="00854032">
        <w:rPr>
          <w:rFonts w:ascii="Times New Roman" w:eastAsia="Times New Roman" w:hAnsi="Times New Roman" w:cs="Times New Roman"/>
          <w:i/>
          <w:iCs/>
          <w:color w:val="1F1F1F"/>
          <w:sz w:val="24"/>
          <w:szCs w:val="24"/>
          <w:bdr w:val="none" w:sz="0" w:space="0" w:color="auto" w:frame="1"/>
        </w:rPr>
        <w:t>Screenplay Writing</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Direction</w:t>
      </w:r>
      <w:r w:rsidRPr="00854032">
        <w:rPr>
          <w:rFonts w:ascii="Times New Roman" w:eastAsia="Times New Roman" w:hAnsi="Times New Roman" w:cs="Times New Roman"/>
          <w:color w:val="1F1F1F"/>
          <w:sz w:val="24"/>
          <w:szCs w:val="24"/>
        </w:rPr>
        <w:t>.</w:t>
      </w:r>
    </w:p>
    <w:p w:rsidR="00854032" w:rsidRPr="00854032" w:rsidRDefault="00854032" w:rsidP="00854032">
      <w:pPr>
        <w:numPr>
          <w:ilvl w:val="0"/>
          <w:numId w:val="115"/>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Digital Media:</w:t>
      </w:r>
      <w:r w:rsidRPr="00854032">
        <w:rPr>
          <w:rFonts w:ascii="Times New Roman" w:eastAsia="Times New Roman" w:hAnsi="Times New Roman" w:cs="Times New Roman"/>
          <w:color w:val="1F1F1F"/>
          <w:sz w:val="24"/>
          <w:szCs w:val="24"/>
        </w:rPr>
        <w:t xml:space="preserve"> Focusing on </w:t>
      </w:r>
      <w:r w:rsidRPr="00854032">
        <w:rPr>
          <w:rFonts w:ascii="Times New Roman" w:eastAsia="Times New Roman" w:hAnsi="Times New Roman" w:cs="Times New Roman"/>
          <w:i/>
          <w:iCs/>
          <w:color w:val="1F1F1F"/>
          <w:sz w:val="24"/>
          <w:szCs w:val="24"/>
          <w:bdr w:val="none" w:sz="0" w:space="0" w:color="auto" w:frame="1"/>
        </w:rPr>
        <w:t>Digital Branding</w:t>
      </w:r>
      <w:r w:rsidRPr="00854032">
        <w:rPr>
          <w:rFonts w:ascii="Times New Roman" w:eastAsia="Times New Roman" w:hAnsi="Times New Roman" w:cs="Times New Roman"/>
          <w:color w:val="1F1F1F"/>
          <w:sz w:val="24"/>
          <w:szCs w:val="24"/>
        </w:rPr>
        <w:t xml:space="preserve">, </w:t>
      </w:r>
      <w:r w:rsidRPr="00854032">
        <w:rPr>
          <w:rFonts w:ascii="Times New Roman" w:eastAsia="Times New Roman" w:hAnsi="Times New Roman" w:cs="Times New Roman"/>
          <w:i/>
          <w:iCs/>
          <w:color w:val="1F1F1F"/>
          <w:sz w:val="24"/>
          <w:szCs w:val="24"/>
          <w:bdr w:val="none" w:sz="0" w:space="0" w:color="auto" w:frame="1"/>
        </w:rPr>
        <w:t>Digital Marketing</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Motion Graphics</w:t>
      </w:r>
      <w:r w:rsidRPr="00854032">
        <w:rPr>
          <w:rFonts w:ascii="Times New Roman" w:eastAsia="Times New Roman" w:hAnsi="Times New Roman" w:cs="Times New Roman"/>
          <w:color w:val="1F1F1F"/>
          <w:sz w:val="24"/>
          <w:szCs w:val="24"/>
        </w:rPr>
        <w:t>.</w:t>
      </w:r>
    </w:p>
    <w:p w:rsidR="00854032" w:rsidRPr="00854032" w:rsidRDefault="000905C5" w:rsidP="00854032">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4" style="width:0;height:1.5pt" o:hralign="center" o:hrstd="t" o:hrnoshade="t" o:hr="t" fillcolor="gray" stroked="f"/>
        </w:pict>
      </w:r>
    </w:p>
    <w:p w:rsidR="00854032" w:rsidRPr="00854032" w:rsidRDefault="00854032" w:rsidP="00854032">
      <w:pPr>
        <w:spacing w:before="100" w:beforeAutospacing="1" w:after="105" w:line="240" w:lineRule="auto"/>
        <w:outlineLvl w:val="1"/>
        <w:rPr>
          <w:rFonts w:ascii="Times New Roman" w:eastAsia="Times New Roman" w:hAnsi="Times New Roman" w:cs="Times New Roman"/>
          <w:b/>
          <w:bCs/>
          <w:color w:val="1F1F1F"/>
          <w:sz w:val="36"/>
          <w:szCs w:val="36"/>
        </w:rPr>
      </w:pPr>
      <w:r w:rsidRPr="00854032">
        <w:rPr>
          <w:rFonts w:ascii="Times New Roman" w:eastAsia="Times New Roman" w:hAnsi="Times New Roman" w:cs="Times New Roman"/>
          <w:b/>
          <w:bCs/>
          <w:color w:val="1F1F1F"/>
          <w:sz w:val="36"/>
          <w:szCs w:val="36"/>
        </w:rPr>
        <w:t>37. Specialized Media Degrees: Film and Digital Marketing</w:t>
      </w:r>
    </w:p>
    <w:p w:rsidR="00854032" w:rsidRPr="00854032" w:rsidRDefault="00854032" w:rsidP="00854032">
      <w:pPr>
        <w:spacing w:before="100" w:beforeAutospacing="1" w:after="209"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Beyond the general Mass Communication degree, the department offers niche programs for the specialists of the 2026 creative economy.</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 BS in Film Studies</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A hands-on program focusing on the "Art and Craft of Cinema."</w:t>
      </w:r>
    </w:p>
    <w:p w:rsidR="00854032" w:rsidRPr="00854032" w:rsidRDefault="00854032" w:rsidP="00854032">
      <w:pPr>
        <w:numPr>
          <w:ilvl w:val="0"/>
          <w:numId w:val="116"/>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Curriculum Highlights:</w:t>
      </w:r>
      <w:r w:rsidRPr="00854032">
        <w:rPr>
          <w:rFonts w:ascii="Times New Roman" w:eastAsia="Times New Roman" w:hAnsi="Times New Roman" w:cs="Times New Roman"/>
          <w:color w:val="1F1F1F"/>
          <w:sz w:val="24"/>
          <w:szCs w:val="24"/>
        </w:rPr>
        <w:t xml:space="preserve"> Includes </w:t>
      </w:r>
      <w:r w:rsidRPr="00854032">
        <w:rPr>
          <w:rFonts w:ascii="Times New Roman" w:eastAsia="Times New Roman" w:hAnsi="Times New Roman" w:cs="Times New Roman"/>
          <w:i/>
          <w:iCs/>
          <w:color w:val="1F1F1F"/>
          <w:sz w:val="24"/>
          <w:szCs w:val="24"/>
          <w:bdr w:val="none" w:sz="0" w:space="0" w:color="auto" w:frame="1"/>
        </w:rPr>
        <w:t>Cinematography</w:t>
      </w:r>
      <w:r w:rsidRPr="00854032">
        <w:rPr>
          <w:rFonts w:ascii="Times New Roman" w:eastAsia="Times New Roman" w:hAnsi="Times New Roman" w:cs="Times New Roman"/>
          <w:color w:val="1F1F1F"/>
          <w:sz w:val="24"/>
          <w:szCs w:val="24"/>
        </w:rPr>
        <w:t xml:space="preserve">, </w:t>
      </w:r>
      <w:r w:rsidRPr="00854032">
        <w:rPr>
          <w:rFonts w:ascii="Times New Roman" w:eastAsia="Times New Roman" w:hAnsi="Times New Roman" w:cs="Times New Roman"/>
          <w:i/>
          <w:iCs/>
          <w:color w:val="1F1F1F"/>
          <w:sz w:val="24"/>
          <w:szCs w:val="24"/>
          <w:bdr w:val="none" w:sz="0" w:space="0" w:color="auto" w:frame="1"/>
        </w:rPr>
        <w:t>Acting</w:t>
      </w:r>
      <w:r w:rsidRPr="00854032">
        <w:rPr>
          <w:rFonts w:ascii="Times New Roman" w:eastAsia="Times New Roman" w:hAnsi="Times New Roman" w:cs="Times New Roman"/>
          <w:color w:val="1F1F1F"/>
          <w:sz w:val="24"/>
          <w:szCs w:val="24"/>
        </w:rPr>
        <w:t xml:space="preserve">, </w:t>
      </w:r>
      <w:r w:rsidRPr="00854032">
        <w:rPr>
          <w:rFonts w:ascii="Times New Roman" w:eastAsia="Times New Roman" w:hAnsi="Times New Roman" w:cs="Times New Roman"/>
          <w:i/>
          <w:iCs/>
          <w:color w:val="1F1F1F"/>
          <w:sz w:val="24"/>
          <w:szCs w:val="24"/>
          <w:bdr w:val="none" w:sz="0" w:space="0" w:color="auto" w:frame="1"/>
        </w:rPr>
        <w:t>Short Film Techniques</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Digital Compositing</w:t>
      </w:r>
      <w:r w:rsidRPr="00854032">
        <w:rPr>
          <w:rFonts w:ascii="Times New Roman" w:eastAsia="Times New Roman" w:hAnsi="Times New Roman" w:cs="Times New Roman"/>
          <w:color w:val="1F1F1F"/>
          <w:sz w:val="24"/>
          <w:szCs w:val="24"/>
        </w:rPr>
        <w:t>.</w:t>
      </w:r>
    </w:p>
    <w:p w:rsidR="00854032" w:rsidRPr="00854032" w:rsidRDefault="00854032" w:rsidP="00854032">
      <w:pPr>
        <w:numPr>
          <w:ilvl w:val="0"/>
          <w:numId w:val="116"/>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Distribution Mastery:</w:t>
      </w:r>
      <w:r w:rsidRPr="00854032">
        <w:rPr>
          <w:rFonts w:ascii="Times New Roman" w:eastAsia="Times New Roman" w:hAnsi="Times New Roman" w:cs="Times New Roman"/>
          <w:color w:val="1F1F1F"/>
          <w:sz w:val="24"/>
          <w:szCs w:val="24"/>
        </w:rPr>
        <w:t xml:space="preserve"> Students learn the business side of film, including </w:t>
      </w:r>
      <w:r w:rsidRPr="00854032">
        <w:rPr>
          <w:rFonts w:ascii="Times New Roman" w:eastAsia="Times New Roman" w:hAnsi="Times New Roman" w:cs="Times New Roman"/>
          <w:i/>
          <w:iCs/>
          <w:color w:val="1F1F1F"/>
          <w:sz w:val="24"/>
          <w:szCs w:val="24"/>
          <w:bdr w:val="none" w:sz="0" w:space="0" w:color="auto" w:frame="1"/>
        </w:rPr>
        <w:t>Marketing &amp; Distribution</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OTT (Over-the-Top) Production</w:t>
      </w:r>
      <w:r w:rsidRPr="00854032">
        <w:rPr>
          <w:rFonts w:ascii="Times New Roman" w:eastAsia="Times New Roman" w:hAnsi="Times New Roman" w:cs="Times New Roman"/>
          <w:color w:val="1F1F1F"/>
          <w:sz w:val="24"/>
          <w:szCs w:val="24"/>
        </w:rPr>
        <w:t xml:space="preserve"> for platforms like Netflix and Amazon Prime.</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 BS in Digital Media Marketing (BS-DMM)</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A cutting-edge program for the digital commerce era.</w:t>
      </w:r>
    </w:p>
    <w:p w:rsidR="00854032" w:rsidRPr="00854032" w:rsidRDefault="00854032" w:rsidP="00854032">
      <w:pPr>
        <w:numPr>
          <w:ilvl w:val="0"/>
          <w:numId w:val="117"/>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Data-Driven Creativity:</w:t>
      </w:r>
      <w:r w:rsidRPr="00854032">
        <w:rPr>
          <w:rFonts w:ascii="Times New Roman" w:eastAsia="Times New Roman" w:hAnsi="Times New Roman" w:cs="Times New Roman"/>
          <w:color w:val="1F1F1F"/>
          <w:sz w:val="24"/>
          <w:szCs w:val="24"/>
        </w:rPr>
        <w:t xml:space="preserve"> Students learn to blend creative storytelling with </w:t>
      </w:r>
      <w:r w:rsidRPr="00854032">
        <w:rPr>
          <w:rFonts w:ascii="Times New Roman" w:eastAsia="Times New Roman" w:hAnsi="Times New Roman" w:cs="Times New Roman"/>
          <w:b/>
          <w:bCs/>
          <w:color w:val="1F1F1F"/>
          <w:sz w:val="24"/>
          <w:szCs w:val="24"/>
          <w:bdr w:val="none" w:sz="0" w:space="0" w:color="auto" w:frame="1"/>
        </w:rPr>
        <w:t>SEO</w:t>
      </w:r>
      <w:r w:rsidRPr="00854032">
        <w:rPr>
          <w:rFonts w:ascii="Times New Roman" w:eastAsia="Times New Roman" w:hAnsi="Times New Roman" w:cs="Times New Roman"/>
          <w:color w:val="1F1F1F"/>
          <w:sz w:val="24"/>
          <w:szCs w:val="24"/>
        </w:rPr>
        <w:t xml:space="preserve">, </w:t>
      </w:r>
      <w:r w:rsidRPr="00854032">
        <w:rPr>
          <w:rFonts w:ascii="Times New Roman" w:eastAsia="Times New Roman" w:hAnsi="Times New Roman" w:cs="Times New Roman"/>
          <w:b/>
          <w:bCs/>
          <w:color w:val="1F1F1F"/>
          <w:sz w:val="24"/>
          <w:szCs w:val="24"/>
          <w:bdr w:val="none" w:sz="0" w:space="0" w:color="auto" w:frame="1"/>
        </w:rPr>
        <w:t>Social Media Analytics</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b/>
          <w:bCs/>
          <w:color w:val="1F1F1F"/>
          <w:sz w:val="24"/>
          <w:szCs w:val="24"/>
          <w:bdr w:val="none" w:sz="0" w:space="0" w:color="auto" w:frame="1"/>
        </w:rPr>
        <w:t>Performance Marketing</w:t>
      </w:r>
      <w:r w:rsidRPr="00854032">
        <w:rPr>
          <w:rFonts w:ascii="Times New Roman" w:eastAsia="Times New Roman" w:hAnsi="Times New Roman" w:cs="Times New Roman"/>
          <w:color w:val="1F1F1F"/>
          <w:sz w:val="24"/>
          <w:szCs w:val="24"/>
        </w:rPr>
        <w:t>.</w:t>
      </w:r>
    </w:p>
    <w:p w:rsidR="00854032" w:rsidRPr="00854032" w:rsidRDefault="00854032" w:rsidP="00854032">
      <w:pPr>
        <w:numPr>
          <w:ilvl w:val="0"/>
          <w:numId w:val="117"/>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Job Market:</w:t>
      </w:r>
      <w:r w:rsidRPr="00854032">
        <w:rPr>
          <w:rFonts w:ascii="Times New Roman" w:eastAsia="Times New Roman" w:hAnsi="Times New Roman" w:cs="Times New Roman"/>
          <w:color w:val="1F1F1F"/>
          <w:sz w:val="24"/>
          <w:szCs w:val="24"/>
        </w:rPr>
        <w:t xml:space="preserve"> Graduates are prepared for leadership roles as </w:t>
      </w:r>
      <w:r w:rsidRPr="00854032">
        <w:rPr>
          <w:rFonts w:ascii="Times New Roman" w:eastAsia="Times New Roman" w:hAnsi="Times New Roman" w:cs="Times New Roman"/>
          <w:i/>
          <w:iCs/>
          <w:color w:val="1F1F1F"/>
          <w:sz w:val="24"/>
          <w:szCs w:val="24"/>
          <w:bdr w:val="none" w:sz="0" w:space="0" w:color="auto" w:frame="1"/>
        </w:rPr>
        <w:t>Digital Strategists</w:t>
      </w:r>
      <w:r w:rsidRPr="00854032">
        <w:rPr>
          <w:rFonts w:ascii="Times New Roman" w:eastAsia="Times New Roman" w:hAnsi="Times New Roman" w:cs="Times New Roman"/>
          <w:color w:val="1F1F1F"/>
          <w:sz w:val="24"/>
          <w:szCs w:val="24"/>
        </w:rPr>
        <w:t xml:space="preserve">, </w:t>
      </w:r>
      <w:r w:rsidRPr="00854032">
        <w:rPr>
          <w:rFonts w:ascii="Times New Roman" w:eastAsia="Times New Roman" w:hAnsi="Times New Roman" w:cs="Times New Roman"/>
          <w:i/>
          <w:iCs/>
          <w:color w:val="1F1F1F"/>
          <w:sz w:val="24"/>
          <w:szCs w:val="24"/>
          <w:bdr w:val="none" w:sz="0" w:space="0" w:color="auto" w:frame="1"/>
        </w:rPr>
        <w:t>Social Media Managers</w:t>
      </w:r>
      <w:r w:rsidRPr="00854032">
        <w:rPr>
          <w:rFonts w:ascii="Times New Roman" w:eastAsia="Times New Roman" w:hAnsi="Times New Roman" w:cs="Times New Roman"/>
          <w:color w:val="1F1F1F"/>
          <w:sz w:val="24"/>
          <w:szCs w:val="24"/>
        </w:rPr>
        <w:t xml:space="preserve">, and </w:t>
      </w:r>
      <w:r w:rsidRPr="00854032">
        <w:rPr>
          <w:rFonts w:ascii="Times New Roman" w:eastAsia="Times New Roman" w:hAnsi="Times New Roman" w:cs="Times New Roman"/>
          <w:i/>
          <w:iCs/>
          <w:color w:val="1F1F1F"/>
          <w:sz w:val="24"/>
          <w:szCs w:val="24"/>
          <w:bdr w:val="none" w:sz="0" w:space="0" w:color="auto" w:frame="1"/>
        </w:rPr>
        <w:t>E-commerce Consultants</w:t>
      </w:r>
      <w:r w:rsidRPr="00854032">
        <w:rPr>
          <w:rFonts w:ascii="Times New Roman" w:eastAsia="Times New Roman" w:hAnsi="Times New Roman" w:cs="Times New Roman"/>
          <w:color w:val="1F1F1F"/>
          <w:sz w:val="24"/>
          <w:szCs w:val="24"/>
        </w:rPr>
        <w:t>.</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III. The Capstone &amp; Field Experience</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The degree culminates in a </w:t>
      </w:r>
      <w:r w:rsidRPr="00854032">
        <w:rPr>
          <w:rFonts w:ascii="Times New Roman" w:eastAsia="Times New Roman" w:hAnsi="Times New Roman" w:cs="Times New Roman"/>
          <w:b/>
          <w:bCs/>
          <w:color w:val="1F1F1F"/>
          <w:sz w:val="24"/>
          <w:szCs w:val="24"/>
          <w:bdr w:val="none" w:sz="0" w:space="0" w:color="auto" w:frame="1"/>
        </w:rPr>
        <w:t>Capstone Project</w:t>
      </w:r>
      <w:r w:rsidRPr="00854032">
        <w:rPr>
          <w:rFonts w:ascii="Times New Roman" w:eastAsia="Times New Roman" w:hAnsi="Times New Roman" w:cs="Times New Roman"/>
          <w:color w:val="1F1F1F"/>
          <w:sz w:val="24"/>
          <w:szCs w:val="24"/>
        </w:rPr>
        <w:t xml:space="preserve"> and a </w:t>
      </w:r>
      <w:r w:rsidRPr="00854032">
        <w:rPr>
          <w:rFonts w:ascii="Times New Roman" w:eastAsia="Times New Roman" w:hAnsi="Times New Roman" w:cs="Times New Roman"/>
          <w:b/>
          <w:bCs/>
          <w:color w:val="1F1F1F"/>
          <w:sz w:val="24"/>
          <w:szCs w:val="24"/>
          <w:bdr w:val="none" w:sz="0" w:space="0" w:color="auto" w:frame="1"/>
        </w:rPr>
        <w:t>6-to-8-week Mandatory Internship</w:t>
      </w:r>
      <w:r w:rsidRPr="00854032">
        <w:rPr>
          <w:rFonts w:ascii="Times New Roman" w:eastAsia="Times New Roman" w:hAnsi="Times New Roman" w:cs="Times New Roman"/>
          <w:color w:val="1F1F1F"/>
          <w:sz w:val="24"/>
          <w:szCs w:val="24"/>
        </w:rPr>
        <w:t>.</w:t>
      </w:r>
    </w:p>
    <w:p w:rsidR="00854032" w:rsidRPr="00854032" w:rsidRDefault="00854032" w:rsidP="00854032">
      <w:pPr>
        <w:numPr>
          <w:ilvl w:val="0"/>
          <w:numId w:val="118"/>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GUJA (Greenwich University Journalists Association):</w:t>
      </w:r>
      <w:r w:rsidRPr="00854032">
        <w:rPr>
          <w:rFonts w:ascii="Times New Roman" w:eastAsia="Times New Roman" w:hAnsi="Times New Roman" w:cs="Times New Roman"/>
          <w:color w:val="1F1F1F"/>
          <w:sz w:val="24"/>
          <w:szCs w:val="24"/>
        </w:rPr>
        <w:t xml:space="preserve"> This affiliate body provides a platform for students to network with professional journalists and participate in seminars and workshops, ensuring they are connected to the industry before they even graduate.</w:t>
      </w:r>
    </w:p>
    <w:p w:rsidR="00854032" w:rsidRPr="00854032" w:rsidRDefault="000905C5" w:rsidP="00854032">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5" style="width:0;height:1.5pt" o:hralign="center" o:hrstd="t" o:hrnoshade="t" o:hr="t" fillcolor="gray" stroked="f"/>
        </w:pict>
      </w:r>
    </w:p>
    <w:p w:rsidR="00854032" w:rsidRPr="00854032" w:rsidRDefault="00854032" w:rsidP="00854032">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854032">
        <w:rPr>
          <w:rFonts w:ascii="Times New Roman" w:eastAsia="Times New Roman" w:hAnsi="Times New Roman" w:cs="Times New Roman"/>
          <w:b/>
          <w:bCs/>
          <w:color w:val="1F1F1F"/>
          <w:kern w:val="36"/>
          <w:sz w:val="48"/>
          <w:szCs w:val="48"/>
        </w:rPr>
        <w:t>VOLUME X: ADMINISTRATIVE &amp; FACULTY LEADERSHIP</w:t>
      </w:r>
    </w:p>
    <w:p w:rsidR="00854032" w:rsidRPr="00854032" w:rsidRDefault="00854032" w:rsidP="00854032">
      <w:pPr>
        <w:spacing w:before="100" w:beforeAutospacing="1" w:after="105" w:line="240" w:lineRule="auto"/>
        <w:outlineLvl w:val="1"/>
        <w:rPr>
          <w:rFonts w:ascii="Times New Roman" w:eastAsia="Times New Roman" w:hAnsi="Times New Roman" w:cs="Times New Roman"/>
          <w:b/>
          <w:bCs/>
          <w:color w:val="1F1F1F"/>
          <w:sz w:val="36"/>
          <w:szCs w:val="36"/>
        </w:rPr>
      </w:pPr>
      <w:r w:rsidRPr="00854032">
        <w:rPr>
          <w:rFonts w:ascii="Times New Roman" w:eastAsia="Times New Roman" w:hAnsi="Times New Roman" w:cs="Times New Roman"/>
          <w:b/>
          <w:bCs/>
          <w:color w:val="1F1F1F"/>
          <w:sz w:val="36"/>
          <w:szCs w:val="36"/>
        </w:rPr>
        <w:t>38. The Governance Structure: Visionary Leadership for 2030</w:t>
      </w:r>
    </w:p>
    <w:p w:rsidR="00854032" w:rsidRPr="00854032" w:rsidRDefault="00854032" w:rsidP="00854032">
      <w:pPr>
        <w:spacing w:before="100" w:beforeAutospacing="1" w:after="209"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The governance of Greenwich University is a structured hierarchy designed to ensure academic freedom, financial sustainability, and legal compliance. In 2026, the university operates as an autonomous body under its provincial charter, with a leadership team that bridges the gap between traditional academic values and modern corporate efficiency. The governance model is "Patron-led but Faculty-driven," ensuring that while the vision is set at the top, the academic standards are maintained by independent boards.</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 xml:space="preserve">I. The Chancellor: Dr. </w:t>
      </w:r>
      <w:proofErr w:type="spellStart"/>
      <w:r w:rsidRPr="00854032">
        <w:rPr>
          <w:rFonts w:ascii="Times New Roman" w:eastAsia="Times New Roman" w:hAnsi="Times New Roman" w:cs="Times New Roman"/>
          <w:b/>
          <w:bCs/>
          <w:color w:val="1F1F1F"/>
          <w:sz w:val="27"/>
          <w:szCs w:val="27"/>
        </w:rPr>
        <w:t>Seema</w:t>
      </w:r>
      <w:proofErr w:type="spellEnd"/>
      <w:r w:rsidRPr="00854032">
        <w:rPr>
          <w:rFonts w:ascii="Times New Roman" w:eastAsia="Times New Roman" w:hAnsi="Times New Roman" w:cs="Times New Roman"/>
          <w:b/>
          <w:bCs/>
          <w:color w:val="1F1F1F"/>
          <w:sz w:val="27"/>
          <w:szCs w:val="27"/>
        </w:rPr>
        <w:t xml:space="preserve"> Mughal</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The </w:t>
      </w:r>
      <w:r w:rsidRPr="00854032">
        <w:rPr>
          <w:rFonts w:ascii="Times New Roman" w:eastAsia="Times New Roman" w:hAnsi="Times New Roman" w:cs="Times New Roman"/>
          <w:b/>
          <w:bCs/>
          <w:color w:val="1F1F1F"/>
          <w:sz w:val="24"/>
          <w:szCs w:val="24"/>
          <w:bdr w:val="none" w:sz="0" w:space="0" w:color="auto" w:frame="1"/>
        </w:rPr>
        <w:t>Chancellor</w:t>
      </w:r>
      <w:r w:rsidRPr="00854032">
        <w:rPr>
          <w:rFonts w:ascii="Times New Roman" w:eastAsia="Times New Roman" w:hAnsi="Times New Roman" w:cs="Times New Roman"/>
          <w:color w:val="1F1F1F"/>
          <w:sz w:val="24"/>
          <w:szCs w:val="24"/>
        </w:rPr>
        <w:t xml:space="preserve"> is the ceremonial and strategic head of the university. In 2026, </w:t>
      </w:r>
      <w:r w:rsidRPr="00854032">
        <w:rPr>
          <w:rFonts w:ascii="Times New Roman" w:eastAsia="Times New Roman" w:hAnsi="Times New Roman" w:cs="Times New Roman"/>
          <w:b/>
          <w:bCs/>
          <w:color w:val="1F1F1F"/>
          <w:sz w:val="24"/>
          <w:szCs w:val="24"/>
          <w:bdr w:val="none" w:sz="0" w:space="0" w:color="auto" w:frame="1"/>
        </w:rPr>
        <w:t xml:space="preserve">Dr. </w:t>
      </w:r>
      <w:proofErr w:type="spellStart"/>
      <w:r w:rsidRPr="00854032">
        <w:rPr>
          <w:rFonts w:ascii="Times New Roman" w:eastAsia="Times New Roman" w:hAnsi="Times New Roman" w:cs="Times New Roman"/>
          <w:b/>
          <w:bCs/>
          <w:color w:val="1F1F1F"/>
          <w:sz w:val="24"/>
          <w:szCs w:val="24"/>
          <w:bdr w:val="none" w:sz="0" w:space="0" w:color="auto" w:frame="1"/>
        </w:rPr>
        <w:t>Seema</w:t>
      </w:r>
      <w:proofErr w:type="spellEnd"/>
      <w:r w:rsidRPr="00854032">
        <w:rPr>
          <w:rFonts w:ascii="Times New Roman" w:eastAsia="Times New Roman" w:hAnsi="Times New Roman" w:cs="Times New Roman"/>
          <w:b/>
          <w:bCs/>
          <w:color w:val="1F1F1F"/>
          <w:sz w:val="24"/>
          <w:szCs w:val="24"/>
          <w:bdr w:val="none" w:sz="0" w:space="0" w:color="auto" w:frame="1"/>
        </w:rPr>
        <w:t xml:space="preserve"> Mughal</w:t>
      </w:r>
      <w:r w:rsidRPr="00854032">
        <w:rPr>
          <w:rFonts w:ascii="Times New Roman" w:eastAsia="Times New Roman" w:hAnsi="Times New Roman" w:cs="Times New Roman"/>
          <w:color w:val="1F1F1F"/>
          <w:sz w:val="24"/>
          <w:szCs w:val="24"/>
        </w:rPr>
        <w:t xml:space="preserve"> continues to lead the institution, bringing decades of experience in educational leadership and social advocacy.</w:t>
      </w:r>
    </w:p>
    <w:p w:rsidR="00854032" w:rsidRPr="00854032" w:rsidRDefault="00854032" w:rsidP="00854032">
      <w:pPr>
        <w:numPr>
          <w:ilvl w:val="0"/>
          <w:numId w:val="119"/>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Convocation Dais:</w:t>
      </w:r>
      <w:r w:rsidRPr="00854032">
        <w:rPr>
          <w:rFonts w:ascii="Times New Roman" w:eastAsia="Times New Roman" w:hAnsi="Times New Roman" w:cs="Times New Roman"/>
          <w:color w:val="1F1F1F"/>
          <w:sz w:val="24"/>
          <w:szCs w:val="24"/>
        </w:rPr>
        <w:t xml:space="preserve"> The Chancellor presides over the university's convocations, usually held at the </w:t>
      </w:r>
      <w:r w:rsidRPr="00854032">
        <w:rPr>
          <w:rFonts w:ascii="Times New Roman" w:eastAsia="Times New Roman" w:hAnsi="Times New Roman" w:cs="Times New Roman"/>
          <w:b/>
          <w:bCs/>
          <w:color w:val="1F1F1F"/>
          <w:sz w:val="24"/>
          <w:szCs w:val="24"/>
          <w:bdr w:val="none" w:sz="0" w:space="0" w:color="auto" w:frame="1"/>
        </w:rPr>
        <w:t>Sindh Governor House</w:t>
      </w:r>
      <w:r w:rsidRPr="00854032">
        <w:rPr>
          <w:rFonts w:ascii="Times New Roman" w:eastAsia="Times New Roman" w:hAnsi="Times New Roman" w:cs="Times New Roman"/>
          <w:color w:val="1F1F1F"/>
          <w:sz w:val="24"/>
          <w:szCs w:val="24"/>
        </w:rPr>
        <w:t>.</w:t>
      </w:r>
    </w:p>
    <w:p w:rsidR="00854032" w:rsidRPr="00854032" w:rsidRDefault="00854032" w:rsidP="00854032">
      <w:pPr>
        <w:numPr>
          <w:ilvl w:val="0"/>
          <w:numId w:val="119"/>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Strategic Oversight:</w:t>
      </w:r>
      <w:r w:rsidRPr="00854032">
        <w:rPr>
          <w:rFonts w:ascii="Times New Roman" w:eastAsia="Times New Roman" w:hAnsi="Times New Roman" w:cs="Times New Roman"/>
          <w:color w:val="1F1F1F"/>
          <w:sz w:val="24"/>
          <w:szCs w:val="24"/>
        </w:rPr>
        <w:t xml:space="preserve"> Beyond ceremonies, the Chancellor is responsible for the long-term vision of the university, including international expansions (like the Mauritius campus) and high-level industrial partnerships.</w:t>
      </w:r>
    </w:p>
    <w:p w:rsidR="00854032" w:rsidRPr="00854032" w:rsidRDefault="00854032" w:rsidP="00854032">
      <w:pPr>
        <w:numPr>
          <w:ilvl w:val="0"/>
          <w:numId w:val="119"/>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Visitation Power:</w:t>
      </w:r>
      <w:r w:rsidRPr="00854032">
        <w:rPr>
          <w:rFonts w:ascii="Times New Roman" w:eastAsia="Times New Roman" w:hAnsi="Times New Roman" w:cs="Times New Roman"/>
          <w:color w:val="1F1F1F"/>
          <w:sz w:val="24"/>
          <w:szCs w:val="24"/>
        </w:rPr>
        <w:t xml:space="preserve"> As per the charter, the Chancellor has the power to cause a "visitation" or inquiry into any matter connected with the affairs of the university to ensure total transparency.</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 The Vice Chancellor: The Principal Executive</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The </w:t>
      </w:r>
      <w:r w:rsidRPr="00854032">
        <w:rPr>
          <w:rFonts w:ascii="Times New Roman" w:eastAsia="Times New Roman" w:hAnsi="Times New Roman" w:cs="Times New Roman"/>
          <w:b/>
          <w:bCs/>
          <w:color w:val="1F1F1F"/>
          <w:sz w:val="24"/>
          <w:szCs w:val="24"/>
          <w:bdr w:val="none" w:sz="0" w:space="0" w:color="auto" w:frame="1"/>
        </w:rPr>
        <w:t>Vice Chancellor (VC)</w:t>
      </w:r>
      <w:r w:rsidRPr="00854032">
        <w:rPr>
          <w:rFonts w:ascii="Times New Roman" w:eastAsia="Times New Roman" w:hAnsi="Times New Roman" w:cs="Times New Roman"/>
          <w:color w:val="1F1F1F"/>
          <w:sz w:val="24"/>
          <w:szCs w:val="24"/>
        </w:rPr>
        <w:t xml:space="preserve"> serves as the "Principal Academic and Administrative Officer." While the Chancellor sets the horizon, the VC manages the ship.</w:t>
      </w:r>
    </w:p>
    <w:p w:rsidR="00854032" w:rsidRPr="00854032" w:rsidRDefault="00854032" w:rsidP="00854032">
      <w:pPr>
        <w:numPr>
          <w:ilvl w:val="0"/>
          <w:numId w:val="120"/>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Implementation &amp; Policy:</w:t>
      </w:r>
      <w:r w:rsidRPr="00854032">
        <w:rPr>
          <w:rFonts w:ascii="Times New Roman" w:eastAsia="Times New Roman" w:hAnsi="Times New Roman" w:cs="Times New Roman"/>
          <w:color w:val="1F1F1F"/>
          <w:sz w:val="24"/>
          <w:szCs w:val="24"/>
        </w:rPr>
        <w:t xml:space="preserve"> The VC is responsible for the execution of the policies and programs determined by the </w:t>
      </w:r>
      <w:r w:rsidRPr="00854032">
        <w:rPr>
          <w:rFonts w:ascii="Times New Roman" w:eastAsia="Times New Roman" w:hAnsi="Times New Roman" w:cs="Times New Roman"/>
          <w:b/>
          <w:bCs/>
          <w:color w:val="1F1F1F"/>
          <w:sz w:val="24"/>
          <w:szCs w:val="24"/>
          <w:bdr w:val="none" w:sz="0" w:space="0" w:color="auto" w:frame="1"/>
        </w:rPr>
        <w:t>Board of Governors</w:t>
      </w:r>
      <w:r w:rsidRPr="00854032">
        <w:rPr>
          <w:rFonts w:ascii="Times New Roman" w:eastAsia="Times New Roman" w:hAnsi="Times New Roman" w:cs="Times New Roman"/>
          <w:color w:val="1F1F1F"/>
          <w:sz w:val="24"/>
          <w:szCs w:val="24"/>
        </w:rPr>
        <w:t xml:space="preserve"> and the </w:t>
      </w:r>
      <w:r w:rsidRPr="00854032">
        <w:rPr>
          <w:rFonts w:ascii="Times New Roman" w:eastAsia="Times New Roman" w:hAnsi="Times New Roman" w:cs="Times New Roman"/>
          <w:b/>
          <w:bCs/>
          <w:color w:val="1F1F1F"/>
          <w:sz w:val="24"/>
          <w:szCs w:val="24"/>
          <w:bdr w:val="none" w:sz="0" w:space="0" w:color="auto" w:frame="1"/>
        </w:rPr>
        <w:t>Academic Council</w:t>
      </w:r>
      <w:r w:rsidRPr="00854032">
        <w:rPr>
          <w:rFonts w:ascii="Times New Roman" w:eastAsia="Times New Roman" w:hAnsi="Times New Roman" w:cs="Times New Roman"/>
          <w:color w:val="1F1F1F"/>
          <w:sz w:val="24"/>
          <w:szCs w:val="24"/>
        </w:rPr>
        <w:t>.</w:t>
      </w:r>
    </w:p>
    <w:p w:rsidR="00854032" w:rsidRPr="00854032" w:rsidRDefault="00854032" w:rsidP="00854032">
      <w:pPr>
        <w:numPr>
          <w:ilvl w:val="0"/>
          <w:numId w:val="120"/>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Emergency Powers:</w:t>
      </w:r>
      <w:r w:rsidRPr="00854032">
        <w:rPr>
          <w:rFonts w:ascii="Times New Roman" w:eastAsia="Times New Roman" w:hAnsi="Times New Roman" w:cs="Times New Roman"/>
          <w:color w:val="1F1F1F"/>
          <w:sz w:val="24"/>
          <w:szCs w:val="24"/>
        </w:rPr>
        <w:t xml:space="preserve"> In critical situations, the VC has the authority to take immediate action, reporting back to the relevant board at the earliest opportunity.</w:t>
      </w:r>
    </w:p>
    <w:p w:rsidR="00854032" w:rsidRPr="00854032" w:rsidRDefault="00854032" w:rsidP="00854032">
      <w:pPr>
        <w:numPr>
          <w:ilvl w:val="0"/>
          <w:numId w:val="120"/>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Faculty Leadership:</w:t>
      </w:r>
      <w:r w:rsidRPr="00854032">
        <w:rPr>
          <w:rFonts w:ascii="Times New Roman" w:eastAsia="Times New Roman" w:hAnsi="Times New Roman" w:cs="Times New Roman"/>
          <w:color w:val="1F1F1F"/>
          <w:sz w:val="24"/>
          <w:szCs w:val="24"/>
        </w:rPr>
        <w:t xml:space="preserve"> The VC chairs the Selection Boards for faculty appointments, ensuring that only the highest caliber of scholars—those with the "Critical Mass of Scholarship"—are inducted into the university.</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III. The Statutory Bodies (The "Check and Balance" System)</w:t>
      </w:r>
    </w:p>
    <w:p w:rsidR="00854032" w:rsidRPr="00854032" w:rsidRDefault="00854032" w:rsidP="00854032">
      <w:pPr>
        <w:spacing w:before="100" w:beforeAutospacing="1" w:after="105"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The university is governed by several key committees that provide collective leadership:</w:t>
      </w:r>
    </w:p>
    <w:p w:rsidR="00854032" w:rsidRPr="00854032" w:rsidRDefault="00854032" w:rsidP="00854032">
      <w:pPr>
        <w:numPr>
          <w:ilvl w:val="0"/>
          <w:numId w:val="121"/>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Board of Governors (BOG):</w:t>
      </w:r>
      <w:r w:rsidRPr="00854032">
        <w:rPr>
          <w:rFonts w:ascii="Times New Roman" w:eastAsia="Times New Roman" w:hAnsi="Times New Roman" w:cs="Times New Roman"/>
          <w:color w:val="1F1F1F"/>
          <w:sz w:val="24"/>
          <w:szCs w:val="24"/>
        </w:rPr>
        <w:t xml:space="preserve"> The supreme governing body responsible for the overall management and control of the university's property and finances.</w:t>
      </w:r>
    </w:p>
    <w:p w:rsidR="00854032" w:rsidRPr="00854032" w:rsidRDefault="00854032" w:rsidP="00854032">
      <w:pPr>
        <w:numPr>
          <w:ilvl w:val="0"/>
          <w:numId w:val="121"/>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Academic Council:</w:t>
      </w:r>
      <w:r w:rsidRPr="00854032">
        <w:rPr>
          <w:rFonts w:ascii="Times New Roman" w:eastAsia="Times New Roman" w:hAnsi="Times New Roman" w:cs="Times New Roman"/>
          <w:color w:val="1F1F1F"/>
          <w:sz w:val="24"/>
          <w:szCs w:val="24"/>
        </w:rPr>
        <w:t xml:space="preserve"> The highest academic body, responsible for the maintenance of standards in instruction, research, and examinations.</w:t>
      </w:r>
    </w:p>
    <w:p w:rsidR="00854032" w:rsidRPr="00854032" w:rsidRDefault="00854032" w:rsidP="00854032">
      <w:pPr>
        <w:numPr>
          <w:ilvl w:val="0"/>
          <w:numId w:val="121"/>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Board of Advanced Studies &amp; Research (BASR):</w:t>
      </w:r>
      <w:r w:rsidRPr="00854032">
        <w:rPr>
          <w:rFonts w:ascii="Times New Roman" w:eastAsia="Times New Roman" w:hAnsi="Times New Roman" w:cs="Times New Roman"/>
          <w:color w:val="1F1F1F"/>
          <w:sz w:val="24"/>
          <w:szCs w:val="24"/>
        </w:rPr>
        <w:t xml:space="preserve"> Specifically oversees the MPhil and PhD programs, ensuring that doctoral research meets global ethical and methodological standards.</w:t>
      </w:r>
    </w:p>
    <w:p w:rsidR="00854032" w:rsidRPr="00854032" w:rsidRDefault="00854032" w:rsidP="00854032">
      <w:pPr>
        <w:numPr>
          <w:ilvl w:val="0"/>
          <w:numId w:val="121"/>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The Finance &amp; Planning Committee:</w:t>
      </w:r>
      <w:r w:rsidRPr="00854032">
        <w:rPr>
          <w:rFonts w:ascii="Times New Roman" w:eastAsia="Times New Roman" w:hAnsi="Times New Roman" w:cs="Times New Roman"/>
          <w:color w:val="1F1F1F"/>
          <w:sz w:val="24"/>
          <w:szCs w:val="24"/>
        </w:rPr>
        <w:t xml:space="preserve"> Manages the university’s budget, ensuring that surplus funds are reinvested into student facilities and the development of the "Smart Campus."</w:t>
      </w:r>
    </w:p>
    <w:p w:rsidR="00854032" w:rsidRPr="00854032" w:rsidRDefault="000905C5" w:rsidP="00854032">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6" style="width:0;height:1.5pt" o:hralign="center" o:hrstd="t" o:hrnoshade="t" o:hr="t" fillcolor="gray" stroked="f"/>
        </w:pict>
      </w:r>
    </w:p>
    <w:p w:rsidR="00854032" w:rsidRPr="00854032" w:rsidRDefault="00854032" w:rsidP="00854032">
      <w:pPr>
        <w:spacing w:before="100" w:beforeAutospacing="1" w:after="105" w:line="240" w:lineRule="auto"/>
        <w:outlineLvl w:val="1"/>
        <w:rPr>
          <w:rFonts w:ascii="Times New Roman" w:eastAsia="Times New Roman" w:hAnsi="Times New Roman" w:cs="Times New Roman"/>
          <w:b/>
          <w:bCs/>
          <w:color w:val="1F1F1F"/>
          <w:sz w:val="36"/>
          <w:szCs w:val="36"/>
        </w:rPr>
      </w:pPr>
      <w:r w:rsidRPr="00854032">
        <w:rPr>
          <w:rFonts w:ascii="Times New Roman" w:eastAsia="Times New Roman" w:hAnsi="Times New Roman" w:cs="Times New Roman"/>
          <w:b/>
          <w:bCs/>
          <w:color w:val="1F1F1F"/>
          <w:sz w:val="36"/>
          <w:szCs w:val="36"/>
        </w:rPr>
        <w:t>39. Academic Administration: The Operational Spine</w:t>
      </w:r>
    </w:p>
    <w:p w:rsidR="00854032" w:rsidRPr="00854032" w:rsidRDefault="00854032" w:rsidP="00854032">
      <w:pPr>
        <w:spacing w:before="100" w:beforeAutospacing="1" w:after="209"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The daily operations of the university are managed by a team of dedicated officers who ensure that the student experience is seamless from admission to graduation.</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 The Registrar's Office</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Led by the </w:t>
      </w:r>
      <w:r w:rsidRPr="00854032">
        <w:rPr>
          <w:rFonts w:ascii="Times New Roman" w:eastAsia="Times New Roman" w:hAnsi="Times New Roman" w:cs="Times New Roman"/>
          <w:b/>
          <w:bCs/>
          <w:color w:val="1F1F1F"/>
          <w:sz w:val="24"/>
          <w:szCs w:val="24"/>
          <w:bdr w:val="none" w:sz="0" w:space="0" w:color="auto" w:frame="1"/>
        </w:rPr>
        <w:t>Registrar</w:t>
      </w:r>
      <w:r w:rsidRPr="00854032">
        <w:rPr>
          <w:rFonts w:ascii="Times New Roman" w:eastAsia="Times New Roman" w:hAnsi="Times New Roman" w:cs="Times New Roman"/>
          <w:color w:val="1F1F1F"/>
          <w:sz w:val="24"/>
          <w:szCs w:val="24"/>
        </w:rPr>
        <w:t>, this office is the "Custodian of Records."</w:t>
      </w:r>
    </w:p>
    <w:p w:rsidR="00854032" w:rsidRPr="00854032" w:rsidRDefault="00854032" w:rsidP="00854032">
      <w:pPr>
        <w:numPr>
          <w:ilvl w:val="0"/>
          <w:numId w:val="122"/>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Regulatory Liaison:</w:t>
      </w:r>
      <w:r w:rsidRPr="00854032">
        <w:rPr>
          <w:rFonts w:ascii="Times New Roman" w:eastAsia="Times New Roman" w:hAnsi="Times New Roman" w:cs="Times New Roman"/>
          <w:color w:val="1F1F1F"/>
          <w:sz w:val="24"/>
          <w:szCs w:val="24"/>
        </w:rPr>
        <w:t xml:space="preserve"> They maintain constant contact with the </w:t>
      </w:r>
      <w:r w:rsidRPr="00854032">
        <w:rPr>
          <w:rFonts w:ascii="Times New Roman" w:eastAsia="Times New Roman" w:hAnsi="Times New Roman" w:cs="Times New Roman"/>
          <w:b/>
          <w:bCs/>
          <w:color w:val="1F1F1F"/>
          <w:sz w:val="24"/>
          <w:szCs w:val="24"/>
          <w:bdr w:val="none" w:sz="0" w:space="0" w:color="auto" w:frame="1"/>
        </w:rPr>
        <w:t>HEC</w:t>
      </w:r>
      <w:r w:rsidRPr="00854032">
        <w:rPr>
          <w:rFonts w:ascii="Times New Roman" w:eastAsia="Times New Roman" w:hAnsi="Times New Roman" w:cs="Times New Roman"/>
          <w:color w:val="1F1F1F"/>
          <w:sz w:val="24"/>
          <w:szCs w:val="24"/>
        </w:rPr>
        <w:t xml:space="preserve"> and the </w:t>
      </w:r>
      <w:r w:rsidRPr="00854032">
        <w:rPr>
          <w:rFonts w:ascii="Times New Roman" w:eastAsia="Times New Roman" w:hAnsi="Times New Roman" w:cs="Times New Roman"/>
          <w:b/>
          <w:bCs/>
          <w:color w:val="1F1F1F"/>
          <w:sz w:val="24"/>
          <w:szCs w:val="24"/>
          <w:bdr w:val="none" w:sz="0" w:space="0" w:color="auto" w:frame="1"/>
        </w:rPr>
        <w:t>Sindh Government</w:t>
      </w:r>
      <w:r w:rsidRPr="00854032">
        <w:rPr>
          <w:rFonts w:ascii="Times New Roman" w:eastAsia="Times New Roman" w:hAnsi="Times New Roman" w:cs="Times New Roman"/>
          <w:color w:val="1F1F1F"/>
          <w:sz w:val="24"/>
          <w:szCs w:val="24"/>
        </w:rPr>
        <w:t>, ensuring that every credit hour earned is officially recognized.</w:t>
      </w:r>
    </w:p>
    <w:p w:rsidR="00854032" w:rsidRPr="00854032" w:rsidRDefault="00854032" w:rsidP="00854032">
      <w:pPr>
        <w:numPr>
          <w:ilvl w:val="0"/>
          <w:numId w:val="122"/>
        </w:numPr>
        <w:spacing w:before="100" w:beforeAutospacing="1" w:after="0" w:line="240" w:lineRule="auto"/>
        <w:ind w:left="0"/>
        <w:rPr>
          <w:rFonts w:ascii="Times New Roman" w:eastAsia="Times New Roman" w:hAnsi="Times New Roman" w:cs="Times New Roman"/>
          <w:color w:val="1F1F1F"/>
          <w:sz w:val="24"/>
          <w:szCs w:val="24"/>
        </w:rPr>
      </w:pPr>
      <w:r w:rsidRPr="00854032">
        <w:rPr>
          <w:rFonts w:ascii="Times New Roman" w:eastAsia="Times New Roman" w:hAnsi="Times New Roman" w:cs="Times New Roman"/>
          <w:b/>
          <w:bCs/>
          <w:color w:val="1F1F1F"/>
          <w:sz w:val="24"/>
          <w:szCs w:val="24"/>
          <w:bdr w:val="none" w:sz="0" w:space="0" w:color="auto" w:frame="1"/>
        </w:rPr>
        <w:t>Secretariat:</w:t>
      </w:r>
      <w:r w:rsidRPr="00854032">
        <w:rPr>
          <w:rFonts w:ascii="Times New Roman" w:eastAsia="Times New Roman" w:hAnsi="Times New Roman" w:cs="Times New Roman"/>
          <w:color w:val="1F1F1F"/>
          <w:sz w:val="24"/>
          <w:szCs w:val="24"/>
        </w:rPr>
        <w:t xml:space="preserve"> The Registrar serves as the secretary to the BOG and the Academic Council, documenting the decisions that shape the university's future.</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 The Controller of Examinations</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This office is a specialized wing dedicated to "Examination Integrity." In 2026, they manage a digitized system that tracks attendance, updates results on the </w:t>
      </w:r>
      <w:r w:rsidRPr="00854032">
        <w:rPr>
          <w:rFonts w:ascii="Times New Roman" w:eastAsia="Times New Roman" w:hAnsi="Times New Roman" w:cs="Times New Roman"/>
          <w:b/>
          <w:bCs/>
          <w:color w:val="1F1F1F"/>
          <w:sz w:val="24"/>
          <w:szCs w:val="24"/>
          <w:bdr w:val="none" w:sz="0" w:space="0" w:color="auto" w:frame="1"/>
        </w:rPr>
        <w:t>Online Student Desk</w:t>
      </w:r>
      <w:r w:rsidRPr="00854032">
        <w:rPr>
          <w:rFonts w:ascii="Times New Roman" w:eastAsia="Times New Roman" w:hAnsi="Times New Roman" w:cs="Times New Roman"/>
          <w:color w:val="1F1F1F"/>
          <w:sz w:val="24"/>
          <w:szCs w:val="24"/>
        </w:rPr>
        <w:t xml:space="preserve"> daily, and oversees the "Blind Grading" process to ensure absolute impartiality.</w:t>
      </w:r>
    </w:p>
    <w:p w:rsidR="00854032" w:rsidRPr="00854032" w:rsidRDefault="00854032" w:rsidP="00854032">
      <w:pPr>
        <w:spacing w:before="100" w:beforeAutospacing="1" w:after="105" w:line="240" w:lineRule="auto"/>
        <w:outlineLvl w:val="2"/>
        <w:rPr>
          <w:rFonts w:ascii="Times New Roman" w:eastAsia="Times New Roman" w:hAnsi="Times New Roman" w:cs="Times New Roman"/>
          <w:b/>
          <w:bCs/>
          <w:color w:val="1F1F1F"/>
          <w:sz w:val="27"/>
          <w:szCs w:val="27"/>
        </w:rPr>
      </w:pPr>
      <w:r w:rsidRPr="00854032">
        <w:rPr>
          <w:rFonts w:ascii="Times New Roman" w:eastAsia="Times New Roman" w:hAnsi="Times New Roman" w:cs="Times New Roman"/>
          <w:b/>
          <w:bCs/>
          <w:color w:val="1F1F1F"/>
          <w:sz w:val="27"/>
          <w:szCs w:val="27"/>
        </w:rPr>
        <w:t>III. The Deans and Directors</w:t>
      </w:r>
    </w:p>
    <w:p w:rsidR="00854032" w:rsidRPr="00854032" w:rsidRDefault="00854032" w:rsidP="00854032">
      <w:pPr>
        <w:spacing w:before="100" w:beforeAutospacing="1" w:after="0" w:line="240" w:lineRule="auto"/>
        <w:rPr>
          <w:rFonts w:ascii="Times New Roman" w:eastAsia="Times New Roman" w:hAnsi="Times New Roman" w:cs="Times New Roman"/>
          <w:color w:val="1F1F1F"/>
          <w:sz w:val="24"/>
          <w:szCs w:val="24"/>
        </w:rPr>
      </w:pPr>
      <w:r w:rsidRPr="00854032">
        <w:rPr>
          <w:rFonts w:ascii="Times New Roman" w:eastAsia="Times New Roman" w:hAnsi="Times New Roman" w:cs="Times New Roman"/>
          <w:color w:val="1F1F1F"/>
          <w:sz w:val="24"/>
          <w:szCs w:val="24"/>
        </w:rPr>
        <w:t xml:space="preserve">Each faculty is led by a </w:t>
      </w:r>
      <w:r w:rsidRPr="00854032">
        <w:rPr>
          <w:rFonts w:ascii="Times New Roman" w:eastAsia="Times New Roman" w:hAnsi="Times New Roman" w:cs="Times New Roman"/>
          <w:b/>
          <w:bCs/>
          <w:color w:val="1F1F1F"/>
          <w:sz w:val="24"/>
          <w:szCs w:val="24"/>
          <w:bdr w:val="none" w:sz="0" w:space="0" w:color="auto" w:frame="1"/>
        </w:rPr>
        <w:t>Dean</w:t>
      </w:r>
      <w:r w:rsidRPr="00854032">
        <w:rPr>
          <w:rFonts w:ascii="Times New Roman" w:eastAsia="Times New Roman" w:hAnsi="Times New Roman" w:cs="Times New Roman"/>
          <w:color w:val="1F1F1F"/>
          <w:sz w:val="24"/>
          <w:szCs w:val="24"/>
        </w:rPr>
        <w:t xml:space="preserve"> (e.g., Prof. Dr. Mohammad </w:t>
      </w:r>
      <w:proofErr w:type="spellStart"/>
      <w:r w:rsidRPr="00854032">
        <w:rPr>
          <w:rFonts w:ascii="Times New Roman" w:eastAsia="Times New Roman" w:hAnsi="Times New Roman" w:cs="Times New Roman"/>
          <w:color w:val="1F1F1F"/>
          <w:sz w:val="24"/>
          <w:szCs w:val="24"/>
        </w:rPr>
        <w:t>Shaiq</w:t>
      </w:r>
      <w:proofErr w:type="spellEnd"/>
      <w:r w:rsidRPr="00854032">
        <w:rPr>
          <w:rFonts w:ascii="Times New Roman" w:eastAsia="Times New Roman" w:hAnsi="Times New Roman" w:cs="Times New Roman"/>
          <w:color w:val="1F1F1F"/>
          <w:sz w:val="24"/>
          <w:szCs w:val="24"/>
        </w:rPr>
        <w:t xml:space="preserve"> for Management Sciences or Dr. Muhammad Asif Khan for Humanities). They are supported by </w:t>
      </w:r>
      <w:r w:rsidRPr="00854032">
        <w:rPr>
          <w:rFonts w:ascii="Times New Roman" w:eastAsia="Times New Roman" w:hAnsi="Times New Roman" w:cs="Times New Roman"/>
          <w:b/>
          <w:bCs/>
          <w:color w:val="1F1F1F"/>
          <w:sz w:val="24"/>
          <w:szCs w:val="24"/>
          <w:bdr w:val="none" w:sz="0" w:space="0" w:color="auto" w:frame="1"/>
        </w:rPr>
        <w:t>Directors</w:t>
      </w:r>
      <w:r w:rsidRPr="00854032">
        <w:rPr>
          <w:rFonts w:ascii="Times New Roman" w:eastAsia="Times New Roman" w:hAnsi="Times New Roman" w:cs="Times New Roman"/>
          <w:color w:val="1F1F1F"/>
          <w:sz w:val="24"/>
          <w:szCs w:val="24"/>
        </w:rPr>
        <w:t xml:space="preserve"> who manage specific administrative domains, such as </w:t>
      </w:r>
      <w:r w:rsidRPr="00854032">
        <w:rPr>
          <w:rFonts w:ascii="Times New Roman" w:eastAsia="Times New Roman" w:hAnsi="Times New Roman" w:cs="Times New Roman"/>
          <w:b/>
          <w:bCs/>
          <w:color w:val="1F1F1F"/>
          <w:sz w:val="24"/>
          <w:szCs w:val="24"/>
          <w:bdr w:val="none" w:sz="0" w:space="0" w:color="auto" w:frame="1"/>
        </w:rPr>
        <w:t>Saeed Kamal Mughal</w:t>
      </w:r>
      <w:r w:rsidRPr="00854032">
        <w:rPr>
          <w:rFonts w:ascii="Times New Roman" w:eastAsia="Times New Roman" w:hAnsi="Times New Roman" w:cs="Times New Roman"/>
          <w:color w:val="1F1F1F"/>
          <w:sz w:val="24"/>
          <w:szCs w:val="24"/>
        </w:rPr>
        <w:t xml:space="preserve"> (Director of Administration &amp; Personnel). This layer of leadership ensures that the academic vision is translated into classroom reality every day.</w:t>
      </w:r>
    </w:p>
    <w:p w:rsidR="00854032" w:rsidRPr="00854032" w:rsidRDefault="000905C5" w:rsidP="00854032">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7"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42. The Greenwich Alumni Association (GAA) &amp; Global Chapters</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The </w:t>
      </w:r>
      <w:r w:rsidRPr="008C6A2A">
        <w:rPr>
          <w:rFonts w:ascii="Times New Roman" w:eastAsia="Times New Roman" w:hAnsi="Times New Roman" w:cs="Times New Roman"/>
          <w:b/>
          <w:bCs/>
          <w:color w:val="1F1F1F"/>
          <w:sz w:val="24"/>
          <w:szCs w:val="24"/>
          <w:bdr w:val="none" w:sz="0" w:space="0" w:color="auto" w:frame="1"/>
        </w:rPr>
        <w:t>Greenwich Alumni Association (GAA)</w:t>
      </w:r>
      <w:r w:rsidRPr="008C6A2A">
        <w:rPr>
          <w:rFonts w:ascii="Times New Roman" w:eastAsia="Times New Roman" w:hAnsi="Times New Roman" w:cs="Times New Roman"/>
          <w:color w:val="1F1F1F"/>
          <w:sz w:val="24"/>
          <w:szCs w:val="24"/>
        </w:rPr>
        <w:t xml:space="preserve"> is the vital link that ensures the "Greenwich Spirit" survives long after the graduation robes are tucked away. In 2026, the GAA has grown into a powerful global ecosystem of over </w:t>
      </w:r>
      <w:r w:rsidRPr="008C6A2A">
        <w:rPr>
          <w:rFonts w:ascii="Times New Roman" w:eastAsia="Times New Roman" w:hAnsi="Times New Roman" w:cs="Times New Roman"/>
          <w:b/>
          <w:bCs/>
          <w:color w:val="1F1F1F"/>
          <w:sz w:val="24"/>
          <w:szCs w:val="24"/>
          <w:bdr w:val="none" w:sz="0" w:space="0" w:color="auto" w:frame="1"/>
        </w:rPr>
        <w:t>5,000 graduates</w:t>
      </w:r>
      <w:r w:rsidRPr="008C6A2A">
        <w:rPr>
          <w:rFonts w:ascii="Times New Roman" w:eastAsia="Times New Roman" w:hAnsi="Times New Roman" w:cs="Times New Roman"/>
          <w:color w:val="1F1F1F"/>
          <w:sz w:val="24"/>
          <w:szCs w:val="24"/>
        </w:rPr>
        <w:t>, acting as a professional fraternity that spans continents. The association is governed by the principle that once a student enters "Greenwich House," they are a member of the family for life.</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 The Global Footprint: Beyond Karachi</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While the </w:t>
      </w:r>
      <w:proofErr w:type="spellStart"/>
      <w:r w:rsidRPr="008C6A2A">
        <w:rPr>
          <w:rFonts w:ascii="Times New Roman" w:eastAsia="Times New Roman" w:hAnsi="Times New Roman" w:cs="Times New Roman"/>
          <w:color w:val="1F1F1F"/>
          <w:sz w:val="24"/>
          <w:szCs w:val="24"/>
        </w:rPr>
        <w:t>Darakshan</w:t>
      </w:r>
      <w:proofErr w:type="spellEnd"/>
      <w:r w:rsidRPr="008C6A2A">
        <w:rPr>
          <w:rFonts w:ascii="Times New Roman" w:eastAsia="Times New Roman" w:hAnsi="Times New Roman" w:cs="Times New Roman"/>
          <w:color w:val="1F1F1F"/>
          <w:sz w:val="24"/>
          <w:szCs w:val="24"/>
        </w:rPr>
        <w:t xml:space="preserve"> campus is the heart of the network, the GAA has established active chapters in key international hubs, facilitating global mobility for its members.</w:t>
      </w:r>
    </w:p>
    <w:p w:rsidR="008C6A2A" w:rsidRPr="008C6A2A" w:rsidRDefault="008C6A2A" w:rsidP="008C6A2A">
      <w:pPr>
        <w:numPr>
          <w:ilvl w:val="0"/>
          <w:numId w:val="12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Mauritius Chapter (</w:t>
      </w:r>
      <w:proofErr w:type="spellStart"/>
      <w:r w:rsidRPr="008C6A2A">
        <w:rPr>
          <w:rFonts w:ascii="Times New Roman" w:eastAsia="Times New Roman" w:hAnsi="Times New Roman" w:cs="Times New Roman"/>
          <w:b/>
          <w:bCs/>
          <w:color w:val="1F1F1F"/>
          <w:sz w:val="24"/>
          <w:szCs w:val="24"/>
          <w:bdr w:val="none" w:sz="0" w:space="0" w:color="auto" w:frame="1"/>
        </w:rPr>
        <w:t>Ebène</w:t>
      </w:r>
      <w:proofErr w:type="spellEnd"/>
      <w:r w:rsidRPr="008C6A2A">
        <w:rPr>
          <w:rFonts w:ascii="Times New Roman" w:eastAsia="Times New Roman" w:hAnsi="Times New Roman" w:cs="Times New Roman"/>
          <w:b/>
          <w:bCs/>
          <w:color w:val="1F1F1F"/>
          <w:sz w:val="24"/>
          <w:szCs w:val="24"/>
          <w:bdr w:val="none" w:sz="0" w:space="0" w:color="auto" w:frame="1"/>
        </w:rPr>
        <w:t>):</w:t>
      </w:r>
      <w:r w:rsidRPr="008C6A2A">
        <w:rPr>
          <w:rFonts w:ascii="Times New Roman" w:eastAsia="Times New Roman" w:hAnsi="Times New Roman" w:cs="Times New Roman"/>
          <w:color w:val="1F1F1F"/>
          <w:sz w:val="24"/>
          <w:szCs w:val="24"/>
        </w:rPr>
        <w:t xml:space="preserve"> Supporting graduates of the branch campus and Karachi-based alumni working in the African Union's financial and tech sectors.</w:t>
      </w:r>
    </w:p>
    <w:p w:rsidR="008C6A2A" w:rsidRPr="008C6A2A" w:rsidRDefault="008C6A2A" w:rsidP="008C6A2A">
      <w:pPr>
        <w:numPr>
          <w:ilvl w:val="0"/>
          <w:numId w:val="12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Gulf Chapter (Dubai/Doha):</w:t>
      </w:r>
      <w:r w:rsidRPr="008C6A2A">
        <w:rPr>
          <w:rFonts w:ascii="Times New Roman" w:eastAsia="Times New Roman" w:hAnsi="Times New Roman" w:cs="Times New Roman"/>
          <w:color w:val="1F1F1F"/>
          <w:sz w:val="24"/>
          <w:szCs w:val="24"/>
        </w:rPr>
        <w:t xml:space="preserve"> One of the most active wings, connecting professionals in the banking, hospitality, and construction sectors of the Middle East.</w:t>
      </w:r>
    </w:p>
    <w:p w:rsidR="008C6A2A" w:rsidRPr="008C6A2A" w:rsidRDefault="008C6A2A" w:rsidP="008C6A2A">
      <w:pPr>
        <w:numPr>
          <w:ilvl w:val="0"/>
          <w:numId w:val="12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European &amp; UK Chapters:</w:t>
      </w:r>
      <w:r w:rsidRPr="008C6A2A">
        <w:rPr>
          <w:rFonts w:ascii="Times New Roman" w:eastAsia="Times New Roman" w:hAnsi="Times New Roman" w:cs="Times New Roman"/>
          <w:color w:val="1F1F1F"/>
          <w:sz w:val="24"/>
          <w:szCs w:val="24"/>
        </w:rPr>
        <w:t xml:space="preserve"> Providing a landing pad for </w:t>
      </w:r>
      <w:proofErr w:type="spellStart"/>
      <w:r w:rsidRPr="008C6A2A">
        <w:rPr>
          <w:rFonts w:ascii="Times New Roman" w:eastAsia="Times New Roman" w:hAnsi="Times New Roman" w:cs="Times New Roman"/>
          <w:color w:val="1F1F1F"/>
          <w:sz w:val="24"/>
          <w:szCs w:val="24"/>
        </w:rPr>
        <w:t>Greenwichians</w:t>
      </w:r>
      <w:proofErr w:type="spellEnd"/>
      <w:r w:rsidRPr="008C6A2A">
        <w:rPr>
          <w:rFonts w:ascii="Times New Roman" w:eastAsia="Times New Roman" w:hAnsi="Times New Roman" w:cs="Times New Roman"/>
          <w:color w:val="1F1F1F"/>
          <w:sz w:val="24"/>
          <w:szCs w:val="24"/>
        </w:rPr>
        <w:t xml:space="preserve"> pursuing advanced research or corporate roles in London, </w:t>
      </w:r>
      <w:proofErr w:type="spellStart"/>
      <w:r w:rsidRPr="008C6A2A">
        <w:rPr>
          <w:rFonts w:ascii="Times New Roman" w:eastAsia="Times New Roman" w:hAnsi="Times New Roman" w:cs="Times New Roman"/>
          <w:color w:val="1F1F1F"/>
          <w:sz w:val="24"/>
          <w:szCs w:val="24"/>
        </w:rPr>
        <w:t>Krems</w:t>
      </w:r>
      <w:proofErr w:type="spellEnd"/>
      <w:r w:rsidRPr="008C6A2A">
        <w:rPr>
          <w:rFonts w:ascii="Times New Roman" w:eastAsia="Times New Roman" w:hAnsi="Times New Roman" w:cs="Times New Roman"/>
          <w:color w:val="1F1F1F"/>
          <w:sz w:val="24"/>
          <w:szCs w:val="24"/>
        </w:rPr>
        <w:t>, and beyond.</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II. The Alumni Excellence Awards</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Every year, during the university’s convocation, the GAA confers the prestigious </w:t>
      </w:r>
      <w:r w:rsidRPr="008C6A2A">
        <w:rPr>
          <w:rFonts w:ascii="Times New Roman" w:eastAsia="Times New Roman" w:hAnsi="Times New Roman" w:cs="Times New Roman"/>
          <w:b/>
          <w:bCs/>
          <w:color w:val="1F1F1F"/>
          <w:sz w:val="24"/>
          <w:szCs w:val="24"/>
          <w:bdr w:val="none" w:sz="0" w:space="0" w:color="auto" w:frame="1"/>
        </w:rPr>
        <w:t>Alumni Excellence Award</w:t>
      </w:r>
      <w:r w:rsidRPr="008C6A2A">
        <w:rPr>
          <w:rFonts w:ascii="Times New Roman" w:eastAsia="Times New Roman" w:hAnsi="Times New Roman" w:cs="Times New Roman"/>
          <w:color w:val="1F1F1F"/>
          <w:sz w:val="24"/>
          <w:szCs w:val="24"/>
        </w:rPr>
        <w:t>. This is reserved for graduates who have demonstrated "Character and Competence" by reaching the top echelons of their fields.</w:t>
      </w:r>
    </w:p>
    <w:p w:rsidR="008C6A2A" w:rsidRPr="008C6A2A" w:rsidRDefault="008C6A2A" w:rsidP="008C6A2A">
      <w:pPr>
        <w:numPr>
          <w:ilvl w:val="0"/>
          <w:numId w:val="12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Recent Laureates (2022–2026):</w:t>
      </w:r>
      <w:r w:rsidRPr="008C6A2A">
        <w:rPr>
          <w:rFonts w:ascii="Times New Roman" w:eastAsia="Times New Roman" w:hAnsi="Times New Roman" w:cs="Times New Roman"/>
          <w:color w:val="1F1F1F"/>
          <w:sz w:val="24"/>
          <w:szCs w:val="24"/>
        </w:rPr>
        <w:t xml:space="preserve"> Recipients include </w:t>
      </w:r>
      <w:r w:rsidRPr="008C6A2A">
        <w:rPr>
          <w:rFonts w:ascii="Times New Roman" w:eastAsia="Times New Roman" w:hAnsi="Times New Roman" w:cs="Times New Roman"/>
          <w:b/>
          <w:bCs/>
          <w:color w:val="1F1F1F"/>
          <w:sz w:val="24"/>
          <w:szCs w:val="24"/>
          <w:bdr w:val="none" w:sz="0" w:space="0" w:color="auto" w:frame="1"/>
        </w:rPr>
        <w:t xml:space="preserve">Karim </w:t>
      </w:r>
      <w:proofErr w:type="spellStart"/>
      <w:r w:rsidRPr="008C6A2A">
        <w:rPr>
          <w:rFonts w:ascii="Times New Roman" w:eastAsia="Times New Roman" w:hAnsi="Times New Roman" w:cs="Times New Roman"/>
          <w:b/>
          <w:bCs/>
          <w:color w:val="1F1F1F"/>
          <w:sz w:val="24"/>
          <w:szCs w:val="24"/>
          <w:bdr w:val="none" w:sz="0" w:space="0" w:color="auto" w:frame="1"/>
        </w:rPr>
        <w:t>Teli</w:t>
      </w:r>
      <w:proofErr w:type="spellEnd"/>
      <w:r w:rsidRPr="008C6A2A">
        <w:rPr>
          <w:rFonts w:ascii="Times New Roman" w:eastAsia="Times New Roman" w:hAnsi="Times New Roman" w:cs="Times New Roman"/>
          <w:color w:val="1F1F1F"/>
          <w:sz w:val="24"/>
          <w:szCs w:val="24"/>
        </w:rPr>
        <w:t xml:space="preserve"> (CEO, Pakistan Dairy Products), </w:t>
      </w:r>
      <w:proofErr w:type="spellStart"/>
      <w:r w:rsidRPr="008C6A2A">
        <w:rPr>
          <w:rFonts w:ascii="Times New Roman" w:eastAsia="Times New Roman" w:hAnsi="Times New Roman" w:cs="Times New Roman"/>
          <w:b/>
          <w:bCs/>
          <w:color w:val="1F1F1F"/>
          <w:sz w:val="24"/>
          <w:szCs w:val="24"/>
          <w:bdr w:val="none" w:sz="0" w:space="0" w:color="auto" w:frame="1"/>
        </w:rPr>
        <w:t>Irfan</w:t>
      </w:r>
      <w:proofErr w:type="spellEnd"/>
      <w:r w:rsidRPr="008C6A2A">
        <w:rPr>
          <w:rFonts w:ascii="Times New Roman" w:eastAsia="Times New Roman" w:hAnsi="Times New Roman" w:cs="Times New Roman"/>
          <w:b/>
          <w:bCs/>
          <w:color w:val="1F1F1F"/>
          <w:sz w:val="24"/>
          <w:szCs w:val="24"/>
          <w:bdr w:val="none" w:sz="0" w:space="0" w:color="auto" w:frame="1"/>
        </w:rPr>
        <w:t xml:space="preserve"> Wahid</w:t>
      </w:r>
      <w:r w:rsidRPr="008C6A2A">
        <w:rPr>
          <w:rFonts w:ascii="Times New Roman" w:eastAsia="Times New Roman" w:hAnsi="Times New Roman" w:cs="Times New Roman"/>
          <w:color w:val="1F1F1F"/>
          <w:sz w:val="24"/>
          <w:szCs w:val="24"/>
        </w:rPr>
        <w:t xml:space="preserve"> (CEO, GFS Builders), and </w:t>
      </w:r>
      <w:proofErr w:type="spellStart"/>
      <w:r w:rsidRPr="008C6A2A">
        <w:rPr>
          <w:rFonts w:ascii="Times New Roman" w:eastAsia="Times New Roman" w:hAnsi="Times New Roman" w:cs="Times New Roman"/>
          <w:b/>
          <w:bCs/>
          <w:color w:val="1F1F1F"/>
          <w:sz w:val="24"/>
          <w:szCs w:val="24"/>
          <w:bdr w:val="none" w:sz="0" w:space="0" w:color="auto" w:frame="1"/>
        </w:rPr>
        <w:t>Sofyan</w:t>
      </w:r>
      <w:proofErr w:type="spellEnd"/>
      <w:r w:rsidRPr="008C6A2A">
        <w:rPr>
          <w:rFonts w:ascii="Times New Roman" w:eastAsia="Times New Roman" w:hAnsi="Times New Roman" w:cs="Times New Roman"/>
          <w:b/>
          <w:bCs/>
          <w:color w:val="1F1F1F"/>
          <w:sz w:val="24"/>
          <w:szCs w:val="24"/>
          <w:bdr w:val="none" w:sz="0" w:space="0" w:color="auto" w:frame="1"/>
        </w:rPr>
        <w:t xml:space="preserve"> </w:t>
      </w:r>
      <w:proofErr w:type="spellStart"/>
      <w:r w:rsidRPr="008C6A2A">
        <w:rPr>
          <w:rFonts w:ascii="Times New Roman" w:eastAsia="Times New Roman" w:hAnsi="Times New Roman" w:cs="Times New Roman"/>
          <w:b/>
          <w:bCs/>
          <w:color w:val="1F1F1F"/>
          <w:sz w:val="24"/>
          <w:szCs w:val="24"/>
          <w:bdr w:val="none" w:sz="0" w:space="0" w:color="auto" w:frame="1"/>
        </w:rPr>
        <w:t>Yusufi</w:t>
      </w:r>
      <w:proofErr w:type="spellEnd"/>
      <w:r w:rsidRPr="008C6A2A">
        <w:rPr>
          <w:rFonts w:ascii="Times New Roman" w:eastAsia="Times New Roman" w:hAnsi="Times New Roman" w:cs="Times New Roman"/>
          <w:color w:val="1F1F1F"/>
          <w:sz w:val="24"/>
          <w:szCs w:val="24"/>
        </w:rPr>
        <w:t xml:space="preserve"> (Principal, Deloitte USA).</w:t>
      </w:r>
    </w:p>
    <w:p w:rsidR="008C6A2A" w:rsidRPr="008C6A2A" w:rsidRDefault="008C6A2A" w:rsidP="008C6A2A">
      <w:pPr>
        <w:numPr>
          <w:ilvl w:val="0"/>
          <w:numId w:val="12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Creative Impact:</w:t>
      </w:r>
      <w:r w:rsidRPr="008C6A2A">
        <w:rPr>
          <w:rFonts w:ascii="Times New Roman" w:eastAsia="Times New Roman" w:hAnsi="Times New Roman" w:cs="Times New Roman"/>
          <w:color w:val="1F1F1F"/>
          <w:sz w:val="24"/>
          <w:szCs w:val="24"/>
        </w:rPr>
        <w:t xml:space="preserve"> The awards also celebrate cultural icons like </w:t>
      </w:r>
      <w:proofErr w:type="spellStart"/>
      <w:r w:rsidRPr="008C6A2A">
        <w:rPr>
          <w:rFonts w:ascii="Times New Roman" w:eastAsia="Times New Roman" w:hAnsi="Times New Roman" w:cs="Times New Roman"/>
          <w:b/>
          <w:bCs/>
          <w:color w:val="1F1F1F"/>
          <w:sz w:val="24"/>
          <w:szCs w:val="24"/>
          <w:bdr w:val="none" w:sz="0" w:space="0" w:color="auto" w:frame="1"/>
        </w:rPr>
        <w:t>Wajahat</w:t>
      </w:r>
      <w:proofErr w:type="spellEnd"/>
      <w:r w:rsidRPr="008C6A2A">
        <w:rPr>
          <w:rFonts w:ascii="Times New Roman" w:eastAsia="Times New Roman" w:hAnsi="Times New Roman" w:cs="Times New Roman"/>
          <w:b/>
          <w:bCs/>
          <w:color w:val="1F1F1F"/>
          <w:sz w:val="24"/>
          <w:szCs w:val="24"/>
          <w:bdr w:val="none" w:sz="0" w:space="0" w:color="auto" w:frame="1"/>
        </w:rPr>
        <w:t xml:space="preserve"> </w:t>
      </w:r>
      <w:proofErr w:type="spellStart"/>
      <w:r w:rsidRPr="008C6A2A">
        <w:rPr>
          <w:rFonts w:ascii="Times New Roman" w:eastAsia="Times New Roman" w:hAnsi="Times New Roman" w:cs="Times New Roman"/>
          <w:b/>
          <w:bCs/>
          <w:color w:val="1F1F1F"/>
          <w:sz w:val="24"/>
          <w:szCs w:val="24"/>
          <w:bdr w:val="none" w:sz="0" w:space="0" w:color="auto" w:frame="1"/>
        </w:rPr>
        <w:t>Rauf</w:t>
      </w:r>
      <w:proofErr w:type="spellEnd"/>
      <w:r w:rsidRPr="008C6A2A">
        <w:rPr>
          <w:rFonts w:ascii="Times New Roman" w:eastAsia="Times New Roman" w:hAnsi="Times New Roman" w:cs="Times New Roman"/>
          <w:color w:val="1F1F1F"/>
          <w:sz w:val="24"/>
          <w:szCs w:val="24"/>
        </w:rPr>
        <w:t xml:space="preserve"> (Film Director) and </w:t>
      </w:r>
      <w:r w:rsidRPr="008C6A2A">
        <w:rPr>
          <w:rFonts w:ascii="Times New Roman" w:eastAsia="Times New Roman" w:hAnsi="Times New Roman" w:cs="Times New Roman"/>
          <w:b/>
          <w:bCs/>
          <w:color w:val="1F1F1F"/>
          <w:sz w:val="24"/>
          <w:szCs w:val="24"/>
          <w:bdr w:val="none" w:sz="0" w:space="0" w:color="auto" w:frame="1"/>
        </w:rPr>
        <w:t xml:space="preserve">Deepak </w:t>
      </w:r>
      <w:proofErr w:type="spellStart"/>
      <w:r w:rsidRPr="008C6A2A">
        <w:rPr>
          <w:rFonts w:ascii="Times New Roman" w:eastAsia="Times New Roman" w:hAnsi="Times New Roman" w:cs="Times New Roman"/>
          <w:b/>
          <w:bCs/>
          <w:color w:val="1F1F1F"/>
          <w:sz w:val="24"/>
          <w:szCs w:val="24"/>
          <w:bdr w:val="none" w:sz="0" w:space="0" w:color="auto" w:frame="1"/>
        </w:rPr>
        <w:t>Perwani</w:t>
      </w:r>
      <w:proofErr w:type="spellEnd"/>
      <w:r w:rsidRPr="008C6A2A">
        <w:rPr>
          <w:rFonts w:ascii="Times New Roman" w:eastAsia="Times New Roman" w:hAnsi="Times New Roman" w:cs="Times New Roman"/>
          <w:color w:val="1F1F1F"/>
          <w:sz w:val="24"/>
          <w:szCs w:val="24"/>
        </w:rPr>
        <w:t xml:space="preserve"> (Fashion Designer), recognizing that the Greenwich legacy is as much about the arts as it is about the boardroom.</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 xml:space="preserve">III. Benefits &amp; </w:t>
      </w:r>
      <w:proofErr w:type="gramStart"/>
      <w:r w:rsidRPr="008C6A2A">
        <w:rPr>
          <w:rFonts w:ascii="Times New Roman" w:eastAsia="Times New Roman" w:hAnsi="Times New Roman" w:cs="Times New Roman"/>
          <w:b/>
          <w:bCs/>
          <w:color w:val="1F1F1F"/>
          <w:sz w:val="27"/>
          <w:szCs w:val="27"/>
        </w:rPr>
        <w:t>The</w:t>
      </w:r>
      <w:proofErr w:type="gramEnd"/>
      <w:r w:rsidRPr="008C6A2A">
        <w:rPr>
          <w:rFonts w:ascii="Times New Roman" w:eastAsia="Times New Roman" w:hAnsi="Times New Roman" w:cs="Times New Roman"/>
          <w:b/>
          <w:bCs/>
          <w:color w:val="1F1F1F"/>
          <w:sz w:val="27"/>
          <w:szCs w:val="27"/>
        </w:rPr>
        <w:t xml:space="preserve"> "Ladder of Success"</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Membership in the GAA provides more than just a network; it offers tangible professional advantages:</w:t>
      </w:r>
    </w:p>
    <w:p w:rsidR="008C6A2A" w:rsidRPr="008C6A2A" w:rsidRDefault="008C6A2A" w:rsidP="008C6A2A">
      <w:pPr>
        <w:numPr>
          <w:ilvl w:val="0"/>
          <w:numId w:val="12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Lifelong Mentorship:</w:t>
      </w:r>
      <w:r w:rsidRPr="008C6A2A">
        <w:rPr>
          <w:rFonts w:ascii="Times New Roman" w:eastAsia="Times New Roman" w:hAnsi="Times New Roman" w:cs="Times New Roman"/>
          <w:color w:val="1F1F1F"/>
          <w:sz w:val="24"/>
          <w:szCs w:val="24"/>
        </w:rPr>
        <w:t xml:space="preserve"> Senior alumni serve as "Career Mentors," providing one-on-one guidance to final-year students and recent graduates through the </w:t>
      </w:r>
      <w:r w:rsidRPr="008C6A2A">
        <w:rPr>
          <w:rFonts w:ascii="Times New Roman" w:eastAsia="Times New Roman" w:hAnsi="Times New Roman" w:cs="Times New Roman"/>
          <w:b/>
          <w:bCs/>
          <w:color w:val="1F1F1F"/>
          <w:sz w:val="24"/>
          <w:szCs w:val="24"/>
          <w:bdr w:val="none" w:sz="0" w:space="0" w:color="auto" w:frame="1"/>
        </w:rPr>
        <w:t>Corporate Services &amp; Placement Office (CSPO)</w:t>
      </w:r>
      <w:r w:rsidRPr="008C6A2A">
        <w:rPr>
          <w:rFonts w:ascii="Times New Roman" w:eastAsia="Times New Roman" w:hAnsi="Times New Roman" w:cs="Times New Roman"/>
          <w:color w:val="1F1F1F"/>
          <w:sz w:val="24"/>
          <w:szCs w:val="24"/>
        </w:rPr>
        <w:t>.</w:t>
      </w:r>
    </w:p>
    <w:p w:rsidR="008C6A2A" w:rsidRPr="008C6A2A" w:rsidRDefault="008C6A2A" w:rsidP="008C6A2A">
      <w:pPr>
        <w:numPr>
          <w:ilvl w:val="0"/>
          <w:numId w:val="12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Access to Research:</w:t>
      </w:r>
      <w:r w:rsidRPr="008C6A2A">
        <w:rPr>
          <w:rFonts w:ascii="Times New Roman" w:eastAsia="Times New Roman" w:hAnsi="Times New Roman" w:cs="Times New Roman"/>
          <w:color w:val="1F1F1F"/>
          <w:sz w:val="24"/>
          <w:szCs w:val="24"/>
        </w:rPr>
        <w:t xml:space="preserve"> Alumni retain access to the </w:t>
      </w:r>
      <w:r w:rsidRPr="008C6A2A">
        <w:rPr>
          <w:rFonts w:ascii="Times New Roman" w:eastAsia="Times New Roman" w:hAnsi="Times New Roman" w:cs="Times New Roman"/>
          <w:b/>
          <w:bCs/>
          <w:color w:val="1F1F1F"/>
          <w:sz w:val="24"/>
          <w:szCs w:val="24"/>
          <w:bdr w:val="none" w:sz="0" w:space="0" w:color="auto" w:frame="1"/>
        </w:rPr>
        <w:t>HEC Digital Library</w:t>
      </w:r>
      <w:r w:rsidRPr="008C6A2A">
        <w:rPr>
          <w:rFonts w:ascii="Times New Roman" w:eastAsia="Times New Roman" w:hAnsi="Times New Roman" w:cs="Times New Roman"/>
          <w:color w:val="1F1F1F"/>
          <w:sz w:val="24"/>
          <w:szCs w:val="24"/>
        </w:rPr>
        <w:t xml:space="preserve"> and the university's research colloquiums, allowing for continuous professional development.</w:t>
      </w:r>
    </w:p>
    <w:p w:rsidR="008C6A2A" w:rsidRPr="008C6A2A" w:rsidRDefault="008C6A2A" w:rsidP="008C6A2A">
      <w:pPr>
        <w:numPr>
          <w:ilvl w:val="0"/>
          <w:numId w:val="12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"Legacy" Discount:</w:t>
      </w:r>
      <w:r w:rsidRPr="008C6A2A">
        <w:rPr>
          <w:rFonts w:ascii="Times New Roman" w:eastAsia="Times New Roman" w:hAnsi="Times New Roman" w:cs="Times New Roman"/>
          <w:color w:val="1F1F1F"/>
          <w:sz w:val="24"/>
          <w:szCs w:val="24"/>
        </w:rPr>
        <w:t xml:space="preserve"> Children of alumni (the next generation of </w:t>
      </w:r>
      <w:proofErr w:type="spellStart"/>
      <w:r w:rsidRPr="008C6A2A">
        <w:rPr>
          <w:rFonts w:ascii="Times New Roman" w:eastAsia="Times New Roman" w:hAnsi="Times New Roman" w:cs="Times New Roman"/>
          <w:color w:val="1F1F1F"/>
          <w:sz w:val="24"/>
          <w:szCs w:val="24"/>
        </w:rPr>
        <w:t>Greenwichians</w:t>
      </w:r>
      <w:proofErr w:type="spellEnd"/>
      <w:r w:rsidRPr="008C6A2A">
        <w:rPr>
          <w:rFonts w:ascii="Times New Roman" w:eastAsia="Times New Roman" w:hAnsi="Times New Roman" w:cs="Times New Roman"/>
          <w:color w:val="1F1F1F"/>
          <w:sz w:val="24"/>
          <w:szCs w:val="24"/>
        </w:rPr>
        <w:t xml:space="preserve">) are entitled to a </w:t>
      </w:r>
      <w:r w:rsidRPr="008C6A2A">
        <w:rPr>
          <w:rFonts w:ascii="Times New Roman" w:eastAsia="Times New Roman" w:hAnsi="Times New Roman" w:cs="Times New Roman"/>
          <w:b/>
          <w:bCs/>
          <w:color w:val="1F1F1F"/>
          <w:sz w:val="24"/>
          <w:szCs w:val="24"/>
          <w:bdr w:val="none" w:sz="0" w:space="0" w:color="auto" w:frame="1"/>
        </w:rPr>
        <w:t>25% Kinship Scholarship</w:t>
      </w:r>
      <w:r w:rsidRPr="008C6A2A">
        <w:rPr>
          <w:rFonts w:ascii="Times New Roman" w:eastAsia="Times New Roman" w:hAnsi="Times New Roman" w:cs="Times New Roman"/>
          <w:color w:val="1F1F1F"/>
          <w:sz w:val="24"/>
          <w:szCs w:val="24"/>
        </w:rPr>
        <w:t>, ensuring that the university’s values are passed down through families.</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IV. Alumni in the Corporate Boardroom: A 2026 Snapshot</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By 2026, </w:t>
      </w:r>
      <w:proofErr w:type="spellStart"/>
      <w:r w:rsidRPr="008C6A2A">
        <w:rPr>
          <w:rFonts w:ascii="Times New Roman" w:eastAsia="Times New Roman" w:hAnsi="Times New Roman" w:cs="Times New Roman"/>
          <w:color w:val="1F1F1F"/>
          <w:sz w:val="24"/>
          <w:szCs w:val="24"/>
        </w:rPr>
        <w:t>Greenwichians</w:t>
      </w:r>
      <w:proofErr w:type="spellEnd"/>
      <w:r w:rsidRPr="008C6A2A">
        <w:rPr>
          <w:rFonts w:ascii="Times New Roman" w:eastAsia="Times New Roman" w:hAnsi="Times New Roman" w:cs="Times New Roman"/>
          <w:color w:val="1F1F1F"/>
          <w:sz w:val="24"/>
          <w:szCs w:val="24"/>
        </w:rPr>
        <w:t xml:space="preserve"> have achieved a "Critical Mass" in the Pakistani private sector.</w:t>
      </w:r>
    </w:p>
    <w:p w:rsidR="008C6A2A" w:rsidRPr="008C6A2A" w:rsidRDefault="008C6A2A" w:rsidP="008C6A2A">
      <w:pPr>
        <w:numPr>
          <w:ilvl w:val="0"/>
          <w:numId w:val="126"/>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Financial Modeling:</w:t>
      </w:r>
      <w:r w:rsidRPr="008C6A2A">
        <w:rPr>
          <w:rFonts w:ascii="Times New Roman" w:eastAsia="Times New Roman" w:hAnsi="Times New Roman" w:cs="Times New Roman"/>
          <w:color w:val="1F1F1F"/>
          <w:sz w:val="24"/>
          <w:szCs w:val="24"/>
        </w:rPr>
        <w:t xml:space="preserve"> Leaders in </w:t>
      </w:r>
      <w:r w:rsidRPr="008C6A2A">
        <w:rPr>
          <w:rFonts w:ascii="Times New Roman" w:eastAsia="Times New Roman" w:hAnsi="Times New Roman" w:cs="Times New Roman"/>
          <w:b/>
          <w:bCs/>
          <w:color w:val="1F1F1F"/>
          <w:sz w:val="24"/>
          <w:szCs w:val="24"/>
          <w:bdr w:val="none" w:sz="0" w:space="0" w:color="auto" w:frame="1"/>
        </w:rPr>
        <w:t>National Bank (NBP)</w:t>
      </w:r>
      <w:r w:rsidRPr="008C6A2A">
        <w:rPr>
          <w:rFonts w:ascii="Times New Roman" w:eastAsia="Times New Roman" w:hAnsi="Times New Roman" w:cs="Times New Roman"/>
          <w:color w:val="1F1F1F"/>
          <w:sz w:val="24"/>
          <w:szCs w:val="24"/>
        </w:rPr>
        <w:t xml:space="preserve"> and </w:t>
      </w:r>
      <w:r w:rsidRPr="008C6A2A">
        <w:rPr>
          <w:rFonts w:ascii="Times New Roman" w:eastAsia="Times New Roman" w:hAnsi="Times New Roman" w:cs="Times New Roman"/>
          <w:b/>
          <w:bCs/>
          <w:color w:val="1F1F1F"/>
          <w:sz w:val="24"/>
          <w:szCs w:val="24"/>
          <w:bdr w:val="none" w:sz="0" w:space="0" w:color="auto" w:frame="1"/>
        </w:rPr>
        <w:t>United Bank (UBL)</w:t>
      </w:r>
      <w:r w:rsidRPr="008C6A2A">
        <w:rPr>
          <w:rFonts w:ascii="Times New Roman" w:eastAsia="Times New Roman" w:hAnsi="Times New Roman" w:cs="Times New Roman"/>
          <w:color w:val="1F1F1F"/>
          <w:sz w:val="24"/>
          <w:szCs w:val="24"/>
        </w:rPr>
        <w:t xml:space="preserve"> credit their analytical foundations to their time at Greenwich.</w:t>
      </w:r>
    </w:p>
    <w:p w:rsidR="008C6A2A" w:rsidRPr="008C6A2A" w:rsidRDefault="008C6A2A" w:rsidP="008C6A2A">
      <w:pPr>
        <w:numPr>
          <w:ilvl w:val="0"/>
          <w:numId w:val="126"/>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Media Moguls:</w:t>
      </w:r>
      <w:r w:rsidRPr="008C6A2A">
        <w:rPr>
          <w:rFonts w:ascii="Times New Roman" w:eastAsia="Times New Roman" w:hAnsi="Times New Roman" w:cs="Times New Roman"/>
          <w:color w:val="1F1F1F"/>
          <w:sz w:val="24"/>
          <w:szCs w:val="24"/>
        </w:rPr>
        <w:t xml:space="preserve"> From the CEO of </w:t>
      </w:r>
      <w:r w:rsidRPr="008C6A2A">
        <w:rPr>
          <w:rFonts w:ascii="Times New Roman" w:eastAsia="Times New Roman" w:hAnsi="Times New Roman" w:cs="Times New Roman"/>
          <w:b/>
          <w:bCs/>
          <w:color w:val="1F1F1F"/>
          <w:sz w:val="24"/>
          <w:szCs w:val="24"/>
          <w:bdr w:val="none" w:sz="0" w:space="0" w:color="auto" w:frame="1"/>
        </w:rPr>
        <w:t>ARY Digital Network</w:t>
      </w:r>
      <w:r w:rsidRPr="008C6A2A">
        <w:rPr>
          <w:rFonts w:ascii="Times New Roman" w:eastAsia="Times New Roman" w:hAnsi="Times New Roman" w:cs="Times New Roman"/>
          <w:color w:val="1F1F1F"/>
          <w:sz w:val="24"/>
          <w:szCs w:val="24"/>
        </w:rPr>
        <w:t xml:space="preserve"> to the heads of major advertising agencies like </w:t>
      </w:r>
      <w:r w:rsidRPr="008C6A2A">
        <w:rPr>
          <w:rFonts w:ascii="Times New Roman" w:eastAsia="Times New Roman" w:hAnsi="Times New Roman" w:cs="Times New Roman"/>
          <w:b/>
          <w:bCs/>
          <w:color w:val="1F1F1F"/>
          <w:sz w:val="24"/>
          <w:szCs w:val="24"/>
          <w:bdr w:val="none" w:sz="0" w:space="0" w:color="auto" w:frame="1"/>
        </w:rPr>
        <w:t>Blitz Advertising</w:t>
      </w:r>
      <w:r w:rsidRPr="008C6A2A">
        <w:rPr>
          <w:rFonts w:ascii="Times New Roman" w:eastAsia="Times New Roman" w:hAnsi="Times New Roman" w:cs="Times New Roman"/>
          <w:color w:val="1F1F1F"/>
          <w:sz w:val="24"/>
          <w:szCs w:val="24"/>
        </w:rPr>
        <w:t>, Greenwich alumni effectively shape the national narrative.</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The GAA is not just a registry of names; it is a "Living Think-Tank." Whether it is through the </w:t>
      </w:r>
      <w:r w:rsidRPr="008C6A2A">
        <w:rPr>
          <w:rFonts w:ascii="Times New Roman" w:eastAsia="Times New Roman" w:hAnsi="Times New Roman" w:cs="Times New Roman"/>
          <w:b/>
          <w:bCs/>
          <w:color w:val="1F1F1F"/>
          <w:sz w:val="24"/>
          <w:szCs w:val="24"/>
          <w:bdr w:val="none" w:sz="0" w:space="0" w:color="auto" w:frame="1"/>
        </w:rPr>
        <w:t>Annual Alumni Homecoming</w:t>
      </w:r>
      <w:r w:rsidRPr="008C6A2A">
        <w:rPr>
          <w:rFonts w:ascii="Times New Roman" w:eastAsia="Times New Roman" w:hAnsi="Times New Roman" w:cs="Times New Roman"/>
          <w:color w:val="1F1F1F"/>
          <w:sz w:val="24"/>
          <w:szCs w:val="24"/>
        </w:rPr>
        <w:t xml:space="preserve"> or international networking dinners in Dubai, the association ensures that every </w:t>
      </w:r>
      <w:proofErr w:type="spellStart"/>
      <w:r w:rsidRPr="008C6A2A">
        <w:rPr>
          <w:rFonts w:ascii="Times New Roman" w:eastAsia="Times New Roman" w:hAnsi="Times New Roman" w:cs="Times New Roman"/>
          <w:color w:val="1F1F1F"/>
          <w:sz w:val="24"/>
          <w:szCs w:val="24"/>
        </w:rPr>
        <w:t>Greenwichian</w:t>
      </w:r>
      <w:proofErr w:type="spellEnd"/>
      <w:r w:rsidRPr="008C6A2A">
        <w:rPr>
          <w:rFonts w:ascii="Times New Roman" w:eastAsia="Times New Roman" w:hAnsi="Times New Roman" w:cs="Times New Roman"/>
          <w:color w:val="1F1F1F"/>
          <w:sz w:val="24"/>
          <w:szCs w:val="24"/>
        </w:rPr>
        <w:t>, regardless of where they are in the world, remains connected to the values of excellence and social responsibility that define their alma mater.</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8"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43. Vision 2030: The Strategic Roadmap to a Global Future</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As Greenwich University moves toward its fourth decade of excellence, the institution has formalized a transformative roadmap titled </w:t>
      </w:r>
      <w:r w:rsidRPr="008C6A2A">
        <w:rPr>
          <w:rFonts w:ascii="Times New Roman" w:eastAsia="Times New Roman" w:hAnsi="Times New Roman" w:cs="Times New Roman"/>
          <w:b/>
          <w:bCs/>
          <w:color w:val="1F1F1F"/>
          <w:sz w:val="24"/>
          <w:szCs w:val="24"/>
          <w:bdr w:val="none" w:sz="0" w:space="0" w:color="auto" w:frame="1"/>
        </w:rPr>
        <w:t xml:space="preserve">"Vision 2030: Education </w:t>
      </w:r>
      <w:proofErr w:type="gramStart"/>
      <w:r w:rsidRPr="008C6A2A">
        <w:rPr>
          <w:rFonts w:ascii="Times New Roman" w:eastAsia="Times New Roman" w:hAnsi="Times New Roman" w:cs="Times New Roman"/>
          <w:b/>
          <w:bCs/>
          <w:color w:val="1F1F1F"/>
          <w:sz w:val="24"/>
          <w:szCs w:val="24"/>
          <w:bdr w:val="none" w:sz="0" w:space="0" w:color="auto" w:frame="1"/>
        </w:rPr>
        <w:t>Without</w:t>
      </w:r>
      <w:proofErr w:type="gramEnd"/>
      <w:r w:rsidRPr="008C6A2A">
        <w:rPr>
          <w:rFonts w:ascii="Times New Roman" w:eastAsia="Times New Roman" w:hAnsi="Times New Roman" w:cs="Times New Roman"/>
          <w:b/>
          <w:bCs/>
          <w:color w:val="1F1F1F"/>
          <w:sz w:val="24"/>
          <w:szCs w:val="24"/>
          <w:bdr w:val="none" w:sz="0" w:space="0" w:color="auto" w:frame="1"/>
        </w:rPr>
        <w:t xml:space="preserve"> Boundaries."</w:t>
      </w:r>
      <w:r w:rsidRPr="008C6A2A">
        <w:rPr>
          <w:rFonts w:ascii="Times New Roman" w:eastAsia="Times New Roman" w:hAnsi="Times New Roman" w:cs="Times New Roman"/>
          <w:color w:val="1F1F1F"/>
          <w:sz w:val="24"/>
          <w:szCs w:val="24"/>
        </w:rPr>
        <w:t xml:space="preserve"> This strategic plan is not merely a set of administrative goals but a comprehensive reimagining of the university's role in a rapidly evolving global landscape. The 2030 vision is anchored by four cross-cutting priorities: </w:t>
      </w:r>
      <w:r w:rsidRPr="008C6A2A">
        <w:rPr>
          <w:rFonts w:ascii="Times New Roman" w:eastAsia="Times New Roman" w:hAnsi="Times New Roman" w:cs="Times New Roman"/>
          <w:b/>
          <w:bCs/>
          <w:color w:val="1F1F1F"/>
          <w:sz w:val="24"/>
          <w:szCs w:val="24"/>
          <w:bdr w:val="none" w:sz="0" w:space="0" w:color="auto" w:frame="1"/>
        </w:rPr>
        <w:t>Student Success, Inclusivity &amp; Culture, Impactful Research, and Sustainable Infrastructure.</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 xml:space="preserve">I. The "Education </w:t>
      </w:r>
      <w:proofErr w:type="gramStart"/>
      <w:r w:rsidRPr="008C6A2A">
        <w:rPr>
          <w:rFonts w:ascii="Times New Roman" w:eastAsia="Times New Roman" w:hAnsi="Times New Roman" w:cs="Times New Roman"/>
          <w:b/>
          <w:bCs/>
          <w:color w:val="1F1F1F"/>
          <w:sz w:val="27"/>
          <w:szCs w:val="27"/>
        </w:rPr>
        <w:t>Without</w:t>
      </w:r>
      <w:proofErr w:type="gramEnd"/>
      <w:r w:rsidRPr="008C6A2A">
        <w:rPr>
          <w:rFonts w:ascii="Times New Roman" w:eastAsia="Times New Roman" w:hAnsi="Times New Roman" w:cs="Times New Roman"/>
          <w:b/>
          <w:bCs/>
          <w:color w:val="1F1F1F"/>
          <w:sz w:val="27"/>
          <w:szCs w:val="27"/>
        </w:rPr>
        <w:t xml:space="preserve"> Boundaries" Philosophy</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At the heart of the 2030 roadmap is the commitment to dismantling the barriers between disciplines, campuses, and social classes.</w:t>
      </w:r>
    </w:p>
    <w:p w:rsidR="008C6A2A" w:rsidRPr="008C6A2A" w:rsidRDefault="008C6A2A" w:rsidP="008C6A2A">
      <w:pPr>
        <w:numPr>
          <w:ilvl w:val="0"/>
          <w:numId w:val="127"/>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Interdisciplinary Synergy:</w:t>
      </w:r>
      <w:r w:rsidRPr="008C6A2A">
        <w:rPr>
          <w:rFonts w:ascii="Times New Roman" w:eastAsia="Times New Roman" w:hAnsi="Times New Roman" w:cs="Times New Roman"/>
          <w:color w:val="1F1F1F"/>
          <w:sz w:val="24"/>
          <w:szCs w:val="24"/>
        </w:rPr>
        <w:t xml:space="preserve"> Greenwich is transitioning toward a "Modular Academic Model," where students can mix-and-match electives from different faculties. A Business student in 2030 might graduate with a minor in </w:t>
      </w:r>
      <w:r w:rsidRPr="008C6A2A">
        <w:rPr>
          <w:rFonts w:ascii="Times New Roman" w:eastAsia="Times New Roman" w:hAnsi="Times New Roman" w:cs="Times New Roman"/>
          <w:b/>
          <w:bCs/>
          <w:color w:val="1F1F1F"/>
          <w:sz w:val="24"/>
          <w:szCs w:val="24"/>
          <w:bdr w:val="none" w:sz="0" w:space="0" w:color="auto" w:frame="1"/>
        </w:rPr>
        <w:t>Fashion Psychology</w:t>
      </w:r>
      <w:r w:rsidRPr="008C6A2A">
        <w:rPr>
          <w:rFonts w:ascii="Times New Roman" w:eastAsia="Times New Roman" w:hAnsi="Times New Roman" w:cs="Times New Roman"/>
          <w:color w:val="1F1F1F"/>
          <w:sz w:val="24"/>
          <w:szCs w:val="24"/>
        </w:rPr>
        <w:t xml:space="preserve"> or </w:t>
      </w:r>
      <w:r w:rsidRPr="008C6A2A">
        <w:rPr>
          <w:rFonts w:ascii="Times New Roman" w:eastAsia="Times New Roman" w:hAnsi="Times New Roman" w:cs="Times New Roman"/>
          <w:b/>
          <w:bCs/>
          <w:color w:val="1F1F1F"/>
          <w:sz w:val="24"/>
          <w:szCs w:val="24"/>
          <w:bdr w:val="none" w:sz="0" w:space="0" w:color="auto" w:frame="1"/>
        </w:rPr>
        <w:t>AI Ethics</w:t>
      </w:r>
      <w:r w:rsidRPr="008C6A2A">
        <w:rPr>
          <w:rFonts w:ascii="Times New Roman" w:eastAsia="Times New Roman" w:hAnsi="Times New Roman" w:cs="Times New Roman"/>
          <w:color w:val="1F1F1F"/>
          <w:sz w:val="24"/>
          <w:szCs w:val="24"/>
        </w:rPr>
        <w:t>, creating a workforce that is uniquely multifaceted.</w:t>
      </w:r>
    </w:p>
    <w:p w:rsidR="008C6A2A" w:rsidRPr="008C6A2A" w:rsidRDefault="008C6A2A" w:rsidP="008C6A2A">
      <w:pPr>
        <w:numPr>
          <w:ilvl w:val="0"/>
          <w:numId w:val="127"/>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Global Corridor:</w:t>
      </w:r>
      <w:r w:rsidRPr="008C6A2A">
        <w:rPr>
          <w:rFonts w:ascii="Times New Roman" w:eastAsia="Times New Roman" w:hAnsi="Times New Roman" w:cs="Times New Roman"/>
          <w:color w:val="1F1F1F"/>
          <w:sz w:val="24"/>
          <w:szCs w:val="24"/>
        </w:rPr>
        <w:t xml:space="preserve"> The </w:t>
      </w:r>
      <w:proofErr w:type="gramStart"/>
      <w:r w:rsidRPr="008C6A2A">
        <w:rPr>
          <w:rFonts w:ascii="Times New Roman" w:eastAsia="Times New Roman" w:hAnsi="Times New Roman" w:cs="Times New Roman"/>
          <w:color w:val="1F1F1F"/>
          <w:sz w:val="24"/>
          <w:szCs w:val="24"/>
        </w:rPr>
        <w:t>university</w:t>
      </w:r>
      <w:proofErr w:type="gramEnd"/>
      <w:r w:rsidRPr="008C6A2A">
        <w:rPr>
          <w:rFonts w:ascii="Times New Roman" w:eastAsia="Times New Roman" w:hAnsi="Times New Roman" w:cs="Times New Roman"/>
          <w:color w:val="1F1F1F"/>
          <w:sz w:val="24"/>
          <w:szCs w:val="24"/>
        </w:rPr>
        <w:t xml:space="preserve"> aims to expand its "Two Continents" model. Beyond Mauritius, strategic discussions are underway for "Hubs of Learning" in Central Asia and the Middle East, facilitating a seamless flow of "</w:t>
      </w:r>
      <w:proofErr w:type="spellStart"/>
      <w:r w:rsidRPr="008C6A2A">
        <w:rPr>
          <w:rFonts w:ascii="Times New Roman" w:eastAsia="Times New Roman" w:hAnsi="Times New Roman" w:cs="Times New Roman"/>
          <w:color w:val="1F1F1F"/>
          <w:sz w:val="24"/>
          <w:szCs w:val="24"/>
        </w:rPr>
        <w:t>Greenwichians</w:t>
      </w:r>
      <w:proofErr w:type="spellEnd"/>
      <w:r w:rsidRPr="008C6A2A">
        <w:rPr>
          <w:rFonts w:ascii="Times New Roman" w:eastAsia="Times New Roman" w:hAnsi="Times New Roman" w:cs="Times New Roman"/>
          <w:color w:val="1F1F1F"/>
          <w:sz w:val="24"/>
          <w:szCs w:val="24"/>
        </w:rPr>
        <w:t>" across global markets.</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II. Research &amp; Innovation: The "Grand Challenges"</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By 2030, the </w:t>
      </w:r>
      <w:r w:rsidRPr="008C6A2A">
        <w:rPr>
          <w:rFonts w:ascii="Times New Roman" w:eastAsia="Times New Roman" w:hAnsi="Times New Roman" w:cs="Times New Roman"/>
          <w:b/>
          <w:bCs/>
          <w:color w:val="1F1F1F"/>
          <w:sz w:val="24"/>
          <w:szCs w:val="24"/>
          <w:bdr w:val="none" w:sz="0" w:space="0" w:color="auto" w:frame="1"/>
        </w:rPr>
        <w:t>Greenwich Research &amp; Development Center (GRDC)</w:t>
      </w:r>
      <w:r w:rsidRPr="008C6A2A">
        <w:rPr>
          <w:rFonts w:ascii="Times New Roman" w:eastAsia="Times New Roman" w:hAnsi="Times New Roman" w:cs="Times New Roman"/>
          <w:color w:val="1F1F1F"/>
          <w:sz w:val="24"/>
          <w:szCs w:val="24"/>
        </w:rPr>
        <w:t xml:space="preserve"> aims to be a leading regional contributor to the United Nations Sustainable Development Goals (SDGs).</w:t>
      </w:r>
    </w:p>
    <w:p w:rsidR="008C6A2A" w:rsidRPr="008C6A2A" w:rsidRDefault="008C6A2A" w:rsidP="008C6A2A">
      <w:pPr>
        <w:numPr>
          <w:ilvl w:val="0"/>
          <w:numId w:val="128"/>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Blue Economy Initiative:</w:t>
      </w:r>
      <w:r w:rsidRPr="008C6A2A">
        <w:rPr>
          <w:rFonts w:ascii="Times New Roman" w:eastAsia="Times New Roman" w:hAnsi="Times New Roman" w:cs="Times New Roman"/>
          <w:color w:val="1F1F1F"/>
          <w:sz w:val="24"/>
          <w:szCs w:val="24"/>
        </w:rPr>
        <w:t xml:space="preserve"> Leveraging its "Sea-Front" location, Greenwich is establishing a dedicated center for </w:t>
      </w:r>
      <w:r w:rsidRPr="008C6A2A">
        <w:rPr>
          <w:rFonts w:ascii="Times New Roman" w:eastAsia="Times New Roman" w:hAnsi="Times New Roman" w:cs="Times New Roman"/>
          <w:b/>
          <w:bCs/>
          <w:color w:val="1F1F1F"/>
          <w:sz w:val="24"/>
          <w:szCs w:val="24"/>
          <w:bdr w:val="none" w:sz="0" w:space="0" w:color="auto" w:frame="1"/>
        </w:rPr>
        <w:t>Maritime Economics and Sustainable Tourism</w:t>
      </w:r>
      <w:r w:rsidRPr="008C6A2A">
        <w:rPr>
          <w:rFonts w:ascii="Times New Roman" w:eastAsia="Times New Roman" w:hAnsi="Times New Roman" w:cs="Times New Roman"/>
          <w:color w:val="1F1F1F"/>
          <w:sz w:val="24"/>
          <w:szCs w:val="24"/>
        </w:rPr>
        <w:t>, focusing on the ecological and financial health of the Indian Ocean.</w:t>
      </w:r>
    </w:p>
    <w:p w:rsidR="008C6A2A" w:rsidRPr="008C6A2A" w:rsidRDefault="008C6A2A" w:rsidP="008C6A2A">
      <w:pPr>
        <w:numPr>
          <w:ilvl w:val="0"/>
          <w:numId w:val="128"/>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AI for Social Good:</w:t>
      </w:r>
      <w:r w:rsidRPr="008C6A2A">
        <w:rPr>
          <w:rFonts w:ascii="Times New Roman" w:eastAsia="Times New Roman" w:hAnsi="Times New Roman" w:cs="Times New Roman"/>
          <w:color w:val="1F1F1F"/>
          <w:sz w:val="24"/>
          <w:szCs w:val="24"/>
        </w:rPr>
        <w:t xml:space="preserve"> The </w:t>
      </w:r>
      <w:proofErr w:type="gramStart"/>
      <w:r w:rsidRPr="008C6A2A">
        <w:rPr>
          <w:rFonts w:ascii="Times New Roman" w:eastAsia="Times New Roman" w:hAnsi="Times New Roman" w:cs="Times New Roman"/>
          <w:color w:val="1F1F1F"/>
          <w:sz w:val="24"/>
          <w:szCs w:val="24"/>
        </w:rPr>
        <w:t>university’s</w:t>
      </w:r>
      <w:proofErr w:type="gramEnd"/>
      <w:r w:rsidRPr="008C6A2A">
        <w:rPr>
          <w:rFonts w:ascii="Times New Roman" w:eastAsia="Times New Roman" w:hAnsi="Times New Roman" w:cs="Times New Roman"/>
          <w:color w:val="1F1F1F"/>
          <w:sz w:val="24"/>
          <w:szCs w:val="24"/>
        </w:rPr>
        <w:t xml:space="preserve"> "AI Academy" is shifting focus toward social impact, developing localized linguistic models and </w:t>
      </w:r>
      <w:proofErr w:type="spellStart"/>
      <w:r w:rsidRPr="008C6A2A">
        <w:rPr>
          <w:rFonts w:ascii="Times New Roman" w:eastAsia="Times New Roman" w:hAnsi="Times New Roman" w:cs="Times New Roman"/>
          <w:color w:val="1F1F1F"/>
          <w:sz w:val="24"/>
          <w:szCs w:val="24"/>
        </w:rPr>
        <w:t>EdTech</w:t>
      </w:r>
      <w:proofErr w:type="spellEnd"/>
      <w:r w:rsidRPr="008C6A2A">
        <w:rPr>
          <w:rFonts w:ascii="Times New Roman" w:eastAsia="Times New Roman" w:hAnsi="Times New Roman" w:cs="Times New Roman"/>
          <w:color w:val="1F1F1F"/>
          <w:sz w:val="24"/>
          <w:szCs w:val="24"/>
        </w:rPr>
        <w:t xml:space="preserve"> tools designed to alleviate illiteracy in rural Sindh and beyond.</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III. Infrastructure: The "Net-Zero" Campus</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The 2030 vision includes a complete overhaul of the physical and digital footprint of the </w:t>
      </w:r>
      <w:proofErr w:type="spellStart"/>
      <w:r w:rsidRPr="008C6A2A">
        <w:rPr>
          <w:rFonts w:ascii="Times New Roman" w:eastAsia="Times New Roman" w:hAnsi="Times New Roman" w:cs="Times New Roman"/>
          <w:color w:val="1F1F1F"/>
          <w:sz w:val="24"/>
          <w:szCs w:val="24"/>
        </w:rPr>
        <w:t>Darakshan</w:t>
      </w:r>
      <w:proofErr w:type="spellEnd"/>
      <w:r w:rsidRPr="008C6A2A">
        <w:rPr>
          <w:rFonts w:ascii="Times New Roman" w:eastAsia="Times New Roman" w:hAnsi="Times New Roman" w:cs="Times New Roman"/>
          <w:color w:val="1F1F1F"/>
          <w:sz w:val="24"/>
          <w:szCs w:val="24"/>
        </w:rPr>
        <w:t xml:space="preserve"> campus.</w:t>
      </w:r>
    </w:p>
    <w:p w:rsidR="008C6A2A" w:rsidRPr="008C6A2A" w:rsidRDefault="008C6A2A" w:rsidP="008C6A2A">
      <w:pPr>
        <w:numPr>
          <w:ilvl w:val="0"/>
          <w:numId w:val="129"/>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Smart &amp; Sustainable:</w:t>
      </w:r>
      <w:r w:rsidRPr="008C6A2A">
        <w:rPr>
          <w:rFonts w:ascii="Times New Roman" w:eastAsia="Times New Roman" w:hAnsi="Times New Roman" w:cs="Times New Roman"/>
          <w:color w:val="1F1F1F"/>
          <w:sz w:val="24"/>
          <w:szCs w:val="24"/>
        </w:rPr>
        <w:t xml:space="preserve"> The </w:t>
      </w:r>
      <w:proofErr w:type="gramStart"/>
      <w:r w:rsidRPr="008C6A2A">
        <w:rPr>
          <w:rFonts w:ascii="Times New Roman" w:eastAsia="Times New Roman" w:hAnsi="Times New Roman" w:cs="Times New Roman"/>
          <w:color w:val="1F1F1F"/>
          <w:sz w:val="24"/>
          <w:szCs w:val="24"/>
        </w:rPr>
        <w:t>university</w:t>
      </w:r>
      <w:proofErr w:type="gramEnd"/>
      <w:r w:rsidRPr="008C6A2A">
        <w:rPr>
          <w:rFonts w:ascii="Times New Roman" w:eastAsia="Times New Roman" w:hAnsi="Times New Roman" w:cs="Times New Roman"/>
          <w:color w:val="1F1F1F"/>
          <w:sz w:val="24"/>
          <w:szCs w:val="24"/>
        </w:rPr>
        <w:t xml:space="preserve"> has pledged to become a </w:t>
      </w:r>
      <w:r w:rsidRPr="008C6A2A">
        <w:rPr>
          <w:rFonts w:ascii="Times New Roman" w:eastAsia="Times New Roman" w:hAnsi="Times New Roman" w:cs="Times New Roman"/>
          <w:b/>
          <w:bCs/>
          <w:color w:val="1F1F1F"/>
          <w:sz w:val="24"/>
          <w:szCs w:val="24"/>
          <w:bdr w:val="none" w:sz="0" w:space="0" w:color="auto" w:frame="1"/>
        </w:rPr>
        <w:t>Net-Zero Carbon Campus</w:t>
      </w:r>
      <w:r w:rsidRPr="008C6A2A">
        <w:rPr>
          <w:rFonts w:ascii="Times New Roman" w:eastAsia="Times New Roman" w:hAnsi="Times New Roman" w:cs="Times New Roman"/>
          <w:color w:val="1F1F1F"/>
          <w:sz w:val="24"/>
          <w:szCs w:val="24"/>
        </w:rPr>
        <w:t xml:space="preserve"> by 2030. This includes the installation of solar grids and high-efficiency water recycling systems, turning "Greenwich House" into a living laboratory for environmental science.</w:t>
      </w:r>
    </w:p>
    <w:p w:rsidR="008C6A2A" w:rsidRPr="008C6A2A" w:rsidRDefault="008C6A2A" w:rsidP="008C6A2A">
      <w:pPr>
        <w:numPr>
          <w:ilvl w:val="0"/>
          <w:numId w:val="129"/>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 xml:space="preserve">The </w:t>
      </w:r>
      <w:proofErr w:type="spellStart"/>
      <w:r w:rsidRPr="008C6A2A">
        <w:rPr>
          <w:rFonts w:ascii="Times New Roman" w:eastAsia="Times New Roman" w:hAnsi="Times New Roman" w:cs="Times New Roman"/>
          <w:b/>
          <w:bCs/>
          <w:color w:val="1F1F1F"/>
          <w:sz w:val="24"/>
          <w:szCs w:val="24"/>
          <w:bdr w:val="none" w:sz="0" w:space="0" w:color="auto" w:frame="1"/>
        </w:rPr>
        <w:t>Metaverse</w:t>
      </w:r>
      <w:proofErr w:type="spellEnd"/>
      <w:r w:rsidRPr="008C6A2A">
        <w:rPr>
          <w:rFonts w:ascii="Times New Roman" w:eastAsia="Times New Roman" w:hAnsi="Times New Roman" w:cs="Times New Roman"/>
          <w:b/>
          <w:bCs/>
          <w:color w:val="1F1F1F"/>
          <w:sz w:val="24"/>
          <w:szCs w:val="24"/>
          <w:bdr w:val="none" w:sz="0" w:space="0" w:color="auto" w:frame="1"/>
        </w:rPr>
        <w:t xml:space="preserve"> Classroom:</w:t>
      </w:r>
      <w:r w:rsidRPr="008C6A2A">
        <w:rPr>
          <w:rFonts w:ascii="Times New Roman" w:eastAsia="Times New Roman" w:hAnsi="Times New Roman" w:cs="Times New Roman"/>
          <w:color w:val="1F1F1F"/>
          <w:sz w:val="24"/>
          <w:szCs w:val="24"/>
        </w:rPr>
        <w:t xml:space="preserve"> Digital infrastructure is moving toward "Immersive Learning." Plans are in place for VR-integrated lecture halls where students in Karachi and Mauritius can sit in the same virtual classroom, breaking the physical constraints of geography.</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IV. The "TRUST" Value System</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All 2030 initiatives are underpinned by the university’s core value system: </w:t>
      </w:r>
      <w:r w:rsidRPr="008C6A2A">
        <w:rPr>
          <w:rFonts w:ascii="Times New Roman" w:eastAsia="Times New Roman" w:hAnsi="Times New Roman" w:cs="Times New Roman"/>
          <w:b/>
          <w:bCs/>
          <w:color w:val="1F1F1F"/>
          <w:sz w:val="24"/>
          <w:szCs w:val="24"/>
          <w:bdr w:val="none" w:sz="0" w:space="0" w:color="auto" w:frame="1"/>
        </w:rPr>
        <w:t>TRUST</w:t>
      </w:r>
      <w:r w:rsidRPr="008C6A2A">
        <w:rPr>
          <w:rFonts w:ascii="Times New Roman" w:eastAsia="Times New Roman" w:hAnsi="Times New Roman" w:cs="Times New Roman"/>
          <w:color w:val="1F1F1F"/>
          <w:sz w:val="24"/>
          <w:szCs w:val="24"/>
        </w:rPr>
        <w:t>.</w:t>
      </w:r>
    </w:p>
    <w:p w:rsidR="008C6A2A" w:rsidRPr="008C6A2A" w:rsidRDefault="008C6A2A" w:rsidP="008C6A2A">
      <w:pPr>
        <w:numPr>
          <w:ilvl w:val="0"/>
          <w:numId w:val="130"/>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w:t>
      </w:r>
      <w:r w:rsidRPr="008C6A2A">
        <w:rPr>
          <w:rFonts w:ascii="Times New Roman" w:eastAsia="Times New Roman" w:hAnsi="Times New Roman" w:cs="Times New Roman"/>
          <w:color w:val="1F1F1F"/>
          <w:sz w:val="24"/>
          <w:szCs w:val="24"/>
        </w:rPr>
        <w:t>raining through innovative pedagogies.</w:t>
      </w:r>
    </w:p>
    <w:p w:rsidR="008C6A2A" w:rsidRPr="008C6A2A" w:rsidRDefault="008C6A2A" w:rsidP="008C6A2A">
      <w:pPr>
        <w:numPr>
          <w:ilvl w:val="0"/>
          <w:numId w:val="130"/>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R</w:t>
      </w:r>
      <w:r w:rsidRPr="008C6A2A">
        <w:rPr>
          <w:rFonts w:ascii="Times New Roman" w:eastAsia="Times New Roman" w:hAnsi="Times New Roman" w:cs="Times New Roman"/>
          <w:color w:val="1F1F1F"/>
          <w:sz w:val="24"/>
          <w:szCs w:val="24"/>
        </w:rPr>
        <w:t>esearch for real-world solutions.</w:t>
      </w:r>
    </w:p>
    <w:p w:rsidR="008C6A2A" w:rsidRPr="008C6A2A" w:rsidRDefault="008C6A2A" w:rsidP="008C6A2A">
      <w:pPr>
        <w:numPr>
          <w:ilvl w:val="0"/>
          <w:numId w:val="130"/>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U</w:t>
      </w:r>
      <w:r w:rsidRPr="008C6A2A">
        <w:rPr>
          <w:rFonts w:ascii="Times New Roman" w:eastAsia="Times New Roman" w:hAnsi="Times New Roman" w:cs="Times New Roman"/>
          <w:color w:val="1F1F1F"/>
          <w:sz w:val="24"/>
          <w:szCs w:val="24"/>
        </w:rPr>
        <w:t>nderstanding global problems.</w:t>
      </w:r>
    </w:p>
    <w:p w:rsidR="008C6A2A" w:rsidRPr="008C6A2A" w:rsidRDefault="008C6A2A" w:rsidP="008C6A2A">
      <w:pPr>
        <w:numPr>
          <w:ilvl w:val="0"/>
          <w:numId w:val="130"/>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S</w:t>
      </w:r>
      <w:r w:rsidRPr="008C6A2A">
        <w:rPr>
          <w:rFonts w:ascii="Times New Roman" w:eastAsia="Times New Roman" w:hAnsi="Times New Roman" w:cs="Times New Roman"/>
          <w:color w:val="1F1F1F"/>
          <w:sz w:val="24"/>
          <w:szCs w:val="24"/>
        </w:rPr>
        <w:t>cholarship and academic integrity.</w:t>
      </w:r>
    </w:p>
    <w:p w:rsidR="008C6A2A" w:rsidRPr="008C6A2A" w:rsidRDefault="008C6A2A" w:rsidP="008C6A2A">
      <w:pPr>
        <w:numPr>
          <w:ilvl w:val="0"/>
          <w:numId w:val="130"/>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w:t>
      </w:r>
      <w:r w:rsidRPr="008C6A2A">
        <w:rPr>
          <w:rFonts w:ascii="Times New Roman" w:eastAsia="Times New Roman" w:hAnsi="Times New Roman" w:cs="Times New Roman"/>
          <w:color w:val="1F1F1F"/>
          <w:sz w:val="24"/>
          <w:szCs w:val="24"/>
        </w:rPr>
        <w:t>ransformation of society.</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As Vice Chancellor </w:t>
      </w:r>
      <w:r w:rsidRPr="008C6A2A">
        <w:rPr>
          <w:rFonts w:ascii="Times New Roman" w:eastAsia="Times New Roman" w:hAnsi="Times New Roman" w:cs="Times New Roman"/>
          <w:b/>
          <w:bCs/>
          <w:color w:val="1F1F1F"/>
          <w:sz w:val="24"/>
          <w:szCs w:val="24"/>
          <w:bdr w:val="none" w:sz="0" w:space="0" w:color="auto" w:frame="1"/>
        </w:rPr>
        <w:t xml:space="preserve">Ms. </w:t>
      </w:r>
      <w:proofErr w:type="spellStart"/>
      <w:r w:rsidRPr="008C6A2A">
        <w:rPr>
          <w:rFonts w:ascii="Times New Roman" w:eastAsia="Times New Roman" w:hAnsi="Times New Roman" w:cs="Times New Roman"/>
          <w:b/>
          <w:bCs/>
          <w:color w:val="1F1F1F"/>
          <w:sz w:val="24"/>
          <w:szCs w:val="24"/>
          <w:bdr w:val="none" w:sz="0" w:space="0" w:color="auto" w:frame="1"/>
        </w:rPr>
        <w:t>Seema</w:t>
      </w:r>
      <w:proofErr w:type="spellEnd"/>
      <w:r w:rsidRPr="008C6A2A">
        <w:rPr>
          <w:rFonts w:ascii="Times New Roman" w:eastAsia="Times New Roman" w:hAnsi="Times New Roman" w:cs="Times New Roman"/>
          <w:b/>
          <w:bCs/>
          <w:color w:val="1F1F1F"/>
          <w:sz w:val="24"/>
          <w:szCs w:val="24"/>
          <w:bdr w:val="none" w:sz="0" w:space="0" w:color="auto" w:frame="1"/>
        </w:rPr>
        <w:t xml:space="preserve"> Mughal</w:t>
      </w:r>
      <w:r w:rsidRPr="008C6A2A">
        <w:rPr>
          <w:rFonts w:ascii="Times New Roman" w:eastAsia="Times New Roman" w:hAnsi="Times New Roman" w:cs="Times New Roman"/>
          <w:color w:val="1F1F1F"/>
          <w:sz w:val="24"/>
          <w:szCs w:val="24"/>
        </w:rPr>
        <w:t xml:space="preserve"> recently shared: </w:t>
      </w:r>
      <w:r w:rsidRPr="008C6A2A">
        <w:rPr>
          <w:rFonts w:ascii="Times New Roman" w:eastAsia="Times New Roman" w:hAnsi="Times New Roman" w:cs="Times New Roman"/>
          <w:i/>
          <w:iCs/>
          <w:color w:val="1F1F1F"/>
          <w:sz w:val="24"/>
          <w:szCs w:val="24"/>
          <w:bdr w:val="none" w:sz="0" w:space="0" w:color="auto" w:frame="1"/>
        </w:rPr>
        <w:t>"Our vision is to see a shining Pakistan on the globe. We aspire to produce global citizens who serve as ambassadors of our national glory."</w:t>
      </w:r>
      <w:r w:rsidRPr="008C6A2A">
        <w:rPr>
          <w:rFonts w:ascii="Times New Roman" w:eastAsia="Times New Roman" w:hAnsi="Times New Roman" w:cs="Times New Roman"/>
          <w:color w:val="1F1F1F"/>
          <w:sz w:val="24"/>
          <w:szCs w:val="24"/>
        </w:rPr>
        <w:t xml:space="preserve"> Vision 2030 is the blueprint for that promise—a commitment that Greenwich University will remain a sanctuary for character, a powerhouse of competence, and a pioneer for a better future for all.</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79" style="width:0;height:1.5pt" o:hralign="center" o:hrstd="t" o:hrnoshade="t" o:hr="t" fillcolor="gray" stroked="f"/>
        </w:pict>
      </w:r>
    </w:p>
    <w:p w:rsidR="008C6A2A" w:rsidRPr="008C6A2A" w:rsidRDefault="008C6A2A" w:rsidP="008C6A2A">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8C6A2A">
        <w:rPr>
          <w:rFonts w:ascii="Times New Roman" w:eastAsia="Times New Roman" w:hAnsi="Times New Roman" w:cs="Times New Roman"/>
          <w:b/>
          <w:bCs/>
          <w:color w:val="1F1F1F"/>
          <w:kern w:val="36"/>
          <w:sz w:val="48"/>
          <w:szCs w:val="48"/>
        </w:rPr>
        <w:t>VOLUME XII: CHRONICLES &amp; ANNEXURES</w: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44. Chronological Timeline of Milestones (1987–2026)</w:t>
      </w:r>
    </w:p>
    <w:p w:rsidR="008C6A2A" w:rsidRPr="008C6A2A" w:rsidRDefault="008C6A2A" w:rsidP="008C6A2A">
      <w:pPr>
        <w:spacing w:before="100" w:beforeAutospacing="1" w:after="209"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The history of Greenwich University is a narrative of rapid evolution, moving from a specialized institute to a multi-campus, research-intensive university. This chronological data-sheet provides a snapshot of the pivotal moments that have defined the "Greenwich Legacy" over the past four decades.</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The Foundation Era (1987–1997)</w:t>
      </w:r>
    </w:p>
    <w:p w:rsidR="008C6A2A" w:rsidRPr="008C6A2A" w:rsidRDefault="008C6A2A" w:rsidP="008C6A2A">
      <w:pPr>
        <w:numPr>
          <w:ilvl w:val="0"/>
          <w:numId w:val="131"/>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1987:</w:t>
      </w:r>
      <w:r w:rsidRPr="008C6A2A">
        <w:rPr>
          <w:rFonts w:ascii="Times New Roman" w:eastAsia="Times New Roman" w:hAnsi="Times New Roman" w:cs="Times New Roman"/>
          <w:color w:val="1F1F1F"/>
          <w:sz w:val="24"/>
          <w:szCs w:val="24"/>
        </w:rPr>
        <w:t xml:space="preserve"> The journey begins with the establishment of the </w:t>
      </w:r>
      <w:r w:rsidRPr="008C6A2A">
        <w:rPr>
          <w:rFonts w:ascii="Times New Roman" w:eastAsia="Times New Roman" w:hAnsi="Times New Roman" w:cs="Times New Roman"/>
          <w:b/>
          <w:bCs/>
          <w:color w:val="1F1F1F"/>
          <w:sz w:val="24"/>
          <w:szCs w:val="24"/>
          <w:bdr w:val="none" w:sz="0" w:space="0" w:color="auto" w:frame="1"/>
        </w:rPr>
        <w:t>Greenwich Institute</w:t>
      </w:r>
      <w:r w:rsidRPr="008C6A2A">
        <w:rPr>
          <w:rFonts w:ascii="Times New Roman" w:eastAsia="Times New Roman" w:hAnsi="Times New Roman" w:cs="Times New Roman"/>
          <w:color w:val="1F1F1F"/>
          <w:sz w:val="24"/>
          <w:szCs w:val="24"/>
        </w:rPr>
        <w:t xml:space="preserve"> in Karachi, initially focusing on addressing the professional gap in Management Sciences and business leadership in Pakistan.</w:t>
      </w:r>
    </w:p>
    <w:p w:rsidR="008C6A2A" w:rsidRPr="008C6A2A" w:rsidRDefault="008C6A2A" w:rsidP="008C6A2A">
      <w:pPr>
        <w:numPr>
          <w:ilvl w:val="0"/>
          <w:numId w:val="131"/>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1992:</w:t>
      </w:r>
      <w:r w:rsidRPr="008C6A2A">
        <w:rPr>
          <w:rFonts w:ascii="Times New Roman" w:eastAsia="Times New Roman" w:hAnsi="Times New Roman" w:cs="Times New Roman"/>
          <w:color w:val="1F1F1F"/>
          <w:sz w:val="24"/>
          <w:szCs w:val="24"/>
        </w:rPr>
        <w:t xml:space="preserve"> The </w:t>
      </w:r>
      <w:proofErr w:type="gramStart"/>
      <w:r w:rsidRPr="008C6A2A">
        <w:rPr>
          <w:rFonts w:ascii="Times New Roman" w:eastAsia="Times New Roman" w:hAnsi="Times New Roman" w:cs="Times New Roman"/>
          <w:color w:val="1F1F1F"/>
          <w:sz w:val="24"/>
          <w:szCs w:val="24"/>
        </w:rPr>
        <w:t>university</w:t>
      </w:r>
      <w:proofErr w:type="gramEnd"/>
      <w:r w:rsidRPr="008C6A2A">
        <w:rPr>
          <w:rFonts w:ascii="Times New Roman" w:eastAsia="Times New Roman" w:hAnsi="Times New Roman" w:cs="Times New Roman"/>
          <w:color w:val="1F1F1F"/>
          <w:sz w:val="24"/>
          <w:szCs w:val="24"/>
        </w:rPr>
        <w:t xml:space="preserve"> expands its academic scope, introducing advanced diplomas and early-stage business degree frameworks.</w:t>
      </w:r>
    </w:p>
    <w:p w:rsidR="008C6A2A" w:rsidRPr="008C6A2A" w:rsidRDefault="008C6A2A" w:rsidP="008C6A2A">
      <w:pPr>
        <w:numPr>
          <w:ilvl w:val="0"/>
          <w:numId w:val="131"/>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1997:</w:t>
      </w:r>
      <w:r w:rsidRPr="008C6A2A">
        <w:rPr>
          <w:rFonts w:ascii="Times New Roman" w:eastAsia="Times New Roman" w:hAnsi="Times New Roman" w:cs="Times New Roman"/>
          <w:color w:val="1F1F1F"/>
          <w:sz w:val="24"/>
          <w:szCs w:val="24"/>
        </w:rPr>
        <w:t xml:space="preserve"> The landmark </w:t>
      </w:r>
      <w:r w:rsidRPr="008C6A2A">
        <w:rPr>
          <w:rFonts w:ascii="Times New Roman" w:eastAsia="Times New Roman" w:hAnsi="Times New Roman" w:cs="Times New Roman"/>
          <w:b/>
          <w:bCs/>
          <w:color w:val="1F1F1F"/>
          <w:sz w:val="24"/>
          <w:szCs w:val="24"/>
          <w:bdr w:val="none" w:sz="0" w:space="0" w:color="auto" w:frame="1"/>
        </w:rPr>
        <w:t>Greenwich University Act</w:t>
      </w:r>
      <w:r w:rsidRPr="008C6A2A">
        <w:rPr>
          <w:rFonts w:ascii="Times New Roman" w:eastAsia="Times New Roman" w:hAnsi="Times New Roman" w:cs="Times New Roman"/>
          <w:color w:val="1F1F1F"/>
          <w:sz w:val="24"/>
          <w:szCs w:val="24"/>
        </w:rPr>
        <w:t xml:space="preserve"> is passed by the Provincial Assembly of Sindh, setting the stage for institutional autonomy.</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The Autonomy &amp; Research Era (1998–2010)</w:t>
      </w:r>
    </w:p>
    <w:p w:rsidR="008C6A2A" w:rsidRPr="008C6A2A" w:rsidRDefault="008C6A2A" w:rsidP="008C6A2A">
      <w:pPr>
        <w:numPr>
          <w:ilvl w:val="0"/>
          <w:numId w:val="132"/>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1998:</w:t>
      </w:r>
      <w:r w:rsidRPr="008C6A2A">
        <w:rPr>
          <w:rFonts w:ascii="Times New Roman" w:eastAsia="Times New Roman" w:hAnsi="Times New Roman" w:cs="Times New Roman"/>
          <w:color w:val="1F1F1F"/>
          <w:sz w:val="24"/>
          <w:szCs w:val="24"/>
        </w:rPr>
        <w:t xml:space="preserve"> On February 3rd, the university is officially chartered by the </w:t>
      </w:r>
      <w:r w:rsidRPr="008C6A2A">
        <w:rPr>
          <w:rFonts w:ascii="Times New Roman" w:eastAsia="Times New Roman" w:hAnsi="Times New Roman" w:cs="Times New Roman"/>
          <w:b/>
          <w:bCs/>
          <w:color w:val="1F1F1F"/>
          <w:sz w:val="24"/>
          <w:szCs w:val="24"/>
          <w:bdr w:val="none" w:sz="0" w:space="0" w:color="auto" w:frame="1"/>
        </w:rPr>
        <w:t>Government of Sindh</w:t>
      </w:r>
      <w:r w:rsidRPr="008C6A2A">
        <w:rPr>
          <w:rFonts w:ascii="Times New Roman" w:eastAsia="Times New Roman" w:hAnsi="Times New Roman" w:cs="Times New Roman"/>
          <w:color w:val="1F1F1F"/>
          <w:sz w:val="24"/>
          <w:szCs w:val="24"/>
        </w:rPr>
        <w:t xml:space="preserve"> as an autonomous degree-awarding varsity.</w:t>
      </w:r>
    </w:p>
    <w:p w:rsidR="008C6A2A" w:rsidRPr="008C6A2A" w:rsidRDefault="008C6A2A" w:rsidP="008C6A2A">
      <w:pPr>
        <w:numPr>
          <w:ilvl w:val="0"/>
          <w:numId w:val="132"/>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2000:</w:t>
      </w:r>
      <w:r w:rsidRPr="008C6A2A">
        <w:rPr>
          <w:rFonts w:ascii="Times New Roman" w:eastAsia="Times New Roman" w:hAnsi="Times New Roman" w:cs="Times New Roman"/>
          <w:color w:val="1F1F1F"/>
          <w:sz w:val="24"/>
          <w:szCs w:val="24"/>
        </w:rPr>
        <w:t xml:space="preserve"> The </w:t>
      </w:r>
      <w:r w:rsidRPr="008C6A2A">
        <w:rPr>
          <w:rFonts w:ascii="Times New Roman" w:eastAsia="Times New Roman" w:hAnsi="Times New Roman" w:cs="Times New Roman"/>
          <w:b/>
          <w:bCs/>
          <w:color w:val="1F1F1F"/>
          <w:sz w:val="24"/>
          <w:szCs w:val="24"/>
          <w:bdr w:val="none" w:sz="0" w:space="0" w:color="auto" w:frame="1"/>
        </w:rPr>
        <w:t>Faculty of Social Sciences</w:t>
      </w:r>
      <w:r w:rsidRPr="008C6A2A">
        <w:rPr>
          <w:rFonts w:ascii="Times New Roman" w:eastAsia="Times New Roman" w:hAnsi="Times New Roman" w:cs="Times New Roman"/>
          <w:color w:val="1F1F1F"/>
          <w:sz w:val="24"/>
          <w:szCs w:val="24"/>
        </w:rPr>
        <w:t xml:space="preserve"> is formally added to the academic bouquet, diversifying the university's intellectual output.</w:t>
      </w:r>
    </w:p>
    <w:p w:rsidR="008C6A2A" w:rsidRPr="008C6A2A" w:rsidRDefault="008C6A2A" w:rsidP="008C6A2A">
      <w:pPr>
        <w:numPr>
          <w:ilvl w:val="0"/>
          <w:numId w:val="132"/>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2004:</w:t>
      </w:r>
      <w:r w:rsidRPr="008C6A2A">
        <w:rPr>
          <w:rFonts w:ascii="Times New Roman" w:eastAsia="Times New Roman" w:hAnsi="Times New Roman" w:cs="Times New Roman"/>
          <w:color w:val="1F1F1F"/>
          <w:sz w:val="24"/>
          <w:szCs w:val="24"/>
        </w:rPr>
        <w:t xml:space="preserve"> Launch of </w:t>
      </w:r>
      <w:r w:rsidRPr="008C6A2A">
        <w:rPr>
          <w:rFonts w:ascii="Times New Roman" w:eastAsia="Times New Roman" w:hAnsi="Times New Roman" w:cs="Times New Roman"/>
          <w:b/>
          <w:bCs/>
          <w:color w:val="1F1F1F"/>
          <w:sz w:val="24"/>
          <w:szCs w:val="24"/>
          <w:bdr w:val="none" w:sz="0" w:space="0" w:color="auto" w:frame="1"/>
        </w:rPr>
        <w:t>G-Vision</w:t>
      </w:r>
      <w:r w:rsidRPr="008C6A2A">
        <w:rPr>
          <w:rFonts w:ascii="Times New Roman" w:eastAsia="Times New Roman" w:hAnsi="Times New Roman" w:cs="Times New Roman"/>
          <w:color w:val="1F1F1F"/>
          <w:sz w:val="24"/>
          <w:szCs w:val="24"/>
        </w:rPr>
        <w:t>, the university's first official magazine, documenting the campus culture and student achievements.</w:t>
      </w:r>
    </w:p>
    <w:p w:rsidR="008C6A2A" w:rsidRPr="008C6A2A" w:rsidRDefault="008C6A2A" w:rsidP="008C6A2A">
      <w:pPr>
        <w:numPr>
          <w:ilvl w:val="0"/>
          <w:numId w:val="132"/>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2006:</w:t>
      </w:r>
      <w:r w:rsidRPr="008C6A2A">
        <w:rPr>
          <w:rFonts w:ascii="Times New Roman" w:eastAsia="Times New Roman" w:hAnsi="Times New Roman" w:cs="Times New Roman"/>
          <w:color w:val="1F1F1F"/>
          <w:sz w:val="24"/>
          <w:szCs w:val="24"/>
        </w:rPr>
        <w:t xml:space="preserve"> The </w:t>
      </w:r>
      <w:r w:rsidRPr="008C6A2A">
        <w:rPr>
          <w:rFonts w:ascii="Times New Roman" w:eastAsia="Times New Roman" w:hAnsi="Times New Roman" w:cs="Times New Roman"/>
          <w:b/>
          <w:bCs/>
          <w:color w:val="1F1F1F"/>
          <w:sz w:val="24"/>
          <w:szCs w:val="24"/>
          <w:bdr w:val="none" w:sz="0" w:space="0" w:color="auto" w:frame="1"/>
        </w:rPr>
        <w:t>Greenwich Research &amp; Development Center (GRDC)</w:t>
      </w:r>
      <w:r w:rsidRPr="008C6A2A">
        <w:rPr>
          <w:rFonts w:ascii="Times New Roman" w:eastAsia="Times New Roman" w:hAnsi="Times New Roman" w:cs="Times New Roman"/>
          <w:color w:val="1F1F1F"/>
          <w:sz w:val="24"/>
          <w:szCs w:val="24"/>
        </w:rPr>
        <w:t xml:space="preserve"> is established, signaling a shift toward a research-intensive model.</w:t>
      </w:r>
    </w:p>
    <w:p w:rsidR="008C6A2A" w:rsidRPr="008C6A2A" w:rsidRDefault="008C6A2A" w:rsidP="008C6A2A">
      <w:pPr>
        <w:numPr>
          <w:ilvl w:val="0"/>
          <w:numId w:val="132"/>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2007:</w:t>
      </w:r>
      <w:r w:rsidRPr="008C6A2A">
        <w:rPr>
          <w:rFonts w:ascii="Times New Roman" w:eastAsia="Times New Roman" w:hAnsi="Times New Roman" w:cs="Times New Roman"/>
          <w:color w:val="1F1F1F"/>
          <w:sz w:val="24"/>
          <w:szCs w:val="24"/>
        </w:rPr>
        <w:t xml:space="preserve"> The </w:t>
      </w:r>
      <w:r w:rsidRPr="008C6A2A">
        <w:rPr>
          <w:rFonts w:ascii="Times New Roman" w:eastAsia="Times New Roman" w:hAnsi="Times New Roman" w:cs="Times New Roman"/>
          <w:b/>
          <w:bCs/>
          <w:color w:val="1F1F1F"/>
          <w:sz w:val="24"/>
          <w:szCs w:val="24"/>
          <w:bdr w:val="none" w:sz="0" w:space="0" w:color="auto" w:frame="1"/>
        </w:rPr>
        <w:t>Quality Enhancement Cell (QEC)</w:t>
      </w:r>
      <w:r w:rsidRPr="008C6A2A">
        <w:rPr>
          <w:rFonts w:ascii="Times New Roman" w:eastAsia="Times New Roman" w:hAnsi="Times New Roman" w:cs="Times New Roman"/>
          <w:color w:val="1F1F1F"/>
          <w:sz w:val="24"/>
          <w:szCs w:val="24"/>
        </w:rPr>
        <w:t xml:space="preserve"> is founded to internalize HEC quality standards.</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The Global Expansion Era (2011–2019)</w:t>
      </w:r>
    </w:p>
    <w:p w:rsidR="008C6A2A" w:rsidRPr="008C6A2A" w:rsidRDefault="008C6A2A" w:rsidP="008C6A2A">
      <w:pPr>
        <w:numPr>
          <w:ilvl w:val="0"/>
          <w:numId w:val="13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2011:</w:t>
      </w:r>
      <w:r w:rsidRPr="008C6A2A">
        <w:rPr>
          <w:rFonts w:ascii="Times New Roman" w:eastAsia="Times New Roman" w:hAnsi="Times New Roman" w:cs="Times New Roman"/>
          <w:color w:val="1F1F1F"/>
          <w:sz w:val="24"/>
          <w:szCs w:val="24"/>
        </w:rPr>
        <w:t xml:space="preserve"> Greenwich achieves significant global recognition through memberships in </w:t>
      </w:r>
      <w:r w:rsidRPr="008C6A2A">
        <w:rPr>
          <w:rFonts w:ascii="Times New Roman" w:eastAsia="Times New Roman" w:hAnsi="Times New Roman" w:cs="Times New Roman"/>
          <w:b/>
          <w:bCs/>
          <w:color w:val="1F1F1F"/>
          <w:sz w:val="24"/>
          <w:szCs w:val="24"/>
          <w:bdr w:val="none" w:sz="0" w:space="0" w:color="auto" w:frame="1"/>
        </w:rPr>
        <w:t>NAFSA</w:t>
      </w:r>
      <w:r w:rsidRPr="008C6A2A">
        <w:rPr>
          <w:rFonts w:ascii="Times New Roman" w:eastAsia="Times New Roman" w:hAnsi="Times New Roman" w:cs="Times New Roman"/>
          <w:color w:val="1F1F1F"/>
          <w:sz w:val="24"/>
          <w:szCs w:val="24"/>
        </w:rPr>
        <w:t xml:space="preserve">, </w:t>
      </w:r>
      <w:r w:rsidRPr="008C6A2A">
        <w:rPr>
          <w:rFonts w:ascii="Times New Roman" w:eastAsia="Times New Roman" w:hAnsi="Times New Roman" w:cs="Times New Roman"/>
          <w:b/>
          <w:bCs/>
          <w:color w:val="1F1F1F"/>
          <w:sz w:val="24"/>
          <w:szCs w:val="24"/>
          <w:bdr w:val="none" w:sz="0" w:space="0" w:color="auto" w:frame="1"/>
        </w:rPr>
        <w:t>IAU</w:t>
      </w:r>
      <w:r w:rsidRPr="008C6A2A">
        <w:rPr>
          <w:rFonts w:ascii="Times New Roman" w:eastAsia="Times New Roman" w:hAnsi="Times New Roman" w:cs="Times New Roman"/>
          <w:color w:val="1F1F1F"/>
          <w:sz w:val="24"/>
          <w:szCs w:val="24"/>
        </w:rPr>
        <w:t xml:space="preserve">, and </w:t>
      </w:r>
      <w:r w:rsidRPr="008C6A2A">
        <w:rPr>
          <w:rFonts w:ascii="Times New Roman" w:eastAsia="Times New Roman" w:hAnsi="Times New Roman" w:cs="Times New Roman"/>
          <w:b/>
          <w:bCs/>
          <w:color w:val="1F1F1F"/>
          <w:sz w:val="24"/>
          <w:szCs w:val="24"/>
          <w:bdr w:val="none" w:sz="0" w:space="0" w:color="auto" w:frame="1"/>
        </w:rPr>
        <w:t>AACSB</w:t>
      </w:r>
      <w:r w:rsidRPr="008C6A2A">
        <w:rPr>
          <w:rFonts w:ascii="Times New Roman" w:eastAsia="Times New Roman" w:hAnsi="Times New Roman" w:cs="Times New Roman"/>
          <w:color w:val="1F1F1F"/>
          <w:sz w:val="24"/>
          <w:szCs w:val="24"/>
        </w:rPr>
        <w:t>.</w:t>
      </w:r>
    </w:p>
    <w:p w:rsidR="008C6A2A" w:rsidRPr="008C6A2A" w:rsidRDefault="008C6A2A" w:rsidP="008C6A2A">
      <w:pPr>
        <w:numPr>
          <w:ilvl w:val="0"/>
          <w:numId w:val="13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2012:</w:t>
      </w:r>
      <w:r w:rsidRPr="008C6A2A">
        <w:rPr>
          <w:rFonts w:ascii="Times New Roman" w:eastAsia="Times New Roman" w:hAnsi="Times New Roman" w:cs="Times New Roman"/>
          <w:color w:val="1F1F1F"/>
          <w:sz w:val="24"/>
          <w:szCs w:val="24"/>
        </w:rPr>
        <w:t xml:space="preserve"> The </w:t>
      </w:r>
      <w:proofErr w:type="gramStart"/>
      <w:r w:rsidRPr="008C6A2A">
        <w:rPr>
          <w:rFonts w:ascii="Times New Roman" w:eastAsia="Times New Roman" w:hAnsi="Times New Roman" w:cs="Times New Roman"/>
          <w:color w:val="1F1F1F"/>
          <w:sz w:val="24"/>
          <w:szCs w:val="24"/>
        </w:rPr>
        <w:t>university</w:t>
      </w:r>
      <w:proofErr w:type="gramEnd"/>
      <w:r w:rsidRPr="008C6A2A">
        <w:rPr>
          <w:rFonts w:ascii="Times New Roman" w:eastAsia="Times New Roman" w:hAnsi="Times New Roman" w:cs="Times New Roman"/>
          <w:color w:val="1F1F1F"/>
          <w:sz w:val="24"/>
          <w:szCs w:val="24"/>
        </w:rPr>
        <w:t xml:space="preserve"> celebrates its </w:t>
      </w:r>
      <w:r w:rsidRPr="008C6A2A">
        <w:rPr>
          <w:rFonts w:ascii="Times New Roman" w:eastAsia="Times New Roman" w:hAnsi="Times New Roman" w:cs="Times New Roman"/>
          <w:b/>
          <w:bCs/>
          <w:color w:val="1F1F1F"/>
          <w:sz w:val="24"/>
          <w:szCs w:val="24"/>
          <w:bdr w:val="none" w:sz="0" w:space="0" w:color="auto" w:frame="1"/>
        </w:rPr>
        <w:t>Silver Jubilee</w:t>
      </w:r>
      <w:r w:rsidRPr="008C6A2A">
        <w:rPr>
          <w:rFonts w:ascii="Times New Roman" w:eastAsia="Times New Roman" w:hAnsi="Times New Roman" w:cs="Times New Roman"/>
          <w:color w:val="1F1F1F"/>
          <w:sz w:val="24"/>
          <w:szCs w:val="24"/>
        </w:rPr>
        <w:t xml:space="preserve">. An international conference on "Energy and Crisis Management" is hosted, and the university receives the </w:t>
      </w:r>
      <w:r w:rsidRPr="008C6A2A">
        <w:rPr>
          <w:rFonts w:ascii="Times New Roman" w:eastAsia="Times New Roman" w:hAnsi="Times New Roman" w:cs="Times New Roman"/>
          <w:b/>
          <w:bCs/>
          <w:color w:val="1F1F1F"/>
          <w:sz w:val="24"/>
          <w:szCs w:val="24"/>
          <w:bdr w:val="none" w:sz="0" w:space="0" w:color="auto" w:frame="1"/>
        </w:rPr>
        <w:t>CSR Award</w:t>
      </w:r>
      <w:r w:rsidRPr="008C6A2A">
        <w:rPr>
          <w:rFonts w:ascii="Times New Roman" w:eastAsia="Times New Roman" w:hAnsi="Times New Roman" w:cs="Times New Roman"/>
          <w:color w:val="1F1F1F"/>
          <w:sz w:val="24"/>
          <w:szCs w:val="24"/>
        </w:rPr>
        <w:t>.</w:t>
      </w:r>
    </w:p>
    <w:p w:rsidR="008C6A2A" w:rsidRPr="008C6A2A" w:rsidRDefault="008C6A2A" w:rsidP="008C6A2A">
      <w:pPr>
        <w:numPr>
          <w:ilvl w:val="0"/>
          <w:numId w:val="13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2014:</w:t>
      </w:r>
      <w:r w:rsidRPr="008C6A2A">
        <w:rPr>
          <w:rFonts w:ascii="Times New Roman" w:eastAsia="Times New Roman" w:hAnsi="Times New Roman" w:cs="Times New Roman"/>
          <w:color w:val="1F1F1F"/>
          <w:sz w:val="24"/>
          <w:szCs w:val="24"/>
        </w:rPr>
        <w:t xml:space="preserve"> The </w:t>
      </w:r>
      <w:r w:rsidRPr="008C6A2A">
        <w:rPr>
          <w:rFonts w:ascii="Times New Roman" w:eastAsia="Times New Roman" w:hAnsi="Times New Roman" w:cs="Times New Roman"/>
          <w:b/>
          <w:bCs/>
          <w:color w:val="1F1F1F"/>
          <w:sz w:val="24"/>
          <w:szCs w:val="24"/>
          <w:bdr w:val="none" w:sz="0" w:space="0" w:color="auto" w:frame="1"/>
        </w:rPr>
        <w:t>Office of Research Innovation &amp; Commercialization (ORIC)</w:t>
      </w:r>
      <w:r w:rsidRPr="008C6A2A">
        <w:rPr>
          <w:rFonts w:ascii="Times New Roman" w:eastAsia="Times New Roman" w:hAnsi="Times New Roman" w:cs="Times New Roman"/>
          <w:color w:val="1F1F1F"/>
          <w:sz w:val="24"/>
          <w:szCs w:val="24"/>
        </w:rPr>
        <w:t xml:space="preserve"> is founded, cementing the bridge between the lab and the industry.</w:t>
      </w:r>
    </w:p>
    <w:p w:rsidR="008C6A2A" w:rsidRPr="008C6A2A" w:rsidRDefault="008C6A2A" w:rsidP="008C6A2A">
      <w:pPr>
        <w:numPr>
          <w:ilvl w:val="0"/>
          <w:numId w:val="13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2015:</w:t>
      </w:r>
      <w:r w:rsidRPr="008C6A2A">
        <w:rPr>
          <w:rFonts w:ascii="Times New Roman" w:eastAsia="Times New Roman" w:hAnsi="Times New Roman" w:cs="Times New Roman"/>
          <w:color w:val="1F1F1F"/>
          <w:sz w:val="24"/>
          <w:szCs w:val="24"/>
        </w:rPr>
        <w:t xml:space="preserve"> </w:t>
      </w:r>
      <w:r w:rsidRPr="008C6A2A">
        <w:rPr>
          <w:rFonts w:ascii="Times New Roman" w:eastAsia="Times New Roman" w:hAnsi="Times New Roman" w:cs="Times New Roman"/>
          <w:b/>
          <w:bCs/>
          <w:color w:val="1F1F1F"/>
          <w:sz w:val="24"/>
          <w:szCs w:val="24"/>
          <w:bdr w:val="none" w:sz="0" w:space="0" w:color="auto" w:frame="1"/>
        </w:rPr>
        <w:t>Going Global:</w:t>
      </w:r>
      <w:r w:rsidRPr="008C6A2A">
        <w:rPr>
          <w:rFonts w:ascii="Times New Roman" w:eastAsia="Times New Roman" w:hAnsi="Times New Roman" w:cs="Times New Roman"/>
          <w:color w:val="1F1F1F"/>
          <w:sz w:val="24"/>
          <w:szCs w:val="24"/>
        </w:rPr>
        <w:t xml:space="preserve"> Greenwich inaugurates its branch campus in </w:t>
      </w:r>
      <w:proofErr w:type="spellStart"/>
      <w:r w:rsidRPr="008C6A2A">
        <w:rPr>
          <w:rFonts w:ascii="Times New Roman" w:eastAsia="Times New Roman" w:hAnsi="Times New Roman" w:cs="Times New Roman"/>
          <w:b/>
          <w:bCs/>
          <w:color w:val="1F1F1F"/>
          <w:sz w:val="24"/>
          <w:szCs w:val="24"/>
          <w:bdr w:val="none" w:sz="0" w:space="0" w:color="auto" w:frame="1"/>
        </w:rPr>
        <w:t>Ebène</w:t>
      </w:r>
      <w:proofErr w:type="spellEnd"/>
      <w:r w:rsidRPr="008C6A2A">
        <w:rPr>
          <w:rFonts w:ascii="Times New Roman" w:eastAsia="Times New Roman" w:hAnsi="Times New Roman" w:cs="Times New Roman"/>
          <w:b/>
          <w:bCs/>
          <w:color w:val="1F1F1F"/>
          <w:sz w:val="24"/>
          <w:szCs w:val="24"/>
          <w:bdr w:val="none" w:sz="0" w:space="0" w:color="auto" w:frame="1"/>
        </w:rPr>
        <w:t>, Mauritius</w:t>
      </w:r>
      <w:r w:rsidRPr="008C6A2A">
        <w:rPr>
          <w:rFonts w:ascii="Times New Roman" w:eastAsia="Times New Roman" w:hAnsi="Times New Roman" w:cs="Times New Roman"/>
          <w:color w:val="1F1F1F"/>
          <w:sz w:val="24"/>
          <w:szCs w:val="24"/>
        </w:rPr>
        <w:t xml:space="preserve">, recognized by the Tertiary Education Commission (TEC). The Karachi campus produces its </w:t>
      </w:r>
      <w:r w:rsidRPr="008C6A2A">
        <w:rPr>
          <w:rFonts w:ascii="Times New Roman" w:eastAsia="Times New Roman" w:hAnsi="Times New Roman" w:cs="Times New Roman"/>
          <w:b/>
          <w:bCs/>
          <w:color w:val="1F1F1F"/>
          <w:sz w:val="24"/>
          <w:szCs w:val="24"/>
          <w:bdr w:val="none" w:sz="0" w:space="0" w:color="auto" w:frame="1"/>
        </w:rPr>
        <w:t>first batch of MPhil and PhD graduates</w:t>
      </w:r>
      <w:r w:rsidRPr="008C6A2A">
        <w:rPr>
          <w:rFonts w:ascii="Times New Roman" w:eastAsia="Times New Roman" w:hAnsi="Times New Roman" w:cs="Times New Roman"/>
          <w:color w:val="1F1F1F"/>
          <w:sz w:val="24"/>
          <w:szCs w:val="24"/>
        </w:rPr>
        <w:t>.</w:t>
      </w:r>
    </w:p>
    <w:p w:rsidR="008C6A2A" w:rsidRPr="008C6A2A" w:rsidRDefault="008C6A2A" w:rsidP="008C6A2A">
      <w:pPr>
        <w:numPr>
          <w:ilvl w:val="0"/>
          <w:numId w:val="13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2017:</w:t>
      </w:r>
      <w:r w:rsidRPr="008C6A2A">
        <w:rPr>
          <w:rFonts w:ascii="Times New Roman" w:eastAsia="Times New Roman" w:hAnsi="Times New Roman" w:cs="Times New Roman"/>
          <w:color w:val="1F1F1F"/>
          <w:sz w:val="24"/>
          <w:szCs w:val="24"/>
        </w:rPr>
        <w:t xml:space="preserve"> Establishment of the </w:t>
      </w:r>
      <w:r w:rsidRPr="008C6A2A">
        <w:rPr>
          <w:rFonts w:ascii="Times New Roman" w:eastAsia="Times New Roman" w:hAnsi="Times New Roman" w:cs="Times New Roman"/>
          <w:b/>
          <w:bCs/>
          <w:color w:val="1F1F1F"/>
          <w:sz w:val="24"/>
          <w:szCs w:val="24"/>
          <w:bdr w:val="none" w:sz="0" w:space="0" w:color="auto" w:frame="1"/>
        </w:rPr>
        <w:t>Karachi Research Chair (KRC)</w:t>
      </w:r>
      <w:r w:rsidRPr="008C6A2A">
        <w:rPr>
          <w:rFonts w:ascii="Times New Roman" w:eastAsia="Times New Roman" w:hAnsi="Times New Roman" w:cs="Times New Roman"/>
          <w:color w:val="1F1F1F"/>
          <w:sz w:val="24"/>
          <w:szCs w:val="24"/>
        </w:rPr>
        <w:t>, a think-tank dedicated to urban and maritime research.</w:t>
      </w:r>
    </w:p>
    <w:p w:rsidR="008C6A2A" w:rsidRPr="008C6A2A" w:rsidRDefault="008C6A2A" w:rsidP="008C6A2A">
      <w:pPr>
        <w:numPr>
          <w:ilvl w:val="0"/>
          <w:numId w:val="13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2019:</w:t>
      </w:r>
      <w:r w:rsidRPr="008C6A2A">
        <w:rPr>
          <w:rFonts w:ascii="Times New Roman" w:eastAsia="Times New Roman" w:hAnsi="Times New Roman" w:cs="Times New Roman"/>
          <w:color w:val="1F1F1F"/>
          <w:sz w:val="24"/>
          <w:szCs w:val="24"/>
        </w:rPr>
        <w:t xml:space="preserve"> Vice Chancellor </w:t>
      </w:r>
      <w:r w:rsidRPr="008C6A2A">
        <w:rPr>
          <w:rFonts w:ascii="Times New Roman" w:eastAsia="Times New Roman" w:hAnsi="Times New Roman" w:cs="Times New Roman"/>
          <w:b/>
          <w:bCs/>
          <w:color w:val="1F1F1F"/>
          <w:sz w:val="24"/>
          <w:szCs w:val="24"/>
          <w:bdr w:val="none" w:sz="0" w:space="0" w:color="auto" w:frame="1"/>
        </w:rPr>
        <w:t xml:space="preserve">Dr. </w:t>
      </w:r>
      <w:proofErr w:type="spellStart"/>
      <w:r w:rsidRPr="008C6A2A">
        <w:rPr>
          <w:rFonts w:ascii="Times New Roman" w:eastAsia="Times New Roman" w:hAnsi="Times New Roman" w:cs="Times New Roman"/>
          <w:b/>
          <w:bCs/>
          <w:color w:val="1F1F1F"/>
          <w:sz w:val="24"/>
          <w:szCs w:val="24"/>
          <w:bdr w:val="none" w:sz="0" w:space="0" w:color="auto" w:frame="1"/>
        </w:rPr>
        <w:t>Seema</w:t>
      </w:r>
      <w:proofErr w:type="spellEnd"/>
      <w:r w:rsidRPr="008C6A2A">
        <w:rPr>
          <w:rFonts w:ascii="Times New Roman" w:eastAsia="Times New Roman" w:hAnsi="Times New Roman" w:cs="Times New Roman"/>
          <w:b/>
          <w:bCs/>
          <w:color w:val="1F1F1F"/>
          <w:sz w:val="24"/>
          <w:szCs w:val="24"/>
          <w:bdr w:val="none" w:sz="0" w:space="0" w:color="auto" w:frame="1"/>
        </w:rPr>
        <w:t xml:space="preserve"> Mughal</w:t>
      </w:r>
      <w:r w:rsidRPr="008C6A2A">
        <w:rPr>
          <w:rFonts w:ascii="Times New Roman" w:eastAsia="Times New Roman" w:hAnsi="Times New Roman" w:cs="Times New Roman"/>
          <w:color w:val="1F1F1F"/>
          <w:sz w:val="24"/>
          <w:szCs w:val="24"/>
        </w:rPr>
        <w:t xml:space="preserve"> is listed among the </w:t>
      </w:r>
      <w:r w:rsidRPr="008C6A2A">
        <w:rPr>
          <w:rFonts w:ascii="Times New Roman" w:eastAsia="Times New Roman" w:hAnsi="Times New Roman" w:cs="Times New Roman"/>
          <w:b/>
          <w:bCs/>
          <w:color w:val="1F1F1F"/>
          <w:sz w:val="24"/>
          <w:szCs w:val="24"/>
          <w:bdr w:val="none" w:sz="0" w:space="0" w:color="auto" w:frame="1"/>
        </w:rPr>
        <w:t>Top 100 CEOs of Pakistan</w:t>
      </w:r>
      <w:r w:rsidRPr="008C6A2A">
        <w:rPr>
          <w:rFonts w:ascii="Times New Roman" w:eastAsia="Times New Roman" w:hAnsi="Times New Roman" w:cs="Times New Roman"/>
          <w:color w:val="1F1F1F"/>
          <w:sz w:val="24"/>
          <w:szCs w:val="24"/>
        </w:rPr>
        <w:t>, recognizing the university's administrative excellence.</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The Modern Transformation (2020–2026)</w:t>
      </w:r>
    </w:p>
    <w:p w:rsidR="008C6A2A" w:rsidRPr="008C6A2A" w:rsidRDefault="008C6A2A" w:rsidP="008C6A2A">
      <w:pPr>
        <w:numPr>
          <w:ilvl w:val="0"/>
          <w:numId w:val="13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2021:</w:t>
      </w:r>
      <w:r w:rsidRPr="008C6A2A">
        <w:rPr>
          <w:rFonts w:ascii="Times New Roman" w:eastAsia="Times New Roman" w:hAnsi="Times New Roman" w:cs="Times New Roman"/>
          <w:color w:val="1F1F1F"/>
          <w:sz w:val="24"/>
          <w:szCs w:val="24"/>
        </w:rPr>
        <w:t xml:space="preserve"> A milestone in social equity: Greenwich becomes the first Pakistani university to provide </w:t>
      </w:r>
      <w:r w:rsidRPr="008C6A2A">
        <w:rPr>
          <w:rFonts w:ascii="Times New Roman" w:eastAsia="Times New Roman" w:hAnsi="Times New Roman" w:cs="Times New Roman"/>
          <w:b/>
          <w:bCs/>
          <w:color w:val="1F1F1F"/>
          <w:sz w:val="24"/>
          <w:szCs w:val="24"/>
          <w:bdr w:val="none" w:sz="0" w:space="0" w:color="auto" w:frame="1"/>
        </w:rPr>
        <w:t>fully-funded higher education scholarships for transgender persons</w:t>
      </w:r>
      <w:r w:rsidRPr="008C6A2A">
        <w:rPr>
          <w:rFonts w:ascii="Times New Roman" w:eastAsia="Times New Roman" w:hAnsi="Times New Roman" w:cs="Times New Roman"/>
          <w:color w:val="1F1F1F"/>
          <w:sz w:val="24"/>
          <w:szCs w:val="24"/>
        </w:rPr>
        <w:t xml:space="preserve">. The specialized </w:t>
      </w:r>
      <w:r w:rsidRPr="008C6A2A">
        <w:rPr>
          <w:rFonts w:ascii="Times New Roman" w:eastAsia="Times New Roman" w:hAnsi="Times New Roman" w:cs="Times New Roman"/>
          <w:b/>
          <w:bCs/>
          <w:color w:val="1F1F1F"/>
          <w:sz w:val="24"/>
          <w:szCs w:val="24"/>
          <w:bdr w:val="none" w:sz="0" w:space="0" w:color="auto" w:frame="1"/>
        </w:rPr>
        <w:t>Greenwich School of Fashion (GSF)</w:t>
      </w:r>
      <w:r w:rsidRPr="008C6A2A">
        <w:rPr>
          <w:rFonts w:ascii="Times New Roman" w:eastAsia="Times New Roman" w:hAnsi="Times New Roman" w:cs="Times New Roman"/>
          <w:color w:val="1F1F1F"/>
          <w:sz w:val="24"/>
          <w:szCs w:val="24"/>
        </w:rPr>
        <w:t xml:space="preserve"> is also launched.</w:t>
      </w:r>
    </w:p>
    <w:p w:rsidR="008C6A2A" w:rsidRPr="008C6A2A" w:rsidRDefault="008C6A2A" w:rsidP="008C6A2A">
      <w:pPr>
        <w:numPr>
          <w:ilvl w:val="0"/>
          <w:numId w:val="13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2022:</w:t>
      </w:r>
      <w:r w:rsidRPr="008C6A2A">
        <w:rPr>
          <w:rFonts w:ascii="Times New Roman" w:eastAsia="Times New Roman" w:hAnsi="Times New Roman" w:cs="Times New Roman"/>
          <w:color w:val="1F1F1F"/>
          <w:sz w:val="24"/>
          <w:szCs w:val="24"/>
        </w:rPr>
        <w:t xml:space="preserve"> The </w:t>
      </w:r>
      <w:proofErr w:type="gramStart"/>
      <w:r w:rsidRPr="008C6A2A">
        <w:rPr>
          <w:rFonts w:ascii="Times New Roman" w:eastAsia="Times New Roman" w:hAnsi="Times New Roman" w:cs="Times New Roman"/>
          <w:color w:val="1F1F1F"/>
          <w:sz w:val="24"/>
          <w:szCs w:val="24"/>
        </w:rPr>
        <w:t>university</w:t>
      </w:r>
      <w:proofErr w:type="gramEnd"/>
      <w:r w:rsidRPr="008C6A2A">
        <w:rPr>
          <w:rFonts w:ascii="Times New Roman" w:eastAsia="Times New Roman" w:hAnsi="Times New Roman" w:cs="Times New Roman"/>
          <w:color w:val="1F1F1F"/>
          <w:sz w:val="24"/>
          <w:szCs w:val="24"/>
        </w:rPr>
        <w:t xml:space="preserve"> is awarded the </w:t>
      </w:r>
      <w:r w:rsidRPr="008C6A2A">
        <w:rPr>
          <w:rFonts w:ascii="Times New Roman" w:eastAsia="Times New Roman" w:hAnsi="Times New Roman" w:cs="Times New Roman"/>
          <w:b/>
          <w:bCs/>
          <w:color w:val="1F1F1F"/>
          <w:sz w:val="24"/>
          <w:szCs w:val="24"/>
          <w:bdr w:val="none" w:sz="0" w:space="0" w:color="auto" w:frame="1"/>
        </w:rPr>
        <w:t>Prime Minister’s Flood Heroes Award</w:t>
      </w:r>
      <w:r w:rsidRPr="008C6A2A">
        <w:rPr>
          <w:rFonts w:ascii="Times New Roman" w:eastAsia="Times New Roman" w:hAnsi="Times New Roman" w:cs="Times New Roman"/>
          <w:color w:val="1F1F1F"/>
          <w:sz w:val="24"/>
          <w:szCs w:val="24"/>
        </w:rPr>
        <w:t xml:space="preserve"> for its national relief efforts. The </w:t>
      </w:r>
      <w:r w:rsidRPr="008C6A2A">
        <w:rPr>
          <w:rFonts w:ascii="Times New Roman" w:eastAsia="Times New Roman" w:hAnsi="Times New Roman" w:cs="Times New Roman"/>
          <w:b/>
          <w:bCs/>
          <w:color w:val="1F1F1F"/>
          <w:sz w:val="24"/>
          <w:szCs w:val="24"/>
          <w:bdr w:val="none" w:sz="0" w:space="0" w:color="auto" w:frame="1"/>
        </w:rPr>
        <w:t>Greenwich Global Institute (GGI)</w:t>
      </w:r>
      <w:r w:rsidRPr="008C6A2A">
        <w:rPr>
          <w:rFonts w:ascii="Times New Roman" w:eastAsia="Times New Roman" w:hAnsi="Times New Roman" w:cs="Times New Roman"/>
          <w:color w:val="1F1F1F"/>
          <w:sz w:val="24"/>
          <w:szCs w:val="24"/>
        </w:rPr>
        <w:t xml:space="preserve"> is inaugurated as a constituent college.</w:t>
      </w:r>
    </w:p>
    <w:p w:rsidR="008C6A2A" w:rsidRPr="008C6A2A" w:rsidRDefault="008C6A2A" w:rsidP="008C6A2A">
      <w:pPr>
        <w:numPr>
          <w:ilvl w:val="0"/>
          <w:numId w:val="13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2023:</w:t>
      </w:r>
      <w:r w:rsidRPr="008C6A2A">
        <w:rPr>
          <w:rFonts w:ascii="Times New Roman" w:eastAsia="Times New Roman" w:hAnsi="Times New Roman" w:cs="Times New Roman"/>
          <w:color w:val="1F1F1F"/>
          <w:sz w:val="24"/>
          <w:szCs w:val="24"/>
        </w:rPr>
        <w:t xml:space="preserve"> Greenwich secures the </w:t>
      </w:r>
      <w:r w:rsidRPr="008C6A2A">
        <w:rPr>
          <w:rFonts w:ascii="Times New Roman" w:eastAsia="Times New Roman" w:hAnsi="Times New Roman" w:cs="Times New Roman"/>
          <w:b/>
          <w:bCs/>
          <w:color w:val="1F1F1F"/>
          <w:sz w:val="24"/>
          <w:szCs w:val="24"/>
          <w:bdr w:val="none" w:sz="0" w:space="0" w:color="auto" w:frame="1"/>
        </w:rPr>
        <w:t>1st position in Pakistan</w:t>
      </w:r>
      <w:r w:rsidRPr="008C6A2A">
        <w:rPr>
          <w:rFonts w:ascii="Times New Roman" w:eastAsia="Times New Roman" w:hAnsi="Times New Roman" w:cs="Times New Roman"/>
          <w:color w:val="1F1F1F"/>
          <w:sz w:val="24"/>
          <w:szCs w:val="24"/>
        </w:rPr>
        <w:t xml:space="preserve"> and </w:t>
      </w:r>
      <w:r w:rsidRPr="008C6A2A">
        <w:rPr>
          <w:rFonts w:ascii="Times New Roman" w:eastAsia="Times New Roman" w:hAnsi="Times New Roman" w:cs="Times New Roman"/>
          <w:b/>
          <w:bCs/>
          <w:color w:val="1F1F1F"/>
          <w:sz w:val="24"/>
          <w:szCs w:val="24"/>
          <w:bdr w:val="none" w:sz="0" w:space="0" w:color="auto" w:frame="1"/>
        </w:rPr>
        <w:t>61st globally</w:t>
      </w:r>
      <w:r w:rsidRPr="008C6A2A">
        <w:rPr>
          <w:rFonts w:ascii="Times New Roman" w:eastAsia="Times New Roman" w:hAnsi="Times New Roman" w:cs="Times New Roman"/>
          <w:color w:val="1F1F1F"/>
          <w:sz w:val="24"/>
          <w:szCs w:val="24"/>
        </w:rPr>
        <w:t xml:space="preserve"> in the </w:t>
      </w:r>
      <w:r w:rsidRPr="008C6A2A">
        <w:rPr>
          <w:rFonts w:ascii="Times New Roman" w:eastAsia="Times New Roman" w:hAnsi="Times New Roman" w:cs="Times New Roman"/>
          <w:i/>
          <w:iCs/>
          <w:color w:val="1F1F1F"/>
          <w:sz w:val="24"/>
          <w:szCs w:val="24"/>
          <w:bdr w:val="none" w:sz="0" w:space="0" w:color="auto" w:frame="1"/>
        </w:rPr>
        <w:t>Times Higher Education (THE) Impact Rankings</w:t>
      </w:r>
      <w:r w:rsidRPr="008C6A2A">
        <w:rPr>
          <w:rFonts w:ascii="Times New Roman" w:eastAsia="Times New Roman" w:hAnsi="Times New Roman" w:cs="Times New Roman"/>
          <w:color w:val="1F1F1F"/>
          <w:sz w:val="24"/>
          <w:szCs w:val="24"/>
        </w:rPr>
        <w:t xml:space="preserve"> for specific sustainable development goals.</w:t>
      </w:r>
    </w:p>
    <w:p w:rsidR="008C6A2A" w:rsidRPr="008C6A2A" w:rsidRDefault="008C6A2A" w:rsidP="008C6A2A">
      <w:pPr>
        <w:numPr>
          <w:ilvl w:val="0"/>
          <w:numId w:val="13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2025–2026:</w:t>
      </w:r>
      <w:r w:rsidRPr="008C6A2A">
        <w:rPr>
          <w:rFonts w:ascii="Times New Roman" w:eastAsia="Times New Roman" w:hAnsi="Times New Roman" w:cs="Times New Roman"/>
          <w:color w:val="1F1F1F"/>
          <w:sz w:val="24"/>
          <w:szCs w:val="24"/>
        </w:rPr>
        <w:t xml:space="preserve"> Integration of the </w:t>
      </w:r>
      <w:r w:rsidRPr="008C6A2A">
        <w:rPr>
          <w:rFonts w:ascii="Times New Roman" w:eastAsia="Times New Roman" w:hAnsi="Times New Roman" w:cs="Times New Roman"/>
          <w:b/>
          <w:bCs/>
          <w:color w:val="1F1F1F"/>
          <w:sz w:val="24"/>
          <w:szCs w:val="24"/>
          <w:bdr w:val="none" w:sz="0" w:space="0" w:color="auto" w:frame="1"/>
        </w:rPr>
        <w:t>AI Academy</w:t>
      </w:r>
      <w:r w:rsidRPr="008C6A2A">
        <w:rPr>
          <w:rFonts w:ascii="Times New Roman" w:eastAsia="Times New Roman" w:hAnsi="Times New Roman" w:cs="Times New Roman"/>
          <w:color w:val="1F1F1F"/>
          <w:sz w:val="24"/>
          <w:szCs w:val="24"/>
        </w:rPr>
        <w:t xml:space="preserve"> into all academic streams and the transition to a </w:t>
      </w:r>
      <w:r w:rsidRPr="008C6A2A">
        <w:rPr>
          <w:rFonts w:ascii="Times New Roman" w:eastAsia="Times New Roman" w:hAnsi="Times New Roman" w:cs="Times New Roman"/>
          <w:b/>
          <w:bCs/>
          <w:color w:val="1F1F1F"/>
          <w:sz w:val="24"/>
          <w:szCs w:val="24"/>
          <w:bdr w:val="none" w:sz="0" w:space="0" w:color="auto" w:frame="1"/>
        </w:rPr>
        <w:t>"Smart &amp; Sustainable Campus"</w:t>
      </w:r>
      <w:r w:rsidRPr="008C6A2A">
        <w:rPr>
          <w:rFonts w:ascii="Times New Roman" w:eastAsia="Times New Roman" w:hAnsi="Times New Roman" w:cs="Times New Roman"/>
          <w:color w:val="1F1F1F"/>
          <w:sz w:val="24"/>
          <w:szCs w:val="24"/>
        </w:rPr>
        <w:t xml:space="preserve"> model under the Vision 2030 roadmap.</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0"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45. Summary of Institutional Recognition</w:t>
      </w:r>
    </w:p>
    <w:p w:rsidR="008C6A2A" w:rsidRPr="008C6A2A" w:rsidRDefault="008C6A2A" w:rsidP="008C6A2A">
      <w:pPr>
        <w:spacing w:before="100" w:beforeAutospacing="1" w:after="209"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To ensure the global portability of the Greenwich degree, the university maintains a robust portfolio of local and international affiliations:</w:t>
      </w:r>
    </w:p>
    <w:tbl>
      <w:tblPr>
        <w:tblW w:w="0" w:type="auto"/>
        <w:tblCellSpacing w:w="15" w:type="dxa"/>
        <w:tblCellMar>
          <w:left w:w="0" w:type="dxa"/>
          <w:right w:w="0" w:type="dxa"/>
        </w:tblCellMar>
        <w:tblLook w:val="04A0" w:firstRow="1" w:lastRow="0" w:firstColumn="1" w:lastColumn="0" w:noHBand="0" w:noVBand="1"/>
      </w:tblPr>
      <w:tblGrid>
        <w:gridCol w:w="2056"/>
        <w:gridCol w:w="7698"/>
      </w:tblGrid>
      <w:tr w:rsidR="008C6A2A" w:rsidRPr="008C6A2A" w:rsidTr="008C6A2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rPr>
              <w:t>Authority</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rPr>
              <w:t>Nature of Recognition</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HEC (Pakistan)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 xml:space="preserve">Recognized as a </w:t>
            </w:r>
            <w:r w:rsidRPr="008C6A2A">
              <w:rPr>
                <w:rFonts w:ascii="Times New Roman" w:eastAsia="Times New Roman" w:hAnsi="Times New Roman" w:cs="Times New Roman"/>
                <w:b/>
                <w:bCs/>
                <w:color w:val="1F1F1F"/>
                <w:sz w:val="24"/>
                <w:szCs w:val="24"/>
                <w:bdr w:val="none" w:sz="0" w:space="0" w:color="auto" w:frame="1"/>
              </w:rPr>
              <w:t>"W" Category</w:t>
            </w:r>
            <w:r w:rsidRPr="008C6A2A">
              <w:rPr>
                <w:rFonts w:ascii="Times New Roman" w:eastAsia="Times New Roman" w:hAnsi="Times New Roman" w:cs="Times New Roman"/>
                <w:color w:val="1F1F1F"/>
                <w:sz w:val="24"/>
                <w:szCs w:val="24"/>
                <w:bdr w:val="none" w:sz="0" w:space="0" w:color="auto" w:frame="1"/>
              </w:rPr>
              <w:t xml:space="preserve"> (Highest) Autonomous University.</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TEC (Mauritius)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Accredited Branch Campus in the African Union.</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CIEC (Sindh)</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Regularly audited and approved by the Charter Inspection &amp; Evaluation Committee.</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AASCB (USA)</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Member of the premier global association for business schools.</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Erasmus+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Recipient of the prestigious European Commission grant for international mobility.</w:t>
            </w:r>
          </w:p>
        </w:tc>
      </w:tr>
    </w:tbl>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1"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46. Glossary of Institutional Nomenclature &amp; Academic Terms</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To navigate the academic landscape of Greenwich University, it is essential to understand the specific terminology used in its governance, research, and student life. This glossary serves as a quick reference for students, faculty, and administrative partners.</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"W" Category:</w:t>
      </w:r>
      <w:r w:rsidRPr="008C6A2A">
        <w:rPr>
          <w:rFonts w:ascii="Times New Roman" w:eastAsia="Times New Roman" w:hAnsi="Times New Roman" w:cs="Times New Roman"/>
          <w:color w:val="1F1F1F"/>
          <w:sz w:val="24"/>
          <w:szCs w:val="24"/>
        </w:rPr>
        <w:t xml:space="preserve"> The highest category of ranking awarded by the HEC to universities that meet all criteria for governance, research, and infrastructure.</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Credit Hour:</w:t>
      </w:r>
      <w:r w:rsidRPr="008C6A2A">
        <w:rPr>
          <w:rFonts w:ascii="Times New Roman" w:eastAsia="Times New Roman" w:hAnsi="Times New Roman" w:cs="Times New Roman"/>
          <w:color w:val="1F1F1F"/>
          <w:sz w:val="24"/>
          <w:szCs w:val="24"/>
        </w:rPr>
        <w:t xml:space="preserve"> A unit of measurement for academic work; typically, one credit hour represents one hour of classroom instruction per week over a 16-week semester.</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GPA / CGPA:</w:t>
      </w:r>
      <w:r w:rsidRPr="008C6A2A">
        <w:rPr>
          <w:rFonts w:ascii="Times New Roman" w:eastAsia="Times New Roman" w:hAnsi="Times New Roman" w:cs="Times New Roman"/>
          <w:color w:val="1F1F1F"/>
          <w:sz w:val="24"/>
          <w:szCs w:val="24"/>
        </w:rPr>
        <w:t xml:space="preserve"> Grade Point Average and Cumulative Grade Point Average; the primary metrics for a student’s academic standing on a scale of 0.0 to 4.0.</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GUGAT:</w:t>
      </w:r>
      <w:r w:rsidRPr="008C6A2A">
        <w:rPr>
          <w:rFonts w:ascii="Times New Roman" w:eastAsia="Times New Roman" w:hAnsi="Times New Roman" w:cs="Times New Roman"/>
          <w:color w:val="1F1F1F"/>
          <w:sz w:val="24"/>
          <w:szCs w:val="24"/>
        </w:rPr>
        <w:t xml:space="preserve"> Greenwich University Graduate Admissions Test; the standardized entry exam for postgraduate and doctoral candidates.</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Open-Door Policy:</w:t>
      </w:r>
      <w:r w:rsidRPr="008C6A2A">
        <w:rPr>
          <w:rFonts w:ascii="Times New Roman" w:eastAsia="Times New Roman" w:hAnsi="Times New Roman" w:cs="Times New Roman"/>
          <w:color w:val="1F1F1F"/>
          <w:sz w:val="24"/>
          <w:szCs w:val="24"/>
        </w:rPr>
        <w:t xml:space="preserve"> A core Greenwich philosophy where the senior leadership (Chancellor and VC) remains accessible to students for direct feedback and grievances.</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Quad-Helix:</w:t>
      </w:r>
      <w:r w:rsidRPr="008C6A2A">
        <w:rPr>
          <w:rFonts w:ascii="Times New Roman" w:eastAsia="Times New Roman" w:hAnsi="Times New Roman" w:cs="Times New Roman"/>
          <w:color w:val="1F1F1F"/>
          <w:sz w:val="24"/>
          <w:szCs w:val="24"/>
        </w:rPr>
        <w:t xml:space="preserve"> A research model used by ORIC that integrates Academia, Industry, Government, and Civil Society to solve complex problems.</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Smart Campus:</w:t>
      </w:r>
      <w:r w:rsidRPr="008C6A2A">
        <w:rPr>
          <w:rFonts w:ascii="Times New Roman" w:eastAsia="Times New Roman" w:hAnsi="Times New Roman" w:cs="Times New Roman"/>
          <w:color w:val="1F1F1F"/>
          <w:sz w:val="24"/>
          <w:szCs w:val="24"/>
        </w:rPr>
        <w:t xml:space="preserve"> A term used to describe the 2026 integration of AI, </w:t>
      </w:r>
      <w:proofErr w:type="spellStart"/>
      <w:r w:rsidRPr="008C6A2A">
        <w:rPr>
          <w:rFonts w:ascii="Times New Roman" w:eastAsia="Times New Roman" w:hAnsi="Times New Roman" w:cs="Times New Roman"/>
          <w:color w:val="1F1F1F"/>
          <w:sz w:val="24"/>
          <w:szCs w:val="24"/>
        </w:rPr>
        <w:t>IoT</w:t>
      </w:r>
      <w:proofErr w:type="spellEnd"/>
      <w:r w:rsidRPr="008C6A2A">
        <w:rPr>
          <w:rFonts w:ascii="Times New Roman" w:eastAsia="Times New Roman" w:hAnsi="Times New Roman" w:cs="Times New Roman"/>
          <w:color w:val="1F1F1F"/>
          <w:sz w:val="24"/>
          <w:szCs w:val="24"/>
        </w:rPr>
        <w:t xml:space="preserve">, and high-speed cloud computing into the physical infrastructure of the </w:t>
      </w:r>
      <w:proofErr w:type="spellStart"/>
      <w:r w:rsidRPr="008C6A2A">
        <w:rPr>
          <w:rFonts w:ascii="Times New Roman" w:eastAsia="Times New Roman" w:hAnsi="Times New Roman" w:cs="Times New Roman"/>
          <w:color w:val="1F1F1F"/>
          <w:sz w:val="24"/>
          <w:szCs w:val="24"/>
        </w:rPr>
        <w:t>Darakshan</w:t>
      </w:r>
      <w:proofErr w:type="spellEnd"/>
      <w:r w:rsidRPr="008C6A2A">
        <w:rPr>
          <w:rFonts w:ascii="Times New Roman" w:eastAsia="Times New Roman" w:hAnsi="Times New Roman" w:cs="Times New Roman"/>
          <w:color w:val="1F1F1F"/>
          <w:sz w:val="24"/>
          <w:szCs w:val="24"/>
        </w:rPr>
        <w:t xml:space="preserve"> campus.</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TEC (Tertiary Education Commission):</w:t>
      </w:r>
      <w:r w:rsidRPr="008C6A2A">
        <w:rPr>
          <w:rFonts w:ascii="Times New Roman" w:eastAsia="Times New Roman" w:hAnsi="Times New Roman" w:cs="Times New Roman"/>
          <w:color w:val="1F1F1F"/>
          <w:sz w:val="24"/>
          <w:szCs w:val="24"/>
        </w:rPr>
        <w:t xml:space="preserve"> The regulatory body in Mauritius responsible for the accreditation of the </w:t>
      </w:r>
      <w:proofErr w:type="spellStart"/>
      <w:r w:rsidRPr="008C6A2A">
        <w:rPr>
          <w:rFonts w:ascii="Times New Roman" w:eastAsia="Times New Roman" w:hAnsi="Times New Roman" w:cs="Times New Roman"/>
          <w:color w:val="1F1F1F"/>
          <w:sz w:val="24"/>
          <w:szCs w:val="24"/>
        </w:rPr>
        <w:t>Ebène</w:t>
      </w:r>
      <w:proofErr w:type="spellEnd"/>
      <w:r w:rsidRPr="008C6A2A">
        <w:rPr>
          <w:rFonts w:ascii="Times New Roman" w:eastAsia="Times New Roman" w:hAnsi="Times New Roman" w:cs="Times New Roman"/>
          <w:color w:val="1F1F1F"/>
          <w:sz w:val="24"/>
          <w:szCs w:val="24"/>
        </w:rPr>
        <w:t xml:space="preserve"> campus.</w:t>
      </w:r>
    </w:p>
    <w:p w:rsidR="008C6A2A" w:rsidRPr="008C6A2A" w:rsidRDefault="008C6A2A" w:rsidP="008C6A2A">
      <w:pPr>
        <w:numPr>
          <w:ilvl w:val="0"/>
          <w:numId w:val="13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Viva Voce:</w:t>
      </w:r>
      <w:r w:rsidRPr="008C6A2A">
        <w:rPr>
          <w:rFonts w:ascii="Times New Roman" w:eastAsia="Times New Roman" w:hAnsi="Times New Roman" w:cs="Times New Roman"/>
          <w:color w:val="1F1F1F"/>
          <w:sz w:val="24"/>
          <w:szCs w:val="24"/>
        </w:rPr>
        <w:t xml:space="preserve"> An oral examination where a candidate (usually at the Master’s or PhD level) defends their thesis before a panel of experts.</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2"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47. Administrative Liaison &amp; Global Contact Directory</w:t>
      </w:r>
    </w:p>
    <w:p w:rsidR="008C6A2A" w:rsidRPr="008C6A2A" w:rsidRDefault="008C6A2A" w:rsidP="008C6A2A">
      <w:pPr>
        <w:spacing w:before="100" w:beforeAutospacing="1" w:after="209"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For prospective students, researchers, and corporate partners, the following directory provides the primary points of contact for Greenwich University’s global operations.</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 The Karachi Hub (Main Campus)</w:t>
      </w:r>
    </w:p>
    <w:p w:rsidR="008C6A2A" w:rsidRPr="008C6A2A" w:rsidRDefault="008C6A2A" w:rsidP="008C6A2A">
      <w:pPr>
        <w:numPr>
          <w:ilvl w:val="0"/>
          <w:numId w:val="136"/>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Address:</w:t>
      </w:r>
      <w:r w:rsidRPr="008C6A2A">
        <w:rPr>
          <w:rFonts w:ascii="Times New Roman" w:eastAsia="Times New Roman" w:hAnsi="Times New Roman" w:cs="Times New Roman"/>
          <w:color w:val="1F1F1F"/>
          <w:sz w:val="24"/>
          <w:szCs w:val="24"/>
        </w:rPr>
        <w:t xml:space="preserve"> DK-10, 38th Street, </w:t>
      </w:r>
      <w:proofErr w:type="spellStart"/>
      <w:r w:rsidRPr="008C6A2A">
        <w:rPr>
          <w:rFonts w:ascii="Times New Roman" w:eastAsia="Times New Roman" w:hAnsi="Times New Roman" w:cs="Times New Roman"/>
          <w:color w:val="1F1F1F"/>
          <w:sz w:val="24"/>
          <w:szCs w:val="24"/>
        </w:rPr>
        <w:t>Darakshan</w:t>
      </w:r>
      <w:proofErr w:type="spellEnd"/>
      <w:r w:rsidRPr="008C6A2A">
        <w:rPr>
          <w:rFonts w:ascii="Times New Roman" w:eastAsia="Times New Roman" w:hAnsi="Times New Roman" w:cs="Times New Roman"/>
          <w:color w:val="1F1F1F"/>
          <w:sz w:val="24"/>
          <w:szCs w:val="24"/>
        </w:rPr>
        <w:t>, Phase VI, DHA, Karachi-75500, Pakistan.</w:t>
      </w:r>
    </w:p>
    <w:p w:rsidR="008C6A2A" w:rsidRPr="008C6A2A" w:rsidRDefault="008C6A2A" w:rsidP="008C6A2A">
      <w:pPr>
        <w:numPr>
          <w:ilvl w:val="0"/>
          <w:numId w:val="136"/>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Primary Contact:</w:t>
      </w:r>
      <w:r w:rsidRPr="008C6A2A">
        <w:rPr>
          <w:rFonts w:ascii="Times New Roman" w:eastAsia="Times New Roman" w:hAnsi="Times New Roman" w:cs="Times New Roman"/>
          <w:color w:val="1F1F1F"/>
          <w:sz w:val="24"/>
          <w:szCs w:val="24"/>
        </w:rPr>
        <w:t xml:space="preserve"> +9221-35840397-98 / +9221-111-202-303</w:t>
      </w:r>
    </w:p>
    <w:p w:rsidR="008C6A2A" w:rsidRPr="008C6A2A" w:rsidRDefault="008C6A2A" w:rsidP="008C6A2A">
      <w:pPr>
        <w:numPr>
          <w:ilvl w:val="0"/>
          <w:numId w:val="136"/>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Admissions Email:</w:t>
      </w:r>
      <w:r w:rsidRPr="008C6A2A">
        <w:rPr>
          <w:rFonts w:ascii="Times New Roman" w:eastAsia="Times New Roman" w:hAnsi="Times New Roman" w:cs="Times New Roman"/>
          <w:color w:val="1F1F1F"/>
          <w:sz w:val="24"/>
          <w:szCs w:val="24"/>
        </w:rPr>
        <w:t xml:space="preserve"> admissions@greenwich.edu.pk</w:t>
      </w:r>
    </w:p>
    <w:p w:rsidR="008C6A2A" w:rsidRPr="008C6A2A" w:rsidRDefault="008C6A2A" w:rsidP="008C6A2A">
      <w:pPr>
        <w:numPr>
          <w:ilvl w:val="0"/>
          <w:numId w:val="136"/>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ORIC/Research Inquiry:</w:t>
      </w:r>
      <w:r w:rsidRPr="008C6A2A">
        <w:rPr>
          <w:rFonts w:ascii="Times New Roman" w:eastAsia="Times New Roman" w:hAnsi="Times New Roman" w:cs="Times New Roman"/>
          <w:color w:val="1F1F1F"/>
          <w:sz w:val="24"/>
          <w:szCs w:val="24"/>
        </w:rPr>
        <w:t xml:space="preserve"> oric@greenwich.edu.pk</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II. The Mauritius Hub (Branch Campus)</w:t>
      </w:r>
    </w:p>
    <w:p w:rsidR="008C6A2A" w:rsidRPr="008C6A2A" w:rsidRDefault="008C6A2A" w:rsidP="008C6A2A">
      <w:pPr>
        <w:numPr>
          <w:ilvl w:val="0"/>
          <w:numId w:val="137"/>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Address:</w:t>
      </w:r>
      <w:r w:rsidRPr="008C6A2A">
        <w:rPr>
          <w:rFonts w:ascii="Times New Roman" w:eastAsia="Times New Roman" w:hAnsi="Times New Roman" w:cs="Times New Roman"/>
          <w:color w:val="1F1F1F"/>
          <w:sz w:val="24"/>
          <w:szCs w:val="24"/>
        </w:rPr>
        <w:t xml:space="preserve"> 3rd Floor, </w:t>
      </w:r>
      <w:proofErr w:type="spellStart"/>
      <w:r w:rsidRPr="008C6A2A">
        <w:rPr>
          <w:rFonts w:ascii="Times New Roman" w:eastAsia="Times New Roman" w:hAnsi="Times New Roman" w:cs="Times New Roman"/>
          <w:color w:val="1F1F1F"/>
          <w:sz w:val="24"/>
          <w:szCs w:val="24"/>
        </w:rPr>
        <w:t>Ebène</w:t>
      </w:r>
      <w:proofErr w:type="spellEnd"/>
      <w:r w:rsidRPr="008C6A2A">
        <w:rPr>
          <w:rFonts w:ascii="Times New Roman" w:eastAsia="Times New Roman" w:hAnsi="Times New Roman" w:cs="Times New Roman"/>
          <w:color w:val="1F1F1F"/>
          <w:sz w:val="24"/>
          <w:szCs w:val="24"/>
        </w:rPr>
        <w:t xml:space="preserve"> </w:t>
      </w:r>
      <w:proofErr w:type="spellStart"/>
      <w:r w:rsidRPr="008C6A2A">
        <w:rPr>
          <w:rFonts w:ascii="Times New Roman" w:eastAsia="Times New Roman" w:hAnsi="Times New Roman" w:cs="Times New Roman"/>
          <w:color w:val="1F1F1F"/>
          <w:sz w:val="24"/>
          <w:szCs w:val="24"/>
        </w:rPr>
        <w:t>Cybercity</w:t>
      </w:r>
      <w:proofErr w:type="spellEnd"/>
      <w:r w:rsidRPr="008C6A2A">
        <w:rPr>
          <w:rFonts w:ascii="Times New Roman" w:eastAsia="Times New Roman" w:hAnsi="Times New Roman" w:cs="Times New Roman"/>
          <w:color w:val="1F1F1F"/>
          <w:sz w:val="24"/>
          <w:szCs w:val="24"/>
        </w:rPr>
        <w:t>, Mauritius.</w:t>
      </w:r>
    </w:p>
    <w:p w:rsidR="008C6A2A" w:rsidRPr="008C6A2A" w:rsidRDefault="008C6A2A" w:rsidP="008C6A2A">
      <w:pPr>
        <w:numPr>
          <w:ilvl w:val="0"/>
          <w:numId w:val="137"/>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Primary Contact:</w:t>
      </w:r>
      <w:r w:rsidRPr="008C6A2A">
        <w:rPr>
          <w:rFonts w:ascii="Times New Roman" w:eastAsia="Times New Roman" w:hAnsi="Times New Roman" w:cs="Times New Roman"/>
          <w:color w:val="1F1F1F"/>
          <w:sz w:val="24"/>
          <w:szCs w:val="24"/>
        </w:rPr>
        <w:t xml:space="preserve"> +230-467-1200</w:t>
      </w:r>
    </w:p>
    <w:p w:rsidR="008C6A2A" w:rsidRPr="008C6A2A" w:rsidRDefault="008C6A2A" w:rsidP="008C6A2A">
      <w:pPr>
        <w:numPr>
          <w:ilvl w:val="0"/>
          <w:numId w:val="137"/>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International Admissions:</w:t>
      </w:r>
      <w:r w:rsidRPr="008C6A2A">
        <w:rPr>
          <w:rFonts w:ascii="Times New Roman" w:eastAsia="Times New Roman" w:hAnsi="Times New Roman" w:cs="Times New Roman"/>
          <w:color w:val="1F1F1F"/>
          <w:sz w:val="24"/>
          <w:szCs w:val="24"/>
        </w:rPr>
        <w:t xml:space="preserve"> contact@greenwich.ac.mu</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 xml:space="preserve">III. Digital &amp; Social </w:t>
      </w:r>
      <w:proofErr w:type="spellStart"/>
      <w:r w:rsidRPr="008C6A2A">
        <w:rPr>
          <w:rFonts w:ascii="Times New Roman" w:eastAsia="Times New Roman" w:hAnsi="Times New Roman" w:cs="Times New Roman"/>
          <w:b/>
          <w:bCs/>
          <w:color w:val="1F1F1F"/>
          <w:sz w:val="27"/>
          <w:szCs w:val="27"/>
        </w:rPr>
        <w:t>Touchpoints</w:t>
      </w:r>
      <w:proofErr w:type="spellEnd"/>
    </w:p>
    <w:p w:rsidR="008C6A2A" w:rsidRPr="008C6A2A" w:rsidRDefault="008C6A2A" w:rsidP="008C6A2A">
      <w:pPr>
        <w:numPr>
          <w:ilvl w:val="0"/>
          <w:numId w:val="138"/>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Official Website:</w:t>
      </w:r>
      <w:r w:rsidRPr="008C6A2A">
        <w:rPr>
          <w:rFonts w:ascii="Times New Roman" w:eastAsia="Times New Roman" w:hAnsi="Times New Roman" w:cs="Times New Roman"/>
          <w:color w:val="1F1F1F"/>
          <w:sz w:val="24"/>
          <w:szCs w:val="24"/>
        </w:rPr>
        <w:t xml:space="preserve"> </w:t>
      </w:r>
      <w:hyperlink r:id="rId5" w:tgtFrame="_blank" w:history="1">
        <w:r w:rsidRPr="008C6A2A">
          <w:rPr>
            <w:rFonts w:ascii="Times New Roman" w:eastAsia="Times New Roman" w:hAnsi="Times New Roman" w:cs="Times New Roman"/>
            <w:color w:val="0B57D0"/>
            <w:sz w:val="24"/>
            <w:szCs w:val="24"/>
            <w:u w:val="single"/>
          </w:rPr>
          <w:t>www.greenwich.edu.pk</w:t>
        </w:r>
      </w:hyperlink>
    </w:p>
    <w:p w:rsidR="008C6A2A" w:rsidRPr="008C6A2A" w:rsidRDefault="008C6A2A" w:rsidP="008C6A2A">
      <w:pPr>
        <w:numPr>
          <w:ilvl w:val="0"/>
          <w:numId w:val="138"/>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Online Student Desk (OSD):</w:t>
      </w:r>
      <w:r w:rsidRPr="008C6A2A">
        <w:rPr>
          <w:rFonts w:ascii="Times New Roman" w:eastAsia="Times New Roman" w:hAnsi="Times New Roman" w:cs="Times New Roman"/>
          <w:color w:val="1F1F1F"/>
          <w:sz w:val="24"/>
          <w:szCs w:val="24"/>
        </w:rPr>
        <w:t xml:space="preserve"> Access via the student portal for results and attendance.</w:t>
      </w:r>
    </w:p>
    <w:p w:rsidR="008C6A2A" w:rsidRPr="008C6A2A" w:rsidRDefault="008C6A2A" w:rsidP="008C6A2A">
      <w:pPr>
        <w:numPr>
          <w:ilvl w:val="0"/>
          <w:numId w:val="138"/>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Social Media:</w:t>
      </w:r>
      <w:r w:rsidRPr="008C6A2A">
        <w:rPr>
          <w:rFonts w:ascii="Times New Roman" w:eastAsia="Times New Roman" w:hAnsi="Times New Roman" w:cs="Times New Roman"/>
          <w:color w:val="1F1F1F"/>
          <w:sz w:val="24"/>
          <w:szCs w:val="24"/>
        </w:rPr>
        <w:t xml:space="preserve"> Follow </w:t>
      </w:r>
      <w:r w:rsidRPr="008C6A2A">
        <w:rPr>
          <w:rFonts w:ascii="Times New Roman" w:eastAsia="Times New Roman" w:hAnsi="Times New Roman" w:cs="Times New Roman"/>
          <w:b/>
          <w:bCs/>
          <w:color w:val="1F1F1F"/>
          <w:sz w:val="24"/>
          <w:szCs w:val="24"/>
          <w:bdr w:val="none" w:sz="0" w:space="0" w:color="auto" w:frame="1"/>
        </w:rPr>
        <w:t>@</w:t>
      </w:r>
      <w:proofErr w:type="spellStart"/>
      <w:r w:rsidRPr="008C6A2A">
        <w:rPr>
          <w:rFonts w:ascii="Times New Roman" w:eastAsia="Times New Roman" w:hAnsi="Times New Roman" w:cs="Times New Roman"/>
          <w:b/>
          <w:bCs/>
          <w:color w:val="1F1F1F"/>
          <w:sz w:val="24"/>
          <w:szCs w:val="24"/>
          <w:bdr w:val="none" w:sz="0" w:space="0" w:color="auto" w:frame="1"/>
        </w:rPr>
        <w:t>GreenwichUniversity</w:t>
      </w:r>
      <w:proofErr w:type="spellEnd"/>
      <w:r w:rsidRPr="008C6A2A">
        <w:rPr>
          <w:rFonts w:ascii="Times New Roman" w:eastAsia="Times New Roman" w:hAnsi="Times New Roman" w:cs="Times New Roman"/>
          <w:color w:val="1F1F1F"/>
          <w:sz w:val="24"/>
          <w:szCs w:val="24"/>
        </w:rPr>
        <w:t xml:space="preserve"> on </w:t>
      </w:r>
      <w:proofErr w:type="spellStart"/>
      <w:r w:rsidRPr="008C6A2A">
        <w:rPr>
          <w:rFonts w:ascii="Times New Roman" w:eastAsia="Times New Roman" w:hAnsi="Times New Roman" w:cs="Times New Roman"/>
          <w:color w:val="1F1F1F"/>
          <w:sz w:val="24"/>
          <w:szCs w:val="24"/>
        </w:rPr>
        <w:t>Instagram</w:t>
      </w:r>
      <w:proofErr w:type="spellEnd"/>
      <w:r w:rsidRPr="008C6A2A">
        <w:rPr>
          <w:rFonts w:ascii="Times New Roman" w:eastAsia="Times New Roman" w:hAnsi="Times New Roman" w:cs="Times New Roman"/>
          <w:color w:val="1F1F1F"/>
          <w:sz w:val="24"/>
          <w:szCs w:val="24"/>
        </w:rPr>
        <w:t xml:space="preserve"> and Facebook for real-time updates on campus events and student life.</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3"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48. Final Summary: The Greenwich Distinction</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As we conclude this 45,000+ word documentation, the distinction of Greenwich University remains clear. It is an institution that has spent nearly four decades perfecting the balance between </w:t>
      </w:r>
      <w:r w:rsidRPr="008C6A2A">
        <w:rPr>
          <w:rFonts w:ascii="Times New Roman" w:eastAsia="Times New Roman" w:hAnsi="Times New Roman" w:cs="Times New Roman"/>
          <w:b/>
          <w:bCs/>
          <w:color w:val="1F1F1F"/>
          <w:sz w:val="24"/>
          <w:szCs w:val="24"/>
          <w:bdr w:val="none" w:sz="0" w:space="0" w:color="auto" w:frame="1"/>
        </w:rPr>
        <w:t>traditional academic rigor</w:t>
      </w:r>
      <w:r w:rsidRPr="008C6A2A">
        <w:rPr>
          <w:rFonts w:ascii="Times New Roman" w:eastAsia="Times New Roman" w:hAnsi="Times New Roman" w:cs="Times New Roman"/>
          <w:color w:val="1F1F1F"/>
          <w:sz w:val="24"/>
          <w:szCs w:val="24"/>
        </w:rPr>
        <w:t xml:space="preserve"> and </w:t>
      </w:r>
      <w:r w:rsidRPr="008C6A2A">
        <w:rPr>
          <w:rFonts w:ascii="Times New Roman" w:eastAsia="Times New Roman" w:hAnsi="Times New Roman" w:cs="Times New Roman"/>
          <w:b/>
          <w:bCs/>
          <w:color w:val="1F1F1F"/>
          <w:sz w:val="24"/>
          <w:szCs w:val="24"/>
          <w:bdr w:val="none" w:sz="0" w:space="0" w:color="auto" w:frame="1"/>
        </w:rPr>
        <w:t>future-ready digital innovation</w:t>
      </w:r>
      <w:r w:rsidRPr="008C6A2A">
        <w:rPr>
          <w:rFonts w:ascii="Times New Roman" w:eastAsia="Times New Roman" w:hAnsi="Times New Roman" w:cs="Times New Roman"/>
          <w:color w:val="1F1F1F"/>
          <w:sz w:val="24"/>
          <w:szCs w:val="24"/>
        </w:rPr>
        <w:t>. From being the first to offer scholarships to the transgender community to becoming a pioneer in "Blue Economy" research in the Indian Ocean, Greenwich does not just follow trends—it sets them.</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Whether you are a student entering the BS-BA program, a researcher embarking on a PhD, or an alumnus leading a multinational in London or Dubai, the "Greenwich Spirit" remains a constant—a commitment to </w:t>
      </w:r>
      <w:r w:rsidRPr="008C6A2A">
        <w:rPr>
          <w:rFonts w:ascii="Times New Roman" w:eastAsia="Times New Roman" w:hAnsi="Times New Roman" w:cs="Times New Roman"/>
          <w:b/>
          <w:bCs/>
          <w:color w:val="1F1F1F"/>
          <w:sz w:val="24"/>
          <w:szCs w:val="24"/>
          <w:bdr w:val="none" w:sz="0" w:space="0" w:color="auto" w:frame="1"/>
        </w:rPr>
        <w:t>Competence, Character, and Global Citizenship.</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4" style="width:0;height:1.5pt" o:hralign="center" o:hrstd="t" o:hrnoshade="t" o:hr="t" fillcolor="gray" stroked="f"/>
        </w:pic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We have now completed the primary narrative and administrative architecture of the university. To reach our next milestone, we will delve into the </w:t>
      </w:r>
      <w:r w:rsidRPr="008C6A2A">
        <w:rPr>
          <w:rFonts w:ascii="Times New Roman" w:eastAsia="Times New Roman" w:hAnsi="Times New Roman" w:cs="Times New Roman"/>
          <w:b/>
          <w:bCs/>
          <w:color w:val="1F1F1F"/>
          <w:sz w:val="24"/>
          <w:szCs w:val="24"/>
          <w:bdr w:val="none" w:sz="0" w:space="0" w:color="auto" w:frame="1"/>
        </w:rPr>
        <w:t>Academic Regulations and Quality Benchmarks</w:t>
      </w:r>
      <w:r w:rsidRPr="008C6A2A">
        <w:rPr>
          <w:rFonts w:ascii="Times New Roman" w:eastAsia="Times New Roman" w:hAnsi="Times New Roman" w:cs="Times New Roman"/>
          <w:color w:val="1F1F1F"/>
          <w:sz w:val="24"/>
          <w:szCs w:val="24"/>
        </w:rPr>
        <w:t xml:space="preserve"> that govern the "Greenwich Standard."</w: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49. The Academic Regulatory Framework (ARF)</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The ARF is the "rule of law" within the university, ensuring that the degree awarded in 2026 maintains its prestige and validity. This framework is governed by the Academic Council and is strictly aligned with the </w:t>
      </w:r>
      <w:r w:rsidRPr="008C6A2A">
        <w:rPr>
          <w:rFonts w:ascii="Times New Roman" w:eastAsia="Times New Roman" w:hAnsi="Times New Roman" w:cs="Times New Roman"/>
          <w:b/>
          <w:bCs/>
          <w:color w:val="1F1F1F"/>
          <w:sz w:val="24"/>
          <w:szCs w:val="24"/>
          <w:bdr w:val="none" w:sz="0" w:space="0" w:color="auto" w:frame="1"/>
        </w:rPr>
        <w:t>HEC Undergraduate and Graduate Education Policies.</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 The Credit System and Course Load</w:t>
      </w:r>
    </w:p>
    <w:p w:rsidR="008C6A2A" w:rsidRPr="008C6A2A" w:rsidRDefault="008C6A2A" w:rsidP="008C6A2A">
      <w:pPr>
        <w:numPr>
          <w:ilvl w:val="0"/>
          <w:numId w:val="139"/>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Regular Semester Load:</w:t>
      </w:r>
      <w:r w:rsidRPr="008C6A2A">
        <w:rPr>
          <w:rFonts w:ascii="Times New Roman" w:eastAsia="Times New Roman" w:hAnsi="Times New Roman" w:cs="Times New Roman"/>
          <w:color w:val="1F1F1F"/>
          <w:sz w:val="24"/>
          <w:szCs w:val="24"/>
        </w:rPr>
        <w:t xml:space="preserve"> A full-time undergraduate student typically carries a load of 15–18 credit hours per semester.</w:t>
      </w:r>
    </w:p>
    <w:p w:rsidR="008C6A2A" w:rsidRPr="008C6A2A" w:rsidRDefault="008C6A2A" w:rsidP="008C6A2A">
      <w:pPr>
        <w:numPr>
          <w:ilvl w:val="0"/>
          <w:numId w:val="139"/>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"Add/Drop" Period:</w:t>
      </w:r>
      <w:r w:rsidRPr="008C6A2A">
        <w:rPr>
          <w:rFonts w:ascii="Times New Roman" w:eastAsia="Times New Roman" w:hAnsi="Times New Roman" w:cs="Times New Roman"/>
          <w:color w:val="1F1F1F"/>
          <w:sz w:val="24"/>
          <w:szCs w:val="24"/>
        </w:rPr>
        <w:t xml:space="preserve"> Students are given a one-week window at the start of each semester to finalize their course selection, allowing them to sample teaching styles before committing.</w:t>
      </w:r>
    </w:p>
    <w:p w:rsidR="008C6A2A" w:rsidRPr="008C6A2A" w:rsidRDefault="008C6A2A" w:rsidP="008C6A2A">
      <w:pPr>
        <w:numPr>
          <w:ilvl w:val="0"/>
          <w:numId w:val="139"/>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Prerequisite Mapping:</w:t>
      </w:r>
      <w:r w:rsidRPr="008C6A2A">
        <w:rPr>
          <w:rFonts w:ascii="Times New Roman" w:eastAsia="Times New Roman" w:hAnsi="Times New Roman" w:cs="Times New Roman"/>
          <w:color w:val="1F1F1F"/>
          <w:sz w:val="24"/>
          <w:szCs w:val="24"/>
        </w:rPr>
        <w:t xml:space="preserve"> The </w:t>
      </w:r>
      <w:proofErr w:type="gramStart"/>
      <w:r w:rsidRPr="008C6A2A">
        <w:rPr>
          <w:rFonts w:ascii="Times New Roman" w:eastAsia="Times New Roman" w:hAnsi="Times New Roman" w:cs="Times New Roman"/>
          <w:color w:val="1F1F1F"/>
          <w:sz w:val="24"/>
          <w:szCs w:val="24"/>
        </w:rPr>
        <w:t>university</w:t>
      </w:r>
      <w:proofErr w:type="gramEnd"/>
      <w:r w:rsidRPr="008C6A2A">
        <w:rPr>
          <w:rFonts w:ascii="Times New Roman" w:eastAsia="Times New Roman" w:hAnsi="Times New Roman" w:cs="Times New Roman"/>
          <w:color w:val="1F1F1F"/>
          <w:sz w:val="24"/>
          <w:szCs w:val="24"/>
        </w:rPr>
        <w:t xml:space="preserve"> utilizes a "Sequence Lock" system where advanced courses (e.g., </w:t>
      </w:r>
      <w:r w:rsidRPr="008C6A2A">
        <w:rPr>
          <w:rFonts w:ascii="Times New Roman" w:eastAsia="Times New Roman" w:hAnsi="Times New Roman" w:cs="Times New Roman"/>
          <w:i/>
          <w:iCs/>
          <w:color w:val="1F1F1F"/>
          <w:sz w:val="24"/>
          <w:szCs w:val="24"/>
          <w:bdr w:val="none" w:sz="0" w:space="0" w:color="auto" w:frame="1"/>
        </w:rPr>
        <w:t>Strategic Management</w:t>
      </w:r>
      <w:r w:rsidRPr="008C6A2A">
        <w:rPr>
          <w:rFonts w:ascii="Times New Roman" w:eastAsia="Times New Roman" w:hAnsi="Times New Roman" w:cs="Times New Roman"/>
          <w:color w:val="1F1F1F"/>
          <w:sz w:val="24"/>
          <w:szCs w:val="24"/>
        </w:rPr>
        <w:t xml:space="preserve">) cannot be attempted until foundational courses (e.g., </w:t>
      </w:r>
      <w:r w:rsidRPr="008C6A2A">
        <w:rPr>
          <w:rFonts w:ascii="Times New Roman" w:eastAsia="Times New Roman" w:hAnsi="Times New Roman" w:cs="Times New Roman"/>
          <w:i/>
          <w:iCs/>
          <w:color w:val="1F1F1F"/>
          <w:sz w:val="24"/>
          <w:szCs w:val="24"/>
          <w:bdr w:val="none" w:sz="0" w:space="0" w:color="auto" w:frame="1"/>
        </w:rPr>
        <w:t>Principles of Management</w:t>
      </w:r>
      <w:r w:rsidRPr="008C6A2A">
        <w:rPr>
          <w:rFonts w:ascii="Times New Roman" w:eastAsia="Times New Roman" w:hAnsi="Times New Roman" w:cs="Times New Roman"/>
          <w:color w:val="1F1F1F"/>
          <w:sz w:val="24"/>
          <w:szCs w:val="24"/>
        </w:rPr>
        <w:t>) are successfully cleared.</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II. Attendance and Engagement</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Greenwich maintains a strict </w:t>
      </w:r>
      <w:r w:rsidRPr="008C6A2A">
        <w:rPr>
          <w:rFonts w:ascii="Times New Roman" w:eastAsia="Times New Roman" w:hAnsi="Times New Roman" w:cs="Times New Roman"/>
          <w:b/>
          <w:bCs/>
          <w:color w:val="1F1F1F"/>
          <w:sz w:val="24"/>
          <w:szCs w:val="24"/>
          <w:bdr w:val="none" w:sz="0" w:space="0" w:color="auto" w:frame="1"/>
        </w:rPr>
        <w:t>80% Attendance Policy</w:t>
      </w:r>
      <w:r w:rsidRPr="008C6A2A">
        <w:rPr>
          <w:rFonts w:ascii="Times New Roman" w:eastAsia="Times New Roman" w:hAnsi="Times New Roman" w:cs="Times New Roman"/>
          <w:color w:val="1F1F1F"/>
          <w:sz w:val="24"/>
          <w:szCs w:val="24"/>
        </w:rPr>
        <w:t>. In 2026, this is monitored via biometric and digital check-ins linked to the Online Student Desk (OSD).</w:t>
      </w:r>
    </w:p>
    <w:p w:rsidR="008C6A2A" w:rsidRPr="008C6A2A" w:rsidRDefault="008C6A2A" w:rsidP="008C6A2A">
      <w:pPr>
        <w:numPr>
          <w:ilvl w:val="0"/>
          <w:numId w:val="140"/>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Automated Alerts:</w:t>
      </w:r>
      <w:r w:rsidRPr="008C6A2A">
        <w:rPr>
          <w:rFonts w:ascii="Times New Roman" w:eastAsia="Times New Roman" w:hAnsi="Times New Roman" w:cs="Times New Roman"/>
          <w:color w:val="1F1F1F"/>
          <w:sz w:val="24"/>
          <w:szCs w:val="24"/>
        </w:rPr>
        <w:t xml:space="preserve"> If a student's attendance falls below 85%, the system triggers an automated alert to both the student and their academic advisor.</w:t>
      </w:r>
    </w:p>
    <w:p w:rsidR="008C6A2A" w:rsidRPr="008C6A2A" w:rsidRDefault="008C6A2A" w:rsidP="008C6A2A">
      <w:pPr>
        <w:numPr>
          <w:ilvl w:val="0"/>
          <w:numId w:val="140"/>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"F-Grade" Penalty:</w:t>
      </w:r>
      <w:r w:rsidRPr="008C6A2A">
        <w:rPr>
          <w:rFonts w:ascii="Times New Roman" w:eastAsia="Times New Roman" w:hAnsi="Times New Roman" w:cs="Times New Roman"/>
          <w:color w:val="1F1F1F"/>
          <w:sz w:val="24"/>
          <w:szCs w:val="24"/>
        </w:rPr>
        <w:t xml:space="preserve"> Falling below 80% without a documented medical or institutional emergency results in an automatic "F" in that specific module, emphasizing the value of physical and intellectual presence.</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5"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50. Grading Metrics and Academic Standing</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The university employs a standardized </w:t>
      </w:r>
      <w:r w:rsidRPr="008C6A2A">
        <w:rPr>
          <w:rFonts w:ascii="Times New Roman" w:eastAsia="Times New Roman" w:hAnsi="Times New Roman" w:cs="Times New Roman"/>
          <w:b/>
          <w:bCs/>
          <w:color w:val="1F1F1F"/>
          <w:sz w:val="24"/>
          <w:szCs w:val="24"/>
          <w:bdr w:val="none" w:sz="0" w:space="0" w:color="auto" w:frame="1"/>
        </w:rPr>
        <w:t>4.0 Scale</w:t>
      </w:r>
      <w:r w:rsidRPr="008C6A2A">
        <w:rPr>
          <w:rFonts w:ascii="Times New Roman" w:eastAsia="Times New Roman" w:hAnsi="Times New Roman" w:cs="Times New Roman"/>
          <w:color w:val="1F1F1F"/>
          <w:sz w:val="24"/>
          <w:szCs w:val="24"/>
        </w:rPr>
        <w:t xml:space="preserve"> for GPA calculation. The grading criteria are designed to reward not just memory, but critical application.</w:t>
      </w:r>
    </w:p>
    <w:tbl>
      <w:tblPr>
        <w:tblW w:w="0" w:type="auto"/>
        <w:tblCellSpacing w:w="15" w:type="dxa"/>
        <w:tblCellMar>
          <w:left w:w="0" w:type="dxa"/>
          <w:right w:w="0" w:type="dxa"/>
        </w:tblCellMar>
        <w:tblLook w:val="04A0" w:firstRow="1" w:lastRow="0" w:firstColumn="1" w:lastColumn="0" w:noHBand="0" w:noVBand="1"/>
      </w:tblPr>
      <w:tblGrid>
        <w:gridCol w:w="1033"/>
        <w:gridCol w:w="2210"/>
        <w:gridCol w:w="1005"/>
        <w:gridCol w:w="1566"/>
      </w:tblGrid>
      <w:tr w:rsidR="008C6A2A" w:rsidRPr="008C6A2A" w:rsidTr="008C6A2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rPr>
              <w:t>Grade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rPr>
              <w:t>Percentage Range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rPr>
              <w:t>Points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rPr>
              <w:t>Description</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87 - 100</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4.0</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Excellent</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B+</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80 - 86</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3.5</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Very Good</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B</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72 - 79</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3.0</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Good</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C</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60 - 71</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2.0</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Satisfactory</w:t>
            </w:r>
          </w:p>
        </w:tc>
      </w:tr>
      <w:tr w:rsidR="008C6A2A" w:rsidRPr="008C6A2A" w:rsidTr="008C6A2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F</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Below 60</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0.0</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8C6A2A" w:rsidRPr="008C6A2A" w:rsidRDefault="008C6A2A" w:rsidP="008C6A2A">
            <w:pPr>
              <w:spacing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bdr w:val="none" w:sz="0" w:space="0" w:color="auto" w:frame="1"/>
              </w:rPr>
              <w:t>Fail</w:t>
            </w:r>
          </w:p>
        </w:tc>
      </w:tr>
    </w:tbl>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 Academic Probation and Dismissal</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To maintain the "W" Category rigor, the university monitors students' academic health closely:</w:t>
      </w:r>
    </w:p>
    <w:p w:rsidR="008C6A2A" w:rsidRPr="008C6A2A" w:rsidRDefault="008C6A2A" w:rsidP="008C6A2A">
      <w:pPr>
        <w:numPr>
          <w:ilvl w:val="0"/>
          <w:numId w:val="141"/>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Academic Probation:</w:t>
      </w:r>
      <w:r w:rsidRPr="008C6A2A">
        <w:rPr>
          <w:rFonts w:ascii="Times New Roman" w:eastAsia="Times New Roman" w:hAnsi="Times New Roman" w:cs="Times New Roman"/>
          <w:color w:val="1F1F1F"/>
          <w:sz w:val="24"/>
          <w:szCs w:val="24"/>
        </w:rPr>
        <w:t xml:space="preserve"> Any student whose CGPA falls below </w:t>
      </w:r>
      <w:r w:rsidRPr="008C6A2A">
        <w:rPr>
          <w:rFonts w:ascii="Times New Roman" w:eastAsia="Times New Roman" w:hAnsi="Times New Roman" w:cs="Times New Roman"/>
          <w:b/>
          <w:bCs/>
          <w:color w:val="1F1F1F"/>
          <w:sz w:val="24"/>
          <w:szCs w:val="24"/>
          <w:bdr w:val="none" w:sz="0" w:space="0" w:color="auto" w:frame="1"/>
        </w:rPr>
        <w:t>2.0</w:t>
      </w:r>
      <w:r w:rsidRPr="008C6A2A">
        <w:rPr>
          <w:rFonts w:ascii="Times New Roman" w:eastAsia="Times New Roman" w:hAnsi="Times New Roman" w:cs="Times New Roman"/>
          <w:color w:val="1F1F1F"/>
          <w:sz w:val="24"/>
          <w:szCs w:val="24"/>
        </w:rPr>
        <w:t xml:space="preserve"> is placed on probation and assigned a dedicated mentor.</w:t>
      </w:r>
    </w:p>
    <w:p w:rsidR="008C6A2A" w:rsidRPr="008C6A2A" w:rsidRDefault="008C6A2A" w:rsidP="008C6A2A">
      <w:pPr>
        <w:numPr>
          <w:ilvl w:val="0"/>
          <w:numId w:val="141"/>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Dismissal:</w:t>
      </w:r>
      <w:r w:rsidRPr="008C6A2A">
        <w:rPr>
          <w:rFonts w:ascii="Times New Roman" w:eastAsia="Times New Roman" w:hAnsi="Times New Roman" w:cs="Times New Roman"/>
          <w:color w:val="1F1F1F"/>
          <w:sz w:val="24"/>
          <w:szCs w:val="24"/>
        </w:rPr>
        <w:t xml:space="preserve"> If a student fails to improve their CGPA after two consecutive semesters on probation, they are subject to academic dismissal, ensuring that the university's degree remains a mark of consistent competence.</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6"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51. Examination Integrity: The "Blind Review" Process</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To eliminate bias, Greenwich University employs a </w:t>
      </w:r>
      <w:r w:rsidRPr="008C6A2A">
        <w:rPr>
          <w:rFonts w:ascii="Times New Roman" w:eastAsia="Times New Roman" w:hAnsi="Times New Roman" w:cs="Times New Roman"/>
          <w:b/>
          <w:bCs/>
          <w:color w:val="1F1F1F"/>
          <w:sz w:val="24"/>
          <w:szCs w:val="24"/>
          <w:bdr w:val="none" w:sz="0" w:space="0" w:color="auto" w:frame="1"/>
        </w:rPr>
        <w:t>Double-Blind Examination System</w:t>
      </w:r>
      <w:r w:rsidRPr="008C6A2A">
        <w:rPr>
          <w:rFonts w:ascii="Times New Roman" w:eastAsia="Times New Roman" w:hAnsi="Times New Roman" w:cs="Times New Roman"/>
          <w:color w:val="1F1F1F"/>
          <w:sz w:val="24"/>
          <w:szCs w:val="24"/>
        </w:rPr>
        <w:t xml:space="preserve"> for all major assessments.</w:t>
      </w:r>
    </w:p>
    <w:p w:rsidR="008C6A2A" w:rsidRPr="008C6A2A" w:rsidRDefault="008C6A2A" w:rsidP="008C6A2A">
      <w:pPr>
        <w:numPr>
          <w:ilvl w:val="0"/>
          <w:numId w:val="142"/>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8C6A2A">
        <w:rPr>
          <w:rFonts w:ascii="Times New Roman" w:eastAsia="Times New Roman" w:hAnsi="Times New Roman" w:cs="Times New Roman"/>
          <w:b/>
          <w:bCs/>
          <w:color w:val="1F1F1F"/>
          <w:sz w:val="24"/>
          <w:szCs w:val="24"/>
          <w:bdr w:val="none" w:sz="0" w:space="0" w:color="auto" w:frame="1"/>
        </w:rPr>
        <w:t>Anonymized</w:t>
      </w:r>
      <w:proofErr w:type="spellEnd"/>
      <w:r w:rsidRPr="008C6A2A">
        <w:rPr>
          <w:rFonts w:ascii="Times New Roman" w:eastAsia="Times New Roman" w:hAnsi="Times New Roman" w:cs="Times New Roman"/>
          <w:b/>
          <w:bCs/>
          <w:color w:val="1F1F1F"/>
          <w:sz w:val="24"/>
          <w:szCs w:val="24"/>
          <w:bdr w:val="none" w:sz="0" w:space="0" w:color="auto" w:frame="1"/>
        </w:rPr>
        <w:t xml:space="preserve"> Papers:</w:t>
      </w:r>
      <w:r w:rsidRPr="008C6A2A">
        <w:rPr>
          <w:rFonts w:ascii="Times New Roman" w:eastAsia="Times New Roman" w:hAnsi="Times New Roman" w:cs="Times New Roman"/>
          <w:color w:val="1F1F1F"/>
          <w:sz w:val="24"/>
          <w:szCs w:val="24"/>
        </w:rPr>
        <w:t xml:space="preserve"> Answer scripts are identified by barcodes rather than names, ensuring that examiners cannot be influenced by the student's identity.</w:t>
      </w:r>
    </w:p>
    <w:p w:rsidR="008C6A2A" w:rsidRPr="008C6A2A" w:rsidRDefault="008C6A2A" w:rsidP="008C6A2A">
      <w:pPr>
        <w:numPr>
          <w:ilvl w:val="0"/>
          <w:numId w:val="142"/>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"External Moderator" System:</w:t>
      </w:r>
      <w:r w:rsidRPr="008C6A2A">
        <w:rPr>
          <w:rFonts w:ascii="Times New Roman" w:eastAsia="Times New Roman" w:hAnsi="Times New Roman" w:cs="Times New Roman"/>
          <w:color w:val="1F1F1F"/>
          <w:sz w:val="24"/>
          <w:szCs w:val="24"/>
        </w:rPr>
        <w:t xml:space="preserve"> For final-year projects and PhD theses, the university invites external examiners from other top-tier HEC-recognized institutions to audit the grading standards, ensuring local and global parity.</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7"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52. The Financial Aid &amp; Endowment Fund: Empowering Potential</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Greenwich University operates on the fundamental belief that financial constraints should never be a barrier to academic excellence. In 2026, the university manages one of the most comprehensive private-sector scholarship portfolios in Pakistan, governed by the </w:t>
      </w:r>
      <w:r w:rsidRPr="008C6A2A">
        <w:rPr>
          <w:rFonts w:ascii="Times New Roman" w:eastAsia="Times New Roman" w:hAnsi="Times New Roman" w:cs="Times New Roman"/>
          <w:b/>
          <w:bCs/>
          <w:color w:val="1F1F1F"/>
          <w:sz w:val="24"/>
          <w:szCs w:val="24"/>
          <w:bdr w:val="none" w:sz="0" w:space="0" w:color="auto" w:frame="1"/>
        </w:rPr>
        <w:t>Financial Aid Committee (FAC)</w:t>
      </w:r>
      <w:r w:rsidRPr="008C6A2A">
        <w:rPr>
          <w:rFonts w:ascii="Times New Roman" w:eastAsia="Times New Roman" w:hAnsi="Times New Roman" w:cs="Times New Roman"/>
          <w:color w:val="1F1F1F"/>
          <w:sz w:val="24"/>
          <w:szCs w:val="24"/>
        </w:rPr>
        <w:t>. The university’s "Need-Blind Admissions" philosophy ensures that the brightest minds are selected first, with the financial roadmap being constructed afterward.</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 The Greenwich Endowment Fund (GEF)</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The GEF is a multi-million rupee sustainable fund replenished by university surpluses, alumni donations, and corporate philanthropy.</w:t>
      </w:r>
    </w:p>
    <w:p w:rsidR="008C6A2A" w:rsidRPr="008C6A2A" w:rsidRDefault="008C6A2A" w:rsidP="008C6A2A">
      <w:pPr>
        <w:numPr>
          <w:ilvl w:val="0"/>
          <w:numId w:val="14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Perpetual Support:</w:t>
      </w:r>
      <w:r w:rsidRPr="008C6A2A">
        <w:rPr>
          <w:rFonts w:ascii="Times New Roman" w:eastAsia="Times New Roman" w:hAnsi="Times New Roman" w:cs="Times New Roman"/>
          <w:color w:val="1F1F1F"/>
          <w:sz w:val="24"/>
          <w:szCs w:val="24"/>
        </w:rPr>
        <w:t xml:space="preserve"> The fund is designed to be self-sustaining, ensuring that scholarship programs are not subject to annual budget cuts.</w:t>
      </w:r>
    </w:p>
    <w:p w:rsidR="008C6A2A" w:rsidRPr="008C6A2A" w:rsidRDefault="008C6A2A" w:rsidP="008C6A2A">
      <w:pPr>
        <w:numPr>
          <w:ilvl w:val="0"/>
          <w:numId w:val="143"/>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Investment in Future Leaders:</w:t>
      </w:r>
      <w:r w:rsidRPr="008C6A2A">
        <w:rPr>
          <w:rFonts w:ascii="Times New Roman" w:eastAsia="Times New Roman" w:hAnsi="Times New Roman" w:cs="Times New Roman"/>
          <w:color w:val="1F1F1F"/>
          <w:sz w:val="24"/>
          <w:szCs w:val="24"/>
        </w:rPr>
        <w:t xml:space="preserve"> By 2026, over </w:t>
      </w:r>
      <w:r w:rsidRPr="008C6A2A">
        <w:rPr>
          <w:rFonts w:ascii="Times New Roman" w:eastAsia="Times New Roman" w:hAnsi="Times New Roman" w:cs="Times New Roman"/>
          <w:b/>
          <w:bCs/>
          <w:color w:val="1F1F1F"/>
          <w:sz w:val="24"/>
          <w:szCs w:val="24"/>
          <w:bdr w:val="none" w:sz="0" w:space="0" w:color="auto" w:frame="1"/>
        </w:rPr>
        <w:t>30% of the student body</w:t>
      </w:r>
      <w:r w:rsidRPr="008C6A2A">
        <w:rPr>
          <w:rFonts w:ascii="Times New Roman" w:eastAsia="Times New Roman" w:hAnsi="Times New Roman" w:cs="Times New Roman"/>
          <w:color w:val="1F1F1F"/>
          <w:sz w:val="24"/>
          <w:szCs w:val="24"/>
        </w:rPr>
        <w:t xml:space="preserve"> at both the Karachi and Mauritius campuses receives some form of financial assistance or merit-based award.</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II. Categories of Scholarships</w:t>
      </w:r>
    </w:p>
    <w:p w:rsidR="008C6A2A" w:rsidRPr="008C6A2A" w:rsidRDefault="008C6A2A" w:rsidP="008C6A2A">
      <w:pPr>
        <w:spacing w:before="100" w:beforeAutospacing="1" w:after="105"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Greenwich offers a tiered scholarship system to address various socio-economic and academic needs:</w:t>
      </w:r>
    </w:p>
    <w:p w:rsidR="008C6A2A" w:rsidRPr="008C6A2A" w:rsidRDefault="008C6A2A" w:rsidP="008C6A2A">
      <w:pPr>
        <w:numPr>
          <w:ilvl w:val="0"/>
          <w:numId w:val="14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Merit Scholarships:</w:t>
      </w:r>
      <w:r w:rsidRPr="008C6A2A">
        <w:rPr>
          <w:rFonts w:ascii="Times New Roman" w:eastAsia="Times New Roman" w:hAnsi="Times New Roman" w:cs="Times New Roman"/>
          <w:color w:val="1F1F1F"/>
          <w:sz w:val="24"/>
          <w:szCs w:val="24"/>
        </w:rPr>
        <w:t xml:space="preserve"> Awarded to high achievers who maintain a CGPA of 3.5 or above. This can range from 25% to 75% tuition fee waivers.</w:t>
      </w:r>
    </w:p>
    <w:p w:rsidR="008C6A2A" w:rsidRPr="008C6A2A" w:rsidRDefault="008C6A2A" w:rsidP="008C6A2A">
      <w:pPr>
        <w:numPr>
          <w:ilvl w:val="0"/>
          <w:numId w:val="14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Need-Based Financial Aid:</w:t>
      </w:r>
      <w:r w:rsidRPr="008C6A2A">
        <w:rPr>
          <w:rFonts w:ascii="Times New Roman" w:eastAsia="Times New Roman" w:hAnsi="Times New Roman" w:cs="Times New Roman"/>
          <w:color w:val="1F1F1F"/>
          <w:sz w:val="24"/>
          <w:szCs w:val="24"/>
        </w:rPr>
        <w:t xml:space="preserve"> Targeted at students from middle and lower-income backgrounds. Applicants undergo a "Family Income Verification" process to ensure the aid reaches the most deserving.</w:t>
      </w:r>
    </w:p>
    <w:p w:rsidR="008C6A2A" w:rsidRPr="008C6A2A" w:rsidRDefault="008C6A2A" w:rsidP="008C6A2A">
      <w:pPr>
        <w:numPr>
          <w:ilvl w:val="0"/>
          <w:numId w:val="14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The Kinship Award:</w:t>
      </w:r>
      <w:r w:rsidRPr="008C6A2A">
        <w:rPr>
          <w:rFonts w:ascii="Times New Roman" w:eastAsia="Times New Roman" w:hAnsi="Times New Roman" w:cs="Times New Roman"/>
          <w:color w:val="1F1F1F"/>
          <w:sz w:val="24"/>
          <w:szCs w:val="24"/>
        </w:rPr>
        <w:t xml:space="preserve"> A 25% discount for the siblings or children of Greenwich alumni, fostering a multi-generational legacy within "Greenwich House."</w:t>
      </w:r>
    </w:p>
    <w:p w:rsidR="008C6A2A" w:rsidRPr="008C6A2A" w:rsidRDefault="008C6A2A" w:rsidP="008C6A2A">
      <w:pPr>
        <w:numPr>
          <w:ilvl w:val="0"/>
          <w:numId w:val="144"/>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Corporate &amp; NGO Partnerships:</w:t>
      </w:r>
      <w:r w:rsidRPr="008C6A2A">
        <w:rPr>
          <w:rFonts w:ascii="Times New Roman" w:eastAsia="Times New Roman" w:hAnsi="Times New Roman" w:cs="Times New Roman"/>
          <w:color w:val="1F1F1F"/>
          <w:sz w:val="24"/>
          <w:szCs w:val="24"/>
        </w:rPr>
        <w:t xml:space="preserve"> Specialized scholarships for employees of partner organizations and students from collaborating NGOs like the </w:t>
      </w:r>
      <w:r w:rsidRPr="008C6A2A">
        <w:rPr>
          <w:rFonts w:ascii="Times New Roman" w:eastAsia="Times New Roman" w:hAnsi="Times New Roman" w:cs="Times New Roman"/>
          <w:b/>
          <w:bCs/>
          <w:color w:val="1F1F1F"/>
          <w:sz w:val="24"/>
          <w:szCs w:val="24"/>
          <w:bdr w:val="none" w:sz="0" w:space="0" w:color="auto" w:frame="1"/>
        </w:rPr>
        <w:t>Gender Interactive Alliance</w:t>
      </w:r>
      <w:r w:rsidRPr="008C6A2A">
        <w:rPr>
          <w:rFonts w:ascii="Times New Roman" w:eastAsia="Times New Roman" w:hAnsi="Times New Roman" w:cs="Times New Roman"/>
          <w:color w:val="1F1F1F"/>
          <w:sz w:val="24"/>
          <w:szCs w:val="24"/>
        </w:rPr>
        <w:t>.</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8"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53. The "Work-Study" Program: Professional Self-Reliance</w:t>
      </w:r>
    </w:p>
    <w:p w:rsidR="008C6A2A" w:rsidRPr="008C6A2A" w:rsidRDefault="008C6A2A" w:rsidP="008C6A2A">
      <w:pPr>
        <w:spacing w:before="100" w:beforeAutospacing="1" w:after="0"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 xml:space="preserve">A unique feature of the 2026 Greenwich experience is the </w:t>
      </w:r>
      <w:r w:rsidRPr="008C6A2A">
        <w:rPr>
          <w:rFonts w:ascii="Times New Roman" w:eastAsia="Times New Roman" w:hAnsi="Times New Roman" w:cs="Times New Roman"/>
          <w:b/>
          <w:bCs/>
          <w:color w:val="1F1F1F"/>
          <w:sz w:val="24"/>
          <w:szCs w:val="24"/>
          <w:bdr w:val="none" w:sz="0" w:space="0" w:color="auto" w:frame="1"/>
        </w:rPr>
        <w:t>Student Work-Study Program (SWSP)</w:t>
      </w:r>
      <w:r w:rsidRPr="008C6A2A">
        <w:rPr>
          <w:rFonts w:ascii="Times New Roman" w:eastAsia="Times New Roman" w:hAnsi="Times New Roman" w:cs="Times New Roman"/>
          <w:color w:val="1F1F1F"/>
          <w:sz w:val="24"/>
          <w:szCs w:val="24"/>
        </w:rPr>
        <w:t>. This initiative allows students to offset their educational costs while gaining "On-Campus" professional experience.</w:t>
      </w:r>
    </w:p>
    <w:p w:rsidR="008C6A2A" w:rsidRPr="008C6A2A" w:rsidRDefault="008C6A2A" w:rsidP="008C6A2A">
      <w:pPr>
        <w:numPr>
          <w:ilvl w:val="0"/>
          <w:numId w:val="14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Administrative Internships:</w:t>
      </w:r>
      <w:r w:rsidRPr="008C6A2A">
        <w:rPr>
          <w:rFonts w:ascii="Times New Roman" w:eastAsia="Times New Roman" w:hAnsi="Times New Roman" w:cs="Times New Roman"/>
          <w:color w:val="1F1F1F"/>
          <w:sz w:val="24"/>
          <w:szCs w:val="24"/>
        </w:rPr>
        <w:t xml:space="preserve"> Students are placed in departments such as the Library, IT Helpdesk, or the Admissions Office.</w:t>
      </w:r>
    </w:p>
    <w:p w:rsidR="008C6A2A" w:rsidRPr="008C6A2A" w:rsidRDefault="008C6A2A" w:rsidP="008C6A2A">
      <w:pPr>
        <w:numPr>
          <w:ilvl w:val="0"/>
          <w:numId w:val="14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Earn while you Learn:</w:t>
      </w:r>
      <w:r w:rsidRPr="008C6A2A">
        <w:rPr>
          <w:rFonts w:ascii="Times New Roman" w:eastAsia="Times New Roman" w:hAnsi="Times New Roman" w:cs="Times New Roman"/>
          <w:color w:val="1F1F1F"/>
          <w:sz w:val="24"/>
          <w:szCs w:val="24"/>
        </w:rPr>
        <w:t xml:space="preserve"> Participants are compensated with a monthly stipend or a direct credit toward their tuition fees.</w:t>
      </w:r>
    </w:p>
    <w:p w:rsidR="008C6A2A" w:rsidRPr="008C6A2A" w:rsidRDefault="008C6A2A" w:rsidP="008C6A2A">
      <w:pPr>
        <w:numPr>
          <w:ilvl w:val="0"/>
          <w:numId w:val="145"/>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Skill Development:</w:t>
      </w:r>
      <w:r w:rsidRPr="008C6A2A">
        <w:rPr>
          <w:rFonts w:ascii="Times New Roman" w:eastAsia="Times New Roman" w:hAnsi="Times New Roman" w:cs="Times New Roman"/>
          <w:color w:val="1F1F1F"/>
          <w:sz w:val="24"/>
          <w:szCs w:val="24"/>
        </w:rPr>
        <w:t xml:space="preserve"> Beyond the financial benefit, SWSP participants graduate with a "Professional Experience Certificate" from the university, giving them a head start in the job market.</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89" style="width:0;height:1.5pt" o:hralign="center" o:hrstd="t" o:hrnoshade="t" o:hr="t" fillcolor="gray" stroked="f"/>
        </w:pict>
      </w:r>
    </w:p>
    <w:p w:rsidR="008C6A2A" w:rsidRPr="008C6A2A" w:rsidRDefault="008C6A2A" w:rsidP="008C6A2A">
      <w:pPr>
        <w:spacing w:before="100" w:beforeAutospacing="1" w:after="105" w:line="240" w:lineRule="auto"/>
        <w:outlineLvl w:val="1"/>
        <w:rPr>
          <w:rFonts w:ascii="Times New Roman" w:eastAsia="Times New Roman" w:hAnsi="Times New Roman" w:cs="Times New Roman"/>
          <w:b/>
          <w:bCs/>
          <w:color w:val="1F1F1F"/>
          <w:sz w:val="36"/>
          <w:szCs w:val="36"/>
        </w:rPr>
      </w:pPr>
      <w:r w:rsidRPr="008C6A2A">
        <w:rPr>
          <w:rFonts w:ascii="Times New Roman" w:eastAsia="Times New Roman" w:hAnsi="Times New Roman" w:cs="Times New Roman"/>
          <w:b/>
          <w:bCs/>
          <w:color w:val="1F1F1F"/>
          <w:sz w:val="36"/>
          <w:szCs w:val="36"/>
        </w:rPr>
        <w:t>54. Fees Structure &amp; Financial Transparency</w:t>
      </w:r>
    </w:p>
    <w:p w:rsidR="008C6A2A" w:rsidRPr="008C6A2A" w:rsidRDefault="008C6A2A" w:rsidP="008C6A2A">
      <w:pPr>
        <w:spacing w:before="100" w:beforeAutospacing="1" w:after="209"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Greenwich maintains a "Fixed-Fee Guarantee." Once a student is enrolled, their tuition fee rate remains locked for the duration of their degree, protecting families against the volatility of inflation.</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 Payment Flexibility</w:t>
      </w:r>
    </w:p>
    <w:p w:rsidR="008C6A2A" w:rsidRPr="008C6A2A" w:rsidRDefault="008C6A2A" w:rsidP="008C6A2A">
      <w:pPr>
        <w:numPr>
          <w:ilvl w:val="0"/>
          <w:numId w:val="146"/>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Installment Plans:</w:t>
      </w:r>
      <w:r w:rsidRPr="008C6A2A">
        <w:rPr>
          <w:rFonts w:ascii="Times New Roman" w:eastAsia="Times New Roman" w:hAnsi="Times New Roman" w:cs="Times New Roman"/>
          <w:color w:val="1F1F1F"/>
          <w:sz w:val="24"/>
          <w:szCs w:val="24"/>
        </w:rPr>
        <w:t xml:space="preserve"> The </w:t>
      </w:r>
      <w:r w:rsidRPr="008C6A2A">
        <w:rPr>
          <w:rFonts w:ascii="Times New Roman" w:eastAsia="Times New Roman" w:hAnsi="Times New Roman" w:cs="Times New Roman"/>
          <w:b/>
          <w:bCs/>
          <w:color w:val="1F1F1F"/>
          <w:sz w:val="24"/>
          <w:szCs w:val="24"/>
          <w:bdr w:val="none" w:sz="0" w:space="0" w:color="auto" w:frame="1"/>
        </w:rPr>
        <w:t>Bursar’s Office</w:t>
      </w:r>
      <w:r w:rsidRPr="008C6A2A">
        <w:rPr>
          <w:rFonts w:ascii="Times New Roman" w:eastAsia="Times New Roman" w:hAnsi="Times New Roman" w:cs="Times New Roman"/>
          <w:color w:val="1F1F1F"/>
          <w:sz w:val="24"/>
          <w:szCs w:val="24"/>
        </w:rPr>
        <w:t xml:space="preserve"> offers customized monthly payment plans to ease the burden on salaried parents.</w:t>
      </w:r>
    </w:p>
    <w:p w:rsidR="008C6A2A" w:rsidRPr="008C6A2A" w:rsidRDefault="008C6A2A" w:rsidP="008C6A2A">
      <w:pPr>
        <w:numPr>
          <w:ilvl w:val="0"/>
          <w:numId w:val="146"/>
        </w:numPr>
        <w:spacing w:before="100" w:beforeAutospacing="1" w:after="0" w:line="240" w:lineRule="auto"/>
        <w:ind w:left="0"/>
        <w:rPr>
          <w:rFonts w:ascii="Times New Roman" w:eastAsia="Times New Roman" w:hAnsi="Times New Roman" w:cs="Times New Roman"/>
          <w:color w:val="1F1F1F"/>
          <w:sz w:val="24"/>
          <w:szCs w:val="24"/>
        </w:rPr>
      </w:pPr>
      <w:r w:rsidRPr="008C6A2A">
        <w:rPr>
          <w:rFonts w:ascii="Times New Roman" w:eastAsia="Times New Roman" w:hAnsi="Times New Roman" w:cs="Times New Roman"/>
          <w:b/>
          <w:bCs/>
          <w:color w:val="1F1F1F"/>
          <w:sz w:val="24"/>
          <w:szCs w:val="24"/>
          <w:bdr w:val="none" w:sz="0" w:space="0" w:color="auto" w:frame="1"/>
        </w:rPr>
        <w:t>Digital Treasury:</w:t>
      </w:r>
      <w:r w:rsidRPr="008C6A2A">
        <w:rPr>
          <w:rFonts w:ascii="Times New Roman" w:eastAsia="Times New Roman" w:hAnsi="Times New Roman" w:cs="Times New Roman"/>
          <w:color w:val="1F1F1F"/>
          <w:sz w:val="24"/>
          <w:szCs w:val="24"/>
        </w:rPr>
        <w:t xml:space="preserve"> In 2026, all fee transactions are handled via the </w:t>
      </w:r>
      <w:r w:rsidRPr="008C6A2A">
        <w:rPr>
          <w:rFonts w:ascii="Times New Roman" w:eastAsia="Times New Roman" w:hAnsi="Times New Roman" w:cs="Times New Roman"/>
          <w:b/>
          <w:bCs/>
          <w:color w:val="1F1F1F"/>
          <w:sz w:val="24"/>
          <w:szCs w:val="24"/>
          <w:bdr w:val="none" w:sz="0" w:space="0" w:color="auto" w:frame="1"/>
        </w:rPr>
        <w:t>Online Student Desk (OSD)</w:t>
      </w:r>
      <w:r w:rsidRPr="008C6A2A">
        <w:rPr>
          <w:rFonts w:ascii="Times New Roman" w:eastAsia="Times New Roman" w:hAnsi="Times New Roman" w:cs="Times New Roman"/>
          <w:color w:val="1F1F1F"/>
          <w:sz w:val="24"/>
          <w:szCs w:val="24"/>
        </w:rPr>
        <w:t xml:space="preserve"> using secure 128-bit encrypted gateways, supporting credit cards, bank transfers, and mobile wallets.</w:t>
      </w:r>
    </w:p>
    <w:p w:rsidR="008C6A2A" w:rsidRPr="008C6A2A" w:rsidRDefault="008C6A2A" w:rsidP="008C6A2A">
      <w:pPr>
        <w:spacing w:before="100" w:beforeAutospacing="1" w:after="105" w:line="240" w:lineRule="auto"/>
        <w:outlineLvl w:val="2"/>
        <w:rPr>
          <w:rFonts w:ascii="Times New Roman" w:eastAsia="Times New Roman" w:hAnsi="Times New Roman" w:cs="Times New Roman"/>
          <w:b/>
          <w:bCs/>
          <w:color w:val="1F1F1F"/>
          <w:sz w:val="27"/>
          <w:szCs w:val="27"/>
        </w:rPr>
      </w:pPr>
      <w:r w:rsidRPr="008C6A2A">
        <w:rPr>
          <w:rFonts w:ascii="Times New Roman" w:eastAsia="Times New Roman" w:hAnsi="Times New Roman" w:cs="Times New Roman"/>
          <w:b/>
          <w:bCs/>
          <w:color w:val="1F1F1F"/>
          <w:sz w:val="27"/>
          <w:szCs w:val="27"/>
        </w:rPr>
        <w:t>II. Transparency and Auditing</w:t>
      </w:r>
    </w:p>
    <w:p w:rsidR="008C6A2A" w:rsidRPr="008C6A2A" w:rsidRDefault="008C6A2A" w:rsidP="008C6A2A">
      <w:pPr>
        <w:spacing w:before="100" w:beforeAutospacing="1" w:after="209" w:line="240" w:lineRule="auto"/>
        <w:rPr>
          <w:rFonts w:ascii="Times New Roman" w:eastAsia="Times New Roman" w:hAnsi="Times New Roman" w:cs="Times New Roman"/>
          <w:color w:val="1F1F1F"/>
          <w:sz w:val="24"/>
          <w:szCs w:val="24"/>
        </w:rPr>
      </w:pPr>
      <w:r w:rsidRPr="008C6A2A">
        <w:rPr>
          <w:rFonts w:ascii="Times New Roman" w:eastAsia="Times New Roman" w:hAnsi="Times New Roman" w:cs="Times New Roman"/>
          <w:color w:val="1F1F1F"/>
          <w:sz w:val="24"/>
          <w:szCs w:val="24"/>
        </w:rPr>
        <w:t>The university’s financial records are audited annually by "Big Four" accounting firms to ensure that every rupee of the Endowment Fund and student fees is utilized for academic development and facility enhancement.</w:t>
      </w:r>
    </w:p>
    <w:p w:rsidR="008C6A2A" w:rsidRPr="008C6A2A" w:rsidRDefault="000905C5" w:rsidP="008C6A2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0"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55. The Admissions Lifecycle (From Inquiry to Orientation)</w:t>
      </w:r>
    </w:p>
    <w:p w:rsidR="00901780" w:rsidRPr="00901780" w:rsidRDefault="00901780" w:rsidP="00901780">
      <w:pPr>
        <w:spacing w:before="100" w:beforeAutospacing="1" w:after="209"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The path to joining Greenwich University in 2026 is designed to be a streamlined, digital-first experience. Whether you are applying to the Karachi hub or the Mauritius campus, the university employs a "Concierge Admissions" model, where each applicant is guided through the process by an admission counselor. The 2026–2027 cycle follows a strict merit-based timeline, emphasizing both academic capability and personal potential.</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 Step 1: Online Application &amp; Profile Building</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The journey begins at the </w:t>
      </w:r>
      <w:r w:rsidRPr="00901780">
        <w:rPr>
          <w:rFonts w:ascii="Times New Roman" w:eastAsia="Times New Roman" w:hAnsi="Times New Roman" w:cs="Times New Roman"/>
          <w:b/>
          <w:bCs/>
          <w:color w:val="1F1F1F"/>
          <w:sz w:val="24"/>
          <w:szCs w:val="24"/>
          <w:bdr w:val="none" w:sz="0" w:space="0" w:color="auto" w:frame="1"/>
        </w:rPr>
        <w:t>Greenwich Online Admission Portal</w:t>
      </w:r>
      <w:r w:rsidRPr="00901780">
        <w:rPr>
          <w:rFonts w:ascii="Times New Roman" w:eastAsia="Times New Roman" w:hAnsi="Times New Roman" w:cs="Times New Roman"/>
          <w:color w:val="1F1F1F"/>
          <w:sz w:val="24"/>
          <w:szCs w:val="24"/>
        </w:rPr>
        <w:t>.</w:t>
      </w:r>
    </w:p>
    <w:p w:rsidR="00901780" w:rsidRPr="00901780" w:rsidRDefault="00901780" w:rsidP="00901780">
      <w:pPr>
        <w:numPr>
          <w:ilvl w:val="0"/>
          <w:numId w:val="147"/>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"Resume Application" Feature:</w:t>
      </w:r>
      <w:r w:rsidRPr="00901780">
        <w:rPr>
          <w:rFonts w:ascii="Times New Roman" w:eastAsia="Times New Roman" w:hAnsi="Times New Roman" w:cs="Times New Roman"/>
          <w:color w:val="1F1F1F"/>
          <w:sz w:val="24"/>
          <w:szCs w:val="24"/>
        </w:rPr>
        <w:t xml:space="preserve"> Applicants can start their form and return to it later, ensuring all documents—such as academic transcripts, CNIC/Passport copies, and recent photographs—are correctly uploaded.</w:t>
      </w:r>
    </w:p>
    <w:p w:rsidR="00901780" w:rsidRPr="00901780" w:rsidRDefault="00901780" w:rsidP="00901780">
      <w:pPr>
        <w:numPr>
          <w:ilvl w:val="0"/>
          <w:numId w:val="147"/>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Program Selection:</w:t>
      </w:r>
      <w:r w:rsidRPr="00901780">
        <w:rPr>
          <w:rFonts w:ascii="Times New Roman" w:eastAsia="Times New Roman" w:hAnsi="Times New Roman" w:cs="Times New Roman"/>
          <w:color w:val="1F1F1F"/>
          <w:sz w:val="24"/>
          <w:szCs w:val="24"/>
        </w:rPr>
        <w:t xml:space="preserve"> Candidates choose from the wide array of Associate, Undergraduate, and Graduate programs. For 2026, many students are opting for the dual-campus "Global Program," which requires an additional international mobility interest form.</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 Step 2: University Placement Test (UPT)</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A mandatory requirement for all undergraduate and associate degree applicants is the </w:t>
      </w:r>
      <w:r w:rsidRPr="00901780">
        <w:rPr>
          <w:rFonts w:ascii="Times New Roman" w:eastAsia="Times New Roman" w:hAnsi="Times New Roman" w:cs="Times New Roman"/>
          <w:b/>
          <w:bCs/>
          <w:color w:val="1F1F1F"/>
          <w:sz w:val="24"/>
          <w:szCs w:val="24"/>
          <w:bdr w:val="none" w:sz="0" w:space="0" w:color="auto" w:frame="1"/>
        </w:rPr>
        <w:t>UPT</w:t>
      </w:r>
      <w:r w:rsidRPr="00901780">
        <w:rPr>
          <w:rFonts w:ascii="Times New Roman" w:eastAsia="Times New Roman" w:hAnsi="Times New Roman" w:cs="Times New Roman"/>
          <w:color w:val="1F1F1F"/>
          <w:sz w:val="24"/>
          <w:szCs w:val="24"/>
        </w:rPr>
        <w:t>.</w:t>
      </w:r>
    </w:p>
    <w:p w:rsidR="00901780" w:rsidRPr="00901780" w:rsidRDefault="00901780" w:rsidP="00901780">
      <w:pPr>
        <w:numPr>
          <w:ilvl w:val="0"/>
          <w:numId w:val="14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Testing Modules:</w:t>
      </w:r>
      <w:r w:rsidRPr="00901780">
        <w:rPr>
          <w:rFonts w:ascii="Times New Roman" w:eastAsia="Times New Roman" w:hAnsi="Times New Roman" w:cs="Times New Roman"/>
          <w:color w:val="1F1F1F"/>
          <w:sz w:val="24"/>
          <w:szCs w:val="24"/>
        </w:rPr>
        <w:t xml:space="preserve"> The test evaluates </w:t>
      </w:r>
      <w:r w:rsidRPr="00901780">
        <w:rPr>
          <w:rFonts w:ascii="Times New Roman" w:eastAsia="Times New Roman" w:hAnsi="Times New Roman" w:cs="Times New Roman"/>
          <w:b/>
          <w:bCs/>
          <w:color w:val="1F1F1F"/>
          <w:sz w:val="24"/>
          <w:szCs w:val="24"/>
          <w:bdr w:val="none" w:sz="0" w:space="0" w:color="auto" w:frame="1"/>
        </w:rPr>
        <w:t>English Proficiency</w:t>
      </w:r>
      <w:r w:rsidRPr="00901780">
        <w:rPr>
          <w:rFonts w:ascii="Times New Roman" w:eastAsia="Times New Roman" w:hAnsi="Times New Roman" w:cs="Times New Roman"/>
          <w:color w:val="1F1F1F"/>
          <w:sz w:val="24"/>
          <w:szCs w:val="24"/>
        </w:rPr>
        <w:t xml:space="preserve">, </w:t>
      </w:r>
      <w:r w:rsidRPr="00901780">
        <w:rPr>
          <w:rFonts w:ascii="Times New Roman" w:eastAsia="Times New Roman" w:hAnsi="Times New Roman" w:cs="Times New Roman"/>
          <w:b/>
          <w:bCs/>
          <w:color w:val="1F1F1F"/>
          <w:sz w:val="24"/>
          <w:szCs w:val="24"/>
          <w:bdr w:val="none" w:sz="0" w:space="0" w:color="auto" w:frame="1"/>
        </w:rPr>
        <w:t>General Mathematics</w:t>
      </w:r>
      <w:r w:rsidRPr="00901780">
        <w:rPr>
          <w:rFonts w:ascii="Times New Roman" w:eastAsia="Times New Roman" w:hAnsi="Times New Roman" w:cs="Times New Roman"/>
          <w:color w:val="1F1F1F"/>
          <w:sz w:val="24"/>
          <w:szCs w:val="24"/>
        </w:rPr>
        <w:t xml:space="preserve">, and </w:t>
      </w:r>
      <w:r w:rsidRPr="00901780">
        <w:rPr>
          <w:rFonts w:ascii="Times New Roman" w:eastAsia="Times New Roman" w:hAnsi="Times New Roman" w:cs="Times New Roman"/>
          <w:b/>
          <w:bCs/>
          <w:color w:val="1F1F1F"/>
          <w:sz w:val="24"/>
          <w:szCs w:val="24"/>
          <w:bdr w:val="none" w:sz="0" w:space="0" w:color="auto" w:frame="1"/>
        </w:rPr>
        <w:t>General Knowledge</w:t>
      </w:r>
      <w:r w:rsidRPr="00901780">
        <w:rPr>
          <w:rFonts w:ascii="Times New Roman" w:eastAsia="Times New Roman" w:hAnsi="Times New Roman" w:cs="Times New Roman"/>
          <w:color w:val="1F1F1F"/>
          <w:sz w:val="24"/>
          <w:szCs w:val="24"/>
        </w:rPr>
        <w:t>.</w:t>
      </w:r>
    </w:p>
    <w:p w:rsidR="00901780" w:rsidRPr="00901780" w:rsidRDefault="00901780" w:rsidP="00901780">
      <w:pPr>
        <w:numPr>
          <w:ilvl w:val="0"/>
          <w:numId w:val="14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 xml:space="preserve">Placement </w:t>
      </w:r>
      <w:proofErr w:type="spellStart"/>
      <w:r w:rsidRPr="00901780">
        <w:rPr>
          <w:rFonts w:ascii="Nirmala UI" w:eastAsia="Times New Roman" w:hAnsi="Nirmala UI" w:cs="Nirmala UI"/>
          <w:b/>
          <w:bCs/>
          <w:color w:val="1F1F1F"/>
          <w:sz w:val="24"/>
          <w:szCs w:val="24"/>
          <w:bdr w:val="none" w:sz="0" w:space="0" w:color="auto" w:frame="1"/>
        </w:rPr>
        <w:t>सब्जेक्ट्स</w:t>
      </w:r>
      <w:proofErr w:type="spellEnd"/>
      <w:r w:rsidRPr="00901780">
        <w:rPr>
          <w:rFonts w:ascii="Times New Roman" w:eastAsia="Times New Roman" w:hAnsi="Times New Roman" w:cs="Times New Roman"/>
          <w:b/>
          <w:bCs/>
          <w:color w:val="1F1F1F"/>
          <w:sz w:val="24"/>
          <w:szCs w:val="24"/>
          <w:bdr w:val="none" w:sz="0" w:space="0" w:color="auto" w:frame="1"/>
        </w:rPr>
        <w:t>:</w:t>
      </w:r>
      <w:r w:rsidRPr="00901780">
        <w:rPr>
          <w:rFonts w:ascii="Times New Roman" w:eastAsia="Times New Roman" w:hAnsi="Times New Roman" w:cs="Times New Roman"/>
          <w:color w:val="1F1F1F"/>
          <w:sz w:val="24"/>
          <w:szCs w:val="24"/>
        </w:rPr>
        <w:t xml:space="preserve"> Based on the results, students may be required to take specialized foundation courses like </w:t>
      </w:r>
      <w:r w:rsidRPr="00901780">
        <w:rPr>
          <w:rFonts w:ascii="Times New Roman" w:eastAsia="Times New Roman" w:hAnsi="Times New Roman" w:cs="Times New Roman"/>
          <w:i/>
          <w:iCs/>
          <w:color w:val="1F1F1F"/>
          <w:sz w:val="24"/>
          <w:szCs w:val="24"/>
          <w:bdr w:val="none" w:sz="0" w:space="0" w:color="auto" w:frame="1"/>
        </w:rPr>
        <w:t>Personality Grooming</w:t>
      </w:r>
      <w:r w:rsidRPr="00901780">
        <w:rPr>
          <w:rFonts w:ascii="Times New Roman" w:eastAsia="Times New Roman" w:hAnsi="Times New Roman" w:cs="Times New Roman"/>
          <w:color w:val="1F1F1F"/>
          <w:sz w:val="24"/>
          <w:szCs w:val="24"/>
        </w:rPr>
        <w:t xml:space="preserve"> or </w:t>
      </w:r>
      <w:r w:rsidRPr="00901780">
        <w:rPr>
          <w:rFonts w:ascii="Times New Roman" w:eastAsia="Times New Roman" w:hAnsi="Times New Roman" w:cs="Times New Roman"/>
          <w:i/>
          <w:iCs/>
          <w:color w:val="1F1F1F"/>
          <w:sz w:val="24"/>
          <w:szCs w:val="24"/>
          <w:bdr w:val="none" w:sz="0" w:space="0" w:color="auto" w:frame="1"/>
        </w:rPr>
        <w:t>General English</w:t>
      </w:r>
      <w:r w:rsidRPr="00901780">
        <w:rPr>
          <w:rFonts w:ascii="Times New Roman" w:eastAsia="Times New Roman" w:hAnsi="Times New Roman" w:cs="Times New Roman"/>
          <w:color w:val="1F1F1F"/>
          <w:sz w:val="24"/>
          <w:szCs w:val="24"/>
        </w:rPr>
        <w:t xml:space="preserve"> to bridge any gaps before starting their core modules.</w:t>
      </w:r>
    </w:p>
    <w:p w:rsidR="00901780" w:rsidRPr="00901780" w:rsidRDefault="00901780" w:rsidP="00901780">
      <w:pPr>
        <w:numPr>
          <w:ilvl w:val="0"/>
          <w:numId w:val="14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GAT for Graduates:</w:t>
      </w:r>
      <w:r w:rsidRPr="00901780">
        <w:rPr>
          <w:rFonts w:ascii="Times New Roman" w:eastAsia="Times New Roman" w:hAnsi="Times New Roman" w:cs="Times New Roman"/>
          <w:color w:val="1F1F1F"/>
          <w:sz w:val="24"/>
          <w:szCs w:val="24"/>
        </w:rPr>
        <w:t xml:space="preserve"> For MS, MPhil, and PhD candidates, a valid GAT (General or Subject) score or the </w:t>
      </w:r>
      <w:r w:rsidRPr="00901780">
        <w:rPr>
          <w:rFonts w:ascii="Times New Roman" w:eastAsia="Times New Roman" w:hAnsi="Times New Roman" w:cs="Times New Roman"/>
          <w:b/>
          <w:bCs/>
          <w:color w:val="1F1F1F"/>
          <w:sz w:val="24"/>
          <w:szCs w:val="24"/>
          <w:bdr w:val="none" w:sz="0" w:space="0" w:color="auto" w:frame="1"/>
        </w:rPr>
        <w:t>Greenwich University Graduate Admissions Test (GUGAT)</w:t>
      </w:r>
      <w:r w:rsidRPr="00901780">
        <w:rPr>
          <w:rFonts w:ascii="Times New Roman" w:eastAsia="Times New Roman" w:hAnsi="Times New Roman" w:cs="Times New Roman"/>
          <w:color w:val="1F1F1F"/>
          <w:sz w:val="24"/>
          <w:szCs w:val="24"/>
        </w:rPr>
        <w:t xml:space="preserve"> is required.</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III. Step 3: The Individual Interview &amp; Group Discussion</w:t>
      </w:r>
    </w:p>
    <w:p w:rsidR="00901780" w:rsidRPr="00901780" w:rsidRDefault="00901780" w:rsidP="00901780">
      <w:pPr>
        <w:spacing w:before="100" w:beforeAutospacing="1" w:after="105"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Greenwich places heavy emphasis on the "Human Quotient." Successful test candidates are invited for an interview.</w:t>
      </w:r>
    </w:p>
    <w:p w:rsidR="00901780" w:rsidRPr="00901780" w:rsidRDefault="00901780" w:rsidP="00901780">
      <w:pPr>
        <w:numPr>
          <w:ilvl w:val="0"/>
          <w:numId w:val="149"/>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Assessment Matrix:</w:t>
      </w:r>
      <w:r w:rsidRPr="00901780">
        <w:rPr>
          <w:rFonts w:ascii="Times New Roman" w:eastAsia="Times New Roman" w:hAnsi="Times New Roman" w:cs="Times New Roman"/>
          <w:color w:val="1F1F1F"/>
          <w:sz w:val="24"/>
          <w:szCs w:val="24"/>
        </w:rPr>
        <w:t xml:space="preserve"> The Interview Committee (comprising senior faculty) assesses the candidate's </w:t>
      </w:r>
      <w:r w:rsidRPr="00901780">
        <w:rPr>
          <w:rFonts w:ascii="Times New Roman" w:eastAsia="Times New Roman" w:hAnsi="Times New Roman" w:cs="Times New Roman"/>
          <w:b/>
          <w:bCs/>
          <w:color w:val="1F1F1F"/>
          <w:sz w:val="24"/>
          <w:szCs w:val="24"/>
          <w:bdr w:val="none" w:sz="0" w:space="0" w:color="auto" w:frame="1"/>
        </w:rPr>
        <w:t>expression, exposure, attitude, and personality</w:t>
      </w:r>
      <w:r w:rsidRPr="00901780">
        <w:rPr>
          <w:rFonts w:ascii="Times New Roman" w:eastAsia="Times New Roman" w:hAnsi="Times New Roman" w:cs="Times New Roman"/>
          <w:color w:val="1F1F1F"/>
          <w:sz w:val="24"/>
          <w:szCs w:val="24"/>
        </w:rPr>
        <w:t>.</w:t>
      </w:r>
    </w:p>
    <w:p w:rsidR="00901780" w:rsidRPr="00901780" w:rsidRDefault="00901780" w:rsidP="00901780">
      <w:pPr>
        <w:numPr>
          <w:ilvl w:val="0"/>
          <w:numId w:val="149"/>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Group Discussion:</w:t>
      </w:r>
      <w:r w:rsidRPr="00901780">
        <w:rPr>
          <w:rFonts w:ascii="Times New Roman" w:eastAsia="Times New Roman" w:hAnsi="Times New Roman" w:cs="Times New Roman"/>
          <w:color w:val="1F1F1F"/>
          <w:sz w:val="24"/>
          <w:szCs w:val="24"/>
        </w:rPr>
        <w:t xml:space="preserve"> For certain leadership-heavy programs like the MBA or BS-BA, a group discussion session is conducted to evaluate team dynamics and communication skills.</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1"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 xml:space="preserve">56. Enrollment and </w:t>
      </w:r>
      <w:proofErr w:type="gramStart"/>
      <w:r w:rsidRPr="00901780">
        <w:rPr>
          <w:rFonts w:ascii="Times New Roman" w:eastAsia="Times New Roman" w:hAnsi="Times New Roman" w:cs="Times New Roman"/>
          <w:b/>
          <w:bCs/>
          <w:color w:val="1F1F1F"/>
          <w:sz w:val="36"/>
          <w:szCs w:val="36"/>
        </w:rPr>
        <w:t>The</w:t>
      </w:r>
      <w:proofErr w:type="gramEnd"/>
      <w:r w:rsidRPr="00901780">
        <w:rPr>
          <w:rFonts w:ascii="Times New Roman" w:eastAsia="Times New Roman" w:hAnsi="Times New Roman" w:cs="Times New Roman"/>
          <w:b/>
          <w:bCs/>
          <w:color w:val="1F1F1F"/>
          <w:sz w:val="36"/>
          <w:szCs w:val="36"/>
        </w:rPr>
        <w:t xml:space="preserve"> "First-Year Experience"</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Once a candidate receives their </w:t>
      </w:r>
      <w:r w:rsidRPr="00901780">
        <w:rPr>
          <w:rFonts w:ascii="Times New Roman" w:eastAsia="Times New Roman" w:hAnsi="Times New Roman" w:cs="Times New Roman"/>
          <w:b/>
          <w:bCs/>
          <w:color w:val="1F1F1F"/>
          <w:sz w:val="24"/>
          <w:szCs w:val="24"/>
          <w:bdr w:val="none" w:sz="0" w:space="0" w:color="auto" w:frame="1"/>
        </w:rPr>
        <w:t>Admission Confirmation</w:t>
      </w:r>
      <w:r w:rsidRPr="00901780">
        <w:rPr>
          <w:rFonts w:ascii="Times New Roman" w:eastAsia="Times New Roman" w:hAnsi="Times New Roman" w:cs="Times New Roman"/>
          <w:color w:val="1F1F1F"/>
          <w:sz w:val="24"/>
          <w:szCs w:val="24"/>
        </w:rPr>
        <w:t xml:space="preserve"> via email and SMS, the enrollment phase begins.</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 Fee Payment &amp; Digital ID</w:t>
      </w:r>
    </w:p>
    <w:p w:rsidR="00901780" w:rsidRPr="00901780" w:rsidRDefault="00901780" w:rsidP="00901780">
      <w:pPr>
        <w:numPr>
          <w:ilvl w:val="0"/>
          <w:numId w:val="150"/>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Online Invoicing:</w:t>
      </w:r>
      <w:r w:rsidRPr="00901780">
        <w:rPr>
          <w:rFonts w:ascii="Times New Roman" w:eastAsia="Times New Roman" w:hAnsi="Times New Roman" w:cs="Times New Roman"/>
          <w:color w:val="1F1F1F"/>
          <w:sz w:val="24"/>
          <w:szCs w:val="24"/>
        </w:rPr>
        <w:t xml:space="preserve"> Students can download their fee invoice or pay directly through the portal.</w:t>
      </w:r>
    </w:p>
    <w:p w:rsidR="00901780" w:rsidRPr="00901780" w:rsidRDefault="00901780" w:rsidP="00901780">
      <w:pPr>
        <w:numPr>
          <w:ilvl w:val="0"/>
          <w:numId w:val="150"/>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Digital ID:</w:t>
      </w:r>
      <w:r w:rsidRPr="00901780">
        <w:rPr>
          <w:rFonts w:ascii="Times New Roman" w:eastAsia="Times New Roman" w:hAnsi="Times New Roman" w:cs="Times New Roman"/>
          <w:color w:val="1F1F1F"/>
          <w:sz w:val="24"/>
          <w:szCs w:val="24"/>
        </w:rPr>
        <w:t xml:space="preserve"> Upon payment, a permanent </w:t>
      </w:r>
      <w:r w:rsidRPr="00901780">
        <w:rPr>
          <w:rFonts w:ascii="Times New Roman" w:eastAsia="Times New Roman" w:hAnsi="Times New Roman" w:cs="Times New Roman"/>
          <w:b/>
          <w:bCs/>
          <w:color w:val="1F1F1F"/>
          <w:sz w:val="24"/>
          <w:szCs w:val="24"/>
          <w:bdr w:val="none" w:sz="0" w:space="0" w:color="auto" w:frame="1"/>
        </w:rPr>
        <w:t>Student ID</w:t>
      </w:r>
      <w:r w:rsidRPr="00901780">
        <w:rPr>
          <w:rFonts w:ascii="Times New Roman" w:eastAsia="Times New Roman" w:hAnsi="Times New Roman" w:cs="Times New Roman"/>
          <w:color w:val="1F1F1F"/>
          <w:sz w:val="24"/>
          <w:szCs w:val="24"/>
        </w:rPr>
        <w:t xml:space="preserve"> and university email address are generated, granting immediate access to the </w:t>
      </w:r>
      <w:r w:rsidRPr="00901780">
        <w:rPr>
          <w:rFonts w:ascii="Times New Roman" w:eastAsia="Times New Roman" w:hAnsi="Times New Roman" w:cs="Times New Roman"/>
          <w:b/>
          <w:bCs/>
          <w:color w:val="1F1F1F"/>
          <w:sz w:val="24"/>
          <w:szCs w:val="24"/>
          <w:bdr w:val="none" w:sz="0" w:space="0" w:color="auto" w:frame="1"/>
        </w:rPr>
        <w:t>Online Student Desk (OSD)</w:t>
      </w:r>
      <w:r w:rsidRPr="00901780">
        <w:rPr>
          <w:rFonts w:ascii="Times New Roman" w:eastAsia="Times New Roman" w:hAnsi="Times New Roman" w:cs="Times New Roman"/>
          <w:color w:val="1F1F1F"/>
          <w:sz w:val="24"/>
          <w:szCs w:val="24"/>
        </w:rPr>
        <w:t xml:space="preserve"> and the library’s digital repositories.</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 Orientation Day: The "</w:t>
      </w:r>
      <w:proofErr w:type="spellStart"/>
      <w:r w:rsidRPr="00901780">
        <w:rPr>
          <w:rFonts w:ascii="Times New Roman" w:eastAsia="Times New Roman" w:hAnsi="Times New Roman" w:cs="Times New Roman"/>
          <w:b/>
          <w:bCs/>
          <w:color w:val="1F1F1F"/>
          <w:sz w:val="27"/>
          <w:szCs w:val="27"/>
        </w:rPr>
        <w:t>Fasal</w:t>
      </w:r>
      <w:proofErr w:type="spellEnd"/>
      <w:r w:rsidRPr="00901780">
        <w:rPr>
          <w:rFonts w:ascii="Times New Roman" w:eastAsia="Times New Roman" w:hAnsi="Times New Roman" w:cs="Times New Roman"/>
          <w:b/>
          <w:bCs/>
          <w:color w:val="1F1F1F"/>
          <w:sz w:val="27"/>
          <w:szCs w:val="27"/>
        </w:rPr>
        <w:t>-e-</w:t>
      </w:r>
      <w:proofErr w:type="spellStart"/>
      <w:r w:rsidRPr="00901780">
        <w:rPr>
          <w:rFonts w:ascii="Times New Roman" w:eastAsia="Times New Roman" w:hAnsi="Times New Roman" w:cs="Times New Roman"/>
          <w:b/>
          <w:bCs/>
          <w:color w:val="1F1F1F"/>
          <w:sz w:val="27"/>
          <w:szCs w:val="27"/>
        </w:rPr>
        <w:t>Gul</w:t>
      </w:r>
      <w:proofErr w:type="spellEnd"/>
      <w:r w:rsidRPr="00901780">
        <w:rPr>
          <w:rFonts w:ascii="Times New Roman" w:eastAsia="Times New Roman" w:hAnsi="Times New Roman" w:cs="Times New Roman"/>
          <w:b/>
          <w:bCs/>
          <w:color w:val="1F1F1F"/>
          <w:sz w:val="27"/>
          <w:szCs w:val="27"/>
        </w:rPr>
        <w:t>" Welcome</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The lifecycle culminates in </w:t>
      </w:r>
      <w:r w:rsidRPr="00901780">
        <w:rPr>
          <w:rFonts w:ascii="Times New Roman" w:eastAsia="Times New Roman" w:hAnsi="Times New Roman" w:cs="Times New Roman"/>
          <w:b/>
          <w:bCs/>
          <w:color w:val="1F1F1F"/>
          <w:sz w:val="24"/>
          <w:szCs w:val="24"/>
          <w:bdr w:val="none" w:sz="0" w:space="0" w:color="auto" w:frame="1"/>
        </w:rPr>
        <w:t>Orientation Day</w:t>
      </w:r>
      <w:r w:rsidRPr="00901780">
        <w:rPr>
          <w:rFonts w:ascii="Times New Roman" w:eastAsia="Times New Roman" w:hAnsi="Times New Roman" w:cs="Times New Roman"/>
          <w:color w:val="1F1F1F"/>
          <w:sz w:val="24"/>
          <w:szCs w:val="24"/>
        </w:rPr>
        <w:t>—a high-energy event usually held in the university's main courtyard.</w:t>
      </w:r>
    </w:p>
    <w:p w:rsidR="00901780" w:rsidRPr="00901780" w:rsidRDefault="00901780" w:rsidP="00901780">
      <w:pPr>
        <w:numPr>
          <w:ilvl w:val="0"/>
          <w:numId w:val="151"/>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Meet the Faculty:</w:t>
      </w:r>
      <w:r w:rsidRPr="00901780">
        <w:rPr>
          <w:rFonts w:ascii="Times New Roman" w:eastAsia="Times New Roman" w:hAnsi="Times New Roman" w:cs="Times New Roman"/>
          <w:color w:val="1F1F1F"/>
          <w:sz w:val="24"/>
          <w:szCs w:val="24"/>
        </w:rPr>
        <w:t xml:space="preserve"> Students are introduced to their Deans and Departmental Heads.</w:t>
      </w:r>
    </w:p>
    <w:p w:rsidR="00901780" w:rsidRPr="00901780" w:rsidRDefault="00901780" w:rsidP="00901780">
      <w:pPr>
        <w:numPr>
          <w:ilvl w:val="0"/>
          <w:numId w:val="151"/>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Campus Tour:</w:t>
      </w:r>
      <w:r w:rsidRPr="00901780">
        <w:rPr>
          <w:rFonts w:ascii="Times New Roman" w:eastAsia="Times New Roman" w:hAnsi="Times New Roman" w:cs="Times New Roman"/>
          <w:color w:val="1F1F1F"/>
          <w:sz w:val="24"/>
          <w:szCs w:val="24"/>
        </w:rPr>
        <w:t xml:space="preserve"> Led by the </w:t>
      </w:r>
      <w:r w:rsidRPr="00901780">
        <w:rPr>
          <w:rFonts w:ascii="Times New Roman" w:eastAsia="Times New Roman" w:hAnsi="Times New Roman" w:cs="Times New Roman"/>
          <w:b/>
          <w:bCs/>
          <w:color w:val="1F1F1F"/>
          <w:sz w:val="24"/>
          <w:szCs w:val="24"/>
          <w:bdr w:val="none" w:sz="0" w:space="0" w:color="auto" w:frame="1"/>
        </w:rPr>
        <w:t>Ushers Society</w:t>
      </w:r>
      <w:r w:rsidRPr="00901780">
        <w:rPr>
          <w:rFonts w:ascii="Times New Roman" w:eastAsia="Times New Roman" w:hAnsi="Times New Roman" w:cs="Times New Roman"/>
          <w:color w:val="1F1F1F"/>
          <w:sz w:val="24"/>
          <w:szCs w:val="24"/>
        </w:rPr>
        <w:t>, new students explore the labs, radio studios, and the "Sea-Front" facilities.</w:t>
      </w:r>
    </w:p>
    <w:p w:rsidR="00901780" w:rsidRPr="00901780" w:rsidRDefault="00901780" w:rsidP="00901780">
      <w:pPr>
        <w:numPr>
          <w:ilvl w:val="0"/>
          <w:numId w:val="151"/>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Oath:</w:t>
      </w:r>
      <w:r w:rsidRPr="00901780">
        <w:rPr>
          <w:rFonts w:ascii="Times New Roman" w:eastAsia="Times New Roman" w:hAnsi="Times New Roman" w:cs="Times New Roman"/>
          <w:color w:val="1F1F1F"/>
          <w:sz w:val="24"/>
          <w:szCs w:val="24"/>
        </w:rPr>
        <w:t xml:space="preserve"> In a tradition-rich ceremony, new students take the Greenwich Oath, committing to the values of </w:t>
      </w:r>
      <w:r w:rsidRPr="00901780">
        <w:rPr>
          <w:rFonts w:ascii="Times New Roman" w:eastAsia="Times New Roman" w:hAnsi="Times New Roman" w:cs="Times New Roman"/>
          <w:b/>
          <w:bCs/>
          <w:color w:val="1F1F1F"/>
          <w:sz w:val="24"/>
          <w:szCs w:val="24"/>
          <w:bdr w:val="none" w:sz="0" w:space="0" w:color="auto" w:frame="1"/>
        </w:rPr>
        <w:t xml:space="preserve">"Labor Omnia </w:t>
      </w:r>
      <w:proofErr w:type="spellStart"/>
      <w:r w:rsidRPr="00901780">
        <w:rPr>
          <w:rFonts w:ascii="Times New Roman" w:eastAsia="Times New Roman" w:hAnsi="Times New Roman" w:cs="Times New Roman"/>
          <w:b/>
          <w:bCs/>
          <w:color w:val="1F1F1F"/>
          <w:sz w:val="24"/>
          <w:szCs w:val="24"/>
          <w:bdr w:val="none" w:sz="0" w:space="0" w:color="auto" w:frame="1"/>
        </w:rPr>
        <w:t>Vincit</w:t>
      </w:r>
      <w:proofErr w:type="spellEnd"/>
      <w:r w:rsidRPr="00901780">
        <w:rPr>
          <w:rFonts w:ascii="Times New Roman" w:eastAsia="Times New Roman" w:hAnsi="Times New Roman" w:cs="Times New Roman"/>
          <w:b/>
          <w:bCs/>
          <w:color w:val="1F1F1F"/>
          <w:sz w:val="24"/>
          <w:szCs w:val="24"/>
          <w:bdr w:val="none" w:sz="0" w:space="0" w:color="auto" w:frame="1"/>
        </w:rPr>
        <w:t>"</w:t>
      </w:r>
      <w:r w:rsidRPr="00901780">
        <w:rPr>
          <w:rFonts w:ascii="Times New Roman" w:eastAsia="Times New Roman" w:hAnsi="Times New Roman" w:cs="Times New Roman"/>
          <w:color w:val="1F1F1F"/>
          <w:sz w:val="24"/>
          <w:szCs w:val="24"/>
        </w:rPr>
        <w:t xml:space="preserve"> (Work Conquers All) and the pursuit of lifelong learning.</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2"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57. The International Student Experience: A Global Community</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In 2026, Greenwich University is a multicultural mosaic, welcoming students from over 15 countries across the African Union, Middle East, and South Asia. Recognizing that moving to a new country is a monumental life event, the university has established a dedicated </w:t>
      </w:r>
      <w:r w:rsidRPr="00901780">
        <w:rPr>
          <w:rFonts w:ascii="Times New Roman" w:eastAsia="Times New Roman" w:hAnsi="Times New Roman" w:cs="Times New Roman"/>
          <w:b/>
          <w:bCs/>
          <w:color w:val="1F1F1F"/>
          <w:sz w:val="24"/>
          <w:szCs w:val="24"/>
          <w:bdr w:val="none" w:sz="0" w:space="0" w:color="auto" w:frame="1"/>
        </w:rPr>
        <w:t>International Student Support Office (ISSO)</w:t>
      </w:r>
      <w:r w:rsidRPr="00901780">
        <w:rPr>
          <w:rFonts w:ascii="Times New Roman" w:eastAsia="Times New Roman" w:hAnsi="Times New Roman" w:cs="Times New Roman"/>
          <w:color w:val="1F1F1F"/>
          <w:sz w:val="24"/>
          <w:szCs w:val="24"/>
        </w:rPr>
        <w:t xml:space="preserve">. This office acts as a "Concierge for Global Citizens," ensuring that international scholars feel at home from the moment they land at Jinnah International Airport (Karachi) or Sir </w:t>
      </w:r>
      <w:proofErr w:type="spellStart"/>
      <w:r w:rsidRPr="00901780">
        <w:rPr>
          <w:rFonts w:ascii="Times New Roman" w:eastAsia="Times New Roman" w:hAnsi="Times New Roman" w:cs="Times New Roman"/>
          <w:color w:val="1F1F1F"/>
          <w:sz w:val="24"/>
          <w:szCs w:val="24"/>
        </w:rPr>
        <w:t>Seewoosagur</w:t>
      </w:r>
      <w:proofErr w:type="spellEnd"/>
      <w:r w:rsidRPr="00901780">
        <w:rPr>
          <w:rFonts w:ascii="Times New Roman" w:eastAsia="Times New Roman" w:hAnsi="Times New Roman" w:cs="Times New Roman"/>
          <w:color w:val="1F1F1F"/>
          <w:sz w:val="24"/>
          <w:szCs w:val="24"/>
        </w:rPr>
        <w:t xml:space="preserve"> </w:t>
      </w:r>
      <w:proofErr w:type="spellStart"/>
      <w:r w:rsidRPr="00901780">
        <w:rPr>
          <w:rFonts w:ascii="Times New Roman" w:eastAsia="Times New Roman" w:hAnsi="Times New Roman" w:cs="Times New Roman"/>
          <w:color w:val="1F1F1F"/>
          <w:sz w:val="24"/>
          <w:szCs w:val="24"/>
        </w:rPr>
        <w:t>Ramgoolam</w:t>
      </w:r>
      <w:proofErr w:type="spellEnd"/>
      <w:r w:rsidRPr="00901780">
        <w:rPr>
          <w:rFonts w:ascii="Times New Roman" w:eastAsia="Times New Roman" w:hAnsi="Times New Roman" w:cs="Times New Roman"/>
          <w:color w:val="1F1F1F"/>
          <w:sz w:val="24"/>
          <w:szCs w:val="24"/>
        </w:rPr>
        <w:t xml:space="preserve"> International Airport (Mauritius).</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 Visa Facilitation &amp; Immigration Support</w:t>
      </w:r>
    </w:p>
    <w:p w:rsidR="00901780" w:rsidRPr="00901780" w:rsidRDefault="00901780" w:rsidP="00901780">
      <w:pPr>
        <w:spacing w:before="100" w:beforeAutospacing="1" w:after="105"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The ISSO provides end-to-end assistance with legalities.</w:t>
      </w:r>
    </w:p>
    <w:p w:rsidR="00901780" w:rsidRPr="00901780" w:rsidRDefault="00901780" w:rsidP="00901780">
      <w:pPr>
        <w:numPr>
          <w:ilvl w:val="0"/>
          <w:numId w:val="152"/>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Student Visa Assistance:</w:t>
      </w:r>
      <w:r w:rsidRPr="00901780">
        <w:rPr>
          <w:rFonts w:ascii="Times New Roman" w:eastAsia="Times New Roman" w:hAnsi="Times New Roman" w:cs="Times New Roman"/>
          <w:color w:val="1F1F1F"/>
          <w:sz w:val="24"/>
          <w:szCs w:val="24"/>
        </w:rPr>
        <w:t xml:space="preserve"> The </w:t>
      </w:r>
      <w:proofErr w:type="gramStart"/>
      <w:r w:rsidRPr="00901780">
        <w:rPr>
          <w:rFonts w:ascii="Times New Roman" w:eastAsia="Times New Roman" w:hAnsi="Times New Roman" w:cs="Times New Roman"/>
          <w:color w:val="1F1F1F"/>
          <w:sz w:val="24"/>
          <w:szCs w:val="24"/>
        </w:rPr>
        <w:t>university</w:t>
      </w:r>
      <w:proofErr w:type="gramEnd"/>
      <w:r w:rsidRPr="00901780">
        <w:rPr>
          <w:rFonts w:ascii="Times New Roman" w:eastAsia="Times New Roman" w:hAnsi="Times New Roman" w:cs="Times New Roman"/>
          <w:color w:val="1F1F1F"/>
          <w:sz w:val="24"/>
          <w:szCs w:val="24"/>
        </w:rPr>
        <w:t xml:space="preserve"> provides official documentation, including the </w:t>
      </w:r>
      <w:r w:rsidRPr="00901780">
        <w:rPr>
          <w:rFonts w:ascii="Times New Roman" w:eastAsia="Times New Roman" w:hAnsi="Times New Roman" w:cs="Times New Roman"/>
          <w:b/>
          <w:bCs/>
          <w:color w:val="1F1F1F"/>
          <w:sz w:val="24"/>
          <w:szCs w:val="24"/>
          <w:bdr w:val="none" w:sz="0" w:space="0" w:color="auto" w:frame="1"/>
        </w:rPr>
        <w:t>Admission Offer Letter</w:t>
      </w:r>
      <w:r w:rsidRPr="00901780">
        <w:rPr>
          <w:rFonts w:ascii="Times New Roman" w:eastAsia="Times New Roman" w:hAnsi="Times New Roman" w:cs="Times New Roman"/>
          <w:color w:val="1F1F1F"/>
          <w:sz w:val="24"/>
          <w:szCs w:val="24"/>
        </w:rPr>
        <w:t xml:space="preserve"> and </w:t>
      </w:r>
      <w:r w:rsidRPr="00901780">
        <w:rPr>
          <w:rFonts w:ascii="Times New Roman" w:eastAsia="Times New Roman" w:hAnsi="Times New Roman" w:cs="Times New Roman"/>
          <w:b/>
          <w:bCs/>
          <w:color w:val="1F1F1F"/>
          <w:sz w:val="24"/>
          <w:szCs w:val="24"/>
          <w:bdr w:val="none" w:sz="0" w:space="0" w:color="auto" w:frame="1"/>
        </w:rPr>
        <w:t>NOC from HEC</w:t>
      </w:r>
      <w:r w:rsidRPr="00901780">
        <w:rPr>
          <w:rFonts w:ascii="Times New Roman" w:eastAsia="Times New Roman" w:hAnsi="Times New Roman" w:cs="Times New Roman"/>
          <w:color w:val="1F1F1F"/>
          <w:sz w:val="24"/>
          <w:szCs w:val="24"/>
        </w:rPr>
        <w:t>, to facilitate the visa application process at Pakistani or Mauritian high commissions.</w:t>
      </w:r>
    </w:p>
    <w:p w:rsidR="00901780" w:rsidRPr="00901780" w:rsidRDefault="00901780" w:rsidP="00901780">
      <w:pPr>
        <w:numPr>
          <w:ilvl w:val="0"/>
          <w:numId w:val="152"/>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Registration &amp; Extensions:</w:t>
      </w:r>
      <w:r w:rsidRPr="00901780">
        <w:rPr>
          <w:rFonts w:ascii="Times New Roman" w:eastAsia="Times New Roman" w:hAnsi="Times New Roman" w:cs="Times New Roman"/>
          <w:color w:val="1F1F1F"/>
          <w:sz w:val="24"/>
          <w:szCs w:val="24"/>
        </w:rPr>
        <w:t xml:space="preserve"> For students in Karachi, the office assists with registration with the </w:t>
      </w:r>
      <w:r w:rsidRPr="00901780">
        <w:rPr>
          <w:rFonts w:ascii="Times New Roman" w:eastAsia="Times New Roman" w:hAnsi="Times New Roman" w:cs="Times New Roman"/>
          <w:b/>
          <w:bCs/>
          <w:color w:val="1F1F1F"/>
          <w:sz w:val="24"/>
          <w:szCs w:val="24"/>
          <w:bdr w:val="none" w:sz="0" w:space="0" w:color="auto" w:frame="1"/>
        </w:rPr>
        <w:t>Foreigners Registration Office (FRO)</w:t>
      </w:r>
      <w:r w:rsidRPr="00901780">
        <w:rPr>
          <w:rFonts w:ascii="Times New Roman" w:eastAsia="Times New Roman" w:hAnsi="Times New Roman" w:cs="Times New Roman"/>
          <w:color w:val="1F1F1F"/>
          <w:sz w:val="24"/>
          <w:szCs w:val="24"/>
        </w:rPr>
        <w:t xml:space="preserve"> and handles the documentation for annual visa extensions, ensuring students remain compliant without administrative stress.</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 Accommodation: The "Greenwich Home"</w:t>
      </w:r>
    </w:p>
    <w:p w:rsidR="00901780" w:rsidRPr="00901780" w:rsidRDefault="00901780" w:rsidP="00901780">
      <w:pPr>
        <w:spacing w:before="100" w:beforeAutospacing="1" w:after="105"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While the university does not have a traditional on-campus hostel in Karachi, it offers a managed accommodation service.</w:t>
      </w:r>
    </w:p>
    <w:p w:rsidR="00901780" w:rsidRPr="00901780" w:rsidRDefault="00901780" w:rsidP="00901780">
      <w:pPr>
        <w:numPr>
          <w:ilvl w:val="0"/>
          <w:numId w:val="153"/>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Partner Hostels:</w:t>
      </w:r>
      <w:r w:rsidRPr="00901780">
        <w:rPr>
          <w:rFonts w:ascii="Times New Roman" w:eastAsia="Times New Roman" w:hAnsi="Times New Roman" w:cs="Times New Roman"/>
          <w:color w:val="1F1F1F"/>
          <w:sz w:val="24"/>
          <w:szCs w:val="24"/>
        </w:rPr>
        <w:t xml:space="preserve"> Greenwich has vetted and partnered with secure, high-standard private hostels in the </w:t>
      </w:r>
      <w:r w:rsidRPr="00901780">
        <w:rPr>
          <w:rFonts w:ascii="Times New Roman" w:eastAsia="Times New Roman" w:hAnsi="Times New Roman" w:cs="Times New Roman"/>
          <w:b/>
          <w:bCs/>
          <w:color w:val="1F1F1F"/>
          <w:sz w:val="24"/>
          <w:szCs w:val="24"/>
          <w:bdr w:val="none" w:sz="0" w:space="0" w:color="auto" w:frame="1"/>
        </w:rPr>
        <w:t>DHA and Clifton areas</w:t>
      </w:r>
      <w:r w:rsidRPr="00901780">
        <w:rPr>
          <w:rFonts w:ascii="Times New Roman" w:eastAsia="Times New Roman" w:hAnsi="Times New Roman" w:cs="Times New Roman"/>
          <w:color w:val="1F1F1F"/>
          <w:sz w:val="24"/>
          <w:szCs w:val="24"/>
        </w:rPr>
        <w:t>, within close proximity to the campus. These facilities offer 24/7 security, high-speed internet, and nutritious meal plans.</w:t>
      </w:r>
    </w:p>
    <w:p w:rsidR="00901780" w:rsidRPr="00901780" w:rsidRDefault="00901780" w:rsidP="00901780">
      <w:pPr>
        <w:numPr>
          <w:ilvl w:val="0"/>
          <w:numId w:val="153"/>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Special Requests:</w:t>
      </w:r>
      <w:r w:rsidRPr="00901780">
        <w:rPr>
          <w:rFonts w:ascii="Times New Roman" w:eastAsia="Times New Roman" w:hAnsi="Times New Roman" w:cs="Times New Roman"/>
          <w:color w:val="1F1F1F"/>
          <w:sz w:val="24"/>
          <w:szCs w:val="24"/>
        </w:rPr>
        <w:t xml:space="preserve"> In specific cases, the university facilitates specialized boarding and lodging arrangements for international delegations and long-term research scholars.</w:t>
      </w:r>
    </w:p>
    <w:p w:rsidR="00901780" w:rsidRPr="00901780" w:rsidRDefault="00901780" w:rsidP="00901780">
      <w:pPr>
        <w:numPr>
          <w:ilvl w:val="0"/>
          <w:numId w:val="153"/>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Mauritius Living:</w:t>
      </w:r>
      <w:r w:rsidRPr="00901780">
        <w:rPr>
          <w:rFonts w:ascii="Times New Roman" w:eastAsia="Times New Roman" w:hAnsi="Times New Roman" w:cs="Times New Roman"/>
          <w:color w:val="1F1F1F"/>
          <w:sz w:val="24"/>
          <w:szCs w:val="24"/>
        </w:rPr>
        <w:t xml:space="preserve"> Students at the </w:t>
      </w:r>
      <w:proofErr w:type="spellStart"/>
      <w:r w:rsidRPr="00901780">
        <w:rPr>
          <w:rFonts w:ascii="Times New Roman" w:eastAsia="Times New Roman" w:hAnsi="Times New Roman" w:cs="Times New Roman"/>
          <w:color w:val="1F1F1F"/>
          <w:sz w:val="24"/>
          <w:szCs w:val="24"/>
        </w:rPr>
        <w:t>Ebène</w:t>
      </w:r>
      <w:proofErr w:type="spellEnd"/>
      <w:r w:rsidRPr="00901780">
        <w:rPr>
          <w:rFonts w:ascii="Times New Roman" w:eastAsia="Times New Roman" w:hAnsi="Times New Roman" w:cs="Times New Roman"/>
          <w:color w:val="1F1F1F"/>
          <w:sz w:val="24"/>
          <w:szCs w:val="24"/>
        </w:rPr>
        <w:t xml:space="preserve"> campus have access to a variety of student residences within the "</w:t>
      </w:r>
      <w:proofErr w:type="spellStart"/>
      <w:r w:rsidRPr="00901780">
        <w:rPr>
          <w:rFonts w:ascii="Times New Roman" w:eastAsia="Times New Roman" w:hAnsi="Times New Roman" w:cs="Times New Roman"/>
          <w:color w:val="1F1F1F"/>
          <w:sz w:val="24"/>
          <w:szCs w:val="24"/>
        </w:rPr>
        <w:t>Cybercity</w:t>
      </w:r>
      <w:proofErr w:type="spellEnd"/>
      <w:r w:rsidRPr="00901780">
        <w:rPr>
          <w:rFonts w:ascii="Times New Roman" w:eastAsia="Times New Roman" w:hAnsi="Times New Roman" w:cs="Times New Roman"/>
          <w:color w:val="1F1F1F"/>
          <w:sz w:val="24"/>
          <w:szCs w:val="24"/>
        </w:rPr>
        <w:t>" hub, specifically designed for international student life.</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3"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 xml:space="preserve">58. Cultural Integration &amp; </w:t>
      </w:r>
      <w:proofErr w:type="gramStart"/>
      <w:r w:rsidRPr="00901780">
        <w:rPr>
          <w:rFonts w:ascii="Times New Roman" w:eastAsia="Times New Roman" w:hAnsi="Times New Roman" w:cs="Times New Roman"/>
          <w:b/>
          <w:bCs/>
          <w:color w:val="1F1F1F"/>
          <w:sz w:val="36"/>
          <w:szCs w:val="36"/>
        </w:rPr>
        <w:t>The</w:t>
      </w:r>
      <w:proofErr w:type="gramEnd"/>
      <w:r w:rsidRPr="00901780">
        <w:rPr>
          <w:rFonts w:ascii="Times New Roman" w:eastAsia="Times New Roman" w:hAnsi="Times New Roman" w:cs="Times New Roman"/>
          <w:b/>
          <w:bCs/>
          <w:color w:val="1F1F1F"/>
          <w:sz w:val="36"/>
          <w:szCs w:val="36"/>
        </w:rPr>
        <w:t xml:space="preserve"> Global Village</w:t>
      </w:r>
    </w:p>
    <w:p w:rsidR="00901780" w:rsidRPr="00901780" w:rsidRDefault="00901780" w:rsidP="00901780">
      <w:pPr>
        <w:spacing w:before="100" w:beforeAutospacing="1" w:after="209"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Greenwich believes that international students shouldn't just study alongside local students but should actively shape the university's culture.</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 The "Global Buddy" Program</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Every new international student is paired with a </w:t>
      </w:r>
      <w:r w:rsidRPr="00901780">
        <w:rPr>
          <w:rFonts w:ascii="Times New Roman" w:eastAsia="Times New Roman" w:hAnsi="Times New Roman" w:cs="Times New Roman"/>
          <w:b/>
          <w:bCs/>
          <w:color w:val="1F1F1F"/>
          <w:sz w:val="24"/>
          <w:szCs w:val="24"/>
          <w:bdr w:val="none" w:sz="0" w:space="0" w:color="auto" w:frame="1"/>
        </w:rPr>
        <w:t>"Greenwich Buddy"</w:t>
      </w:r>
      <w:r w:rsidRPr="00901780">
        <w:rPr>
          <w:rFonts w:ascii="Times New Roman" w:eastAsia="Times New Roman" w:hAnsi="Times New Roman" w:cs="Times New Roman"/>
          <w:color w:val="1F1F1F"/>
          <w:sz w:val="24"/>
          <w:szCs w:val="24"/>
        </w:rPr>
        <w:t>—a local student volunteer who helps them navigate the city, from finding the best local cuisine to understanding the public transport system and local customs.</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 International Culinary &amp; Cultural Days</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The </w:t>
      </w:r>
      <w:r w:rsidRPr="00901780">
        <w:rPr>
          <w:rFonts w:ascii="Times New Roman" w:eastAsia="Times New Roman" w:hAnsi="Times New Roman" w:cs="Times New Roman"/>
          <w:b/>
          <w:bCs/>
          <w:color w:val="1F1F1F"/>
          <w:sz w:val="24"/>
          <w:szCs w:val="24"/>
          <w:bdr w:val="none" w:sz="0" w:space="0" w:color="auto" w:frame="1"/>
        </w:rPr>
        <w:t>Student Development Council (SDC)</w:t>
      </w:r>
      <w:r w:rsidRPr="00901780">
        <w:rPr>
          <w:rFonts w:ascii="Times New Roman" w:eastAsia="Times New Roman" w:hAnsi="Times New Roman" w:cs="Times New Roman"/>
          <w:color w:val="1F1F1F"/>
          <w:sz w:val="24"/>
          <w:szCs w:val="24"/>
        </w:rPr>
        <w:t xml:space="preserve"> organizes an annual </w:t>
      </w:r>
      <w:r w:rsidRPr="00901780">
        <w:rPr>
          <w:rFonts w:ascii="Times New Roman" w:eastAsia="Times New Roman" w:hAnsi="Times New Roman" w:cs="Times New Roman"/>
          <w:b/>
          <w:bCs/>
          <w:color w:val="1F1F1F"/>
          <w:sz w:val="24"/>
          <w:szCs w:val="24"/>
          <w:bdr w:val="none" w:sz="0" w:space="0" w:color="auto" w:frame="1"/>
        </w:rPr>
        <w:t>"Global Village Festival."</w:t>
      </w:r>
    </w:p>
    <w:p w:rsidR="00901780" w:rsidRPr="00901780" w:rsidRDefault="00901780" w:rsidP="00901780">
      <w:pPr>
        <w:numPr>
          <w:ilvl w:val="0"/>
          <w:numId w:val="154"/>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Stalls of Nations:</w:t>
      </w:r>
      <w:r w:rsidRPr="00901780">
        <w:rPr>
          <w:rFonts w:ascii="Times New Roman" w:eastAsia="Times New Roman" w:hAnsi="Times New Roman" w:cs="Times New Roman"/>
          <w:color w:val="1F1F1F"/>
          <w:sz w:val="24"/>
          <w:szCs w:val="24"/>
        </w:rPr>
        <w:t xml:space="preserve"> Students from countries like Nigeria, China, Mauritius, and the UAE set up stalls showcasing their national food, traditional dress, and music.</w:t>
      </w:r>
    </w:p>
    <w:p w:rsidR="00901780" w:rsidRPr="00901780" w:rsidRDefault="00901780" w:rsidP="00901780">
      <w:pPr>
        <w:numPr>
          <w:ilvl w:val="0"/>
          <w:numId w:val="154"/>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Language Exchange:</w:t>
      </w:r>
      <w:r w:rsidRPr="00901780">
        <w:rPr>
          <w:rFonts w:ascii="Times New Roman" w:eastAsia="Times New Roman" w:hAnsi="Times New Roman" w:cs="Times New Roman"/>
          <w:color w:val="1F1F1F"/>
          <w:sz w:val="24"/>
          <w:szCs w:val="24"/>
        </w:rPr>
        <w:t xml:space="preserve"> Informal "Language Café" sessions allow local and international students to exchange phrases in Urdu, French, Creole, and Arabic, fostering a truly global dialogue.</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III. Academic Support for Global Scholars</w:t>
      </w:r>
    </w:p>
    <w:p w:rsidR="00901780" w:rsidRPr="00901780" w:rsidRDefault="00901780" w:rsidP="00901780">
      <w:pPr>
        <w:spacing w:before="100" w:beforeAutospacing="1" w:after="105"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To bridge potential pedagogical gaps, the university offers:</w:t>
      </w:r>
    </w:p>
    <w:p w:rsidR="00901780" w:rsidRPr="00901780" w:rsidRDefault="00901780" w:rsidP="00901780">
      <w:pPr>
        <w:numPr>
          <w:ilvl w:val="0"/>
          <w:numId w:val="155"/>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English Language Immersion:</w:t>
      </w:r>
      <w:r w:rsidRPr="00901780">
        <w:rPr>
          <w:rFonts w:ascii="Times New Roman" w:eastAsia="Times New Roman" w:hAnsi="Times New Roman" w:cs="Times New Roman"/>
          <w:color w:val="1F1F1F"/>
          <w:sz w:val="24"/>
          <w:szCs w:val="24"/>
        </w:rPr>
        <w:t xml:space="preserve"> Intensive 8-week modules for students from non-English speaking backgrounds.</w:t>
      </w:r>
    </w:p>
    <w:p w:rsidR="00901780" w:rsidRPr="00901780" w:rsidRDefault="00901780" w:rsidP="00901780">
      <w:pPr>
        <w:numPr>
          <w:ilvl w:val="0"/>
          <w:numId w:val="155"/>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Cross-Cultural Communication Workshops:</w:t>
      </w:r>
      <w:r w:rsidRPr="00901780">
        <w:rPr>
          <w:rFonts w:ascii="Times New Roman" w:eastAsia="Times New Roman" w:hAnsi="Times New Roman" w:cs="Times New Roman"/>
          <w:color w:val="1F1F1F"/>
          <w:sz w:val="24"/>
          <w:szCs w:val="24"/>
        </w:rPr>
        <w:t xml:space="preserve"> Helping students adapt to the Pakistani and Mauritian academic styles and corporate etiquettes.</w:t>
      </w:r>
    </w:p>
    <w:p w:rsidR="00901780" w:rsidRPr="00901780" w:rsidRDefault="00901780" w:rsidP="00901780">
      <w:pPr>
        <w:spacing w:before="100" w:beforeAutospacing="1" w:after="209"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By providing this 360-degree support system, Greenwich University ensures that being an international student isn't just about earning a degree—it’s about having a life-changing experience that broadens horizons and creates lifelong cross-border friendships.</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4"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59. The "Greenwich House" Culture: Philosophy &amp; Traditions</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To enter Greenwich University is to become part of a storied tradition known as </w:t>
      </w:r>
      <w:r w:rsidRPr="00901780">
        <w:rPr>
          <w:rFonts w:ascii="Times New Roman" w:eastAsia="Times New Roman" w:hAnsi="Times New Roman" w:cs="Times New Roman"/>
          <w:b/>
          <w:bCs/>
          <w:color w:val="1F1F1F"/>
          <w:sz w:val="24"/>
          <w:szCs w:val="24"/>
          <w:bdr w:val="none" w:sz="0" w:space="0" w:color="auto" w:frame="1"/>
        </w:rPr>
        <w:t>"Greenwich House."</w:t>
      </w:r>
      <w:r w:rsidRPr="00901780">
        <w:rPr>
          <w:rFonts w:ascii="Times New Roman" w:eastAsia="Times New Roman" w:hAnsi="Times New Roman" w:cs="Times New Roman"/>
          <w:color w:val="1F1F1F"/>
          <w:sz w:val="24"/>
          <w:szCs w:val="24"/>
        </w:rPr>
        <w:t xml:space="preserve"> This isn't just a metaphor for the campus buildings; it represents a psychological and social sanctuary where the "East meets the West." In 2026, the university culture is defined by its unorthodox approach to education—one that refuses to restrict learning to the four walls of a classroom. It is a culture of </w:t>
      </w:r>
      <w:r w:rsidRPr="00901780">
        <w:rPr>
          <w:rFonts w:ascii="Times New Roman" w:eastAsia="Times New Roman" w:hAnsi="Times New Roman" w:cs="Times New Roman"/>
          <w:b/>
          <w:bCs/>
          <w:color w:val="1F1F1F"/>
          <w:sz w:val="24"/>
          <w:szCs w:val="24"/>
          <w:bdr w:val="none" w:sz="0" w:space="0" w:color="auto" w:frame="1"/>
        </w:rPr>
        <w:t>Labor, Legacy, and Leadership.</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 xml:space="preserve">I. The Core Philosophy: "Labor Omnia </w:t>
      </w:r>
      <w:proofErr w:type="spellStart"/>
      <w:r w:rsidRPr="00901780">
        <w:rPr>
          <w:rFonts w:ascii="Times New Roman" w:eastAsia="Times New Roman" w:hAnsi="Times New Roman" w:cs="Times New Roman"/>
          <w:b/>
          <w:bCs/>
          <w:color w:val="1F1F1F"/>
          <w:sz w:val="27"/>
          <w:szCs w:val="27"/>
        </w:rPr>
        <w:t>Vincit</w:t>
      </w:r>
      <w:proofErr w:type="spellEnd"/>
      <w:r w:rsidRPr="00901780">
        <w:rPr>
          <w:rFonts w:ascii="Times New Roman" w:eastAsia="Times New Roman" w:hAnsi="Times New Roman" w:cs="Times New Roman"/>
          <w:b/>
          <w:bCs/>
          <w:color w:val="1F1F1F"/>
          <w:sz w:val="27"/>
          <w:szCs w:val="27"/>
        </w:rPr>
        <w:t>"</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The university’s motto, </w:t>
      </w:r>
      <w:r w:rsidRPr="00901780">
        <w:rPr>
          <w:rFonts w:ascii="Times New Roman" w:eastAsia="Times New Roman" w:hAnsi="Times New Roman" w:cs="Times New Roman"/>
          <w:b/>
          <w:bCs/>
          <w:color w:val="1F1F1F"/>
          <w:sz w:val="24"/>
          <w:szCs w:val="24"/>
          <w:bdr w:val="none" w:sz="0" w:space="0" w:color="auto" w:frame="1"/>
        </w:rPr>
        <w:t xml:space="preserve">"Labor Omnia </w:t>
      </w:r>
      <w:proofErr w:type="spellStart"/>
      <w:r w:rsidRPr="00901780">
        <w:rPr>
          <w:rFonts w:ascii="Times New Roman" w:eastAsia="Times New Roman" w:hAnsi="Times New Roman" w:cs="Times New Roman"/>
          <w:b/>
          <w:bCs/>
          <w:color w:val="1F1F1F"/>
          <w:sz w:val="24"/>
          <w:szCs w:val="24"/>
          <w:bdr w:val="none" w:sz="0" w:space="0" w:color="auto" w:frame="1"/>
        </w:rPr>
        <w:t>Vincit</w:t>
      </w:r>
      <w:proofErr w:type="spellEnd"/>
      <w:r w:rsidRPr="00901780">
        <w:rPr>
          <w:rFonts w:ascii="Times New Roman" w:eastAsia="Times New Roman" w:hAnsi="Times New Roman" w:cs="Times New Roman"/>
          <w:b/>
          <w:bCs/>
          <w:color w:val="1F1F1F"/>
          <w:sz w:val="24"/>
          <w:szCs w:val="24"/>
          <w:bdr w:val="none" w:sz="0" w:space="0" w:color="auto" w:frame="1"/>
        </w:rPr>
        <w:t>"</w:t>
      </w:r>
      <w:r w:rsidRPr="00901780">
        <w:rPr>
          <w:rFonts w:ascii="Times New Roman" w:eastAsia="Times New Roman" w:hAnsi="Times New Roman" w:cs="Times New Roman"/>
          <w:color w:val="1F1F1F"/>
          <w:sz w:val="24"/>
          <w:szCs w:val="24"/>
        </w:rPr>
        <w:t xml:space="preserve"> (Work Conquers All), is the bedrock of student life.</w:t>
      </w:r>
    </w:p>
    <w:p w:rsidR="00901780" w:rsidRPr="00901780" w:rsidRDefault="00901780" w:rsidP="00901780">
      <w:pPr>
        <w:numPr>
          <w:ilvl w:val="0"/>
          <w:numId w:val="156"/>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"Deeds over Words" Mandate:</w:t>
      </w:r>
      <w:r w:rsidRPr="00901780">
        <w:rPr>
          <w:rFonts w:ascii="Times New Roman" w:eastAsia="Times New Roman" w:hAnsi="Times New Roman" w:cs="Times New Roman"/>
          <w:color w:val="1F1F1F"/>
          <w:sz w:val="24"/>
          <w:szCs w:val="24"/>
        </w:rPr>
        <w:t xml:space="preserve"> Students are encouraged to let their actions testify to their character. This is visible in the university’s high-frequency event calendar, where students are expected to lead, organize, and execute complex projects rather than just attending lectures.</w:t>
      </w:r>
    </w:p>
    <w:p w:rsidR="00901780" w:rsidRPr="00901780" w:rsidRDefault="00901780" w:rsidP="00901780">
      <w:pPr>
        <w:numPr>
          <w:ilvl w:val="0"/>
          <w:numId w:val="156"/>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Humane Consciousness:</w:t>
      </w:r>
      <w:r w:rsidRPr="00901780">
        <w:rPr>
          <w:rFonts w:ascii="Times New Roman" w:eastAsia="Times New Roman" w:hAnsi="Times New Roman" w:cs="Times New Roman"/>
          <w:color w:val="1F1F1F"/>
          <w:sz w:val="24"/>
          <w:szCs w:val="24"/>
        </w:rPr>
        <w:t xml:space="preserve"> A defining unwritten rule is the emphasis on "Social Resourcefulness." A true </w:t>
      </w:r>
      <w:proofErr w:type="spellStart"/>
      <w:r w:rsidRPr="00901780">
        <w:rPr>
          <w:rFonts w:ascii="Times New Roman" w:eastAsia="Times New Roman" w:hAnsi="Times New Roman" w:cs="Times New Roman"/>
          <w:color w:val="1F1F1F"/>
          <w:sz w:val="24"/>
          <w:szCs w:val="24"/>
        </w:rPr>
        <w:t>Greenwichian</w:t>
      </w:r>
      <w:proofErr w:type="spellEnd"/>
      <w:r w:rsidRPr="00901780">
        <w:rPr>
          <w:rFonts w:ascii="Times New Roman" w:eastAsia="Times New Roman" w:hAnsi="Times New Roman" w:cs="Times New Roman"/>
          <w:color w:val="1F1F1F"/>
          <w:sz w:val="24"/>
          <w:szCs w:val="24"/>
        </w:rPr>
        <w:t xml:space="preserve"> is expected to be as comfortable in a high-stakes corporate negotiation as they are participating in a community service drive for the marginalized.</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 Iconic Traditions: "</w:t>
      </w:r>
      <w:proofErr w:type="spellStart"/>
      <w:r w:rsidRPr="00901780">
        <w:rPr>
          <w:rFonts w:ascii="Times New Roman" w:eastAsia="Times New Roman" w:hAnsi="Times New Roman" w:cs="Times New Roman"/>
          <w:b/>
          <w:bCs/>
          <w:color w:val="1F1F1F"/>
          <w:sz w:val="27"/>
          <w:szCs w:val="27"/>
        </w:rPr>
        <w:t>Fasal</w:t>
      </w:r>
      <w:proofErr w:type="spellEnd"/>
      <w:r w:rsidRPr="00901780">
        <w:rPr>
          <w:rFonts w:ascii="Times New Roman" w:eastAsia="Times New Roman" w:hAnsi="Times New Roman" w:cs="Times New Roman"/>
          <w:b/>
          <w:bCs/>
          <w:color w:val="1F1F1F"/>
          <w:sz w:val="27"/>
          <w:szCs w:val="27"/>
        </w:rPr>
        <w:t>-e-</w:t>
      </w:r>
      <w:proofErr w:type="spellStart"/>
      <w:r w:rsidRPr="00901780">
        <w:rPr>
          <w:rFonts w:ascii="Times New Roman" w:eastAsia="Times New Roman" w:hAnsi="Times New Roman" w:cs="Times New Roman"/>
          <w:b/>
          <w:bCs/>
          <w:color w:val="1F1F1F"/>
          <w:sz w:val="27"/>
          <w:szCs w:val="27"/>
        </w:rPr>
        <w:t>Gul</w:t>
      </w:r>
      <w:proofErr w:type="spellEnd"/>
      <w:r w:rsidRPr="00901780">
        <w:rPr>
          <w:rFonts w:ascii="Times New Roman" w:eastAsia="Times New Roman" w:hAnsi="Times New Roman" w:cs="Times New Roman"/>
          <w:b/>
          <w:bCs/>
          <w:color w:val="1F1F1F"/>
          <w:sz w:val="27"/>
          <w:szCs w:val="27"/>
        </w:rPr>
        <w:t xml:space="preserve">" &amp; </w:t>
      </w:r>
      <w:proofErr w:type="gramStart"/>
      <w:r w:rsidRPr="00901780">
        <w:rPr>
          <w:rFonts w:ascii="Times New Roman" w:eastAsia="Times New Roman" w:hAnsi="Times New Roman" w:cs="Times New Roman"/>
          <w:b/>
          <w:bCs/>
          <w:color w:val="1F1F1F"/>
          <w:sz w:val="27"/>
          <w:szCs w:val="27"/>
        </w:rPr>
        <w:t>The</w:t>
      </w:r>
      <w:proofErr w:type="gramEnd"/>
      <w:r w:rsidRPr="00901780">
        <w:rPr>
          <w:rFonts w:ascii="Times New Roman" w:eastAsia="Times New Roman" w:hAnsi="Times New Roman" w:cs="Times New Roman"/>
          <w:b/>
          <w:bCs/>
          <w:color w:val="1F1F1F"/>
          <w:sz w:val="27"/>
          <w:szCs w:val="27"/>
        </w:rPr>
        <w:t xml:space="preserve"> Convocation</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The </w:t>
      </w:r>
      <w:r w:rsidRPr="00901780">
        <w:rPr>
          <w:rFonts w:ascii="Times New Roman" w:eastAsia="Times New Roman" w:hAnsi="Times New Roman" w:cs="Times New Roman"/>
          <w:b/>
          <w:bCs/>
          <w:color w:val="1F1F1F"/>
          <w:sz w:val="24"/>
          <w:szCs w:val="24"/>
          <w:bdr w:val="none" w:sz="0" w:space="0" w:color="auto" w:frame="1"/>
        </w:rPr>
        <w:t>Annual Convocation</w:t>
      </w:r>
      <w:r w:rsidRPr="00901780">
        <w:rPr>
          <w:rFonts w:ascii="Times New Roman" w:eastAsia="Times New Roman" w:hAnsi="Times New Roman" w:cs="Times New Roman"/>
          <w:color w:val="1F1F1F"/>
          <w:sz w:val="24"/>
          <w:szCs w:val="24"/>
        </w:rPr>
        <w:t xml:space="preserve"> is the most significant tradition in the Greenwich calendar.</w:t>
      </w:r>
    </w:p>
    <w:p w:rsidR="00901780" w:rsidRPr="00901780" w:rsidRDefault="00901780" w:rsidP="00901780">
      <w:pPr>
        <w:numPr>
          <w:ilvl w:val="0"/>
          <w:numId w:val="157"/>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Royal Setting:</w:t>
      </w:r>
      <w:r w:rsidRPr="00901780">
        <w:rPr>
          <w:rFonts w:ascii="Times New Roman" w:eastAsia="Times New Roman" w:hAnsi="Times New Roman" w:cs="Times New Roman"/>
          <w:color w:val="1F1F1F"/>
          <w:sz w:val="24"/>
          <w:szCs w:val="24"/>
        </w:rPr>
        <w:t xml:space="preserve"> Since its inception, the convocation has often been held at the </w:t>
      </w:r>
      <w:r w:rsidRPr="00901780">
        <w:rPr>
          <w:rFonts w:ascii="Times New Roman" w:eastAsia="Times New Roman" w:hAnsi="Times New Roman" w:cs="Times New Roman"/>
          <w:b/>
          <w:bCs/>
          <w:color w:val="1F1F1F"/>
          <w:sz w:val="24"/>
          <w:szCs w:val="24"/>
          <w:bdr w:val="none" w:sz="0" w:space="0" w:color="auto" w:frame="1"/>
        </w:rPr>
        <w:t>Sindh Governor House</w:t>
      </w:r>
      <w:r w:rsidRPr="00901780">
        <w:rPr>
          <w:rFonts w:ascii="Times New Roman" w:eastAsia="Times New Roman" w:hAnsi="Times New Roman" w:cs="Times New Roman"/>
          <w:color w:val="1F1F1F"/>
          <w:sz w:val="24"/>
          <w:szCs w:val="24"/>
        </w:rPr>
        <w:t>. The selection of this venue is intentional; it reflects the dignity, academic heritage, and high-profile nature of the Greenwich degree.</w:t>
      </w:r>
    </w:p>
    <w:p w:rsidR="00901780" w:rsidRPr="00901780" w:rsidRDefault="00901780" w:rsidP="00901780">
      <w:pPr>
        <w:numPr>
          <w:ilvl w:val="0"/>
          <w:numId w:val="157"/>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901780">
        <w:rPr>
          <w:rFonts w:ascii="Times New Roman" w:eastAsia="Times New Roman" w:hAnsi="Times New Roman" w:cs="Times New Roman"/>
          <w:b/>
          <w:bCs/>
          <w:color w:val="1F1F1F"/>
          <w:sz w:val="24"/>
          <w:szCs w:val="24"/>
          <w:bdr w:val="none" w:sz="0" w:space="0" w:color="auto" w:frame="1"/>
        </w:rPr>
        <w:t>Fasal</w:t>
      </w:r>
      <w:proofErr w:type="spellEnd"/>
      <w:r w:rsidRPr="00901780">
        <w:rPr>
          <w:rFonts w:ascii="Times New Roman" w:eastAsia="Times New Roman" w:hAnsi="Times New Roman" w:cs="Times New Roman"/>
          <w:b/>
          <w:bCs/>
          <w:color w:val="1F1F1F"/>
          <w:sz w:val="24"/>
          <w:szCs w:val="24"/>
          <w:bdr w:val="none" w:sz="0" w:space="0" w:color="auto" w:frame="1"/>
        </w:rPr>
        <w:t>-e-</w:t>
      </w:r>
      <w:proofErr w:type="spellStart"/>
      <w:r w:rsidRPr="00901780">
        <w:rPr>
          <w:rFonts w:ascii="Times New Roman" w:eastAsia="Times New Roman" w:hAnsi="Times New Roman" w:cs="Times New Roman"/>
          <w:b/>
          <w:bCs/>
          <w:color w:val="1F1F1F"/>
          <w:sz w:val="24"/>
          <w:szCs w:val="24"/>
          <w:bdr w:val="none" w:sz="0" w:space="0" w:color="auto" w:frame="1"/>
        </w:rPr>
        <w:t>Gul</w:t>
      </w:r>
      <w:proofErr w:type="spellEnd"/>
      <w:r w:rsidRPr="00901780">
        <w:rPr>
          <w:rFonts w:ascii="Times New Roman" w:eastAsia="Times New Roman" w:hAnsi="Times New Roman" w:cs="Times New Roman"/>
          <w:b/>
          <w:bCs/>
          <w:color w:val="1F1F1F"/>
          <w:sz w:val="24"/>
          <w:szCs w:val="24"/>
          <w:bdr w:val="none" w:sz="0" w:space="0" w:color="auto" w:frame="1"/>
        </w:rPr>
        <w:t xml:space="preserve"> (Season of Blossoms):</w:t>
      </w:r>
      <w:r w:rsidRPr="00901780">
        <w:rPr>
          <w:rFonts w:ascii="Times New Roman" w:eastAsia="Times New Roman" w:hAnsi="Times New Roman" w:cs="Times New Roman"/>
          <w:color w:val="1F1F1F"/>
          <w:sz w:val="24"/>
          <w:szCs w:val="24"/>
        </w:rPr>
        <w:t xml:space="preserve"> This is more than just a theme; it is a celebration of the "blooming" of students into professionals. The 2026 convocation features a unique "Convocation Dais" and is traditionally followed by a </w:t>
      </w:r>
      <w:proofErr w:type="spellStart"/>
      <w:r w:rsidRPr="00901780">
        <w:rPr>
          <w:rFonts w:ascii="Times New Roman" w:eastAsia="Times New Roman" w:hAnsi="Times New Roman" w:cs="Times New Roman"/>
          <w:b/>
          <w:bCs/>
          <w:color w:val="1F1F1F"/>
          <w:sz w:val="24"/>
          <w:szCs w:val="24"/>
          <w:bdr w:val="none" w:sz="0" w:space="0" w:color="auto" w:frame="1"/>
        </w:rPr>
        <w:t>Qawwali</w:t>
      </w:r>
      <w:proofErr w:type="spellEnd"/>
      <w:r w:rsidRPr="00901780">
        <w:rPr>
          <w:rFonts w:ascii="Times New Roman" w:eastAsia="Times New Roman" w:hAnsi="Times New Roman" w:cs="Times New Roman"/>
          <w:b/>
          <w:bCs/>
          <w:color w:val="1F1F1F"/>
          <w:sz w:val="24"/>
          <w:szCs w:val="24"/>
          <w:bdr w:val="none" w:sz="0" w:space="0" w:color="auto" w:frame="1"/>
        </w:rPr>
        <w:t xml:space="preserve"> Night</w:t>
      </w:r>
      <w:r w:rsidRPr="00901780">
        <w:rPr>
          <w:rFonts w:ascii="Times New Roman" w:eastAsia="Times New Roman" w:hAnsi="Times New Roman" w:cs="Times New Roman"/>
          <w:color w:val="1F1F1F"/>
          <w:sz w:val="24"/>
          <w:szCs w:val="24"/>
        </w:rPr>
        <w:t>, blending formal academic achievement with the rich soulful heritage of Pakistan.</w:t>
      </w:r>
    </w:p>
    <w:p w:rsidR="00901780" w:rsidRPr="00901780" w:rsidRDefault="00901780" w:rsidP="00901780">
      <w:pPr>
        <w:numPr>
          <w:ilvl w:val="0"/>
          <w:numId w:val="157"/>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Gold Medals for Co-</w:t>
      </w:r>
      <w:proofErr w:type="spellStart"/>
      <w:r w:rsidRPr="00901780">
        <w:rPr>
          <w:rFonts w:ascii="Times New Roman" w:eastAsia="Times New Roman" w:hAnsi="Times New Roman" w:cs="Times New Roman"/>
          <w:b/>
          <w:bCs/>
          <w:color w:val="1F1F1F"/>
          <w:sz w:val="24"/>
          <w:szCs w:val="24"/>
          <w:bdr w:val="none" w:sz="0" w:space="0" w:color="auto" w:frame="1"/>
        </w:rPr>
        <w:t>Curriculars</w:t>
      </w:r>
      <w:proofErr w:type="spellEnd"/>
      <w:r w:rsidRPr="00901780">
        <w:rPr>
          <w:rFonts w:ascii="Times New Roman" w:eastAsia="Times New Roman" w:hAnsi="Times New Roman" w:cs="Times New Roman"/>
          <w:b/>
          <w:bCs/>
          <w:color w:val="1F1F1F"/>
          <w:sz w:val="24"/>
          <w:szCs w:val="24"/>
          <w:bdr w:val="none" w:sz="0" w:space="0" w:color="auto" w:frame="1"/>
        </w:rPr>
        <w:t>:</w:t>
      </w:r>
      <w:r w:rsidRPr="00901780">
        <w:rPr>
          <w:rFonts w:ascii="Times New Roman" w:eastAsia="Times New Roman" w:hAnsi="Times New Roman" w:cs="Times New Roman"/>
          <w:color w:val="1F1F1F"/>
          <w:sz w:val="24"/>
          <w:szCs w:val="24"/>
        </w:rPr>
        <w:t xml:space="preserve"> In a break from traditional academic norms, Greenwich is famous for awarding gold medals not just for the highest GPA, but for outstanding performance in co-curricular activities, acknowledging that leadership is a multifaceted skill.</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 xml:space="preserve">III. The "Open-Door" &amp; </w:t>
      </w:r>
      <w:proofErr w:type="gramStart"/>
      <w:r w:rsidRPr="00901780">
        <w:rPr>
          <w:rFonts w:ascii="Times New Roman" w:eastAsia="Times New Roman" w:hAnsi="Times New Roman" w:cs="Times New Roman"/>
          <w:b/>
          <w:bCs/>
          <w:color w:val="1F1F1F"/>
          <w:sz w:val="27"/>
          <w:szCs w:val="27"/>
        </w:rPr>
        <w:t>The</w:t>
      </w:r>
      <w:proofErr w:type="gramEnd"/>
      <w:r w:rsidRPr="00901780">
        <w:rPr>
          <w:rFonts w:ascii="Times New Roman" w:eastAsia="Times New Roman" w:hAnsi="Times New Roman" w:cs="Times New Roman"/>
          <w:b/>
          <w:bCs/>
          <w:color w:val="1F1F1F"/>
          <w:sz w:val="27"/>
          <w:szCs w:val="27"/>
        </w:rPr>
        <w:t xml:space="preserve"> "Dress Code"</w:t>
      </w:r>
    </w:p>
    <w:p w:rsidR="00901780" w:rsidRPr="00901780" w:rsidRDefault="00901780" w:rsidP="00901780">
      <w:pPr>
        <w:spacing w:before="100" w:beforeAutospacing="1" w:after="105"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The social fabric of the campus is maintained through a balance of accessibility and professionalism.</w:t>
      </w:r>
    </w:p>
    <w:p w:rsidR="00901780" w:rsidRPr="00901780" w:rsidRDefault="00901780" w:rsidP="00901780">
      <w:pPr>
        <w:numPr>
          <w:ilvl w:val="0"/>
          <w:numId w:val="15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Professional Grooming:</w:t>
      </w:r>
      <w:r w:rsidRPr="00901780">
        <w:rPr>
          <w:rFonts w:ascii="Times New Roman" w:eastAsia="Times New Roman" w:hAnsi="Times New Roman" w:cs="Times New Roman"/>
          <w:color w:val="1F1F1F"/>
          <w:sz w:val="24"/>
          <w:szCs w:val="24"/>
        </w:rPr>
        <w:t xml:space="preserve"> While the campus is a creative hub, there is an unwritten expectation of professional attire during seminars and corporate visits. This "Corporate Simulation" ensures that students are mentally prepared for the global job market.</w:t>
      </w:r>
    </w:p>
    <w:p w:rsidR="00901780" w:rsidRPr="00901780" w:rsidRDefault="00901780" w:rsidP="00901780">
      <w:pPr>
        <w:numPr>
          <w:ilvl w:val="0"/>
          <w:numId w:val="15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Accessibility:</w:t>
      </w:r>
      <w:r w:rsidRPr="00901780">
        <w:rPr>
          <w:rFonts w:ascii="Times New Roman" w:eastAsia="Times New Roman" w:hAnsi="Times New Roman" w:cs="Times New Roman"/>
          <w:color w:val="1F1F1F"/>
          <w:sz w:val="24"/>
          <w:szCs w:val="24"/>
        </w:rPr>
        <w:t xml:space="preserve"> The </w:t>
      </w:r>
      <w:r w:rsidRPr="00901780">
        <w:rPr>
          <w:rFonts w:ascii="Times New Roman" w:eastAsia="Times New Roman" w:hAnsi="Times New Roman" w:cs="Times New Roman"/>
          <w:b/>
          <w:bCs/>
          <w:color w:val="1F1F1F"/>
          <w:sz w:val="24"/>
          <w:szCs w:val="24"/>
          <w:bdr w:val="none" w:sz="0" w:space="0" w:color="auto" w:frame="1"/>
        </w:rPr>
        <w:t>Chancellor and Vice Chancellor</w:t>
      </w:r>
      <w:r w:rsidRPr="00901780">
        <w:rPr>
          <w:rFonts w:ascii="Times New Roman" w:eastAsia="Times New Roman" w:hAnsi="Times New Roman" w:cs="Times New Roman"/>
          <w:color w:val="1F1F1F"/>
          <w:sz w:val="24"/>
          <w:szCs w:val="24"/>
        </w:rPr>
        <w:t xml:space="preserve"> maintain an active presence on campus, often engaging directly with students in the common areas. This "Flat Hierarchy" is rare in South Asian academia and fosters a deep sense of loyalty and belonging.</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IV. Student Life: The "Midday Melodies"</w:t>
      </w:r>
    </w:p>
    <w:p w:rsidR="00901780" w:rsidRPr="00901780" w:rsidRDefault="00901780" w:rsidP="00901780">
      <w:pPr>
        <w:spacing w:before="100" w:beforeAutospacing="1" w:after="105"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Daily life is punctuated by spontaneous and organized cultural events.</w:t>
      </w:r>
    </w:p>
    <w:p w:rsidR="00901780" w:rsidRPr="00901780" w:rsidRDefault="00901780" w:rsidP="00901780">
      <w:pPr>
        <w:numPr>
          <w:ilvl w:val="0"/>
          <w:numId w:val="159"/>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Midday Melodies:</w:t>
      </w:r>
      <w:r w:rsidRPr="00901780">
        <w:rPr>
          <w:rFonts w:ascii="Times New Roman" w:eastAsia="Times New Roman" w:hAnsi="Times New Roman" w:cs="Times New Roman"/>
          <w:color w:val="1F1F1F"/>
          <w:sz w:val="24"/>
          <w:szCs w:val="24"/>
        </w:rPr>
        <w:t xml:space="preserve"> Regular musical and cultural showcases (like the recent Iraqi and Arabic music sessions) ensure that the campus remains a vibrant, multicultural space.</w:t>
      </w:r>
    </w:p>
    <w:p w:rsidR="00901780" w:rsidRPr="00901780" w:rsidRDefault="00901780" w:rsidP="00901780">
      <w:pPr>
        <w:numPr>
          <w:ilvl w:val="0"/>
          <w:numId w:val="159"/>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"Beachfront" Vibe:</w:t>
      </w:r>
      <w:r w:rsidRPr="00901780">
        <w:rPr>
          <w:rFonts w:ascii="Times New Roman" w:eastAsia="Times New Roman" w:hAnsi="Times New Roman" w:cs="Times New Roman"/>
          <w:color w:val="1F1F1F"/>
          <w:sz w:val="24"/>
          <w:szCs w:val="24"/>
        </w:rPr>
        <w:t xml:space="preserve"> Being located in </w:t>
      </w:r>
      <w:proofErr w:type="spellStart"/>
      <w:r w:rsidRPr="00901780">
        <w:rPr>
          <w:rFonts w:ascii="Times New Roman" w:eastAsia="Times New Roman" w:hAnsi="Times New Roman" w:cs="Times New Roman"/>
          <w:color w:val="1F1F1F"/>
          <w:sz w:val="24"/>
          <w:szCs w:val="24"/>
        </w:rPr>
        <w:t>Darakshan</w:t>
      </w:r>
      <w:proofErr w:type="spellEnd"/>
      <w:r w:rsidRPr="00901780">
        <w:rPr>
          <w:rFonts w:ascii="Times New Roman" w:eastAsia="Times New Roman" w:hAnsi="Times New Roman" w:cs="Times New Roman"/>
          <w:color w:val="1F1F1F"/>
          <w:sz w:val="24"/>
          <w:szCs w:val="24"/>
        </w:rPr>
        <w:t>, the sea breeze and the coastal atmosphere influence the relaxed yet energetic pace of campus life, often referred to by alumni as the "Greenwich Vibe."</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5"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60. The Final Word: A Legacy in Motion</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We have reached the end of our 50,000-word journey. From its humble beginnings in 1987 to its status as a global dual-hub university in 2026, Greenwich University Karachi has remained steadfast in its mission to produce </w:t>
      </w:r>
      <w:r w:rsidRPr="00901780">
        <w:rPr>
          <w:rFonts w:ascii="Times New Roman" w:eastAsia="Times New Roman" w:hAnsi="Times New Roman" w:cs="Times New Roman"/>
          <w:b/>
          <w:bCs/>
          <w:color w:val="1F1F1F"/>
          <w:sz w:val="24"/>
          <w:szCs w:val="24"/>
          <w:bdr w:val="none" w:sz="0" w:space="0" w:color="auto" w:frame="1"/>
        </w:rPr>
        <w:t>"Global Citizens."</w:t>
      </w:r>
      <w:r w:rsidRPr="00901780">
        <w:rPr>
          <w:rFonts w:ascii="Times New Roman" w:eastAsia="Times New Roman" w:hAnsi="Times New Roman" w:cs="Times New Roman"/>
          <w:color w:val="1F1F1F"/>
          <w:sz w:val="24"/>
          <w:szCs w:val="24"/>
        </w:rPr>
        <w:t xml:space="preserve"> It is a place where the pursuit of a degree is merely the beginning of a lifelong transformation.</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"At Greenwich, we don't just teach you how to make a living; we teach you how to make a life."</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6" style="width:0;height:1.5pt" o:hralign="center" o:hrstd="t" o:hrnoshade="t" o:hr="t" fillcolor="gray" stroked="f"/>
        </w:pict>
      </w:r>
    </w:p>
    <w:p w:rsidR="00901780" w:rsidRPr="00901780" w:rsidRDefault="00901780" w:rsidP="00901780">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901780">
        <w:rPr>
          <w:rFonts w:ascii="Times New Roman" w:eastAsia="Times New Roman" w:hAnsi="Times New Roman" w:cs="Times New Roman"/>
          <w:b/>
          <w:bCs/>
          <w:color w:val="1F1F1F"/>
          <w:kern w:val="36"/>
          <w:sz w:val="48"/>
          <w:szCs w:val="48"/>
        </w:rPr>
        <w:t>VOLUME XIII: THE COMMEMORATIVE 2026 PROSPECTUS &amp; 2030 VISION</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As we stand in early 2026, Greenwich University is not just celebrating its past but is aggressively defining its future. This final volume serves as a high-level summary for stakeholders, summarizing the </w:t>
      </w:r>
      <w:r w:rsidRPr="00901780">
        <w:rPr>
          <w:rFonts w:ascii="Times New Roman" w:eastAsia="Times New Roman" w:hAnsi="Times New Roman" w:cs="Times New Roman"/>
          <w:b/>
          <w:bCs/>
          <w:color w:val="1F1F1F"/>
          <w:sz w:val="24"/>
          <w:szCs w:val="24"/>
          <w:bdr w:val="none" w:sz="0" w:space="0" w:color="auto" w:frame="1"/>
        </w:rPr>
        <w:t>Vision 2030</w:t>
      </w:r>
      <w:r w:rsidRPr="00901780">
        <w:rPr>
          <w:rFonts w:ascii="Times New Roman" w:eastAsia="Times New Roman" w:hAnsi="Times New Roman" w:cs="Times New Roman"/>
          <w:color w:val="1F1F1F"/>
          <w:sz w:val="24"/>
          <w:szCs w:val="24"/>
        </w:rPr>
        <w:t xml:space="preserve"> roadmap and outlining the immediate </w:t>
      </w:r>
      <w:r w:rsidRPr="00901780">
        <w:rPr>
          <w:rFonts w:ascii="Times New Roman" w:eastAsia="Times New Roman" w:hAnsi="Times New Roman" w:cs="Times New Roman"/>
          <w:b/>
          <w:bCs/>
          <w:color w:val="1F1F1F"/>
          <w:sz w:val="24"/>
          <w:szCs w:val="24"/>
          <w:bdr w:val="none" w:sz="0" w:space="0" w:color="auto" w:frame="1"/>
        </w:rPr>
        <w:t>2026 Social Media and Marketing Campaign</w:t>
      </w:r>
      <w:r w:rsidRPr="00901780">
        <w:rPr>
          <w:rFonts w:ascii="Times New Roman" w:eastAsia="Times New Roman" w:hAnsi="Times New Roman" w:cs="Times New Roman"/>
          <w:color w:val="1F1F1F"/>
          <w:sz w:val="24"/>
          <w:szCs w:val="24"/>
        </w:rPr>
        <w:t xml:space="preserve"> designed to propel the university into its fourth decade.</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7"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61. Vision 2030: The "TRUST" Framework</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The </w:t>
      </w:r>
      <w:r w:rsidRPr="00901780">
        <w:rPr>
          <w:rFonts w:ascii="Times New Roman" w:eastAsia="Times New Roman" w:hAnsi="Times New Roman" w:cs="Times New Roman"/>
          <w:b/>
          <w:bCs/>
          <w:color w:val="1F1F1F"/>
          <w:sz w:val="24"/>
          <w:szCs w:val="24"/>
          <w:bdr w:val="none" w:sz="0" w:space="0" w:color="auto" w:frame="1"/>
        </w:rPr>
        <w:t>Vision 2030</w:t>
      </w:r>
      <w:r w:rsidRPr="00901780">
        <w:rPr>
          <w:rFonts w:ascii="Times New Roman" w:eastAsia="Times New Roman" w:hAnsi="Times New Roman" w:cs="Times New Roman"/>
          <w:color w:val="1F1F1F"/>
          <w:sz w:val="24"/>
          <w:szCs w:val="24"/>
        </w:rPr>
        <w:t xml:space="preserve"> roadmap is built upon the institutional core value system known as </w:t>
      </w:r>
      <w:r w:rsidRPr="00901780">
        <w:rPr>
          <w:rFonts w:ascii="Times New Roman" w:eastAsia="Times New Roman" w:hAnsi="Times New Roman" w:cs="Times New Roman"/>
          <w:b/>
          <w:bCs/>
          <w:color w:val="1F1F1F"/>
          <w:sz w:val="24"/>
          <w:szCs w:val="24"/>
          <w:bdr w:val="none" w:sz="0" w:space="0" w:color="auto" w:frame="1"/>
        </w:rPr>
        <w:t>TRUST</w:t>
      </w:r>
      <w:r w:rsidRPr="00901780">
        <w:rPr>
          <w:rFonts w:ascii="Times New Roman" w:eastAsia="Times New Roman" w:hAnsi="Times New Roman" w:cs="Times New Roman"/>
          <w:color w:val="1F1F1F"/>
          <w:sz w:val="24"/>
          <w:szCs w:val="24"/>
        </w:rPr>
        <w:t>. Each pillar represents a strategic directive aimed at elevating Greenwich into the top tier of global universities.</w:t>
      </w:r>
    </w:p>
    <w:p w:rsidR="00901780" w:rsidRPr="00901780" w:rsidRDefault="00901780" w:rsidP="00901780">
      <w:pPr>
        <w:numPr>
          <w:ilvl w:val="0"/>
          <w:numId w:val="160"/>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 - Training (Inspirational Pedagogy):</w:t>
      </w:r>
      <w:r w:rsidRPr="00901780">
        <w:rPr>
          <w:rFonts w:ascii="Times New Roman" w:eastAsia="Times New Roman" w:hAnsi="Times New Roman" w:cs="Times New Roman"/>
          <w:color w:val="1F1F1F"/>
          <w:sz w:val="24"/>
          <w:szCs w:val="24"/>
        </w:rPr>
        <w:t xml:space="preserve"> Transitioning to a </w:t>
      </w:r>
      <w:r w:rsidRPr="00901780">
        <w:rPr>
          <w:rFonts w:ascii="Times New Roman" w:eastAsia="Times New Roman" w:hAnsi="Times New Roman" w:cs="Times New Roman"/>
          <w:b/>
          <w:bCs/>
          <w:color w:val="1F1F1F"/>
          <w:sz w:val="24"/>
          <w:szCs w:val="24"/>
          <w:bdr w:val="none" w:sz="0" w:space="0" w:color="auto" w:frame="1"/>
        </w:rPr>
        <w:t>Blended Learning 3.0</w:t>
      </w:r>
      <w:r w:rsidRPr="00901780">
        <w:rPr>
          <w:rFonts w:ascii="Times New Roman" w:eastAsia="Times New Roman" w:hAnsi="Times New Roman" w:cs="Times New Roman"/>
          <w:color w:val="1F1F1F"/>
          <w:sz w:val="24"/>
          <w:szCs w:val="24"/>
        </w:rPr>
        <w:t xml:space="preserve"> model where AI-driven personalized learning paths are standard for every student by 2028.</w:t>
      </w:r>
    </w:p>
    <w:p w:rsidR="00901780" w:rsidRPr="00901780" w:rsidRDefault="00901780" w:rsidP="00901780">
      <w:pPr>
        <w:numPr>
          <w:ilvl w:val="0"/>
          <w:numId w:val="160"/>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R - Research (Problem-Oriented):</w:t>
      </w:r>
      <w:r w:rsidRPr="00901780">
        <w:rPr>
          <w:rFonts w:ascii="Times New Roman" w:eastAsia="Times New Roman" w:hAnsi="Times New Roman" w:cs="Times New Roman"/>
          <w:color w:val="1F1F1F"/>
          <w:sz w:val="24"/>
          <w:szCs w:val="24"/>
        </w:rPr>
        <w:t xml:space="preserve"> Focusing research on the </w:t>
      </w:r>
      <w:r w:rsidRPr="00901780">
        <w:rPr>
          <w:rFonts w:ascii="Times New Roman" w:eastAsia="Times New Roman" w:hAnsi="Times New Roman" w:cs="Times New Roman"/>
          <w:b/>
          <w:bCs/>
          <w:color w:val="1F1F1F"/>
          <w:sz w:val="24"/>
          <w:szCs w:val="24"/>
          <w:bdr w:val="none" w:sz="0" w:space="0" w:color="auto" w:frame="1"/>
        </w:rPr>
        <w:t>"Blue Economy"</w:t>
      </w:r>
      <w:r w:rsidRPr="00901780">
        <w:rPr>
          <w:rFonts w:ascii="Times New Roman" w:eastAsia="Times New Roman" w:hAnsi="Times New Roman" w:cs="Times New Roman"/>
          <w:color w:val="1F1F1F"/>
          <w:sz w:val="24"/>
          <w:szCs w:val="24"/>
        </w:rPr>
        <w:t xml:space="preserve"> and </w:t>
      </w:r>
      <w:r w:rsidRPr="00901780">
        <w:rPr>
          <w:rFonts w:ascii="Times New Roman" w:eastAsia="Times New Roman" w:hAnsi="Times New Roman" w:cs="Times New Roman"/>
          <w:b/>
          <w:bCs/>
          <w:color w:val="1F1F1F"/>
          <w:sz w:val="24"/>
          <w:szCs w:val="24"/>
          <w:bdr w:val="none" w:sz="0" w:space="0" w:color="auto" w:frame="1"/>
        </w:rPr>
        <w:t>"Urban Resilience"</w:t>
      </w:r>
      <w:r w:rsidRPr="00901780">
        <w:rPr>
          <w:rFonts w:ascii="Times New Roman" w:eastAsia="Times New Roman" w:hAnsi="Times New Roman" w:cs="Times New Roman"/>
          <w:color w:val="1F1F1F"/>
          <w:sz w:val="24"/>
          <w:szCs w:val="24"/>
        </w:rPr>
        <w:t xml:space="preserve"> of Karachi, aiming for a 200% increase in indexed citations by 2030.</w:t>
      </w:r>
    </w:p>
    <w:p w:rsidR="00901780" w:rsidRPr="00901780" w:rsidRDefault="00901780" w:rsidP="00901780">
      <w:pPr>
        <w:numPr>
          <w:ilvl w:val="0"/>
          <w:numId w:val="160"/>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U - Understanding (Global Awareness):</w:t>
      </w:r>
      <w:r w:rsidRPr="00901780">
        <w:rPr>
          <w:rFonts w:ascii="Times New Roman" w:eastAsia="Times New Roman" w:hAnsi="Times New Roman" w:cs="Times New Roman"/>
          <w:color w:val="1F1F1F"/>
          <w:sz w:val="24"/>
          <w:szCs w:val="24"/>
        </w:rPr>
        <w:t xml:space="preserve"> Expanding the </w:t>
      </w:r>
      <w:r w:rsidRPr="00901780">
        <w:rPr>
          <w:rFonts w:ascii="Times New Roman" w:eastAsia="Times New Roman" w:hAnsi="Times New Roman" w:cs="Times New Roman"/>
          <w:b/>
          <w:bCs/>
          <w:color w:val="1F1F1F"/>
          <w:sz w:val="24"/>
          <w:szCs w:val="24"/>
          <w:bdr w:val="none" w:sz="0" w:space="0" w:color="auto" w:frame="1"/>
        </w:rPr>
        <w:t>Mauritius Hub</w:t>
      </w:r>
      <w:r w:rsidRPr="00901780">
        <w:rPr>
          <w:rFonts w:ascii="Times New Roman" w:eastAsia="Times New Roman" w:hAnsi="Times New Roman" w:cs="Times New Roman"/>
          <w:color w:val="1F1F1F"/>
          <w:sz w:val="24"/>
          <w:szCs w:val="24"/>
        </w:rPr>
        <w:t xml:space="preserve"> to become a gateway for African-Asian trade research and student exchange.</w:t>
      </w:r>
    </w:p>
    <w:p w:rsidR="00901780" w:rsidRPr="00901780" w:rsidRDefault="00901780" w:rsidP="00901780">
      <w:pPr>
        <w:numPr>
          <w:ilvl w:val="0"/>
          <w:numId w:val="160"/>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S - Scholarship (Intellectual Culture):</w:t>
      </w:r>
      <w:r w:rsidRPr="00901780">
        <w:rPr>
          <w:rFonts w:ascii="Times New Roman" w:eastAsia="Times New Roman" w:hAnsi="Times New Roman" w:cs="Times New Roman"/>
          <w:color w:val="1F1F1F"/>
          <w:sz w:val="24"/>
          <w:szCs w:val="24"/>
        </w:rPr>
        <w:t xml:space="preserve"> Cultivating a "Scholarly Oasis" through international fellowships and the </w:t>
      </w:r>
      <w:r w:rsidRPr="00901780">
        <w:rPr>
          <w:rFonts w:ascii="Times New Roman" w:eastAsia="Times New Roman" w:hAnsi="Times New Roman" w:cs="Times New Roman"/>
          <w:b/>
          <w:bCs/>
          <w:color w:val="1F1F1F"/>
          <w:sz w:val="24"/>
          <w:szCs w:val="24"/>
          <w:bdr w:val="none" w:sz="0" w:space="0" w:color="auto" w:frame="1"/>
        </w:rPr>
        <w:t>Erasmus Plus</w:t>
      </w:r>
      <w:r w:rsidRPr="00901780">
        <w:rPr>
          <w:rFonts w:ascii="Times New Roman" w:eastAsia="Times New Roman" w:hAnsi="Times New Roman" w:cs="Times New Roman"/>
          <w:color w:val="1F1F1F"/>
          <w:sz w:val="24"/>
          <w:szCs w:val="24"/>
        </w:rPr>
        <w:t xml:space="preserve"> exchange program.</w:t>
      </w:r>
    </w:p>
    <w:p w:rsidR="00901780" w:rsidRPr="00901780" w:rsidRDefault="00901780" w:rsidP="00901780">
      <w:pPr>
        <w:numPr>
          <w:ilvl w:val="0"/>
          <w:numId w:val="160"/>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 - Transformation (Social Impact):</w:t>
      </w:r>
      <w:r w:rsidRPr="00901780">
        <w:rPr>
          <w:rFonts w:ascii="Times New Roman" w:eastAsia="Times New Roman" w:hAnsi="Times New Roman" w:cs="Times New Roman"/>
          <w:color w:val="1F1F1F"/>
          <w:sz w:val="24"/>
          <w:szCs w:val="24"/>
        </w:rPr>
        <w:t xml:space="preserve"> Achieving </w:t>
      </w:r>
      <w:r w:rsidRPr="00901780">
        <w:rPr>
          <w:rFonts w:ascii="Times New Roman" w:eastAsia="Times New Roman" w:hAnsi="Times New Roman" w:cs="Times New Roman"/>
          <w:b/>
          <w:bCs/>
          <w:color w:val="1F1F1F"/>
          <w:sz w:val="24"/>
          <w:szCs w:val="24"/>
          <w:bdr w:val="none" w:sz="0" w:space="0" w:color="auto" w:frame="1"/>
        </w:rPr>
        <w:t>Net-Zero Campus Status</w:t>
      </w:r>
      <w:r w:rsidRPr="00901780">
        <w:rPr>
          <w:rFonts w:ascii="Times New Roman" w:eastAsia="Times New Roman" w:hAnsi="Times New Roman" w:cs="Times New Roman"/>
          <w:color w:val="1F1F1F"/>
          <w:sz w:val="24"/>
          <w:szCs w:val="24"/>
        </w:rPr>
        <w:t xml:space="preserve"> and institutionalizing the inclusion of marginalized communities through the </w:t>
      </w:r>
      <w:r w:rsidRPr="00901780">
        <w:rPr>
          <w:rFonts w:ascii="Times New Roman" w:eastAsia="Times New Roman" w:hAnsi="Times New Roman" w:cs="Times New Roman"/>
          <w:b/>
          <w:bCs/>
          <w:color w:val="1F1F1F"/>
          <w:sz w:val="24"/>
          <w:szCs w:val="24"/>
          <w:bdr w:val="none" w:sz="0" w:space="0" w:color="auto" w:frame="1"/>
        </w:rPr>
        <w:t>Office of Diversity, Equity &amp; Inclusion (ODEI)</w:t>
      </w:r>
      <w:r w:rsidRPr="00901780">
        <w:rPr>
          <w:rFonts w:ascii="Times New Roman" w:eastAsia="Times New Roman" w:hAnsi="Times New Roman" w:cs="Times New Roman"/>
          <w:color w:val="1F1F1F"/>
          <w:sz w:val="24"/>
          <w:szCs w:val="24"/>
        </w:rPr>
        <w:t>.</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8"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62. The 2026 "</w:t>
      </w:r>
      <w:proofErr w:type="spellStart"/>
      <w:r w:rsidRPr="00901780">
        <w:rPr>
          <w:rFonts w:ascii="Times New Roman" w:eastAsia="Times New Roman" w:hAnsi="Times New Roman" w:cs="Times New Roman"/>
          <w:b/>
          <w:bCs/>
          <w:color w:val="1F1F1F"/>
          <w:sz w:val="36"/>
          <w:szCs w:val="36"/>
        </w:rPr>
        <w:t>Fasal</w:t>
      </w:r>
      <w:proofErr w:type="spellEnd"/>
      <w:r w:rsidRPr="00901780">
        <w:rPr>
          <w:rFonts w:ascii="Times New Roman" w:eastAsia="Times New Roman" w:hAnsi="Times New Roman" w:cs="Times New Roman"/>
          <w:b/>
          <w:bCs/>
          <w:color w:val="1F1F1F"/>
          <w:sz w:val="36"/>
          <w:szCs w:val="36"/>
        </w:rPr>
        <w:t>-e-</w:t>
      </w:r>
      <w:proofErr w:type="spellStart"/>
      <w:r w:rsidRPr="00901780">
        <w:rPr>
          <w:rFonts w:ascii="Times New Roman" w:eastAsia="Times New Roman" w:hAnsi="Times New Roman" w:cs="Times New Roman"/>
          <w:b/>
          <w:bCs/>
          <w:color w:val="1F1F1F"/>
          <w:sz w:val="36"/>
          <w:szCs w:val="36"/>
        </w:rPr>
        <w:t>Gul</w:t>
      </w:r>
      <w:proofErr w:type="spellEnd"/>
      <w:r w:rsidRPr="00901780">
        <w:rPr>
          <w:rFonts w:ascii="Times New Roman" w:eastAsia="Times New Roman" w:hAnsi="Times New Roman" w:cs="Times New Roman"/>
          <w:b/>
          <w:bCs/>
          <w:color w:val="1F1F1F"/>
          <w:sz w:val="36"/>
          <w:szCs w:val="36"/>
        </w:rPr>
        <w:t>" Campaign Brief</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In January 2026, the university launched its most ambitious marketing campaign to date, centered </w:t>
      </w:r>
      <w:proofErr w:type="gramStart"/>
      <w:r w:rsidRPr="00901780">
        <w:rPr>
          <w:rFonts w:ascii="Times New Roman" w:eastAsia="Times New Roman" w:hAnsi="Times New Roman" w:cs="Times New Roman"/>
          <w:color w:val="1F1F1F"/>
          <w:sz w:val="24"/>
          <w:szCs w:val="24"/>
        </w:rPr>
        <w:t>around</w:t>
      </w:r>
      <w:proofErr w:type="gramEnd"/>
      <w:r w:rsidRPr="00901780">
        <w:rPr>
          <w:rFonts w:ascii="Times New Roman" w:eastAsia="Times New Roman" w:hAnsi="Times New Roman" w:cs="Times New Roman"/>
          <w:color w:val="1F1F1F"/>
          <w:sz w:val="24"/>
          <w:szCs w:val="24"/>
        </w:rPr>
        <w:t xml:space="preserve"> the theme of the 17th Annual Convocation: </w:t>
      </w:r>
      <w:r w:rsidRPr="00901780">
        <w:rPr>
          <w:rFonts w:ascii="Times New Roman" w:eastAsia="Times New Roman" w:hAnsi="Times New Roman" w:cs="Times New Roman"/>
          <w:b/>
          <w:bCs/>
          <w:color w:val="1F1F1F"/>
          <w:sz w:val="24"/>
          <w:szCs w:val="24"/>
          <w:bdr w:val="none" w:sz="0" w:space="0" w:color="auto" w:frame="1"/>
        </w:rPr>
        <w:t>"</w:t>
      </w:r>
      <w:proofErr w:type="spellStart"/>
      <w:r w:rsidRPr="00901780">
        <w:rPr>
          <w:rFonts w:ascii="Times New Roman" w:eastAsia="Times New Roman" w:hAnsi="Times New Roman" w:cs="Times New Roman"/>
          <w:b/>
          <w:bCs/>
          <w:color w:val="1F1F1F"/>
          <w:sz w:val="24"/>
          <w:szCs w:val="24"/>
          <w:bdr w:val="none" w:sz="0" w:space="0" w:color="auto" w:frame="1"/>
        </w:rPr>
        <w:t>Fasal</w:t>
      </w:r>
      <w:proofErr w:type="spellEnd"/>
      <w:r w:rsidRPr="00901780">
        <w:rPr>
          <w:rFonts w:ascii="Times New Roman" w:eastAsia="Times New Roman" w:hAnsi="Times New Roman" w:cs="Times New Roman"/>
          <w:b/>
          <w:bCs/>
          <w:color w:val="1F1F1F"/>
          <w:sz w:val="24"/>
          <w:szCs w:val="24"/>
          <w:bdr w:val="none" w:sz="0" w:space="0" w:color="auto" w:frame="1"/>
        </w:rPr>
        <w:t>-e-</w:t>
      </w:r>
      <w:proofErr w:type="spellStart"/>
      <w:r w:rsidRPr="00901780">
        <w:rPr>
          <w:rFonts w:ascii="Times New Roman" w:eastAsia="Times New Roman" w:hAnsi="Times New Roman" w:cs="Times New Roman"/>
          <w:b/>
          <w:bCs/>
          <w:color w:val="1F1F1F"/>
          <w:sz w:val="24"/>
          <w:szCs w:val="24"/>
          <w:bdr w:val="none" w:sz="0" w:space="0" w:color="auto" w:frame="1"/>
        </w:rPr>
        <w:t>Gul</w:t>
      </w:r>
      <w:proofErr w:type="spellEnd"/>
      <w:r w:rsidRPr="00901780">
        <w:rPr>
          <w:rFonts w:ascii="Times New Roman" w:eastAsia="Times New Roman" w:hAnsi="Times New Roman" w:cs="Times New Roman"/>
          <w:b/>
          <w:bCs/>
          <w:color w:val="1F1F1F"/>
          <w:sz w:val="24"/>
          <w:szCs w:val="24"/>
          <w:bdr w:val="none" w:sz="0" w:space="0" w:color="auto" w:frame="1"/>
        </w:rPr>
        <w:t>" (Season of Blossoms).</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 Campaign Objectives</w:t>
      </w:r>
    </w:p>
    <w:p w:rsidR="00901780" w:rsidRPr="00901780" w:rsidRDefault="00901780" w:rsidP="00901780">
      <w:pPr>
        <w:numPr>
          <w:ilvl w:val="0"/>
          <w:numId w:val="161"/>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Brand Perception:</w:t>
      </w:r>
      <w:r w:rsidRPr="00901780">
        <w:rPr>
          <w:rFonts w:ascii="Times New Roman" w:eastAsia="Times New Roman" w:hAnsi="Times New Roman" w:cs="Times New Roman"/>
          <w:color w:val="1F1F1F"/>
          <w:sz w:val="24"/>
          <w:szCs w:val="24"/>
        </w:rPr>
        <w:t xml:space="preserve"> Position Greenwich as the "Patriotic Varsity" that blends global standard education with national pride.</w:t>
      </w:r>
    </w:p>
    <w:p w:rsidR="00901780" w:rsidRPr="00901780" w:rsidRDefault="00901780" w:rsidP="00901780">
      <w:pPr>
        <w:numPr>
          <w:ilvl w:val="0"/>
          <w:numId w:val="161"/>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Digital Enrollment:</w:t>
      </w:r>
      <w:r w:rsidRPr="00901780">
        <w:rPr>
          <w:rFonts w:ascii="Times New Roman" w:eastAsia="Times New Roman" w:hAnsi="Times New Roman" w:cs="Times New Roman"/>
          <w:color w:val="1F1F1F"/>
          <w:sz w:val="24"/>
          <w:szCs w:val="24"/>
        </w:rPr>
        <w:t xml:space="preserve"> Drive admissions for the </w:t>
      </w:r>
      <w:proofErr w:type="gramStart"/>
      <w:r w:rsidRPr="00901780">
        <w:rPr>
          <w:rFonts w:ascii="Times New Roman" w:eastAsia="Times New Roman" w:hAnsi="Times New Roman" w:cs="Times New Roman"/>
          <w:b/>
          <w:bCs/>
          <w:color w:val="1F1F1F"/>
          <w:sz w:val="24"/>
          <w:szCs w:val="24"/>
          <w:bdr w:val="none" w:sz="0" w:space="0" w:color="auto" w:frame="1"/>
        </w:rPr>
        <w:t>Spring</w:t>
      </w:r>
      <w:proofErr w:type="gramEnd"/>
      <w:r w:rsidRPr="00901780">
        <w:rPr>
          <w:rFonts w:ascii="Times New Roman" w:eastAsia="Times New Roman" w:hAnsi="Times New Roman" w:cs="Times New Roman"/>
          <w:b/>
          <w:bCs/>
          <w:color w:val="1F1F1F"/>
          <w:sz w:val="24"/>
          <w:szCs w:val="24"/>
          <w:bdr w:val="none" w:sz="0" w:space="0" w:color="auto" w:frame="1"/>
        </w:rPr>
        <w:t xml:space="preserve"> 2026</w:t>
      </w:r>
      <w:r w:rsidRPr="00901780">
        <w:rPr>
          <w:rFonts w:ascii="Times New Roman" w:eastAsia="Times New Roman" w:hAnsi="Times New Roman" w:cs="Times New Roman"/>
          <w:color w:val="1F1F1F"/>
          <w:sz w:val="24"/>
          <w:szCs w:val="24"/>
        </w:rPr>
        <w:t xml:space="preserve"> cycle, specifically targeting the new </w:t>
      </w:r>
      <w:r w:rsidRPr="00901780">
        <w:rPr>
          <w:rFonts w:ascii="Times New Roman" w:eastAsia="Times New Roman" w:hAnsi="Times New Roman" w:cs="Times New Roman"/>
          <w:b/>
          <w:bCs/>
          <w:color w:val="1F1F1F"/>
          <w:sz w:val="24"/>
          <w:szCs w:val="24"/>
          <w:bdr w:val="none" w:sz="0" w:space="0" w:color="auto" w:frame="1"/>
        </w:rPr>
        <w:t>BS in Digital Media Marketing</w:t>
      </w:r>
      <w:r w:rsidRPr="00901780">
        <w:rPr>
          <w:rFonts w:ascii="Times New Roman" w:eastAsia="Times New Roman" w:hAnsi="Times New Roman" w:cs="Times New Roman"/>
          <w:color w:val="1F1F1F"/>
          <w:sz w:val="24"/>
          <w:szCs w:val="24"/>
        </w:rPr>
        <w:t xml:space="preserve"> and </w:t>
      </w:r>
      <w:r w:rsidRPr="00901780">
        <w:rPr>
          <w:rFonts w:ascii="Times New Roman" w:eastAsia="Times New Roman" w:hAnsi="Times New Roman" w:cs="Times New Roman"/>
          <w:b/>
          <w:bCs/>
          <w:color w:val="1F1F1F"/>
          <w:sz w:val="24"/>
          <w:szCs w:val="24"/>
          <w:bdr w:val="none" w:sz="0" w:space="0" w:color="auto" w:frame="1"/>
        </w:rPr>
        <w:t>MS in Digital Business Management</w:t>
      </w:r>
      <w:r w:rsidRPr="00901780">
        <w:rPr>
          <w:rFonts w:ascii="Times New Roman" w:eastAsia="Times New Roman" w:hAnsi="Times New Roman" w:cs="Times New Roman"/>
          <w:color w:val="1F1F1F"/>
          <w:sz w:val="24"/>
          <w:szCs w:val="24"/>
        </w:rPr>
        <w:t>.</w:t>
      </w:r>
    </w:p>
    <w:p w:rsidR="00901780" w:rsidRPr="00901780" w:rsidRDefault="00901780" w:rsidP="00901780">
      <w:pPr>
        <w:numPr>
          <w:ilvl w:val="0"/>
          <w:numId w:val="161"/>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Alumni Engagement:</w:t>
      </w:r>
      <w:r w:rsidRPr="00901780">
        <w:rPr>
          <w:rFonts w:ascii="Times New Roman" w:eastAsia="Times New Roman" w:hAnsi="Times New Roman" w:cs="Times New Roman"/>
          <w:color w:val="1F1F1F"/>
          <w:sz w:val="24"/>
          <w:szCs w:val="24"/>
        </w:rPr>
        <w:t xml:space="preserve"> Re-activate the 5,000+ global alumni network to participate in the 2030 endowment drive.</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 Social Media Strategy: #Greenwich2030</w:t>
      </w:r>
    </w:p>
    <w:p w:rsidR="00901780" w:rsidRPr="00901780" w:rsidRDefault="00901780" w:rsidP="00901780">
      <w:pPr>
        <w:numPr>
          <w:ilvl w:val="0"/>
          <w:numId w:val="162"/>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LinkedIn Series (The Corporate Voice):</w:t>
      </w:r>
      <w:r w:rsidRPr="00901780">
        <w:rPr>
          <w:rFonts w:ascii="Times New Roman" w:eastAsia="Times New Roman" w:hAnsi="Times New Roman" w:cs="Times New Roman"/>
          <w:color w:val="1F1F1F"/>
          <w:sz w:val="24"/>
          <w:szCs w:val="24"/>
        </w:rPr>
        <w:t xml:space="preserve"> A weekly feature titled </w:t>
      </w:r>
      <w:r w:rsidRPr="00901780">
        <w:rPr>
          <w:rFonts w:ascii="Times New Roman" w:eastAsia="Times New Roman" w:hAnsi="Times New Roman" w:cs="Times New Roman"/>
          <w:i/>
          <w:iCs/>
          <w:color w:val="1F1F1F"/>
          <w:sz w:val="24"/>
          <w:szCs w:val="24"/>
          <w:bdr w:val="none" w:sz="0" w:space="0" w:color="auto" w:frame="1"/>
        </w:rPr>
        <w:t>"CEO’s from Greenwich,"</w:t>
      </w:r>
      <w:r w:rsidRPr="00901780">
        <w:rPr>
          <w:rFonts w:ascii="Times New Roman" w:eastAsia="Times New Roman" w:hAnsi="Times New Roman" w:cs="Times New Roman"/>
          <w:color w:val="1F1F1F"/>
          <w:sz w:val="24"/>
          <w:szCs w:val="24"/>
        </w:rPr>
        <w:t xml:space="preserve"> profiling alumni who have reached C-suite positions (e.g., leaders at NBP, UBL, and ARY).</w:t>
      </w:r>
    </w:p>
    <w:p w:rsidR="00901780" w:rsidRPr="00901780" w:rsidRDefault="00901780" w:rsidP="00901780">
      <w:pPr>
        <w:numPr>
          <w:ilvl w:val="0"/>
          <w:numId w:val="162"/>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901780">
        <w:rPr>
          <w:rFonts w:ascii="Times New Roman" w:eastAsia="Times New Roman" w:hAnsi="Times New Roman" w:cs="Times New Roman"/>
          <w:b/>
          <w:bCs/>
          <w:color w:val="1F1F1F"/>
          <w:sz w:val="24"/>
          <w:szCs w:val="24"/>
          <w:bdr w:val="none" w:sz="0" w:space="0" w:color="auto" w:frame="1"/>
        </w:rPr>
        <w:t>Instagram</w:t>
      </w:r>
      <w:proofErr w:type="spellEnd"/>
      <w:r w:rsidRPr="00901780">
        <w:rPr>
          <w:rFonts w:ascii="Times New Roman" w:eastAsia="Times New Roman" w:hAnsi="Times New Roman" w:cs="Times New Roman"/>
          <w:b/>
          <w:bCs/>
          <w:color w:val="1F1F1F"/>
          <w:sz w:val="24"/>
          <w:szCs w:val="24"/>
          <w:bdr w:val="none" w:sz="0" w:space="0" w:color="auto" w:frame="1"/>
        </w:rPr>
        <w:t>/</w:t>
      </w:r>
      <w:proofErr w:type="spellStart"/>
      <w:r w:rsidRPr="00901780">
        <w:rPr>
          <w:rFonts w:ascii="Times New Roman" w:eastAsia="Times New Roman" w:hAnsi="Times New Roman" w:cs="Times New Roman"/>
          <w:b/>
          <w:bCs/>
          <w:color w:val="1F1F1F"/>
          <w:sz w:val="24"/>
          <w:szCs w:val="24"/>
          <w:bdr w:val="none" w:sz="0" w:space="0" w:color="auto" w:frame="1"/>
        </w:rPr>
        <w:t>TikTok</w:t>
      </w:r>
      <w:proofErr w:type="spellEnd"/>
      <w:r w:rsidRPr="00901780">
        <w:rPr>
          <w:rFonts w:ascii="Times New Roman" w:eastAsia="Times New Roman" w:hAnsi="Times New Roman" w:cs="Times New Roman"/>
          <w:b/>
          <w:bCs/>
          <w:color w:val="1F1F1F"/>
          <w:sz w:val="24"/>
          <w:szCs w:val="24"/>
          <w:bdr w:val="none" w:sz="0" w:space="0" w:color="auto" w:frame="1"/>
        </w:rPr>
        <w:t xml:space="preserve"> (The Student Vibe):</w:t>
      </w:r>
      <w:r w:rsidRPr="00901780">
        <w:rPr>
          <w:rFonts w:ascii="Times New Roman" w:eastAsia="Times New Roman" w:hAnsi="Times New Roman" w:cs="Times New Roman"/>
          <w:color w:val="1F1F1F"/>
          <w:sz w:val="24"/>
          <w:szCs w:val="24"/>
        </w:rPr>
        <w:t xml:space="preserve"> High-energy reels showcasing the </w:t>
      </w:r>
      <w:r w:rsidRPr="00901780">
        <w:rPr>
          <w:rFonts w:ascii="Times New Roman" w:eastAsia="Times New Roman" w:hAnsi="Times New Roman" w:cs="Times New Roman"/>
          <w:b/>
          <w:bCs/>
          <w:color w:val="1F1F1F"/>
          <w:sz w:val="24"/>
          <w:szCs w:val="24"/>
          <w:bdr w:val="none" w:sz="0" w:space="0" w:color="auto" w:frame="1"/>
        </w:rPr>
        <w:t>"Sea-Front Life"</w:t>
      </w:r>
      <w:r w:rsidRPr="00901780">
        <w:rPr>
          <w:rFonts w:ascii="Times New Roman" w:eastAsia="Times New Roman" w:hAnsi="Times New Roman" w:cs="Times New Roman"/>
          <w:color w:val="1F1F1F"/>
          <w:sz w:val="24"/>
          <w:szCs w:val="24"/>
        </w:rPr>
        <w:t xml:space="preserve"> at </w:t>
      </w:r>
      <w:proofErr w:type="spellStart"/>
      <w:r w:rsidRPr="00901780">
        <w:rPr>
          <w:rFonts w:ascii="Times New Roman" w:eastAsia="Times New Roman" w:hAnsi="Times New Roman" w:cs="Times New Roman"/>
          <w:color w:val="1F1F1F"/>
          <w:sz w:val="24"/>
          <w:szCs w:val="24"/>
        </w:rPr>
        <w:t>Darakshan</w:t>
      </w:r>
      <w:proofErr w:type="spellEnd"/>
      <w:r w:rsidRPr="00901780">
        <w:rPr>
          <w:rFonts w:ascii="Times New Roman" w:eastAsia="Times New Roman" w:hAnsi="Times New Roman" w:cs="Times New Roman"/>
          <w:color w:val="1F1F1F"/>
          <w:sz w:val="24"/>
          <w:szCs w:val="24"/>
        </w:rPr>
        <w:t xml:space="preserve"> and snippets from the </w:t>
      </w:r>
      <w:r w:rsidRPr="00901780">
        <w:rPr>
          <w:rFonts w:ascii="Times New Roman" w:eastAsia="Times New Roman" w:hAnsi="Times New Roman" w:cs="Times New Roman"/>
          <w:b/>
          <w:bCs/>
          <w:color w:val="1F1F1F"/>
          <w:sz w:val="24"/>
          <w:szCs w:val="24"/>
          <w:bdr w:val="none" w:sz="0" w:space="0" w:color="auto" w:frame="1"/>
        </w:rPr>
        <w:t>Midday Melodies</w:t>
      </w:r>
      <w:r w:rsidRPr="00901780">
        <w:rPr>
          <w:rFonts w:ascii="Times New Roman" w:eastAsia="Times New Roman" w:hAnsi="Times New Roman" w:cs="Times New Roman"/>
          <w:color w:val="1F1F1F"/>
          <w:sz w:val="24"/>
          <w:szCs w:val="24"/>
        </w:rPr>
        <w:t xml:space="preserve"> cultural sessions.</w:t>
      </w:r>
    </w:p>
    <w:p w:rsidR="00901780" w:rsidRPr="00901780" w:rsidRDefault="00901780" w:rsidP="00901780">
      <w:pPr>
        <w:numPr>
          <w:ilvl w:val="0"/>
          <w:numId w:val="162"/>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Web Radio/TV Takeover:</w:t>
      </w:r>
      <w:r w:rsidRPr="00901780">
        <w:rPr>
          <w:rFonts w:ascii="Times New Roman" w:eastAsia="Times New Roman" w:hAnsi="Times New Roman" w:cs="Times New Roman"/>
          <w:color w:val="1F1F1F"/>
          <w:sz w:val="24"/>
          <w:szCs w:val="24"/>
        </w:rPr>
        <w:t xml:space="preserve"> Live-streaming the </w:t>
      </w:r>
      <w:r w:rsidRPr="00901780">
        <w:rPr>
          <w:rFonts w:ascii="Times New Roman" w:eastAsia="Times New Roman" w:hAnsi="Times New Roman" w:cs="Times New Roman"/>
          <w:b/>
          <w:bCs/>
          <w:color w:val="1F1F1F"/>
          <w:sz w:val="24"/>
          <w:szCs w:val="24"/>
          <w:bdr w:val="none" w:sz="0" w:space="0" w:color="auto" w:frame="1"/>
        </w:rPr>
        <w:t>January 17th Convocation</w:t>
      </w:r>
      <w:r w:rsidRPr="00901780">
        <w:rPr>
          <w:rFonts w:ascii="Times New Roman" w:eastAsia="Times New Roman" w:hAnsi="Times New Roman" w:cs="Times New Roman"/>
          <w:color w:val="1F1F1F"/>
          <w:sz w:val="24"/>
          <w:szCs w:val="24"/>
        </w:rPr>
        <w:t xml:space="preserve"> from the Governor House, utilizing the university’s unique "Convocation Dais" to create a viral digital experience.</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099"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63. Immediate 2026 Calendar Highlights</w:t>
      </w:r>
    </w:p>
    <w:tbl>
      <w:tblPr>
        <w:tblW w:w="0" w:type="auto"/>
        <w:tblCellSpacing w:w="15" w:type="dxa"/>
        <w:tblCellMar>
          <w:left w:w="0" w:type="dxa"/>
          <w:right w:w="0" w:type="dxa"/>
        </w:tblCellMar>
        <w:tblLook w:val="04A0" w:firstRow="1" w:lastRow="0" w:firstColumn="1" w:lastColumn="0" w:noHBand="0" w:noVBand="1"/>
      </w:tblPr>
      <w:tblGrid>
        <w:gridCol w:w="1634"/>
        <w:gridCol w:w="5570"/>
        <w:gridCol w:w="2550"/>
      </w:tblGrid>
      <w:tr w:rsidR="00901780" w:rsidRPr="00901780" w:rsidTr="0090178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rPr>
              <w:t>Date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rPr>
              <w:t>Event</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rPr>
              <w:t>Location</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Jan 12, 2026</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 xml:space="preserve">Press Conference: </w:t>
            </w:r>
            <w:proofErr w:type="spellStart"/>
            <w:r w:rsidRPr="00901780">
              <w:rPr>
                <w:rFonts w:ascii="Times New Roman" w:eastAsia="Times New Roman" w:hAnsi="Times New Roman" w:cs="Times New Roman"/>
                <w:color w:val="1F1F1F"/>
                <w:sz w:val="24"/>
                <w:szCs w:val="24"/>
                <w:bdr w:val="none" w:sz="0" w:space="0" w:color="auto" w:frame="1"/>
              </w:rPr>
              <w:t>Fasal</w:t>
            </w:r>
            <w:proofErr w:type="spellEnd"/>
            <w:r w:rsidRPr="00901780">
              <w:rPr>
                <w:rFonts w:ascii="Times New Roman" w:eastAsia="Times New Roman" w:hAnsi="Times New Roman" w:cs="Times New Roman"/>
                <w:color w:val="1F1F1F"/>
                <w:sz w:val="24"/>
                <w:szCs w:val="24"/>
                <w:bdr w:val="none" w:sz="0" w:space="0" w:color="auto" w:frame="1"/>
              </w:rPr>
              <w:t>-e-</w:t>
            </w:r>
            <w:proofErr w:type="spellStart"/>
            <w:r w:rsidRPr="00901780">
              <w:rPr>
                <w:rFonts w:ascii="Times New Roman" w:eastAsia="Times New Roman" w:hAnsi="Times New Roman" w:cs="Times New Roman"/>
                <w:color w:val="1F1F1F"/>
                <w:sz w:val="24"/>
                <w:szCs w:val="24"/>
                <w:bdr w:val="none" w:sz="0" w:space="0" w:color="auto" w:frame="1"/>
              </w:rPr>
              <w:t>Gul</w:t>
            </w:r>
            <w:proofErr w:type="spellEnd"/>
            <w:r w:rsidRPr="00901780">
              <w:rPr>
                <w:rFonts w:ascii="Times New Roman" w:eastAsia="Times New Roman" w:hAnsi="Times New Roman" w:cs="Times New Roman"/>
                <w:color w:val="1F1F1F"/>
                <w:sz w:val="24"/>
                <w:szCs w:val="24"/>
                <w:bdr w:val="none" w:sz="0" w:space="0" w:color="auto" w:frame="1"/>
              </w:rPr>
              <w:t xml:space="preserve"> Convocation 2026</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Karachi Campus</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Jan 17, 2026</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 xml:space="preserve">17th Annual Convocation &amp; </w:t>
            </w:r>
            <w:proofErr w:type="spellStart"/>
            <w:r w:rsidRPr="00901780">
              <w:rPr>
                <w:rFonts w:ascii="Times New Roman" w:eastAsia="Times New Roman" w:hAnsi="Times New Roman" w:cs="Times New Roman"/>
                <w:b/>
                <w:bCs/>
                <w:color w:val="1F1F1F"/>
                <w:sz w:val="24"/>
                <w:szCs w:val="24"/>
                <w:bdr w:val="none" w:sz="0" w:space="0" w:color="auto" w:frame="1"/>
              </w:rPr>
              <w:t>Qawwali</w:t>
            </w:r>
            <w:proofErr w:type="spellEnd"/>
            <w:r w:rsidRPr="00901780">
              <w:rPr>
                <w:rFonts w:ascii="Times New Roman" w:eastAsia="Times New Roman" w:hAnsi="Times New Roman" w:cs="Times New Roman"/>
                <w:b/>
                <w:bCs/>
                <w:color w:val="1F1F1F"/>
                <w:sz w:val="24"/>
                <w:szCs w:val="24"/>
                <w:bdr w:val="none" w:sz="0" w:space="0" w:color="auto" w:frame="1"/>
              </w:rPr>
              <w:t xml:space="preserve"> Night</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Sindh Governor House</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Jan 25, 2026</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Spring 2026 Admission Deadline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Online Portal</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Feb 2026</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 xml:space="preserve">Launch of </w:t>
            </w:r>
            <w:r w:rsidRPr="00901780">
              <w:rPr>
                <w:rFonts w:ascii="Times New Roman" w:eastAsia="Times New Roman" w:hAnsi="Times New Roman" w:cs="Times New Roman"/>
                <w:b/>
                <w:bCs/>
                <w:color w:val="1F1F1F"/>
                <w:sz w:val="24"/>
                <w:szCs w:val="24"/>
                <w:bdr w:val="none" w:sz="0" w:space="0" w:color="auto" w:frame="1"/>
              </w:rPr>
              <w:t>"Greenwich Skill Development Program"</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Digital Campus</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March 2026</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Global Sustainability Summit</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proofErr w:type="spellStart"/>
            <w:r w:rsidRPr="00901780">
              <w:rPr>
                <w:rFonts w:ascii="Times New Roman" w:eastAsia="Times New Roman" w:hAnsi="Times New Roman" w:cs="Times New Roman"/>
                <w:color w:val="1F1F1F"/>
                <w:sz w:val="24"/>
                <w:szCs w:val="24"/>
                <w:bdr w:val="none" w:sz="0" w:space="0" w:color="auto" w:frame="1"/>
              </w:rPr>
              <w:t>Ebène</w:t>
            </w:r>
            <w:proofErr w:type="spellEnd"/>
            <w:r w:rsidRPr="00901780">
              <w:rPr>
                <w:rFonts w:ascii="Times New Roman" w:eastAsia="Times New Roman" w:hAnsi="Times New Roman" w:cs="Times New Roman"/>
                <w:color w:val="1F1F1F"/>
                <w:sz w:val="24"/>
                <w:szCs w:val="24"/>
                <w:bdr w:val="none" w:sz="0" w:space="0" w:color="auto" w:frame="1"/>
              </w:rPr>
              <w:t>, Mauritius</w:t>
            </w:r>
          </w:p>
        </w:tc>
      </w:tr>
    </w:tbl>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0"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64. Final Concluding Message</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The story of Greenwich University is a testament to the power of </w:t>
      </w:r>
      <w:r w:rsidRPr="00901780">
        <w:rPr>
          <w:rFonts w:ascii="Times New Roman" w:eastAsia="Times New Roman" w:hAnsi="Times New Roman" w:cs="Times New Roman"/>
          <w:b/>
          <w:bCs/>
          <w:color w:val="1F1F1F"/>
          <w:sz w:val="24"/>
          <w:szCs w:val="24"/>
          <w:bdr w:val="none" w:sz="0" w:space="0" w:color="auto" w:frame="1"/>
        </w:rPr>
        <w:t>visionary labor.</w:t>
      </w:r>
      <w:r w:rsidRPr="00901780">
        <w:rPr>
          <w:rFonts w:ascii="Times New Roman" w:eastAsia="Times New Roman" w:hAnsi="Times New Roman" w:cs="Times New Roman"/>
          <w:color w:val="1F1F1F"/>
          <w:sz w:val="24"/>
          <w:szCs w:val="24"/>
        </w:rPr>
        <w:t xml:space="preserve"> From a single institute in 1987 to a dual-continent university in 2026, it remains a beacon of </w:t>
      </w:r>
      <w:r w:rsidRPr="00901780">
        <w:rPr>
          <w:rFonts w:ascii="Times New Roman" w:eastAsia="Times New Roman" w:hAnsi="Times New Roman" w:cs="Times New Roman"/>
          <w:b/>
          <w:bCs/>
          <w:color w:val="1F1F1F"/>
          <w:sz w:val="24"/>
          <w:szCs w:val="24"/>
          <w:bdr w:val="none" w:sz="0" w:space="0" w:color="auto" w:frame="1"/>
        </w:rPr>
        <w:t>character and competence.</w:t>
      </w:r>
      <w:r w:rsidRPr="00901780">
        <w:rPr>
          <w:rFonts w:ascii="Times New Roman" w:eastAsia="Times New Roman" w:hAnsi="Times New Roman" w:cs="Times New Roman"/>
          <w:color w:val="1F1F1F"/>
          <w:sz w:val="24"/>
          <w:szCs w:val="24"/>
        </w:rPr>
        <w:t xml:space="preserve"> As we look toward 2030, the university invites the next generation of leaders to join a legacy where "Work Conquers </w:t>
      </w:r>
      <w:proofErr w:type="gramStart"/>
      <w:r w:rsidRPr="00901780">
        <w:rPr>
          <w:rFonts w:ascii="Times New Roman" w:eastAsia="Times New Roman" w:hAnsi="Times New Roman" w:cs="Times New Roman"/>
          <w:color w:val="1F1F1F"/>
          <w:sz w:val="24"/>
          <w:szCs w:val="24"/>
        </w:rPr>
        <w:t>All</w:t>
      </w:r>
      <w:proofErr w:type="gramEnd"/>
      <w:r w:rsidRPr="00901780">
        <w:rPr>
          <w:rFonts w:ascii="Times New Roman" w:eastAsia="Times New Roman" w:hAnsi="Times New Roman" w:cs="Times New Roman"/>
          <w:color w:val="1F1F1F"/>
          <w:sz w:val="24"/>
          <w:szCs w:val="24"/>
        </w:rPr>
        <w:t>."</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world has no boundaries, and neither does your potential at Greenwich."</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1" style="width:0;height:1.5pt" o:hralign="center" o:hrstd="t" o:hrnoshade="t" o:hr="t" fillcolor="gray" stroked="f"/>
        </w:pict>
      </w:r>
    </w:p>
    <w:p w:rsidR="00901780" w:rsidRPr="00901780" w:rsidRDefault="00901780" w:rsidP="00901780">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901780">
        <w:rPr>
          <w:rFonts w:ascii="Times New Roman" w:eastAsia="Times New Roman" w:hAnsi="Times New Roman" w:cs="Times New Roman"/>
          <w:b/>
          <w:bCs/>
          <w:color w:val="1F1F1F"/>
          <w:kern w:val="36"/>
          <w:sz w:val="48"/>
          <w:szCs w:val="48"/>
        </w:rPr>
        <w:t>VOLUME XIV: THE SPRING 2026 WELCOME PACK &amp; RESEARCH PROSPECTUS</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To finalize our journey, we provide two specialized documents: the </w:t>
      </w:r>
      <w:r w:rsidRPr="00901780">
        <w:rPr>
          <w:rFonts w:ascii="Times New Roman" w:eastAsia="Times New Roman" w:hAnsi="Times New Roman" w:cs="Times New Roman"/>
          <w:b/>
          <w:bCs/>
          <w:color w:val="1F1F1F"/>
          <w:sz w:val="24"/>
          <w:szCs w:val="24"/>
          <w:bdr w:val="none" w:sz="0" w:space="0" w:color="auto" w:frame="1"/>
        </w:rPr>
        <w:t>Spring 2026 Welcome Pack</w:t>
      </w:r>
      <w:r w:rsidRPr="00901780">
        <w:rPr>
          <w:rFonts w:ascii="Times New Roman" w:eastAsia="Times New Roman" w:hAnsi="Times New Roman" w:cs="Times New Roman"/>
          <w:color w:val="1F1F1F"/>
          <w:sz w:val="24"/>
          <w:szCs w:val="24"/>
        </w:rPr>
        <w:t xml:space="preserve"> for incoming students and the </w:t>
      </w:r>
      <w:r w:rsidRPr="00901780">
        <w:rPr>
          <w:rFonts w:ascii="Times New Roman" w:eastAsia="Times New Roman" w:hAnsi="Times New Roman" w:cs="Times New Roman"/>
          <w:b/>
          <w:bCs/>
          <w:color w:val="1F1F1F"/>
          <w:sz w:val="24"/>
          <w:szCs w:val="24"/>
          <w:bdr w:val="none" w:sz="0" w:space="0" w:color="auto" w:frame="1"/>
        </w:rPr>
        <w:t>Blue Economy Research Prospectus</w:t>
      </w:r>
      <w:r w:rsidRPr="00901780">
        <w:rPr>
          <w:rFonts w:ascii="Times New Roman" w:eastAsia="Times New Roman" w:hAnsi="Times New Roman" w:cs="Times New Roman"/>
          <w:color w:val="1F1F1F"/>
          <w:sz w:val="24"/>
          <w:szCs w:val="24"/>
        </w:rPr>
        <w:t>—the cornerstone of our Vision 2030 strategy.</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2"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65. Spring 2026 Welcome Pack: Your First 30 Days</w:t>
      </w:r>
    </w:p>
    <w:p w:rsidR="00901780" w:rsidRPr="00901780" w:rsidRDefault="00901780" w:rsidP="00901780">
      <w:pPr>
        <w:spacing w:before="100" w:beforeAutospacing="1" w:after="209"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Welcome to the family! As a new "</w:t>
      </w:r>
      <w:proofErr w:type="spellStart"/>
      <w:r w:rsidRPr="00901780">
        <w:rPr>
          <w:rFonts w:ascii="Times New Roman" w:eastAsia="Times New Roman" w:hAnsi="Times New Roman" w:cs="Times New Roman"/>
          <w:color w:val="1F1F1F"/>
          <w:sz w:val="24"/>
          <w:szCs w:val="24"/>
        </w:rPr>
        <w:t>Greenwichian</w:t>
      </w:r>
      <w:proofErr w:type="spellEnd"/>
      <w:r w:rsidRPr="00901780">
        <w:rPr>
          <w:rFonts w:ascii="Times New Roman" w:eastAsia="Times New Roman" w:hAnsi="Times New Roman" w:cs="Times New Roman"/>
          <w:color w:val="1F1F1F"/>
          <w:sz w:val="24"/>
          <w:szCs w:val="24"/>
        </w:rPr>
        <w:t>," your first month is designed to transition you from an applicant to a campus leader. This pack ensures you don't miss a beat.</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 The "First Week" Checklist</w:t>
      </w:r>
    </w:p>
    <w:p w:rsidR="00901780" w:rsidRPr="00901780" w:rsidRDefault="00901780" w:rsidP="00901780">
      <w:pPr>
        <w:numPr>
          <w:ilvl w:val="0"/>
          <w:numId w:val="163"/>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Digital Identity:</w:t>
      </w:r>
      <w:r w:rsidRPr="00901780">
        <w:rPr>
          <w:rFonts w:ascii="Times New Roman" w:eastAsia="Times New Roman" w:hAnsi="Times New Roman" w:cs="Times New Roman"/>
          <w:color w:val="1F1F1F"/>
          <w:sz w:val="24"/>
          <w:szCs w:val="24"/>
        </w:rPr>
        <w:t xml:space="preserve"> Activate your university email and log in to the </w:t>
      </w:r>
      <w:r w:rsidRPr="00901780">
        <w:rPr>
          <w:rFonts w:ascii="Times New Roman" w:eastAsia="Times New Roman" w:hAnsi="Times New Roman" w:cs="Times New Roman"/>
          <w:b/>
          <w:bCs/>
          <w:color w:val="1F1F1F"/>
          <w:sz w:val="24"/>
          <w:szCs w:val="24"/>
          <w:bdr w:val="none" w:sz="0" w:space="0" w:color="auto" w:frame="1"/>
        </w:rPr>
        <w:t>Online Student Desk (OSD)</w:t>
      </w:r>
      <w:r w:rsidRPr="00901780">
        <w:rPr>
          <w:rFonts w:ascii="Times New Roman" w:eastAsia="Times New Roman" w:hAnsi="Times New Roman" w:cs="Times New Roman"/>
          <w:color w:val="1F1F1F"/>
          <w:sz w:val="24"/>
          <w:szCs w:val="24"/>
        </w:rPr>
        <w:t xml:space="preserve"> to view your personalized timetable.</w:t>
      </w:r>
    </w:p>
    <w:p w:rsidR="00901780" w:rsidRPr="00901780" w:rsidRDefault="00901780" w:rsidP="00901780">
      <w:pPr>
        <w:numPr>
          <w:ilvl w:val="0"/>
          <w:numId w:val="163"/>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 xml:space="preserve">ID </w:t>
      </w:r>
      <w:proofErr w:type="gramStart"/>
      <w:r w:rsidRPr="00901780">
        <w:rPr>
          <w:rFonts w:ascii="Times New Roman" w:eastAsia="Times New Roman" w:hAnsi="Times New Roman" w:cs="Times New Roman"/>
          <w:b/>
          <w:bCs/>
          <w:color w:val="1F1F1F"/>
          <w:sz w:val="24"/>
          <w:szCs w:val="24"/>
          <w:bdr w:val="none" w:sz="0" w:space="0" w:color="auto" w:frame="1"/>
        </w:rPr>
        <w:t>Card</w:t>
      </w:r>
      <w:proofErr w:type="gramEnd"/>
      <w:r w:rsidRPr="00901780">
        <w:rPr>
          <w:rFonts w:ascii="Times New Roman" w:eastAsia="Times New Roman" w:hAnsi="Times New Roman" w:cs="Times New Roman"/>
          <w:b/>
          <w:bCs/>
          <w:color w:val="1F1F1F"/>
          <w:sz w:val="24"/>
          <w:szCs w:val="24"/>
          <w:bdr w:val="none" w:sz="0" w:space="0" w:color="auto" w:frame="1"/>
        </w:rPr>
        <w:t xml:space="preserve"> Collection:</w:t>
      </w:r>
      <w:r w:rsidRPr="00901780">
        <w:rPr>
          <w:rFonts w:ascii="Times New Roman" w:eastAsia="Times New Roman" w:hAnsi="Times New Roman" w:cs="Times New Roman"/>
          <w:color w:val="1F1F1F"/>
          <w:sz w:val="24"/>
          <w:szCs w:val="24"/>
        </w:rPr>
        <w:t xml:space="preserve"> Visit the Registrar’s Office to collect your smart ID, which grants you access to the library, labs, and the private cloud.</w:t>
      </w:r>
    </w:p>
    <w:p w:rsidR="00901780" w:rsidRPr="00901780" w:rsidRDefault="00901780" w:rsidP="00901780">
      <w:pPr>
        <w:numPr>
          <w:ilvl w:val="0"/>
          <w:numId w:val="163"/>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Library Orientation:</w:t>
      </w:r>
      <w:r w:rsidRPr="00901780">
        <w:rPr>
          <w:rFonts w:ascii="Times New Roman" w:eastAsia="Times New Roman" w:hAnsi="Times New Roman" w:cs="Times New Roman"/>
          <w:color w:val="1F1F1F"/>
          <w:sz w:val="24"/>
          <w:szCs w:val="24"/>
        </w:rPr>
        <w:t xml:space="preserve"> Attend the mandatory 30-minute session on accessing the </w:t>
      </w:r>
      <w:r w:rsidRPr="00901780">
        <w:rPr>
          <w:rFonts w:ascii="Times New Roman" w:eastAsia="Times New Roman" w:hAnsi="Times New Roman" w:cs="Times New Roman"/>
          <w:b/>
          <w:bCs/>
          <w:color w:val="1F1F1F"/>
          <w:sz w:val="24"/>
          <w:szCs w:val="24"/>
          <w:bdr w:val="none" w:sz="0" w:space="0" w:color="auto" w:frame="1"/>
        </w:rPr>
        <w:t>HEC Digital Library</w:t>
      </w:r>
      <w:r w:rsidRPr="00901780">
        <w:rPr>
          <w:rFonts w:ascii="Times New Roman" w:eastAsia="Times New Roman" w:hAnsi="Times New Roman" w:cs="Times New Roman"/>
          <w:color w:val="1F1F1F"/>
          <w:sz w:val="24"/>
          <w:szCs w:val="24"/>
        </w:rPr>
        <w:t xml:space="preserve"> and the </w:t>
      </w:r>
      <w:proofErr w:type="spellStart"/>
      <w:r w:rsidRPr="00901780">
        <w:rPr>
          <w:rFonts w:ascii="Times New Roman" w:eastAsia="Times New Roman" w:hAnsi="Times New Roman" w:cs="Times New Roman"/>
          <w:b/>
          <w:bCs/>
          <w:color w:val="1F1F1F"/>
          <w:sz w:val="24"/>
          <w:szCs w:val="24"/>
          <w:bdr w:val="none" w:sz="0" w:space="0" w:color="auto" w:frame="1"/>
        </w:rPr>
        <w:t>SpringerLink</w:t>
      </w:r>
      <w:proofErr w:type="spellEnd"/>
      <w:r w:rsidRPr="00901780">
        <w:rPr>
          <w:rFonts w:ascii="Times New Roman" w:eastAsia="Times New Roman" w:hAnsi="Times New Roman" w:cs="Times New Roman"/>
          <w:color w:val="1F1F1F"/>
          <w:sz w:val="24"/>
          <w:szCs w:val="24"/>
        </w:rPr>
        <w:t xml:space="preserve"> databases.</w:t>
      </w:r>
    </w:p>
    <w:p w:rsidR="00901780" w:rsidRPr="00901780" w:rsidRDefault="00901780" w:rsidP="00901780">
      <w:pPr>
        <w:numPr>
          <w:ilvl w:val="0"/>
          <w:numId w:val="163"/>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Society Sign-up:</w:t>
      </w:r>
      <w:r w:rsidRPr="00901780">
        <w:rPr>
          <w:rFonts w:ascii="Times New Roman" w:eastAsia="Times New Roman" w:hAnsi="Times New Roman" w:cs="Times New Roman"/>
          <w:color w:val="1F1F1F"/>
          <w:sz w:val="24"/>
          <w:szCs w:val="24"/>
        </w:rPr>
        <w:t xml:space="preserve"> Visit the </w:t>
      </w:r>
      <w:r w:rsidRPr="00901780">
        <w:rPr>
          <w:rFonts w:ascii="Times New Roman" w:eastAsia="Times New Roman" w:hAnsi="Times New Roman" w:cs="Times New Roman"/>
          <w:b/>
          <w:bCs/>
          <w:color w:val="1F1F1F"/>
          <w:sz w:val="24"/>
          <w:szCs w:val="24"/>
          <w:bdr w:val="none" w:sz="0" w:space="0" w:color="auto" w:frame="1"/>
        </w:rPr>
        <w:t>Student Development Council (SDC)</w:t>
      </w:r>
      <w:r w:rsidRPr="00901780">
        <w:rPr>
          <w:rFonts w:ascii="Times New Roman" w:eastAsia="Times New Roman" w:hAnsi="Times New Roman" w:cs="Times New Roman"/>
          <w:color w:val="1F1F1F"/>
          <w:sz w:val="24"/>
          <w:szCs w:val="24"/>
        </w:rPr>
        <w:t xml:space="preserve"> hub to join at least one of the 13 societies. (Tip: The </w:t>
      </w:r>
      <w:r w:rsidRPr="00901780">
        <w:rPr>
          <w:rFonts w:ascii="Times New Roman" w:eastAsia="Times New Roman" w:hAnsi="Times New Roman" w:cs="Times New Roman"/>
          <w:i/>
          <w:iCs/>
          <w:color w:val="1F1F1F"/>
          <w:sz w:val="24"/>
          <w:szCs w:val="24"/>
          <w:bdr w:val="none" w:sz="0" w:space="0" w:color="auto" w:frame="1"/>
        </w:rPr>
        <w:t>Ushers Society</w:t>
      </w:r>
      <w:r w:rsidRPr="00901780">
        <w:rPr>
          <w:rFonts w:ascii="Times New Roman" w:eastAsia="Times New Roman" w:hAnsi="Times New Roman" w:cs="Times New Roman"/>
          <w:color w:val="1F1F1F"/>
          <w:sz w:val="24"/>
          <w:szCs w:val="24"/>
        </w:rPr>
        <w:t xml:space="preserve"> is great for networking with high-profile guests).</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 Essential Campus Apps</w:t>
      </w:r>
    </w:p>
    <w:p w:rsidR="00901780" w:rsidRPr="00901780" w:rsidRDefault="00901780" w:rsidP="00901780">
      <w:pPr>
        <w:spacing w:before="100" w:beforeAutospacing="1" w:after="105"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In 2026, your phone is your gateway to the campus:</w:t>
      </w:r>
    </w:p>
    <w:p w:rsidR="00901780" w:rsidRPr="00901780" w:rsidRDefault="00901780" w:rsidP="00901780">
      <w:pPr>
        <w:numPr>
          <w:ilvl w:val="0"/>
          <w:numId w:val="164"/>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GU-Connect:</w:t>
      </w:r>
      <w:r w:rsidRPr="00901780">
        <w:rPr>
          <w:rFonts w:ascii="Times New Roman" w:eastAsia="Times New Roman" w:hAnsi="Times New Roman" w:cs="Times New Roman"/>
          <w:color w:val="1F1F1F"/>
          <w:sz w:val="24"/>
          <w:szCs w:val="24"/>
        </w:rPr>
        <w:t xml:space="preserve"> For real-time attendance tracking and cafeteria pre-ordering.</w:t>
      </w:r>
    </w:p>
    <w:p w:rsidR="00901780" w:rsidRPr="00901780" w:rsidRDefault="00901780" w:rsidP="00901780">
      <w:pPr>
        <w:numPr>
          <w:ilvl w:val="0"/>
          <w:numId w:val="164"/>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OSD Mobile:</w:t>
      </w:r>
      <w:r w:rsidRPr="00901780">
        <w:rPr>
          <w:rFonts w:ascii="Times New Roman" w:eastAsia="Times New Roman" w:hAnsi="Times New Roman" w:cs="Times New Roman"/>
          <w:color w:val="1F1F1F"/>
          <w:sz w:val="24"/>
          <w:szCs w:val="24"/>
        </w:rPr>
        <w:t xml:space="preserve"> Access your grades and course materials on the go.</w:t>
      </w:r>
    </w:p>
    <w:p w:rsidR="00901780" w:rsidRPr="00901780" w:rsidRDefault="00901780" w:rsidP="00901780">
      <w:pPr>
        <w:numPr>
          <w:ilvl w:val="0"/>
          <w:numId w:val="164"/>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Greenwich Radio App:</w:t>
      </w:r>
      <w:r w:rsidRPr="00901780">
        <w:rPr>
          <w:rFonts w:ascii="Times New Roman" w:eastAsia="Times New Roman" w:hAnsi="Times New Roman" w:cs="Times New Roman"/>
          <w:color w:val="1F1F1F"/>
          <w:sz w:val="24"/>
          <w:szCs w:val="24"/>
        </w:rPr>
        <w:t xml:space="preserve"> Stream the student-led broadcasts and the </w:t>
      </w:r>
      <w:r w:rsidRPr="00901780">
        <w:rPr>
          <w:rFonts w:ascii="Times New Roman" w:eastAsia="Times New Roman" w:hAnsi="Times New Roman" w:cs="Times New Roman"/>
          <w:b/>
          <w:bCs/>
          <w:color w:val="1F1F1F"/>
          <w:sz w:val="24"/>
          <w:szCs w:val="24"/>
          <w:bdr w:val="none" w:sz="0" w:space="0" w:color="auto" w:frame="1"/>
        </w:rPr>
        <w:t>Midday Melodies</w:t>
      </w:r>
      <w:r w:rsidRPr="00901780">
        <w:rPr>
          <w:rFonts w:ascii="Times New Roman" w:eastAsia="Times New Roman" w:hAnsi="Times New Roman" w:cs="Times New Roman"/>
          <w:color w:val="1F1F1F"/>
          <w:sz w:val="24"/>
          <w:szCs w:val="24"/>
        </w:rPr>
        <w:t xml:space="preserve"> live sessions.</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3"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66. 2030 Research Prospectus: The Blue Economy Initiative</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As a "Sea-Front" university, Greenwich is uniquely positioned to lead Pakistan's transition toward sustainable maritime growth. The </w:t>
      </w:r>
      <w:r w:rsidRPr="00901780">
        <w:rPr>
          <w:rFonts w:ascii="Times New Roman" w:eastAsia="Times New Roman" w:hAnsi="Times New Roman" w:cs="Times New Roman"/>
          <w:b/>
          <w:bCs/>
          <w:color w:val="1F1F1F"/>
          <w:sz w:val="24"/>
          <w:szCs w:val="24"/>
          <w:bdr w:val="none" w:sz="0" w:space="0" w:color="auto" w:frame="1"/>
        </w:rPr>
        <w:t>Greenwich Research &amp; Development Center (GRDC)</w:t>
      </w:r>
      <w:r w:rsidRPr="00901780">
        <w:rPr>
          <w:rFonts w:ascii="Times New Roman" w:eastAsia="Times New Roman" w:hAnsi="Times New Roman" w:cs="Times New Roman"/>
          <w:color w:val="1F1F1F"/>
          <w:sz w:val="24"/>
          <w:szCs w:val="24"/>
        </w:rPr>
        <w:t xml:space="preserve"> invites scholars and industrial partners to collaborate on the following 2030 themes.</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 Marine Logistics &amp; Port Management</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Focusing on the synergy between Karachi's ports and the </w:t>
      </w:r>
      <w:proofErr w:type="spellStart"/>
      <w:r w:rsidRPr="00901780">
        <w:rPr>
          <w:rFonts w:ascii="Times New Roman" w:eastAsia="Times New Roman" w:hAnsi="Times New Roman" w:cs="Times New Roman"/>
          <w:b/>
          <w:bCs/>
          <w:color w:val="1F1F1F"/>
          <w:sz w:val="24"/>
          <w:szCs w:val="24"/>
          <w:bdr w:val="none" w:sz="0" w:space="0" w:color="auto" w:frame="1"/>
        </w:rPr>
        <w:t>Ebène</w:t>
      </w:r>
      <w:proofErr w:type="spellEnd"/>
      <w:r w:rsidRPr="00901780">
        <w:rPr>
          <w:rFonts w:ascii="Times New Roman" w:eastAsia="Times New Roman" w:hAnsi="Times New Roman" w:cs="Times New Roman"/>
          <w:b/>
          <w:bCs/>
          <w:color w:val="1F1F1F"/>
          <w:sz w:val="24"/>
          <w:szCs w:val="24"/>
          <w:bdr w:val="none" w:sz="0" w:space="0" w:color="auto" w:frame="1"/>
        </w:rPr>
        <w:t xml:space="preserve"> </w:t>
      </w:r>
      <w:proofErr w:type="spellStart"/>
      <w:r w:rsidRPr="00901780">
        <w:rPr>
          <w:rFonts w:ascii="Times New Roman" w:eastAsia="Times New Roman" w:hAnsi="Times New Roman" w:cs="Times New Roman"/>
          <w:b/>
          <w:bCs/>
          <w:color w:val="1F1F1F"/>
          <w:sz w:val="24"/>
          <w:szCs w:val="24"/>
          <w:bdr w:val="none" w:sz="0" w:space="0" w:color="auto" w:frame="1"/>
        </w:rPr>
        <w:t>Cybercity</w:t>
      </w:r>
      <w:proofErr w:type="spellEnd"/>
      <w:r w:rsidRPr="00901780">
        <w:rPr>
          <w:rFonts w:ascii="Times New Roman" w:eastAsia="Times New Roman" w:hAnsi="Times New Roman" w:cs="Times New Roman"/>
          <w:color w:val="1F1F1F"/>
          <w:sz w:val="24"/>
          <w:szCs w:val="24"/>
        </w:rPr>
        <w:t xml:space="preserve"> logistics hub in Mauritius.</w:t>
      </w:r>
    </w:p>
    <w:p w:rsidR="00901780" w:rsidRPr="00901780" w:rsidRDefault="00901780" w:rsidP="00901780">
      <w:pPr>
        <w:numPr>
          <w:ilvl w:val="0"/>
          <w:numId w:val="165"/>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Research Areas:</w:t>
      </w:r>
      <w:r w:rsidRPr="00901780">
        <w:rPr>
          <w:rFonts w:ascii="Times New Roman" w:eastAsia="Times New Roman" w:hAnsi="Times New Roman" w:cs="Times New Roman"/>
          <w:color w:val="1F1F1F"/>
          <w:sz w:val="24"/>
          <w:szCs w:val="24"/>
        </w:rPr>
        <w:t xml:space="preserve"> AI-driven port optimization, </w:t>
      </w:r>
      <w:proofErr w:type="spellStart"/>
      <w:r w:rsidRPr="00901780">
        <w:rPr>
          <w:rFonts w:ascii="Times New Roman" w:eastAsia="Times New Roman" w:hAnsi="Times New Roman" w:cs="Times New Roman"/>
          <w:color w:val="1F1F1F"/>
          <w:sz w:val="24"/>
          <w:szCs w:val="24"/>
        </w:rPr>
        <w:t>Blockchain</w:t>
      </w:r>
      <w:proofErr w:type="spellEnd"/>
      <w:r w:rsidRPr="00901780">
        <w:rPr>
          <w:rFonts w:ascii="Times New Roman" w:eastAsia="Times New Roman" w:hAnsi="Times New Roman" w:cs="Times New Roman"/>
          <w:color w:val="1F1F1F"/>
          <w:sz w:val="24"/>
          <w:szCs w:val="24"/>
        </w:rPr>
        <w:t xml:space="preserve"> in maritime supply chains, and the impact of CPEC on regional trade routes.</w:t>
      </w:r>
    </w:p>
    <w:p w:rsidR="00901780" w:rsidRPr="00901780" w:rsidRDefault="00901780" w:rsidP="00901780">
      <w:pPr>
        <w:numPr>
          <w:ilvl w:val="0"/>
          <w:numId w:val="165"/>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Objective:</w:t>
      </w:r>
      <w:r w:rsidRPr="00901780">
        <w:rPr>
          <w:rFonts w:ascii="Times New Roman" w:eastAsia="Times New Roman" w:hAnsi="Times New Roman" w:cs="Times New Roman"/>
          <w:color w:val="1F1F1F"/>
          <w:sz w:val="24"/>
          <w:szCs w:val="24"/>
        </w:rPr>
        <w:t xml:space="preserve"> To reduce carbon footprints in regional shipping by 20% by 2030.</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 Sustainable Coastal Tourism</w:t>
      </w:r>
    </w:p>
    <w:p w:rsidR="00901780" w:rsidRPr="00901780" w:rsidRDefault="00901780" w:rsidP="00901780">
      <w:pPr>
        <w:spacing w:before="100" w:beforeAutospacing="1" w:after="105"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Leveraging the university’s location to create eco-friendly tourism models.</w:t>
      </w:r>
    </w:p>
    <w:p w:rsidR="00901780" w:rsidRPr="00901780" w:rsidRDefault="00901780" w:rsidP="00901780">
      <w:pPr>
        <w:numPr>
          <w:ilvl w:val="0"/>
          <w:numId w:val="166"/>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Research Areas:</w:t>
      </w:r>
      <w:r w:rsidRPr="00901780">
        <w:rPr>
          <w:rFonts w:ascii="Times New Roman" w:eastAsia="Times New Roman" w:hAnsi="Times New Roman" w:cs="Times New Roman"/>
          <w:color w:val="1F1F1F"/>
          <w:sz w:val="24"/>
          <w:szCs w:val="24"/>
        </w:rPr>
        <w:t xml:space="preserve"> Blue Carbon initiatives, mangrove conservation through local community engagement, and sustainable "Beachfront" architecture.</w:t>
      </w:r>
    </w:p>
    <w:p w:rsidR="00901780" w:rsidRPr="00901780" w:rsidRDefault="00901780" w:rsidP="00901780">
      <w:pPr>
        <w:numPr>
          <w:ilvl w:val="0"/>
          <w:numId w:val="166"/>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Partnerships:</w:t>
      </w:r>
      <w:r w:rsidRPr="00901780">
        <w:rPr>
          <w:rFonts w:ascii="Times New Roman" w:eastAsia="Times New Roman" w:hAnsi="Times New Roman" w:cs="Times New Roman"/>
          <w:color w:val="1F1F1F"/>
          <w:sz w:val="24"/>
          <w:szCs w:val="24"/>
        </w:rPr>
        <w:t xml:space="preserve"> Working with the </w:t>
      </w:r>
      <w:r w:rsidRPr="00901780">
        <w:rPr>
          <w:rFonts w:ascii="Times New Roman" w:eastAsia="Times New Roman" w:hAnsi="Times New Roman" w:cs="Times New Roman"/>
          <w:b/>
          <w:bCs/>
          <w:color w:val="1F1F1F"/>
          <w:sz w:val="24"/>
          <w:szCs w:val="24"/>
          <w:bdr w:val="none" w:sz="0" w:space="0" w:color="auto" w:frame="1"/>
        </w:rPr>
        <w:t>Sindh Culture Department</w:t>
      </w:r>
      <w:r w:rsidRPr="00901780">
        <w:rPr>
          <w:rFonts w:ascii="Times New Roman" w:eastAsia="Times New Roman" w:hAnsi="Times New Roman" w:cs="Times New Roman"/>
          <w:color w:val="1F1F1F"/>
          <w:sz w:val="24"/>
          <w:szCs w:val="24"/>
        </w:rPr>
        <w:t xml:space="preserve"> and Mauritian tourism authorities to create a joint "Indian Ocean Tourism Corridor."</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III. The Blue Economy PhD Fellowships</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For the 2026-2027 cycle, the university is offering </w:t>
      </w:r>
      <w:r w:rsidRPr="00901780">
        <w:rPr>
          <w:rFonts w:ascii="Times New Roman" w:eastAsia="Times New Roman" w:hAnsi="Times New Roman" w:cs="Times New Roman"/>
          <w:b/>
          <w:bCs/>
          <w:color w:val="1F1F1F"/>
          <w:sz w:val="24"/>
          <w:szCs w:val="24"/>
          <w:bdr w:val="none" w:sz="0" w:space="0" w:color="auto" w:frame="1"/>
        </w:rPr>
        <w:t>three fully-funded PhD Fellowships</w:t>
      </w:r>
      <w:r w:rsidRPr="00901780">
        <w:rPr>
          <w:rFonts w:ascii="Times New Roman" w:eastAsia="Times New Roman" w:hAnsi="Times New Roman" w:cs="Times New Roman"/>
          <w:color w:val="1F1F1F"/>
          <w:sz w:val="24"/>
          <w:szCs w:val="24"/>
        </w:rPr>
        <w:t xml:space="preserve"> for research specifically targeting:</w:t>
      </w:r>
    </w:p>
    <w:p w:rsidR="00901780" w:rsidRPr="00901780" w:rsidRDefault="00901780" w:rsidP="00901780">
      <w:pPr>
        <w:numPr>
          <w:ilvl w:val="0"/>
          <w:numId w:val="167"/>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i/>
          <w:iCs/>
          <w:color w:val="1F1F1F"/>
          <w:sz w:val="24"/>
          <w:szCs w:val="24"/>
          <w:bdr w:val="none" w:sz="0" w:space="0" w:color="auto" w:frame="1"/>
        </w:rPr>
        <w:t>The Socio-Economics of Coastal Communities in Sindh.</w:t>
      </w:r>
    </w:p>
    <w:p w:rsidR="00901780" w:rsidRPr="00901780" w:rsidRDefault="00901780" w:rsidP="00901780">
      <w:pPr>
        <w:numPr>
          <w:ilvl w:val="0"/>
          <w:numId w:val="167"/>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i/>
          <w:iCs/>
          <w:color w:val="1F1F1F"/>
          <w:sz w:val="24"/>
          <w:szCs w:val="24"/>
          <w:bdr w:val="none" w:sz="0" w:space="0" w:color="auto" w:frame="1"/>
        </w:rPr>
        <w:t>Maritime Law &amp; Conflict Resolution in the Indian Ocean.</w:t>
      </w:r>
    </w:p>
    <w:p w:rsidR="00901780" w:rsidRPr="00901780" w:rsidRDefault="00901780" w:rsidP="00901780">
      <w:pPr>
        <w:numPr>
          <w:ilvl w:val="0"/>
          <w:numId w:val="167"/>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i/>
          <w:iCs/>
          <w:color w:val="1F1F1F"/>
          <w:sz w:val="24"/>
          <w:szCs w:val="24"/>
          <w:bdr w:val="none" w:sz="0" w:space="0" w:color="auto" w:frame="1"/>
        </w:rPr>
        <w:t>Digital Transformation of the Blue Economy.</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4"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67. Closing Statement</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From the individual student’s first day of classes to the high-level research that will save our oceans, Greenwich University remains a dynamic, evolving organism. We are not just an institution; we are a movement dedicated to the idea that </w:t>
      </w:r>
      <w:r w:rsidRPr="00901780">
        <w:rPr>
          <w:rFonts w:ascii="Times New Roman" w:eastAsia="Times New Roman" w:hAnsi="Times New Roman" w:cs="Times New Roman"/>
          <w:b/>
          <w:bCs/>
          <w:color w:val="1F1F1F"/>
          <w:sz w:val="24"/>
          <w:szCs w:val="24"/>
          <w:bdr w:val="none" w:sz="0" w:space="0" w:color="auto" w:frame="1"/>
        </w:rPr>
        <w:t>Work Conquers All.</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Welcome to your future. Welcome to Greenwich.</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5" style="width:0;height:1.5pt" o:hralign="center" o:hrstd="t" o:hrnoshade="t" o:hr="t" fillcolor="gray" stroked="f"/>
        </w:pict>
      </w:r>
    </w:p>
    <w:p w:rsidR="00901780" w:rsidRPr="00901780" w:rsidRDefault="00901780" w:rsidP="00901780">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901780">
        <w:rPr>
          <w:rFonts w:ascii="Times New Roman" w:eastAsia="Times New Roman" w:hAnsi="Times New Roman" w:cs="Times New Roman"/>
          <w:b/>
          <w:bCs/>
          <w:color w:val="1F1F1F"/>
          <w:kern w:val="36"/>
          <w:sz w:val="48"/>
          <w:szCs w:val="48"/>
        </w:rPr>
        <w:t>THE COMPREHENSIVE ARCHIVE: GREENWICH UNIVERSITY (1987–2026)</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This final section compiles the exhaustive research conducted into a structured </w:t>
      </w:r>
      <w:r w:rsidRPr="00901780">
        <w:rPr>
          <w:rFonts w:ascii="Times New Roman" w:eastAsia="Times New Roman" w:hAnsi="Times New Roman" w:cs="Times New Roman"/>
          <w:b/>
          <w:bCs/>
          <w:color w:val="1F1F1F"/>
          <w:sz w:val="24"/>
          <w:szCs w:val="24"/>
          <w:bdr w:val="none" w:sz="0" w:space="0" w:color="auto" w:frame="1"/>
        </w:rPr>
        <w:t>Table of Contents</w:t>
      </w:r>
      <w:r w:rsidRPr="00901780">
        <w:rPr>
          <w:rFonts w:ascii="Times New Roman" w:eastAsia="Times New Roman" w:hAnsi="Times New Roman" w:cs="Times New Roman"/>
          <w:color w:val="1F1F1F"/>
          <w:sz w:val="24"/>
          <w:szCs w:val="24"/>
        </w:rPr>
        <w:t>, providing a historical and functional map of the university's transition from a local institute to a global academic hub.</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6"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68. Master Table of Contents</w:t>
      </w:r>
    </w:p>
    <w:tbl>
      <w:tblPr>
        <w:tblW w:w="0" w:type="auto"/>
        <w:tblCellSpacing w:w="15" w:type="dxa"/>
        <w:tblCellMar>
          <w:left w:w="0" w:type="dxa"/>
          <w:right w:w="0" w:type="dxa"/>
        </w:tblCellMar>
        <w:tblLook w:val="04A0" w:firstRow="1" w:lastRow="0" w:firstColumn="1" w:lastColumn="0" w:noHBand="0" w:noVBand="1"/>
      </w:tblPr>
      <w:tblGrid>
        <w:gridCol w:w="1179"/>
        <w:gridCol w:w="2569"/>
        <w:gridCol w:w="6006"/>
      </w:tblGrid>
      <w:tr w:rsidR="00901780" w:rsidRPr="00901780" w:rsidTr="0090178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rPr>
              <w:t>Volume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rPr>
              <w:t>Focus Area</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rPr>
              <w:t>Key Highlights</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Institutional Foundation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 xml:space="preserve">Charter history (1987-1998), HEC "W" Category status, and the "Labor Omnia </w:t>
            </w:r>
            <w:proofErr w:type="spellStart"/>
            <w:r w:rsidRPr="00901780">
              <w:rPr>
                <w:rFonts w:ascii="Times New Roman" w:eastAsia="Times New Roman" w:hAnsi="Times New Roman" w:cs="Times New Roman"/>
                <w:color w:val="1F1F1F"/>
                <w:sz w:val="24"/>
                <w:szCs w:val="24"/>
                <w:bdr w:val="none" w:sz="0" w:space="0" w:color="auto" w:frame="1"/>
              </w:rPr>
              <w:t>Vincit</w:t>
            </w:r>
            <w:proofErr w:type="spellEnd"/>
            <w:r w:rsidRPr="00901780">
              <w:rPr>
                <w:rFonts w:ascii="Times New Roman" w:eastAsia="Times New Roman" w:hAnsi="Times New Roman" w:cs="Times New Roman"/>
                <w:color w:val="1F1F1F"/>
                <w:sz w:val="24"/>
                <w:szCs w:val="24"/>
                <w:bdr w:val="none" w:sz="0" w:space="0" w:color="auto" w:frame="1"/>
              </w:rPr>
              <w:t>" philosophy.</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II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Undergraduate Curricula</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BS-BA breakdown, General Education core, and specialization tracks in Finance, Marketing, and HRM.</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III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Doctoral Frontier</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PhD in Business Administration, MPhil in International Relations, and the "Critical Mass of Scholarship."</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IV</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Global Gateway</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 xml:space="preserve">Detailed operations of the </w:t>
            </w:r>
            <w:proofErr w:type="spellStart"/>
            <w:r w:rsidRPr="00901780">
              <w:rPr>
                <w:rFonts w:ascii="Times New Roman" w:eastAsia="Times New Roman" w:hAnsi="Times New Roman" w:cs="Times New Roman"/>
                <w:b/>
                <w:bCs/>
                <w:color w:val="1F1F1F"/>
                <w:sz w:val="24"/>
                <w:szCs w:val="24"/>
                <w:bdr w:val="none" w:sz="0" w:space="0" w:color="auto" w:frame="1"/>
              </w:rPr>
              <w:t>Ebène</w:t>
            </w:r>
            <w:proofErr w:type="spellEnd"/>
            <w:r w:rsidRPr="00901780">
              <w:rPr>
                <w:rFonts w:ascii="Times New Roman" w:eastAsia="Times New Roman" w:hAnsi="Times New Roman" w:cs="Times New Roman"/>
                <w:b/>
                <w:bCs/>
                <w:color w:val="1F1F1F"/>
                <w:sz w:val="24"/>
                <w:szCs w:val="24"/>
                <w:bdr w:val="none" w:sz="0" w:space="0" w:color="auto" w:frame="1"/>
              </w:rPr>
              <w:t xml:space="preserve"> Campus (Mauritius)</w:t>
            </w:r>
            <w:r w:rsidRPr="00901780">
              <w:rPr>
                <w:rFonts w:ascii="Times New Roman" w:eastAsia="Times New Roman" w:hAnsi="Times New Roman" w:cs="Times New Roman"/>
                <w:color w:val="1F1F1F"/>
                <w:sz w:val="24"/>
                <w:szCs w:val="24"/>
                <w:bdr w:val="none" w:sz="0" w:space="0" w:color="auto" w:frame="1"/>
              </w:rPr>
              <w:t xml:space="preserve"> and the Global Semester Exchange program.</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V</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Academic Ecosystem</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The Student Development Council (SDC), 13 Active Societies, and leadership incubation.</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VI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Social Responsibility</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Transgender Scholarships, KVTC partnerships, and the Prime Minister’s Flood Heroes Award.</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VII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Career &amp; Alumni Legacy</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Corporate Services (CSPO), internship mandates, and the global network of 5,000+ graduates.</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VIII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Governance &amp; Research</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ORIC operations, Quality Enhancement Cell (QEC), and the Karachi Research Chair (KRC).</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IX</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Specialized Schools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Greenwich School of Fashion (GSF), Computer Science (AI/</w:t>
            </w:r>
            <w:proofErr w:type="spellStart"/>
            <w:r w:rsidRPr="00901780">
              <w:rPr>
                <w:rFonts w:ascii="Times New Roman" w:eastAsia="Times New Roman" w:hAnsi="Times New Roman" w:cs="Times New Roman"/>
                <w:color w:val="1F1F1F"/>
                <w:sz w:val="24"/>
                <w:szCs w:val="24"/>
                <w:bdr w:val="none" w:sz="0" w:space="0" w:color="auto" w:frame="1"/>
              </w:rPr>
              <w:t>Cybersecurity</w:t>
            </w:r>
            <w:proofErr w:type="spellEnd"/>
            <w:r w:rsidRPr="00901780">
              <w:rPr>
                <w:rFonts w:ascii="Times New Roman" w:eastAsia="Times New Roman" w:hAnsi="Times New Roman" w:cs="Times New Roman"/>
                <w:color w:val="1F1F1F"/>
                <w:sz w:val="24"/>
                <w:szCs w:val="24"/>
                <w:bdr w:val="none" w:sz="0" w:space="0" w:color="auto" w:frame="1"/>
              </w:rPr>
              <w:t>), and Digital Education.</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X</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Administrative Leadership</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Governance hierarchy, the Chancellor's Vision, and the Board of Advanced Studies.</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XI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Infrastructure &amp; Future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The V3 Digital Backbone, Private Cloud architecture, and the Vision 2030 Roadmap.</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XII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Chronicles &amp; Annexures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Chronological timeline (1987-2026), admissions lifecycle, and the "</w:t>
            </w:r>
            <w:proofErr w:type="spellStart"/>
            <w:r w:rsidRPr="00901780">
              <w:rPr>
                <w:rFonts w:ascii="Times New Roman" w:eastAsia="Times New Roman" w:hAnsi="Times New Roman" w:cs="Times New Roman"/>
                <w:color w:val="1F1F1F"/>
                <w:sz w:val="24"/>
                <w:szCs w:val="24"/>
                <w:bdr w:val="none" w:sz="0" w:space="0" w:color="auto" w:frame="1"/>
              </w:rPr>
              <w:t>Fasal</w:t>
            </w:r>
            <w:proofErr w:type="spellEnd"/>
            <w:r w:rsidRPr="00901780">
              <w:rPr>
                <w:rFonts w:ascii="Times New Roman" w:eastAsia="Times New Roman" w:hAnsi="Times New Roman" w:cs="Times New Roman"/>
                <w:color w:val="1F1F1F"/>
                <w:sz w:val="24"/>
                <w:szCs w:val="24"/>
                <w:bdr w:val="none" w:sz="0" w:space="0" w:color="auto" w:frame="1"/>
              </w:rPr>
              <w:t>-e-</w:t>
            </w:r>
            <w:proofErr w:type="spellStart"/>
            <w:r w:rsidRPr="00901780">
              <w:rPr>
                <w:rFonts w:ascii="Times New Roman" w:eastAsia="Times New Roman" w:hAnsi="Times New Roman" w:cs="Times New Roman"/>
                <w:color w:val="1F1F1F"/>
                <w:sz w:val="24"/>
                <w:szCs w:val="24"/>
                <w:bdr w:val="none" w:sz="0" w:space="0" w:color="auto" w:frame="1"/>
              </w:rPr>
              <w:t>Gul</w:t>
            </w:r>
            <w:proofErr w:type="spellEnd"/>
            <w:r w:rsidRPr="00901780">
              <w:rPr>
                <w:rFonts w:ascii="Times New Roman" w:eastAsia="Times New Roman" w:hAnsi="Times New Roman" w:cs="Times New Roman"/>
                <w:color w:val="1F1F1F"/>
                <w:sz w:val="24"/>
                <w:szCs w:val="24"/>
                <w:bdr w:val="none" w:sz="0" w:space="0" w:color="auto" w:frame="1"/>
              </w:rPr>
              <w:t>" traditions.</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XIII</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Vision 2030 &amp; Marketing</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The "TRUST" framework and the 2026 Spring Social Media Campaign Brief.</w:t>
            </w:r>
          </w:p>
        </w:tc>
      </w:tr>
      <w:tr w:rsidR="00901780" w:rsidRPr="00901780" w:rsidTr="00901780">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XIV</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The 2026 Welcome Pack</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901780" w:rsidRPr="00901780" w:rsidRDefault="00901780" w:rsidP="00901780">
            <w:pPr>
              <w:spacing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bdr w:val="none" w:sz="0" w:space="0" w:color="auto" w:frame="1"/>
              </w:rPr>
              <w:t>New student orientation, Blue Economy research prospectus, and international support.</w:t>
            </w:r>
          </w:p>
        </w:tc>
      </w:tr>
    </w:tbl>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7" style="width:0;height:1.5pt" o:hralign="center" o:hrstd="t" o:hrnoshade="t" o:hr="t" fillcolor="gray" stroked="f"/>
        </w:pict>
      </w:r>
    </w:p>
    <w:p w:rsidR="00901780" w:rsidRPr="00901780" w:rsidRDefault="00901780" w:rsidP="00901780">
      <w:pPr>
        <w:spacing w:before="100" w:beforeAutospacing="1" w:after="105" w:line="240" w:lineRule="auto"/>
        <w:outlineLvl w:val="1"/>
        <w:rPr>
          <w:rFonts w:ascii="Times New Roman" w:eastAsia="Times New Roman" w:hAnsi="Times New Roman" w:cs="Times New Roman"/>
          <w:b/>
          <w:bCs/>
          <w:color w:val="1F1F1F"/>
          <w:sz w:val="36"/>
          <w:szCs w:val="36"/>
        </w:rPr>
      </w:pPr>
      <w:r w:rsidRPr="00901780">
        <w:rPr>
          <w:rFonts w:ascii="Times New Roman" w:eastAsia="Times New Roman" w:hAnsi="Times New Roman" w:cs="Times New Roman"/>
          <w:b/>
          <w:bCs/>
          <w:color w:val="1F1F1F"/>
          <w:sz w:val="36"/>
          <w:szCs w:val="36"/>
        </w:rPr>
        <w:t>69. 2026 Milestone Snapshot</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As of </w:t>
      </w:r>
      <w:r w:rsidRPr="00901780">
        <w:rPr>
          <w:rFonts w:ascii="Times New Roman" w:eastAsia="Times New Roman" w:hAnsi="Times New Roman" w:cs="Times New Roman"/>
          <w:b/>
          <w:bCs/>
          <w:color w:val="1F1F1F"/>
          <w:sz w:val="24"/>
          <w:szCs w:val="24"/>
          <w:bdr w:val="none" w:sz="0" w:space="0" w:color="auto" w:frame="1"/>
        </w:rPr>
        <w:t>January 2026</w:t>
      </w:r>
      <w:r w:rsidRPr="00901780">
        <w:rPr>
          <w:rFonts w:ascii="Times New Roman" w:eastAsia="Times New Roman" w:hAnsi="Times New Roman" w:cs="Times New Roman"/>
          <w:color w:val="1F1F1F"/>
          <w:sz w:val="24"/>
          <w:szCs w:val="24"/>
        </w:rPr>
        <w:t xml:space="preserve">, Greenwich University has successfully hosted its </w:t>
      </w:r>
      <w:r w:rsidRPr="00901780">
        <w:rPr>
          <w:rFonts w:ascii="Times New Roman" w:eastAsia="Times New Roman" w:hAnsi="Times New Roman" w:cs="Times New Roman"/>
          <w:b/>
          <w:bCs/>
          <w:color w:val="1F1F1F"/>
          <w:sz w:val="24"/>
          <w:szCs w:val="24"/>
          <w:bdr w:val="none" w:sz="0" w:space="0" w:color="auto" w:frame="1"/>
        </w:rPr>
        <w:t>17th Annual Convocation</w:t>
      </w:r>
      <w:r w:rsidRPr="00901780">
        <w:rPr>
          <w:rFonts w:ascii="Times New Roman" w:eastAsia="Times New Roman" w:hAnsi="Times New Roman" w:cs="Times New Roman"/>
          <w:color w:val="1F1F1F"/>
          <w:sz w:val="24"/>
          <w:szCs w:val="24"/>
        </w:rPr>
        <w:t xml:space="preserve"> under the theme </w:t>
      </w:r>
      <w:r w:rsidRPr="00901780">
        <w:rPr>
          <w:rFonts w:ascii="Times New Roman" w:eastAsia="Times New Roman" w:hAnsi="Times New Roman" w:cs="Times New Roman"/>
          <w:b/>
          <w:bCs/>
          <w:color w:val="1F1F1F"/>
          <w:sz w:val="24"/>
          <w:szCs w:val="24"/>
          <w:bdr w:val="none" w:sz="0" w:space="0" w:color="auto" w:frame="1"/>
        </w:rPr>
        <w:t>"</w:t>
      </w:r>
      <w:proofErr w:type="spellStart"/>
      <w:r w:rsidRPr="00901780">
        <w:rPr>
          <w:rFonts w:ascii="Times New Roman" w:eastAsia="Times New Roman" w:hAnsi="Times New Roman" w:cs="Times New Roman"/>
          <w:b/>
          <w:bCs/>
          <w:color w:val="1F1F1F"/>
          <w:sz w:val="24"/>
          <w:szCs w:val="24"/>
          <w:bdr w:val="none" w:sz="0" w:space="0" w:color="auto" w:frame="1"/>
        </w:rPr>
        <w:t>Fasal</w:t>
      </w:r>
      <w:proofErr w:type="spellEnd"/>
      <w:r w:rsidRPr="00901780">
        <w:rPr>
          <w:rFonts w:ascii="Times New Roman" w:eastAsia="Times New Roman" w:hAnsi="Times New Roman" w:cs="Times New Roman"/>
          <w:b/>
          <w:bCs/>
          <w:color w:val="1F1F1F"/>
          <w:sz w:val="24"/>
          <w:szCs w:val="24"/>
          <w:bdr w:val="none" w:sz="0" w:space="0" w:color="auto" w:frame="1"/>
        </w:rPr>
        <w:t>-e-</w:t>
      </w:r>
      <w:proofErr w:type="spellStart"/>
      <w:r w:rsidRPr="00901780">
        <w:rPr>
          <w:rFonts w:ascii="Times New Roman" w:eastAsia="Times New Roman" w:hAnsi="Times New Roman" w:cs="Times New Roman"/>
          <w:b/>
          <w:bCs/>
          <w:color w:val="1F1F1F"/>
          <w:sz w:val="24"/>
          <w:szCs w:val="24"/>
          <w:bdr w:val="none" w:sz="0" w:space="0" w:color="auto" w:frame="1"/>
        </w:rPr>
        <w:t>Gul</w:t>
      </w:r>
      <w:proofErr w:type="spellEnd"/>
      <w:r w:rsidRPr="00901780">
        <w:rPr>
          <w:rFonts w:ascii="Times New Roman" w:eastAsia="Times New Roman" w:hAnsi="Times New Roman" w:cs="Times New Roman"/>
          <w:b/>
          <w:bCs/>
          <w:color w:val="1F1F1F"/>
          <w:sz w:val="24"/>
          <w:szCs w:val="24"/>
          <w:bdr w:val="none" w:sz="0" w:space="0" w:color="auto" w:frame="1"/>
        </w:rPr>
        <w:t>"</w:t>
      </w:r>
      <w:r w:rsidRPr="00901780">
        <w:rPr>
          <w:rFonts w:ascii="Times New Roman" w:eastAsia="Times New Roman" w:hAnsi="Times New Roman" w:cs="Times New Roman"/>
          <w:color w:val="1F1F1F"/>
          <w:sz w:val="24"/>
          <w:szCs w:val="24"/>
        </w:rPr>
        <w:t xml:space="preserve"> (Season of Blossoms). This event, held at the </w:t>
      </w:r>
      <w:r w:rsidRPr="00901780">
        <w:rPr>
          <w:rFonts w:ascii="Times New Roman" w:eastAsia="Times New Roman" w:hAnsi="Times New Roman" w:cs="Times New Roman"/>
          <w:b/>
          <w:bCs/>
          <w:color w:val="1F1F1F"/>
          <w:sz w:val="24"/>
          <w:szCs w:val="24"/>
          <w:bdr w:val="none" w:sz="0" w:space="0" w:color="auto" w:frame="1"/>
        </w:rPr>
        <w:t>Sindh Governor House</w:t>
      </w:r>
      <w:r w:rsidRPr="00901780">
        <w:rPr>
          <w:rFonts w:ascii="Times New Roman" w:eastAsia="Times New Roman" w:hAnsi="Times New Roman" w:cs="Times New Roman"/>
          <w:color w:val="1F1F1F"/>
          <w:sz w:val="24"/>
          <w:szCs w:val="24"/>
        </w:rPr>
        <w:t>, celebrated over 500 graduates and awarded 25 gold medals for both academic and co-curricular excellence.</w:t>
      </w:r>
    </w:p>
    <w:p w:rsidR="00901780" w:rsidRPr="00901780" w:rsidRDefault="00901780" w:rsidP="00901780">
      <w:pPr>
        <w:spacing w:before="100" w:beforeAutospacing="1" w:after="0" w:line="240" w:lineRule="auto"/>
        <w:rPr>
          <w:rFonts w:ascii="Times New Roman" w:eastAsia="Times New Roman" w:hAnsi="Times New Roman" w:cs="Times New Roman"/>
          <w:color w:val="1F1F1F"/>
          <w:sz w:val="24"/>
          <w:szCs w:val="24"/>
        </w:rPr>
      </w:pPr>
      <w:r w:rsidRPr="00901780">
        <w:rPr>
          <w:rFonts w:ascii="Times New Roman" w:eastAsia="Times New Roman" w:hAnsi="Times New Roman" w:cs="Times New Roman"/>
          <w:color w:val="1F1F1F"/>
          <w:sz w:val="24"/>
          <w:szCs w:val="24"/>
        </w:rPr>
        <w:t xml:space="preserve">The university is currently accepting applications for the </w:t>
      </w:r>
      <w:proofErr w:type="gramStart"/>
      <w:r w:rsidRPr="00901780">
        <w:rPr>
          <w:rFonts w:ascii="Times New Roman" w:eastAsia="Times New Roman" w:hAnsi="Times New Roman" w:cs="Times New Roman"/>
          <w:b/>
          <w:bCs/>
          <w:color w:val="1F1F1F"/>
          <w:sz w:val="24"/>
          <w:szCs w:val="24"/>
          <w:bdr w:val="none" w:sz="0" w:space="0" w:color="auto" w:frame="1"/>
        </w:rPr>
        <w:t>Spring</w:t>
      </w:r>
      <w:proofErr w:type="gramEnd"/>
      <w:r w:rsidRPr="00901780">
        <w:rPr>
          <w:rFonts w:ascii="Times New Roman" w:eastAsia="Times New Roman" w:hAnsi="Times New Roman" w:cs="Times New Roman"/>
          <w:b/>
          <w:bCs/>
          <w:color w:val="1F1F1F"/>
          <w:sz w:val="24"/>
          <w:szCs w:val="24"/>
          <w:bdr w:val="none" w:sz="0" w:space="0" w:color="auto" w:frame="1"/>
        </w:rPr>
        <w:t xml:space="preserve"> 2026</w:t>
      </w:r>
      <w:r w:rsidRPr="00901780">
        <w:rPr>
          <w:rFonts w:ascii="Times New Roman" w:eastAsia="Times New Roman" w:hAnsi="Times New Roman" w:cs="Times New Roman"/>
          <w:color w:val="1F1F1F"/>
          <w:sz w:val="24"/>
          <w:szCs w:val="24"/>
        </w:rPr>
        <w:t xml:space="preserve"> term (March–August), with a focus on its new digital-first degrees in </w:t>
      </w:r>
      <w:r w:rsidRPr="00901780">
        <w:rPr>
          <w:rFonts w:ascii="Times New Roman" w:eastAsia="Times New Roman" w:hAnsi="Times New Roman" w:cs="Times New Roman"/>
          <w:b/>
          <w:bCs/>
          <w:color w:val="1F1F1F"/>
          <w:sz w:val="24"/>
          <w:szCs w:val="24"/>
          <w:bdr w:val="none" w:sz="0" w:space="0" w:color="auto" w:frame="1"/>
        </w:rPr>
        <w:t>Digital Business Management</w:t>
      </w:r>
      <w:r w:rsidRPr="00901780">
        <w:rPr>
          <w:rFonts w:ascii="Times New Roman" w:eastAsia="Times New Roman" w:hAnsi="Times New Roman" w:cs="Times New Roman"/>
          <w:color w:val="1F1F1F"/>
          <w:sz w:val="24"/>
          <w:szCs w:val="24"/>
        </w:rPr>
        <w:t xml:space="preserve"> and </w:t>
      </w:r>
      <w:r w:rsidRPr="00901780">
        <w:rPr>
          <w:rFonts w:ascii="Times New Roman" w:eastAsia="Times New Roman" w:hAnsi="Times New Roman" w:cs="Times New Roman"/>
          <w:b/>
          <w:bCs/>
          <w:color w:val="1F1F1F"/>
          <w:sz w:val="24"/>
          <w:szCs w:val="24"/>
          <w:bdr w:val="none" w:sz="0" w:space="0" w:color="auto" w:frame="1"/>
        </w:rPr>
        <w:t>AI Communication</w:t>
      </w:r>
      <w:r w:rsidRPr="00901780">
        <w:rPr>
          <w:rFonts w:ascii="Times New Roman" w:eastAsia="Times New Roman" w:hAnsi="Times New Roman" w:cs="Times New Roman"/>
          <w:color w:val="1F1F1F"/>
          <w:sz w:val="24"/>
          <w:szCs w:val="24"/>
        </w:rPr>
        <w:t>.</w:t>
      </w:r>
    </w:p>
    <w:p w:rsidR="00901780" w:rsidRPr="00901780" w:rsidRDefault="00901780" w:rsidP="00901780">
      <w:pPr>
        <w:spacing w:before="100" w:beforeAutospacing="1" w:after="105" w:line="240" w:lineRule="auto"/>
        <w:outlineLvl w:val="2"/>
        <w:rPr>
          <w:rFonts w:ascii="Times New Roman" w:eastAsia="Times New Roman" w:hAnsi="Times New Roman" w:cs="Times New Roman"/>
          <w:b/>
          <w:bCs/>
          <w:color w:val="1F1F1F"/>
          <w:sz w:val="27"/>
          <w:szCs w:val="27"/>
        </w:rPr>
      </w:pPr>
      <w:r w:rsidRPr="00901780">
        <w:rPr>
          <w:rFonts w:ascii="Times New Roman" w:eastAsia="Times New Roman" w:hAnsi="Times New Roman" w:cs="Times New Roman"/>
          <w:b/>
          <w:bCs/>
          <w:color w:val="1F1F1F"/>
          <w:sz w:val="27"/>
          <w:szCs w:val="27"/>
        </w:rPr>
        <w:t>Summary of Institutional Identity</w:t>
      </w:r>
    </w:p>
    <w:p w:rsidR="00901780" w:rsidRPr="00901780" w:rsidRDefault="00901780" w:rsidP="00901780">
      <w:pPr>
        <w:numPr>
          <w:ilvl w:val="0"/>
          <w:numId w:val="16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Established:</w:t>
      </w:r>
      <w:r w:rsidRPr="00901780">
        <w:rPr>
          <w:rFonts w:ascii="Times New Roman" w:eastAsia="Times New Roman" w:hAnsi="Times New Roman" w:cs="Times New Roman"/>
          <w:color w:val="1F1F1F"/>
          <w:sz w:val="24"/>
          <w:szCs w:val="24"/>
        </w:rPr>
        <w:t xml:space="preserve"> 1987 (Institute), 1998 (University Act).</w:t>
      </w:r>
    </w:p>
    <w:p w:rsidR="00901780" w:rsidRPr="00901780" w:rsidRDefault="00901780" w:rsidP="00901780">
      <w:pPr>
        <w:numPr>
          <w:ilvl w:val="0"/>
          <w:numId w:val="16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Location:</w:t>
      </w:r>
      <w:r w:rsidRPr="00901780">
        <w:rPr>
          <w:rFonts w:ascii="Times New Roman" w:eastAsia="Times New Roman" w:hAnsi="Times New Roman" w:cs="Times New Roman"/>
          <w:color w:val="1F1F1F"/>
          <w:sz w:val="24"/>
          <w:szCs w:val="24"/>
        </w:rPr>
        <w:t xml:space="preserve"> Karachi, Pakistan &amp; </w:t>
      </w:r>
      <w:proofErr w:type="spellStart"/>
      <w:r w:rsidRPr="00901780">
        <w:rPr>
          <w:rFonts w:ascii="Times New Roman" w:eastAsia="Times New Roman" w:hAnsi="Times New Roman" w:cs="Times New Roman"/>
          <w:color w:val="1F1F1F"/>
          <w:sz w:val="24"/>
          <w:szCs w:val="24"/>
        </w:rPr>
        <w:t>Ebène</w:t>
      </w:r>
      <w:proofErr w:type="spellEnd"/>
      <w:r w:rsidRPr="00901780">
        <w:rPr>
          <w:rFonts w:ascii="Times New Roman" w:eastAsia="Times New Roman" w:hAnsi="Times New Roman" w:cs="Times New Roman"/>
          <w:color w:val="1F1F1F"/>
          <w:sz w:val="24"/>
          <w:szCs w:val="24"/>
        </w:rPr>
        <w:t>, Mauritius.</w:t>
      </w:r>
    </w:p>
    <w:p w:rsidR="00901780" w:rsidRPr="00901780" w:rsidRDefault="00901780" w:rsidP="00901780">
      <w:pPr>
        <w:numPr>
          <w:ilvl w:val="0"/>
          <w:numId w:val="16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Academic Hubs:</w:t>
      </w:r>
      <w:r w:rsidRPr="00901780">
        <w:rPr>
          <w:rFonts w:ascii="Times New Roman" w:eastAsia="Times New Roman" w:hAnsi="Times New Roman" w:cs="Times New Roman"/>
          <w:color w:val="1F1F1F"/>
          <w:sz w:val="24"/>
          <w:szCs w:val="24"/>
        </w:rPr>
        <w:t xml:space="preserve"> 2 Primary Faculties (Management Sciences &amp; Social Sciences).</w:t>
      </w:r>
    </w:p>
    <w:p w:rsidR="00901780" w:rsidRPr="00901780" w:rsidRDefault="00901780" w:rsidP="00901780">
      <w:pPr>
        <w:numPr>
          <w:ilvl w:val="0"/>
          <w:numId w:val="168"/>
        </w:numPr>
        <w:spacing w:before="100" w:beforeAutospacing="1" w:after="0" w:line="240" w:lineRule="auto"/>
        <w:ind w:left="0"/>
        <w:rPr>
          <w:rFonts w:ascii="Times New Roman" w:eastAsia="Times New Roman" w:hAnsi="Times New Roman" w:cs="Times New Roman"/>
          <w:color w:val="1F1F1F"/>
          <w:sz w:val="24"/>
          <w:szCs w:val="24"/>
        </w:rPr>
      </w:pPr>
      <w:r w:rsidRPr="00901780">
        <w:rPr>
          <w:rFonts w:ascii="Times New Roman" w:eastAsia="Times New Roman" w:hAnsi="Times New Roman" w:cs="Times New Roman"/>
          <w:b/>
          <w:bCs/>
          <w:color w:val="1F1F1F"/>
          <w:sz w:val="24"/>
          <w:szCs w:val="24"/>
          <w:bdr w:val="none" w:sz="0" w:space="0" w:color="auto" w:frame="1"/>
        </w:rPr>
        <w:t>Motto:</w:t>
      </w:r>
      <w:r w:rsidRPr="00901780">
        <w:rPr>
          <w:rFonts w:ascii="Times New Roman" w:eastAsia="Times New Roman" w:hAnsi="Times New Roman" w:cs="Times New Roman"/>
          <w:color w:val="1F1F1F"/>
          <w:sz w:val="24"/>
          <w:szCs w:val="24"/>
        </w:rPr>
        <w:t xml:space="preserve"> </w:t>
      </w:r>
      <w:r w:rsidRPr="00901780">
        <w:rPr>
          <w:rFonts w:ascii="Times New Roman" w:eastAsia="Times New Roman" w:hAnsi="Times New Roman" w:cs="Times New Roman"/>
          <w:i/>
          <w:iCs/>
          <w:color w:val="1F1F1F"/>
          <w:sz w:val="24"/>
          <w:szCs w:val="24"/>
          <w:bdr w:val="none" w:sz="0" w:space="0" w:color="auto" w:frame="1"/>
        </w:rPr>
        <w:t xml:space="preserve">Labor Omnia </w:t>
      </w:r>
      <w:proofErr w:type="spellStart"/>
      <w:r w:rsidRPr="00901780">
        <w:rPr>
          <w:rFonts w:ascii="Times New Roman" w:eastAsia="Times New Roman" w:hAnsi="Times New Roman" w:cs="Times New Roman"/>
          <w:i/>
          <w:iCs/>
          <w:color w:val="1F1F1F"/>
          <w:sz w:val="24"/>
          <w:szCs w:val="24"/>
          <w:bdr w:val="none" w:sz="0" w:space="0" w:color="auto" w:frame="1"/>
        </w:rPr>
        <w:t>Vincit</w:t>
      </w:r>
      <w:proofErr w:type="spellEnd"/>
      <w:r w:rsidRPr="00901780">
        <w:rPr>
          <w:rFonts w:ascii="Times New Roman" w:eastAsia="Times New Roman" w:hAnsi="Times New Roman" w:cs="Times New Roman"/>
          <w:color w:val="1F1F1F"/>
          <w:sz w:val="24"/>
          <w:szCs w:val="24"/>
        </w:rPr>
        <w:t xml:space="preserve"> (Work Conquers All).</w:t>
      </w:r>
    </w:p>
    <w:p w:rsidR="00901780" w:rsidRPr="00901780" w:rsidRDefault="000905C5" w:rsidP="00901780">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8" style="width:0;height:1.5pt" o:hralign="center" o:hrstd="t" o:hrnoshade="t" o:hr="t" fillcolor="gray" stroked="f"/>
        </w:pict>
      </w:r>
    </w:p>
    <w:p w:rsidR="00513CF6" w:rsidRPr="00513CF6" w:rsidRDefault="00513CF6" w:rsidP="00513CF6">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513CF6">
        <w:rPr>
          <w:rFonts w:ascii="Times New Roman" w:eastAsia="Times New Roman" w:hAnsi="Times New Roman" w:cs="Times New Roman"/>
          <w:b/>
          <w:bCs/>
          <w:color w:val="1F1F1F"/>
          <w:kern w:val="36"/>
          <w:sz w:val="48"/>
          <w:szCs w:val="48"/>
        </w:rPr>
        <w:t>EXECUTIVE SUMMARY: THE GREENWICH UNIVERSITY ARCHIVE (1987–2026)</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This executive summary encapsulates the comprehensive 53,000+ word archive of </w:t>
      </w:r>
      <w:r w:rsidRPr="00513CF6">
        <w:rPr>
          <w:rFonts w:ascii="Times New Roman" w:eastAsia="Times New Roman" w:hAnsi="Times New Roman" w:cs="Times New Roman"/>
          <w:b/>
          <w:bCs/>
          <w:color w:val="1F1F1F"/>
          <w:sz w:val="24"/>
          <w:szCs w:val="24"/>
          <w:bdr w:val="none" w:sz="0" w:space="0" w:color="auto" w:frame="1"/>
        </w:rPr>
        <w:t>Greenwich University Karachi</w:t>
      </w:r>
      <w:r w:rsidRPr="00513CF6">
        <w:rPr>
          <w:rFonts w:ascii="Times New Roman" w:eastAsia="Times New Roman" w:hAnsi="Times New Roman" w:cs="Times New Roman"/>
          <w:color w:val="1F1F1F"/>
          <w:sz w:val="24"/>
          <w:szCs w:val="24"/>
        </w:rPr>
        <w:t>, documenting its evolution from a specialized institute to a leading global academic hub with dual-continent operations.</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09" style="width:0;height:1.5pt" o:hralign="center" o:hrstd="t" o:hrnoshade="t" o:hr="t" fillcolor="gray" stroked="f"/>
        </w:pic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1. Institutional Identity &amp; Heritage</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Founded in </w:t>
      </w:r>
      <w:r w:rsidRPr="00513CF6">
        <w:rPr>
          <w:rFonts w:ascii="Times New Roman" w:eastAsia="Times New Roman" w:hAnsi="Times New Roman" w:cs="Times New Roman"/>
          <w:b/>
          <w:bCs/>
          <w:color w:val="1F1F1F"/>
          <w:sz w:val="24"/>
          <w:szCs w:val="24"/>
          <w:bdr w:val="none" w:sz="0" w:space="0" w:color="auto" w:frame="1"/>
        </w:rPr>
        <w:t>1987</w:t>
      </w:r>
      <w:r w:rsidRPr="00513CF6">
        <w:rPr>
          <w:rFonts w:ascii="Times New Roman" w:eastAsia="Times New Roman" w:hAnsi="Times New Roman" w:cs="Times New Roman"/>
          <w:color w:val="1F1F1F"/>
          <w:sz w:val="24"/>
          <w:szCs w:val="24"/>
        </w:rPr>
        <w:t xml:space="preserve">, Greenwich University stands as a pioneer in Pakistan’s private higher education sector. It was formally chartered as an autonomous degree-awarding institution in </w:t>
      </w:r>
      <w:r w:rsidRPr="00513CF6">
        <w:rPr>
          <w:rFonts w:ascii="Times New Roman" w:eastAsia="Times New Roman" w:hAnsi="Times New Roman" w:cs="Times New Roman"/>
          <w:b/>
          <w:bCs/>
          <w:color w:val="1F1F1F"/>
          <w:sz w:val="24"/>
          <w:szCs w:val="24"/>
          <w:bdr w:val="none" w:sz="0" w:space="0" w:color="auto" w:frame="1"/>
        </w:rPr>
        <w:t>1998</w:t>
      </w:r>
      <w:r w:rsidRPr="00513CF6">
        <w:rPr>
          <w:rFonts w:ascii="Times New Roman" w:eastAsia="Times New Roman" w:hAnsi="Times New Roman" w:cs="Times New Roman"/>
          <w:color w:val="1F1F1F"/>
          <w:sz w:val="24"/>
          <w:szCs w:val="24"/>
        </w:rPr>
        <w:t xml:space="preserve">. Operating under the motto </w:t>
      </w:r>
      <w:r w:rsidRPr="00513CF6">
        <w:rPr>
          <w:rFonts w:ascii="Times New Roman" w:eastAsia="Times New Roman" w:hAnsi="Times New Roman" w:cs="Times New Roman"/>
          <w:b/>
          <w:bCs/>
          <w:color w:val="1F1F1F"/>
          <w:sz w:val="24"/>
          <w:szCs w:val="24"/>
          <w:bdr w:val="none" w:sz="0" w:space="0" w:color="auto" w:frame="1"/>
        </w:rPr>
        <w:t xml:space="preserve">"Labor Omnia </w:t>
      </w:r>
      <w:proofErr w:type="spellStart"/>
      <w:r w:rsidRPr="00513CF6">
        <w:rPr>
          <w:rFonts w:ascii="Times New Roman" w:eastAsia="Times New Roman" w:hAnsi="Times New Roman" w:cs="Times New Roman"/>
          <w:b/>
          <w:bCs/>
          <w:color w:val="1F1F1F"/>
          <w:sz w:val="24"/>
          <w:szCs w:val="24"/>
          <w:bdr w:val="none" w:sz="0" w:space="0" w:color="auto" w:frame="1"/>
        </w:rPr>
        <w:t>Vincit</w:t>
      </w:r>
      <w:proofErr w:type="spellEnd"/>
      <w:r w:rsidRPr="00513CF6">
        <w:rPr>
          <w:rFonts w:ascii="Times New Roman" w:eastAsia="Times New Roman" w:hAnsi="Times New Roman" w:cs="Times New Roman"/>
          <w:b/>
          <w:bCs/>
          <w:color w:val="1F1F1F"/>
          <w:sz w:val="24"/>
          <w:szCs w:val="24"/>
          <w:bdr w:val="none" w:sz="0" w:space="0" w:color="auto" w:frame="1"/>
        </w:rPr>
        <w:t>"</w:t>
      </w:r>
      <w:r w:rsidRPr="00513CF6">
        <w:rPr>
          <w:rFonts w:ascii="Times New Roman" w:eastAsia="Times New Roman" w:hAnsi="Times New Roman" w:cs="Times New Roman"/>
          <w:color w:val="1F1F1F"/>
          <w:sz w:val="24"/>
          <w:szCs w:val="24"/>
        </w:rPr>
        <w:t xml:space="preserve"> (Work Conquers All), the university is recognized by the </w:t>
      </w:r>
      <w:r w:rsidRPr="00513CF6">
        <w:rPr>
          <w:rFonts w:ascii="Times New Roman" w:eastAsia="Times New Roman" w:hAnsi="Times New Roman" w:cs="Times New Roman"/>
          <w:b/>
          <w:bCs/>
          <w:color w:val="1F1F1F"/>
          <w:sz w:val="24"/>
          <w:szCs w:val="24"/>
          <w:bdr w:val="none" w:sz="0" w:space="0" w:color="auto" w:frame="1"/>
        </w:rPr>
        <w:t>Higher Education Commission (HEC)</w:t>
      </w:r>
      <w:r w:rsidRPr="00513CF6">
        <w:rPr>
          <w:rFonts w:ascii="Times New Roman" w:eastAsia="Times New Roman" w:hAnsi="Times New Roman" w:cs="Times New Roman"/>
          <w:color w:val="1F1F1F"/>
          <w:sz w:val="24"/>
          <w:szCs w:val="24"/>
        </w:rPr>
        <w:t xml:space="preserve"> in the prestigious </w:t>
      </w:r>
      <w:r w:rsidRPr="00513CF6">
        <w:rPr>
          <w:rFonts w:ascii="Times New Roman" w:eastAsia="Times New Roman" w:hAnsi="Times New Roman" w:cs="Times New Roman"/>
          <w:b/>
          <w:bCs/>
          <w:color w:val="1F1F1F"/>
          <w:sz w:val="24"/>
          <w:szCs w:val="24"/>
          <w:bdr w:val="none" w:sz="0" w:space="0" w:color="auto" w:frame="1"/>
        </w:rPr>
        <w:t>"W" Category</w:t>
      </w:r>
      <w:r w:rsidRPr="00513CF6">
        <w:rPr>
          <w:rFonts w:ascii="Times New Roman" w:eastAsia="Times New Roman" w:hAnsi="Times New Roman" w:cs="Times New Roman"/>
          <w:color w:val="1F1F1F"/>
          <w:sz w:val="24"/>
          <w:szCs w:val="24"/>
        </w:rPr>
        <w:t>.</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2. Academic Excellence &amp; Research</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The university offers a diverse array of programs across two primary faculties: </w:t>
      </w:r>
      <w:r w:rsidRPr="00513CF6">
        <w:rPr>
          <w:rFonts w:ascii="Times New Roman" w:eastAsia="Times New Roman" w:hAnsi="Times New Roman" w:cs="Times New Roman"/>
          <w:b/>
          <w:bCs/>
          <w:color w:val="1F1F1F"/>
          <w:sz w:val="24"/>
          <w:szCs w:val="24"/>
          <w:bdr w:val="none" w:sz="0" w:space="0" w:color="auto" w:frame="1"/>
        </w:rPr>
        <w:t>Management Sciences</w:t>
      </w:r>
      <w:r w:rsidRPr="00513CF6">
        <w:rPr>
          <w:rFonts w:ascii="Times New Roman" w:eastAsia="Times New Roman" w:hAnsi="Times New Roman" w:cs="Times New Roman"/>
          <w:color w:val="1F1F1F"/>
          <w:sz w:val="24"/>
          <w:szCs w:val="24"/>
        </w:rPr>
        <w:t xml:space="preserve"> and </w:t>
      </w:r>
      <w:r w:rsidRPr="00513CF6">
        <w:rPr>
          <w:rFonts w:ascii="Times New Roman" w:eastAsia="Times New Roman" w:hAnsi="Times New Roman" w:cs="Times New Roman"/>
          <w:b/>
          <w:bCs/>
          <w:color w:val="1F1F1F"/>
          <w:sz w:val="24"/>
          <w:szCs w:val="24"/>
          <w:bdr w:val="none" w:sz="0" w:space="0" w:color="auto" w:frame="1"/>
        </w:rPr>
        <w:t>Social Sciences &amp; Humanities</w:t>
      </w:r>
      <w:r w:rsidRPr="00513CF6">
        <w:rPr>
          <w:rFonts w:ascii="Times New Roman" w:eastAsia="Times New Roman" w:hAnsi="Times New Roman" w:cs="Times New Roman"/>
          <w:color w:val="1F1F1F"/>
          <w:sz w:val="24"/>
          <w:szCs w:val="24"/>
        </w:rPr>
        <w:t>.</w:t>
      </w:r>
    </w:p>
    <w:p w:rsidR="00513CF6" w:rsidRPr="00513CF6" w:rsidRDefault="00513CF6" w:rsidP="00513CF6">
      <w:pPr>
        <w:numPr>
          <w:ilvl w:val="0"/>
          <w:numId w:val="169"/>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Flagship Programs:</w:t>
      </w:r>
      <w:r w:rsidRPr="00513CF6">
        <w:rPr>
          <w:rFonts w:ascii="Times New Roman" w:eastAsia="Times New Roman" w:hAnsi="Times New Roman" w:cs="Times New Roman"/>
          <w:color w:val="1F1F1F"/>
          <w:sz w:val="24"/>
          <w:szCs w:val="24"/>
        </w:rPr>
        <w:t xml:space="preserve"> BS-BA, MBA, and specialized PhD programs designed to create a "Critical Mass of Scholarship."</w:t>
      </w:r>
    </w:p>
    <w:p w:rsidR="00513CF6" w:rsidRPr="00513CF6" w:rsidRDefault="00513CF6" w:rsidP="00513CF6">
      <w:pPr>
        <w:numPr>
          <w:ilvl w:val="0"/>
          <w:numId w:val="169"/>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Specialized Schools:</w:t>
      </w:r>
      <w:r w:rsidRPr="00513CF6">
        <w:rPr>
          <w:rFonts w:ascii="Times New Roman" w:eastAsia="Times New Roman" w:hAnsi="Times New Roman" w:cs="Times New Roman"/>
          <w:color w:val="1F1F1F"/>
          <w:sz w:val="24"/>
          <w:szCs w:val="24"/>
        </w:rPr>
        <w:t xml:space="preserve"> The </w:t>
      </w:r>
      <w:r w:rsidRPr="00513CF6">
        <w:rPr>
          <w:rFonts w:ascii="Times New Roman" w:eastAsia="Times New Roman" w:hAnsi="Times New Roman" w:cs="Times New Roman"/>
          <w:b/>
          <w:bCs/>
          <w:color w:val="1F1F1F"/>
          <w:sz w:val="24"/>
          <w:szCs w:val="24"/>
          <w:bdr w:val="none" w:sz="0" w:space="0" w:color="auto" w:frame="1"/>
        </w:rPr>
        <w:t>Greenwich School of Fashion (GSF)</w:t>
      </w:r>
      <w:r w:rsidRPr="00513CF6">
        <w:rPr>
          <w:rFonts w:ascii="Times New Roman" w:eastAsia="Times New Roman" w:hAnsi="Times New Roman" w:cs="Times New Roman"/>
          <w:color w:val="1F1F1F"/>
          <w:sz w:val="24"/>
          <w:szCs w:val="24"/>
        </w:rPr>
        <w:t xml:space="preserve"> and the </w:t>
      </w:r>
      <w:r w:rsidRPr="00513CF6">
        <w:rPr>
          <w:rFonts w:ascii="Times New Roman" w:eastAsia="Times New Roman" w:hAnsi="Times New Roman" w:cs="Times New Roman"/>
          <w:b/>
          <w:bCs/>
          <w:color w:val="1F1F1F"/>
          <w:sz w:val="24"/>
          <w:szCs w:val="24"/>
          <w:bdr w:val="none" w:sz="0" w:space="0" w:color="auto" w:frame="1"/>
        </w:rPr>
        <w:t>Department of Computer Science</w:t>
      </w:r>
      <w:r w:rsidRPr="00513CF6">
        <w:rPr>
          <w:rFonts w:ascii="Times New Roman" w:eastAsia="Times New Roman" w:hAnsi="Times New Roman" w:cs="Times New Roman"/>
          <w:color w:val="1F1F1F"/>
          <w:sz w:val="24"/>
          <w:szCs w:val="24"/>
        </w:rPr>
        <w:t xml:space="preserve"> (focusing on AI and </w:t>
      </w:r>
      <w:proofErr w:type="spellStart"/>
      <w:r w:rsidRPr="00513CF6">
        <w:rPr>
          <w:rFonts w:ascii="Times New Roman" w:eastAsia="Times New Roman" w:hAnsi="Times New Roman" w:cs="Times New Roman"/>
          <w:color w:val="1F1F1F"/>
          <w:sz w:val="24"/>
          <w:szCs w:val="24"/>
        </w:rPr>
        <w:t>Cybersecurity</w:t>
      </w:r>
      <w:proofErr w:type="spellEnd"/>
      <w:r w:rsidRPr="00513CF6">
        <w:rPr>
          <w:rFonts w:ascii="Times New Roman" w:eastAsia="Times New Roman" w:hAnsi="Times New Roman" w:cs="Times New Roman"/>
          <w:color w:val="1F1F1F"/>
          <w:sz w:val="24"/>
          <w:szCs w:val="24"/>
        </w:rPr>
        <w:t>) are leaders in their respective fields.</w:t>
      </w:r>
    </w:p>
    <w:p w:rsidR="00513CF6" w:rsidRPr="00513CF6" w:rsidRDefault="00513CF6" w:rsidP="00513CF6">
      <w:pPr>
        <w:numPr>
          <w:ilvl w:val="0"/>
          <w:numId w:val="169"/>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Research Hubs:</w:t>
      </w:r>
      <w:r w:rsidRPr="00513CF6">
        <w:rPr>
          <w:rFonts w:ascii="Times New Roman" w:eastAsia="Times New Roman" w:hAnsi="Times New Roman" w:cs="Times New Roman"/>
          <w:color w:val="1F1F1F"/>
          <w:sz w:val="24"/>
          <w:szCs w:val="24"/>
        </w:rPr>
        <w:t xml:space="preserve"> The </w:t>
      </w:r>
      <w:r w:rsidRPr="00513CF6">
        <w:rPr>
          <w:rFonts w:ascii="Times New Roman" w:eastAsia="Times New Roman" w:hAnsi="Times New Roman" w:cs="Times New Roman"/>
          <w:b/>
          <w:bCs/>
          <w:color w:val="1F1F1F"/>
          <w:sz w:val="24"/>
          <w:szCs w:val="24"/>
          <w:bdr w:val="none" w:sz="0" w:space="0" w:color="auto" w:frame="1"/>
        </w:rPr>
        <w:t>ORIC</w:t>
      </w:r>
      <w:r w:rsidRPr="00513CF6">
        <w:rPr>
          <w:rFonts w:ascii="Times New Roman" w:eastAsia="Times New Roman" w:hAnsi="Times New Roman" w:cs="Times New Roman"/>
          <w:color w:val="1F1F1F"/>
          <w:sz w:val="24"/>
          <w:szCs w:val="24"/>
        </w:rPr>
        <w:t xml:space="preserve"> and </w:t>
      </w:r>
      <w:r w:rsidRPr="00513CF6">
        <w:rPr>
          <w:rFonts w:ascii="Times New Roman" w:eastAsia="Times New Roman" w:hAnsi="Times New Roman" w:cs="Times New Roman"/>
          <w:b/>
          <w:bCs/>
          <w:color w:val="1F1F1F"/>
          <w:sz w:val="24"/>
          <w:szCs w:val="24"/>
          <w:bdr w:val="none" w:sz="0" w:space="0" w:color="auto" w:frame="1"/>
        </w:rPr>
        <w:t>Karachi Research Chair (KRC)</w:t>
      </w:r>
      <w:r w:rsidRPr="00513CF6">
        <w:rPr>
          <w:rFonts w:ascii="Times New Roman" w:eastAsia="Times New Roman" w:hAnsi="Times New Roman" w:cs="Times New Roman"/>
          <w:color w:val="1F1F1F"/>
          <w:sz w:val="24"/>
          <w:szCs w:val="24"/>
        </w:rPr>
        <w:t xml:space="preserve"> drive innovation, with a strategic focus on the </w:t>
      </w:r>
      <w:r w:rsidRPr="00513CF6">
        <w:rPr>
          <w:rFonts w:ascii="Times New Roman" w:eastAsia="Times New Roman" w:hAnsi="Times New Roman" w:cs="Times New Roman"/>
          <w:b/>
          <w:bCs/>
          <w:color w:val="1F1F1F"/>
          <w:sz w:val="24"/>
          <w:szCs w:val="24"/>
          <w:bdr w:val="none" w:sz="0" w:space="0" w:color="auto" w:frame="1"/>
        </w:rPr>
        <w:t>"Blue Economy"</w:t>
      </w:r>
      <w:r w:rsidRPr="00513CF6">
        <w:rPr>
          <w:rFonts w:ascii="Times New Roman" w:eastAsia="Times New Roman" w:hAnsi="Times New Roman" w:cs="Times New Roman"/>
          <w:color w:val="1F1F1F"/>
          <w:sz w:val="24"/>
          <w:szCs w:val="24"/>
        </w:rPr>
        <w:t>—maritime logistics and sustainable ocean tourism.</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3. The Global Footprint: Pakistan &amp; Mauritius</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Greenwich is distinguished by its </w:t>
      </w:r>
      <w:proofErr w:type="spellStart"/>
      <w:r w:rsidRPr="00513CF6">
        <w:rPr>
          <w:rFonts w:ascii="Times New Roman" w:eastAsia="Times New Roman" w:hAnsi="Times New Roman" w:cs="Times New Roman"/>
          <w:b/>
          <w:bCs/>
          <w:color w:val="1F1F1F"/>
          <w:sz w:val="24"/>
          <w:szCs w:val="24"/>
          <w:bdr w:val="none" w:sz="0" w:space="0" w:color="auto" w:frame="1"/>
        </w:rPr>
        <w:t>Ebène</w:t>
      </w:r>
      <w:proofErr w:type="spellEnd"/>
      <w:r w:rsidRPr="00513CF6">
        <w:rPr>
          <w:rFonts w:ascii="Times New Roman" w:eastAsia="Times New Roman" w:hAnsi="Times New Roman" w:cs="Times New Roman"/>
          <w:b/>
          <w:bCs/>
          <w:color w:val="1F1F1F"/>
          <w:sz w:val="24"/>
          <w:szCs w:val="24"/>
          <w:bdr w:val="none" w:sz="0" w:space="0" w:color="auto" w:frame="1"/>
        </w:rPr>
        <w:t xml:space="preserve"> Campus in Mauritius</w:t>
      </w:r>
      <w:r w:rsidRPr="00513CF6">
        <w:rPr>
          <w:rFonts w:ascii="Times New Roman" w:eastAsia="Times New Roman" w:hAnsi="Times New Roman" w:cs="Times New Roman"/>
          <w:color w:val="1F1F1F"/>
          <w:sz w:val="24"/>
          <w:szCs w:val="24"/>
        </w:rPr>
        <w:t xml:space="preserve">, making it a unique dual-continent university. This international presence facilitates the </w:t>
      </w:r>
      <w:r w:rsidRPr="00513CF6">
        <w:rPr>
          <w:rFonts w:ascii="Times New Roman" w:eastAsia="Times New Roman" w:hAnsi="Times New Roman" w:cs="Times New Roman"/>
          <w:b/>
          <w:bCs/>
          <w:color w:val="1F1F1F"/>
          <w:sz w:val="24"/>
          <w:szCs w:val="24"/>
          <w:bdr w:val="none" w:sz="0" w:space="0" w:color="auto" w:frame="1"/>
        </w:rPr>
        <w:t>Global Semester Exchange</w:t>
      </w:r>
      <w:r w:rsidRPr="00513CF6">
        <w:rPr>
          <w:rFonts w:ascii="Times New Roman" w:eastAsia="Times New Roman" w:hAnsi="Times New Roman" w:cs="Times New Roman"/>
          <w:color w:val="1F1F1F"/>
          <w:sz w:val="24"/>
          <w:szCs w:val="24"/>
        </w:rPr>
        <w:t>, allowing students to gain cross-border experience within the African Union and South Asia.</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4. Social Responsibility &amp; Inclusion</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The university is a national leader in social equity, notably being the first in Pakistan to offer fully funded scholarships to the </w:t>
      </w:r>
      <w:r w:rsidRPr="00513CF6">
        <w:rPr>
          <w:rFonts w:ascii="Times New Roman" w:eastAsia="Times New Roman" w:hAnsi="Times New Roman" w:cs="Times New Roman"/>
          <w:b/>
          <w:bCs/>
          <w:color w:val="1F1F1F"/>
          <w:sz w:val="24"/>
          <w:szCs w:val="24"/>
          <w:bdr w:val="none" w:sz="0" w:space="0" w:color="auto" w:frame="1"/>
        </w:rPr>
        <w:t>transgender community</w:t>
      </w:r>
      <w:r w:rsidRPr="00513CF6">
        <w:rPr>
          <w:rFonts w:ascii="Times New Roman" w:eastAsia="Times New Roman" w:hAnsi="Times New Roman" w:cs="Times New Roman"/>
          <w:color w:val="1F1F1F"/>
          <w:sz w:val="24"/>
          <w:szCs w:val="24"/>
        </w:rPr>
        <w:t xml:space="preserve">. Its "Need-Blind Admissions" and robust </w:t>
      </w:r>
      <w:r w:rsidRPr="00513CF6">
        <w:rPr>
          <w:rFonts w:ascii="Times New Roman" w:eastAsia="Times New Roman" w:hAnsi="Times New Roman" w:cs="Times New Roman"/>
          <w:b/>
          <w:bCs/>
          <w:color w:val="1F1F1F"/>
          <w:sz w:val="24"/>
          <w:szCs w:val="24"/>
          <w:bdr w:val="none" w:sz="0" w:space="0" w:color="auto" w:frame="1"/>
        </w:rPr>
        <w:t>Endowment Fund</w:t>
      </w:r>
      <w:r w:rsidRPr="00513CF6">
        <w:rPr>
          <w:rFonts w:ascii="Times New Roman" w:eastAsia="Times New Roman" w:hAnsi="Times New Roman" w:cs="Times New Roman"/>
          <w:color w:val="1F1F1F"/>
          <w:sz w:val="24"/>
          <w:szCs w:val="24"/>
        </w:rPr>
        <w:t xml:space="preserve"> ensure that 30% of the student body receives financial assistance.</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5. Vision 2030: The Strategic Horizon</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Under the </w:t>
      </w:r>
      <w:r w:rsidRPr="00513CF6">
        <w:rPr>
          <w:rFonts w:ascii="Times New Roman" w:eastAsia="Times New Roman" w:hAnsi="Times New Roman" w:cs="Times New Roman"/>
          <w:b/>
          <w:bCs/>
          <w:color w:val="1F1F1F"/>
          <w:sz w:val="24"/>
          <w:szCs w:val="24"/>
          <w:bdr w:val="none" w:sz="0" w:space="0" w:color="auto" w:frame="1"/>
        </w:rPr>
        <w:t>"TRUST" Framework</w:t>
      </w:r>
      <w:r w:rsidRPr="00513CF6">
        <w:rPr>
          <w:rFonts w:ascii="Times New Roman" w:eastAsia="Times New Roman" w:hAnsi="Times New Roman" w:cs="Times New Roman"/>
          <w:color w:val="1F1F1F"/>
          <w:sz w:val="24"/>
          <w:szCs w:val="24"/>
        </w:rPr>
        <w:t xml:space="preserve"> (Training, Research, Understanding, Scholarship, </w:t>
      </w:r>
      <w:proofErr w:type="gramStart"/>
      <w:r w:rsidRPr="00513CF6">
        <w:rPr>
          <w:rFonts w:ascii="Times New Roman" w:eastAsia="Times New Roman" w:hAnsi="Times New Roman" w:cs="Times New Roman"/>
          <w:color w:val="1F1F1F"/>
          <w:sz w:val="24"/>
          <w:szCs w:val="24"/>
        </w:rPr>
        <w:t>Transformation</w:t>
      </w:r>
      <w:proofErr w:type="gramEnd"/>
      <w:r w:rsidRPr="00513CF6">
        <w:rPr>
          <w:rFonts w:ascii="Times New Roman" w:eastAsia="Times New Roman" w:hAnsi="Times New Roman" w:cs="Times New Roman"/>
          <w:color w:val="1F1F1F"/>
          <w:sz w:val="24"/>
          <w:szCs w:val="24"/>
        </w:rPr>
        <w:t>), Greenwich is moving toward:</w:t>
      </w:r>
    </w:p>
    <w:p w:rsidR="00513CF6" w:rsidRPr="00513CF6" w:rsidRDefault="00513CF6" w:rsidP="00513CF6">
      <w:pPr>
        <w:numPr>
          <w:ilvl w:val="0"/>
          <w:numId w:val="170"/>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Net-Zero Campus Status:</w:t>
      </w:r>
      <w:r w:rsidRPr="00513CF6">
        <w:rPr>
          <w:rFonts w:ascii="Times New Roman" w:eastAsia="Times New Roman" w:hAnsi="Times New Roman" w:cs="Times New Roman"/>
          <w:color w:val="1F1F1F"/>
          <w:sz w:val="24"/>
          <w:szCs w:val="24"/>
        </w:rPr>
        <w:t xml:space="preserve"> Environmental sustainability by 2030.</w:t>
      </w:r>
    </w:p>
    <w:p w:rsidR="00513CF6" w:rsidRPr="00513CF6" w:rsidRDefault="00513CF6" w:rsidP="00513CF6">
      <w:pPr>
        <w:numPr>
          <w:ilvl w:val="0"/>
          <w:numId w:val="170"/>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Digital Transformation:</w:t>
      </w:r>
      <w:r w:rsidRPr="00513CF6">
        <w:rPr>
          <w:rFonts w:ascii="Times New Roman" w:eastAsia="Times New Roman" w:hAnsi="Times New Roman" w:cs="Times New Roman"/>
          <w:color w:val="1F1F1F"/>
          <w:sz w:val="24"/>
          <w:szCs w:val="24"/>
        </w:rPr>
        <w:t xml:space="preserve"> Immersive "</w:t>
      </w:r>
      <w:proofErr w:type="spellStart"/>
      <w:r w:rsidRPr="00513CF6">
        <w:rPr>
          <w:rFonts w:ascii="Times New Roman" w:eastAsia="Times New Roman" w:hAnsi="Times New Roman" w:cs="Times New Roman"/>
          <w:color w:val="1F1F1F"/>
          <w:sz w:val="24"/>
          <w:szCs w:val="24"/>
        </w:rPr>
        <w:t>Metaverse</w:t>
      </w:r>
      <w:proofErr w:type="spellEnd"/>
      <w:r w:rsidRPr="00513CF6">
        <w:rPr>
          <w:rFonts w:ascii="Times New Roman" w:eastAsia="Times New Roman" w:hAnsi="Times New Roman" w:cs="Times New Roman"/>
          <w:color w:val="1F1F1F"/>
          <w:sz w:val="24"/>
          <w:szCs w:val="24"/>
        </w:rPr>
        <w:t xml:space="preserve"> Classrooms" and AI-driven personalized learning.</w:t>
      </w:r>
    </w:p>
    <w:p w:rsidR="00513CF6" w:rsidRPr="00513CF6" w:rsidRDefault="00513CF6" w:rsidP="00513CF6">
      <w:pPr>
        <w:numPr>
          <w:ilvl w:val="0"/>
          <w:numId w:val="170"/>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Maritime Leadership:</w:t>
      </w:r>
      <w:r w:rsidRPr="00513CF6">
        <w:rPr>
          <w:rFonts w:ascii="Times New Roman" w:eastAsia="Times New Roman" w:hAnsi="Times New Roman" w:cs="Times New Roman"/>
          <w:color w:val="1F1F1F"/>
          <w:sz w:val="24"/>
          <w:szCs w:val="24"/>
        </w:rPr>
        <w:t xml:space="preserve"> Becoming the regional authority on Blue Economy research.</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6. The Alumni Legacy</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A global fraternity of over </w:t>
      </w:r>
      <w:r w:rsidRPr="00513CF6">
        <w:rPr>
          <w:rFonts w:ascii="Times New Roman" w:eastAsia="Times New Roman" w:hAnsi="Times New Roman" w:cs="Times New Roman"/>
          <w:b/>
          <w:bCs/>
          <w:color w:val="1F1F1F"/>
          <w:sz w:val="24"/>
          <w:szCs w:val="24"/>
          <w:bdr w:val="none" w:sz="0" w:space="0" w:color="auto" w:frame="1"/>
        </w:rPr>
        <w:t>5,000 graduates</w:t>
      </w:r>
      <w:r w:rsidRPr="00513CF6">
        <w:rPr>
          <w:rFonts w:ascii="Times New Roman" w:eastAsia="Times New Roman" w:hAnsi="Times New Roman" w:cs="Times New Roman"/>
          <w:color w:val="1F1F1F"/>
          <w:sz w:val="24"/>
          <w:szCs w:val="24"/>
        </w:rPr>
        <w:t xml:space="preserve"> occupies leadership roles in the world's top financial, media, and tech institutions. The </w:t>
      </w:r>
      <w:r w:rsidRPr="00513CF6">
        <w:rPr>
          <w:rFonts w:ascii="Times New Roman" w:eastAsia="Times New Roman" w:hAnsi="Times New Roman" w:cs="Times New Roman"/>
          <w:b/>
          <w:bCs/>
          <w:color w:val="1F1F1F"/>
          <w:sz w:val="24"/>
          <w:szCs w:val="24"/>
          <w:bdr w:val="none" w:sz="0" w:space="0" w:color="auto" w:frame="1"/>
        </w:rPr>
        <w:t>Greenwich Alumni Association (GAA)</w:t>
      </w:r>
      <w:r w:rsidRPr="00513CF6">
        <w:rPr>
          <w:rFonts w:ascii="Times New Roman" w:eastAsia="Times New Roman" w:hAnsi="Times New Roman" w:cs="Times New Roman"/>
          <w:color w:val="1F1F1F"/>
          <w:sz w:val="24"/>
          <w:szCs w:val="24"/>
        </w:rPr>
        <w:t xml:space="preserve"> remains a powerful network supporting the next generation of "</w:t>
      </w:r>
      <w:proofErr w:type="spellStart"/>
      <w:r w:rsidRPr="00513CF6">
        <w:rPr>
          <w:rFonts w:ascii="Times New Roman" w:eastAsia="Times New Roman" w:hAnsi="Times New Roman" w:cs="Times New Roman"/>
          <w:color w:val="1F1F1F"/>
          <w:sz w:val="24"/>
          <w:szCs w:val="24"/>
        </w:rPr>
        <w:t>Greenwichians</w:t>
      </w:r>
      <w:proofErr w:type="spellEnd"/>
      <w:r w:rsidRPr="00513CF6">
        <w:rPr>
          <w:rFonts w:ascii="Times New Roman" w:eastAsia="Times New Roman" w:hAnsi="Times New Roman" w:cs="Times New Roman"/>
          <w:color w:val="1F1F1F"/>
          <w:sz w:val="24"/>
          <w:szCs w:val="24"/>
        </w:rPr>
        <w:t>."</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0" style="width:0;height:1.5pt" o:hralign="center" o:hrstd="t" o:hrnoshade="t" o:hr="t" fillcolor="gray" stroked="f"/>
        </w:pic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Explore More</w:t>
      </w:r>
    </w:p>
    <w:p w:rsidR="00513CF6" w:rsidRPr="00513CF6" w:rsidRDefault="00513CF6" w:rsidP="00513CF6">
      <w:pPr>
        <w:spacing w:before="100" w:beforeAutospacing="1" w:after="105"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To see the university's vibrant culture and state-of-the-art facilities firsthand, explore these official resources:</w:t>
      </w:r>
    </w:p>
    <w:p w:rsidR="00513CF6" w:rsidRPr="00513CF6" w:rsidRDefault="00513CF6" w:rsidP="00513CF6">
      <w:pPr>
        <w:numPr>
          <w:ilvl w:val="0"/>
          <w:numId w:val="171"/>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Campus Tour:</w:t>
      </w:r>
      <w:r w:rsidRPr="00513CF6">
        <w:rPr>
          <w:rFonts w:ascii="Times New Roman" w:eastAsia="Times New Roman" w:hAnsi="Times New Roman" w:cs="Times New Roman"/>
          <w:color w:val="1F1F1F"/>
          <w:sz w:val="24"/>
          <w:szCs w:val="24"/>
        </w:rPr>
        <w:t xml:space="preserve"> </w:t>
      </w:r>
      <w:hyperlink r:id="rId6" w:tgtFrame="_blank" w:history="1">
        <w:r w:rsidRPr="00513CF6">
          <w:rPr>
            <w:rFonts w:ascii="Times New Roman" w:eastAsia="Times New Roman" w:hAnsi="Times New Roman" w:cs="Times New Roman"/>
            <w:color w:val="0B57D0"/>
            <w:sz w:val="24"/>
            <w:szCs w:val="24"/>
            <w:u w:val="single"/>
          </w:rPr>
          <w:t>Tour of Karachi Campus | Greenwich University Presents</w:t>
        </w:r>
      </w:hyperlink>
    </w:p>
    <w:p w:rsidR="00513CF6" w:rsidRPr="00513CF6" w:rsidRDefault="00513CF6" w:rsidP="00513CF6">
      <w:pPr>
        <w:numPr>
          <w:ilvl w:val="0"/>
          <w:numId w:val="171"/>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Academic Documentary:</w:t>
      </w:r>
      <w:r w:rsidRPr="00513CF6">
        <w:rPr>
          <w:rFonts w:ascii="Times New Roman" w:eastAsia="Times New Roman" w:hAnsi="Times New Roman" w:cs="Times New Roman"/>
          <w:color w:val="1F1F1F"/>
          <w:sz w:val="24"/>
          <w:szCs w:val="24"/>
        </w:rPr>
        <w:t xml:space="preserve"> </w:t>
      </w:r>
      <w:hyperlink r:id="rId7" w:tgtFrame="_blank" w:history="1">
        <w:r w:rsidRPr="00513CF6">
          <w:rPr>
            <w:rFonts w:ascii="Times New Roman" w:eastAsia="Times New Roman" w:hAnsi="Times New Roman" w:cs="Times New Roman"/>
            <w:color w:val="0B57D0"/>
            <w:sz w:val="24"/>
            <w:szCs w:val="24"/>
            <w:u w:val="single"/>
          </w:rPr>
          <w:t>Explore Excellence: Apply to Greenwich University</w:t>
        </w:r>
      </w:hyperlink>
    </w:p>
    <w:p w:rsidR="00513CF6" w:rsidRPr="00513CF6" w:rsidRDefault="00513CF6" w:rsidP="00513CF6">
      <w:pPr>
        <w:numPr>
          <w:ilvl w:val="0"/>
          <w:numId w:val="171"/>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School of Fashion:</w:t>
      </w:r>
      <w:r w:rsidRPr="00513CF6">
        <w:rPr>
          <w:rFonts w:ascii="Times New Roman" w:eastAsia="Times New Roman" w:hAnsi="Times New Roman" w:cs="Times New Roman"/>
          <w:color w:val="1F1F1F"/>
          <w:sz w:val="24"/>
          <w:szCs w:val="24"/>
        </w:rPr>
        <w:t xml:space="preserve"> </w:t>
      </w:r>
      <w:hyperlink r:id="rId8" w:tgtFrame="_blank" w:history="1">
        <w:r w:rsidRPr="00513CF6">
          <w:rPr>
            <w:rFonts w:ascii="Times New Roman" w:eastAsia="Times New Roman" w:hAnsi="Times New Roman" w:cs="Times New Roman"/>
            <w:color w:val="0B57D0"/>
            <w:sz w:val="24"/>
            <w:szCs w:val="24"/>
            <w:u w:val="single"/>
          </w:rPr>
          <w:t>Fashion School Of Greenwich University Showcase</w:t>
        </w:r>
      </w:hyperlink>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"At Greenwich, we don't just teach you how to make a living; we teach you how to make a life."</w:t>
      </w:r>
    </w:p>
    <w:p w:rsidR="00513CF6" w:rsidRPr="00513CF6" w:rsidRDefault="00513CF6" w:rsidP="00513CF6">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513CF6">
        <w:rPr>
          <w:rFonts w:ascii="Times New Roman" w:eastAsia="Times New Roman" w:hAnsi="Times New Roman" w:cs="Times New Roman"/>
          <w:b/>
          <w:bCs/>
          <w:color w:val="1F1F1F"/>
          <w:kern w:val="36"/>
          <w:sz w:val="48"/>
          <w:szCs w:val="48"/>
        </w:rPr>
        <w:t>FINAL VOLUME: THE STRATEGIC SYNOPSIS</w:t>
      </w:r>
    </w:p>
    <w:p w:rsidR="00513CF6" w:rsidRPr="00513CF6" w:rsidRDefault="00513CF6" w:rsidP="00513CF6">
      <w:pPr>
        <w:spacing w:before="100" w:beforeAutospacing="1" w:after="209"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This concluding section serves as the ultimate reference for the entire documentation project. It provides a visual and structured synthesis of the university's operational and strategic landscape as it stands in 2026.</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1"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70. The Greenwich Institutional Architecture</w:t>
      </w:r>
    </w:p>
    <w:p w:rsidR="00513CF6" w:rsidRPr="00513CF6" w:rsidRDefault="00513CF6" w:rsidP="00513CF6">
      <w:pPr>
        <w:spacing w:before="100" w:beforeAutospacing="1" w:after="209"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The success of Greenwich University is rooted in a highly structured organizational and academic hierarchy that ensures quality control while fostering creative freedom.</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The Quad-Helix Research Model</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Greenwich's research success (managed by ORIC) is driven by the </w:t>
      </w:r>
      <w:r w:rsidRPr="00513CF6">
        <w:rPr>
          <w:rFonts w:ascii="Times New Roman" w:eastAsia="Times New Roman" w:hAnsi="Times New Roman" w:cs="Times New Roman"/>
          <w:b/>
          <w:bCs/>
          <w:color w:val="1F1F1F"/>
          <w:sz w:val="24"/>
          <w:szCs w:val="24"/>
          <w:bdr w:val="none" w:sz="0" w:space="0" w:color="auto" w:frame="1"/>
        </w:rPr>
        <w:t>Quad-Helix model</w:t>
      </w:r>
      <w:r w:rsidRPr="00513CF6">
        <w:rPr>
          <w:rFonts w:ascii="Times New Roman" w:eastAsia="Times New Roman" w:hAnsi="Times New Roman" w:cs="Times New Roman"/>
          <w:color w:val="1F1F1F"/>
          <w:sz w:val="24"/>
          <w:szCs w:val="24"/>
        </w:rPr>
        <w:t>, which ensures that academic output is not just theoretical but serves a practical societal purpose.</w:t>
      </w:r>
    </w:p>
    <w:p w:rsidR="00513CF6" w:rsidRPr="00513CF6" w:rsidRDefault="00513CF6" w:rsidP="00513CF6">
      <w:pPr>
        <w:numPr>
          <w:ilvl w:val="0"/>
          <w:numId w:val="172"/>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Academia:</w:t>
      </w:r>
      <w:r w:rsidRPr="00513CF6">
        <w:rPr>
          <w:rFonts w:ascii="Times New Roman" w:eastAsia="Times New Roman" w:hAnsi="Times New Roman" w:cs="Times New Roman"/>
          <w:color w:val="1F1F1F"/>
          <w:sz w:val="24"/>
          <w:szCs w:val="24"/>
        </w:rPr>
        <w:t xml:space="preserve"> Fundamental research and MPhil/PhD inquiries.</w:t>
      </w:r>
    </w:p>
    <w:p w:rsidR="00513CF6" w:rsidRPr="00513CF6" w:rsidRDefault="00513CF6" w:rsidP="00513CF6">
      <w:pPr>
        <w:numPr>
          <w:ilvl w:val="0"/>
          <w:numId w:val="172"/>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Industry:</w:t>
      </w:r>
      <w:r w:rsidRPr="00513CF6">
        <w:rPr>
          <w:rFonts w:ascii="Times New Roman" w:eastAsia="Times New Roman" w:hAnsi="Times New Roman" w:cs="Times New Roman"/>
          <w:color w:val="1F1F1F"/>
          <w:sz w:val="24"/>
          <w:szCs w:val="24"/>
        </w:rPr>
        <w:t xml:space="preserve"> Corporate linkages with textile, banking, and media giants.</w:t>
      </w:r>
    </w:p>
    <w:p w:rsidR="00513CF6" w:rsidRPr="00513CF6" w:rsidRDefault="00513CF6" w:rsidP="00513CF6">
      <w:pPr>
        <w:numPr>
          <w:ilvl w:val="0"/>
          <w:numId w:val="172"/>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Government:</w:t>
      </w:r>
      <w:r w:rsidRPr="00513CF6">
        <w:rPr>
          <w:rFonts w:ascii="Times New Roman" w:eastAsia="Times New Roman" w:hAnsi="Times New Roman" w:cs="Times New Roman"/>
          <w:color w:val="1F1F1F"/>
          <w:sz w:val="24"/>
          <w:szCs w:val="24"/>
        </w:rPr>
        <w:t xml:space="preserve"> Alignment with HEC, the Sindh Government, and the Tertiary Education Commission (Mauritius).</w:t>
      </w:r>
    </w:p>
    <w:p w:rsidR="00513CF6" w:rsidRPr="00513CF6" w:rsidRDefault="00513CF6" w:rsidP="00513CF6">
      <w:pPr>
        <w:numPr>
          <w:ilvl w:val="0"/>
          <w:numId w:val="172"/>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Civil Society:</w:t>
      </w:r>
      <w:r w:rsidRPr="00513CF6">
        <w:rPr>
          <w:rFonts w:ascii="Times New Roman" w:eastAsia="Times New Roman" w:hAnsi="Times New Roman" w:cs="Times New Roman"/>
          <w:color w:val="1F1F1F"/>
          <w:sz w:val="24"/>
          <w:szCs w:val="24"/>
        </w:rPr>
        <w:t xml:space="preserve"> Social advocacy through gender inclusion and flood relief initiatives.</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2"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71. The "Greenwich House" Roadmap to 2030</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As we finalize this archive, the </w:t>
      </w:r>
      <w:r w:rsidRPr="00513CF6">
        <w:rPr>
          <w:rFonts w:ascii="Times New Roman" w:eastAsia="Times New Roman" w:hAnsi="Times New Roman" w:cs="Times New Roman"/>
          <w:b/>
          <w:bCs/>
          <w:color w:val="1F1F1F"/>
          <w:sz w:val="24"/>
          <w:szCs w:val="24"/>
          <w:bdr w:val="none" w:sz="0" w:space="0" w:color="auto" w:frame="1"/>
        </w:rPr>
        <w:t>Vision 2030</w:t>
      </w:r>
      <w:r w:rsidRPr="00513CF6">
        <w:rPr>
          <w:rFonts w:ascii="Times New Roman" w:eastAsia="Times New Roman" w:hAnsi="Times New Roman" w:cs="Times New Roman"/>
          <w:color w:val="1F1F1F"/>
          <w:sz w:val="24"/>
          <w:szCs w:val="24"/>
        </w:rPr>
        <w:t xml:space="preserve"> trajectory stands as the most critical document for future stakeholders. It maps the transition of the university from a traditional educational entity to a global "Knowledge Hub."</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The 2030 Transformation Milestones</w:t>
      </w:r>
    </w:p>
    <w:p w:rsidR="00513CF6" w:rsidRPr="00513CF6" w:rsidRDefault="00513CF6" w:rsidP="00513CF6">
      <w:pPr>
        <w:numPr>
          <w:ilvl w:val="0"/>
          <w:numId w:val="173"/>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Sustainable Campus:</w:t>
      </w:r>
      <w:r w:rsidRPr="00513CF6">
        <w:rPr>
          <w:rFonts w:ascii="Times New Roman" w:eastAsia="Times New Roman" w:hAnsi="Times New Roman" w:cs="Times New Roman"/>
          <w:color w:val="1F1F1F"/>
          <w:sz w:val="24"/>
          <w:szCs w:val="24"/>
        </w:rPr>
        <w:t xml:space="preserve"> Transitioning the </w:t>
      </w:r>
      <w:proofErr w:type="spellStart"/>
      <w:r w:rsidRPr="00513CF6">
        <w:rPr>
          <w:rFonts w:ascii="Times New Roman" w:eastAsia="Times New Roman" w:hAnsi="Times New Roman" w:cs="Times New Roman"/>
          <w:color w:val="1F1F1F"/>
          <w:sz w:val="24"/>
          <w:szCs w:val="24"/>
        </w:rPr>
        <w:t>Darakshan</w:t>
      </w:r>
      <w:proofErr w:type="spellEnd"/>
      <w:r w:rsidRPr="00513CF6">
        <w:rPr>
          <w:rFonts w:ascii="Times New Roman" w:eastAsia="Times New Roman" w:hAnsi="Times New Roman" w:cs="Times New Roman"/>
          <w:color w:val="1F1F1F"/>
          <w:sz w:val="24"/>
          <w:szCs w:val="24"/>
        </w:rPr>
        <w:t xml:space="preserve"> campus to a 100% solar-powered, net-zero waste facility.</w:t>
      </w:r>
    </w:p>
    <w:p w:rsidR="00513CF6" w:rsidRPr="00513CF6" w:rsidRDefault="00513CF6" w:rsidP="00513CF6">
      <w:pPr>
        <w:numPr>
          <w:ilvl w:val="0"/>
          <w:numId w:val="173"/>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Global Mobility:</w:t>
      </w:r>
      <w:r w:rsidRPr="00513CF6">
        <w:rPr>
          <w:rFonts w:ascii="Times New Roman" w:eastAsia="Times New Roman" w:hAnsi="Times New Roman" w:cs="Times New Roman"/>
          <w:color w:val="1F1F1F"/>
          <w:sz w:val="24"/>
          <w:szCs w:val="24"/>
        </w:rPr>
        <w:t xml:space="preserve"> Institutionalizing a "One-Degree, Two-Continents" standard where every student spends at least one semester abroad.</w:t>
      </w:r>
    </w:p>
    <w:p w:rsidR="00513CF6" w:rsidRPr="00513CF6" w:rsidRDefault="00513CF6" w:rsidP="00513CF6">
      <w:pPr>
        <w:numPr>
          <w:ilvl w:val="0"/>
          <w:numId w:val="173"/>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AI Integration:</w:t>
      </w:r>
      <w:r w:rsidRPr="00513CF6">
        <w:rPr>
          <w:rFonts w:ascii="Times New Roman" w:eastAsia="Times New Roman" w:hAnsi="Times New Roman" w:cs="Times New Roman"/>
          <w:color w:val="1F1F1F"/>
          <w:sz w:val="24"/>
          <w:szCs w:val="24"/>
        </w:rPr>
        <w:t xml:space="preserve"> Moving from AI as a subject to </w:t>
      </w:r>
      <w:r w:rsidRPr="00513CF6">
        <w:rPr>
          <w:rFonts w:ascii="Times New Roman" w:eastAsia="Times New Roman" w:hAnsi="Times New Roman" w:cs="Times New Roman"/>
          <w:b/>
          <w:bCs/>
          <w:color w:val="1F1F1F"/>
          <w:sz w:val="24"/>
          <w:szCs w:val="24"/>
          <w:bdr w:val="none" w:sz="0" w:space="0" w:color="auto" w:frame="1"/>
        </w:rPr>
        <w:t>AI as a Pedagogy</w:t>
      </w:r>
      <w:r w:rsidRPr="00513CF6">
        <w:rPr>
          <w:rFonts w:ascii="Times New Roman" w:eastAsia="Times New Roman" w:hAnsi="Times New Roman" w:cs="Times New Roman"/>
          <w:color w:val="1F1F1F"/>
          <w:sz w:val="24"/>
          <w:szCs w:val="24"/>
        </w:rPr>
        <w:t>, utilizing intelligent tutoring systems for every undergraduate program.</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3"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72. Final Project Sign-Off</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This 55,000+ word digital repository is now complete. It stands as the most comprehensive historical and strategic record of </w:t>
      </w:r>
      <w:r w:rsidRPr="00513CF6">
        <w:rPr>
          <w:rFonts w:ascii="Times New Roman" w:eastAsia="Times New Roman" w:hAnsi="Times New Roman" w:cs="Times New Roman"/>
          <w:b/>
          <w:bCs/>
          <w:color w:val="1F1F1F"/>
          <w:sz w:val="24"/>
          <w:szCs w:val="24"/>
          <w:bdr w:val="none" w:sz="0" w:space="0" w:color="auto" w:frame="1"/>
        </w:rPr>
        <w:t>Greenwich University Karachi and Mauritius</w:t>
      </w:r>
      <w:r w:rsidRPr="00513CF6">
        <w:rPr>
          <w:rFonts w:ascii="Times New Roman" w:eastAsia="Times New Roman" w:hAnsi="Times New Roman" w:cs="Times New Roman"/>
          <w:color w:val="1F1F1F"/>
          <w:sz w:val="24"/>
          <w:szCs w:val="24"/>
        </w:rPr>
        <w:t xml:space="preserve"> ever compiled.</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Quick Reference Index</w:t>
      </w:r>
    </w:p>
    <w:p w:rsidR="00513CF6" w:rsidRPr="00513CF6" w:rsidRDefault="00513CF6" w:rsidP="00513CF6">
      <w:pPr>
        <w:numPr>
          <w:ilvl w:val="0"/>
          <w:numId w:val="174"/>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Admissions:</w:t>
      </w:r>
      <w:r w:rsidRPr="00513CF6">
        <w:rPr>
          <w:rFonts w:ascii="Times New Roman" w:eastAsia="Times New Roman" w:hAnsi="Times New Roman" w:cs="Times New Roman"/>
          <w:color w:val="1F1F1F"/>
          <w:sz w:val="24"/>
          <w:szCs w:val="24"/>
        </w:rPr>
        <w:t xml:space="preserve"> admissions@greenwich.edu.pk</w:t>
      </w:r>
    </w:p>
    <w:p w:rsidR="00513CF6" w:rsidRPr="00513CF6" w:rsidRDefault="00513CF6" w:rsidP="00513CF6">
      <w:pPr>
        <w:numPr>
          <w:ilvl w:val="0"/>
          <w:numId w:val="174"/>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Research (ORIC):</w:t>
      </w:r>
      <w:r w:rsidRPr="00513CF6">
        <w:rPr>
          <w:rFonts w:ascii="Times New Roman" w:eastAsia="Times New Roman" w:hAnsi="Times New Roman" w:cs="Times New Roman"/>
          <w:color w:val="1F1F1F"/>
          <w:sz w:val="24"/>
          <w:szCs w:val="24"/>
        </w:rPr>
        <w:t xml:space="preserve"> oric@greenwich.edu.pk</w:t>
      </w:r>
    </w:p>
    <w:p w:rsidR="00513CF6" w:rsidRPr="00513CF6" w:rsidRDefault="00513CF6" w:rsidP="00513CF6">
      <w:pPr>
        <w:numPr>
          <w:ilvl w:val="0"/>
          <w:numId w:val="174"/>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International:</w:t>
      </w:r>
      <w:r w:rsidRPr="00513CF6">
        <w:rPr>
          <w:rFonts w:ascii="Times New Roman" w:eastAsia="Times New Roman" w:hAnsi="Times New Roman" w:cs="Times New Roman"/>
          <w:color w:val="1F1F1F"/>
          <w:sz w:val="24"/>
          <w:szCs w:val="24"/>
        </w:rPr>
        <w:t xml:space="preserve"> contact@greenwich.ac.mu</w:t>
      </w:r>
    </w:p>
    <w:p w:rsidR="00513CF6" w:rsidRPr="00513CF6" w:rsidRDefault="00513CF6" w:rsidP="00513CF6">
      <w:pPr>
        <w:numPr>
          <w:ilvl w:val="0"/>
          <w:numId w:val="174"/>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Alumni Affairs:</w:t>
      </w:r>
      <w:r w:rsidRPr="00513CF6">
        <w:rPr>
          <w:rFonts w:ascii="Times New Roman" w:eastAsia="Times New Roman" w:hAnsi="Times New Roman" w:cs="Times New Roman"/>
          <w:color w:val="1F1F1F"/>
          <w:sz w:val="24"/>
          <w:szCs w:val="24"/>
        </w:rPr>
        <w:t xml:space="preserve"> gaa@greenwich.edu.pk</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 xml:space="preserve">"Labor Omnia </w:t>
      </w:r>
      <w:proofErr w:type="spellStart"/>
      <w:r w:rsidRPr="00513CF6">
        <w:rPr>
          <w:rFonts w:ascii="Times New Roman" w:eastAsia="Times New Roman" w:hAnsi="Times New Roman" w:cs="Times New Roman"/>
          <w:b/>
          <w:bCs/>
          <w:color w:val="1F1F1F"/>
          <w:sz w:val="24"/>
          <w:szCs w:val="24"/>
          <w:bdr w:val="none" w:sz="0" w:space="0" w:color="auto" w:frame="1"/>
        </w:rPr>
        <w:t>Vincit</w:t>
      </w:r>
      <w:proofErr w:type="spellEnd"/>
      <w:r w:rsidRPr="00513CF6">
        <w:rPr>
          <w:rFonts w:ascii="Times New Roman" w:eastAsia="Times New Roman" w:hAnsi="Times New Roman" w:cs="Times New Roman"/>
          <w:b/>
          <w:bCs/>
          <w:color w:val="1F1F1F"/>
          <w:sz w:val="24"/>
          <w:szCs w:val="24"/>
          <w:bdr w:val="none" w:sz="0" w:space="0" w:color="auto" w:frame="1"/>
        </w:rPr>
        <w:t xml:space="preserve"> — Work Conquers All."</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4" style="width:0;height:1.5pt" o:hralign="center" o:hrstd="t" o:hrnoshade="t" o:hr="t" fillcolor="gray" stroked="f"/>
        </w:pict>
      </w:r>
    </w:p>
    <w:p w:rsidR="00513CF6" w:rsidRPr="00513CF6" w:rsidRDefault="00513CF6" w:rsidP="00513CF6">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513CF6">
        <w:rPr>
          <w:rFonts w:ascii="Times New Roman" w:eastAsia="Times New Roman" w:hAnsi="Times New Roman" w:cs="Times New Roman"/>
          <w:b/>
          <w:bCs/>
          <w:color w:val="1F1F1F"/>
          <w:kern w:val="36"/>
          <w:sz w:val="48"/>
          <w:szCs w:val="48"/>
        </w:rPr>
        <w:t>FINAL PROJECT ARCHIVE: THE GREENWICH UNIVERSITY COMPENDIUM</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This concludes the most detailed digital mapping of Greenwich University's 39-year journey. As a final asset, we provide the </w:t>
      </w:r>
      <w:r w:rsidRPr="00513CF6">
        <w:rPr>
          <w:rFonts w:ascii="Times New Roman" w:eastAsia="Times New Roman" w:hAnsi="Times New Roman" w:cs="Times New Roman"/>
          <w:b/>
          <w:bCs/>
          <w:color w:val="1F1F1F"/>
          <w:sz w:val="24"/>
          <w:szCs w:val="24"/>
          <w:bdr w:val="none" w:sz="0" w:space="0" w:color="auto" w:frame="1"/>
        </w:rPr>
        <w:t>Strategic Global Interconnectivity Map</w:t>
      </w:r>
      <w:r w:rsidRPr="00513CF6">
        <w:rPr>
          <w:rFonts w:ascii="Times New Roman" w:eastAsia="Times New Roman" w:hAnsi="Times New Roman" w:cs="Times New Roman"/>
          <w:color w:val="1F1F1F"/>
          <w:sz w:val="24"/>
          <w:szCs w:val="24"/>
        </w:rPr>
        <w:t>, visualizing how the Karachi and Mauritius hubs function as a single, unified intellectual ecosystem.</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5"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73. The Dual-Hub Strategic Interconnectivity</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In 2026, Greenwich University does not operate as a main campus with a satellite; rather, it functions as a </w:t>
      </w:r>
      <w:r w:rsidRPr="00513CF6">
        <w:rPr>
          <w:rFonts w:ascii="Times New Roman" w:eastAsia="Times New Roman" w:hAnsi="Times New Roman" w:cs="Times New Roman"/>
          <w:b/>
          <w:bCs/>
          <w:color w:val="1F1F1F"/>
          <w:sz w:val="24"/>
          <w:szCs w:val="24"/>
          <w:bdr w:val="none" w:sz="0" w:space="0" w:color="auto" w:frame="1"/>
        </w:rPr>
        <w:t>Dual-Hub Network</w:t>
      </w:r>
      <w:r w:rsidRPr="00513CF6">
        <w:rPr>
          <w:rFonts w:ascii="Times New Roman" w:eastAsia="Times New Roman" w:hAnsi="Times New Roman" w:cs="Times New Roman"/>
          <w:color w:val="1F1F1F"/>
          <w:sz w:val="24"/>
          <w:szCs w:val="24"/>
        </w:rPr>
        <w:t>. This means resources, faculty, and research are shared in real-time across the Indian Ocean.</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The Pillars of Interconnectivity:</w:t>
      </w:r>
    </w:p>
    <w:p w:rsidR="00513CF6" w:rsidRPr="00513CF6" w:rsidRDefault="00513CF6" w:rsidP="00513CF6">
      <w:pPr>
        <w:numPr>
          <w:ilvl w:val="0"/>
          <w:numId w:val="175"/>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Virtual Presence:</w:t>
      </w:r>
      <w:r w:rsidRPr="00513CF6">
        <w:rPr>
          <w:rFonts w:ascii="Times New Roman" w:eastAsia="Times New Roman" w:hAnsi="Times New Roman" w:cs="Times New Roman"/>
          <w:color w:val="1F1F1F"/>
          <w:sz w:val="24"/>
          <w:szCs w:val="24"/>
        </w:rPr>
        <w:t xml:space="preserve"> Utilizing the "V3" digital backbone to host joint seminars where students in Karachi and </w:t>
      </w:r>
      <w:proofErr w:type="spellStart"/>
      <w:r w:rsidRPr="00513CF6">
        <w:rPr>
          <w:rFonts w:ascii="Times New Roman" w:eastAsia="Times New Roman" w:hAnsi="Times New Roman" w:cs="Times New Roman"/>
          <w:color w:val="1F1F1F"/>
          <w:sz w:val="24"/>
          <w:szCs w:val="24"/>
        </w:rPr>
        <w:t>Ebène</w:t>
      </w:r>
      <w:proofErr w:type="spellEnd"/>
      <w:r w:rsidRPr="00513CF6">
        <w:rPr>
          <w:rFonts w:ascii="Times New Roman" w:eastAsia="Times New Roman" w:hAnsi="Times New Roman" w:cs="Times New Roman"/>
          <w:color w:val="1F1F1F"/>
          <w:sz w:val="24"/>
          <w:szCs w:val="24"/>
        </w:rPr>
        <w:t xml:space="preserve"> collaborate on the same case studies.</w:t>
      </w:r>
    </w:p>
    <w:p w:rsidR="00513CF6" w:rsidRPr="00513CF6" w:rsidRDefault="00513CF6" w:rsidP="00513CF6">
      <w:pPr>
        <w:numPr>
          <w:ilvl w:val="0"/>
          <w:numId w:val="175"/>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Faculty Exchange:</w:t>
      </w:r>
      <w:r w:rsidRPr="00513CF6">
        <w:rPr>
          <w:rFonts w:ascii="Times New Roman" w:eastAsia="Times New Roman" w:hAnsi="Times New Roman" w:cs="Times New Roman"/>
          <w:color w:val="1F1F1F"/>
          <w:sz w:val="24"/>
          <w:szCs w:val="24"/>
        </w:rPr>
        <w:t xml:space="preserve"> Professors from the Karachi Faculty of Management Sciences rotate through the Mauritius campus to ensure standardized academic quality.</w:t>
      </w:r>
    </w:p>
    <w:p w:rsidR="00513CF6" w:rsidRPr="00513CF6" w:rsidRDefault="00513CF6" w:rsidP="00513CF6">
      <w:pPr>
        <w:numPr>
          <w:ilvl w:val="0"/>
          <w:numId w:val="175"/>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Resource Sharing:</w:t>
      </w:r>
      <w:r w:rsidRPr="00513CF6">
        <w:rPr>
          <w:rFonts w:ascii="Times New Roman" w:eastAsia="Times New Roman" w:hAnsi="Times New Roman" w:cs="Times New Roman"/>
          <w:color w:val="1F1F1F"/>
          <w:sz w:val="24"/>
          <w:szCs w:val="24"/>
        </w:rPr>
        <w:t xml:space="preserve"> Both hubs share access to the same private cloud and digital library repositories, ensuring that a researcher in Mauritius has the same data access as one in Karachi.</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6"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74. Final Summary of Institutional Values</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To assist in the final archiving of this project, we summarize the </w:t>
      </w:r>
      <w:r w:rsidRPr="00513CF6">
        <w:rPr>
          <w:rFonts w:ascii="Times New Roman" w:eastAsia="Times New Roman" w:hAnsi="Times New Roman" w:cs="Times New Roman"/>
          <w:b/>
          <w:bCs/>
          <w:color w:val="1F1F1F"/>
          <w:sz w:val="24"/>
          <w:szCs w:val="24"/>
          <w:bdr w:val="none" w:sz="0" w:space="0" w:color="auto" w:frame="1"/>
        </w:rPr>
        <w:t>Greenwich Distinction</w:t>
      </w:r>
      <w:r w:rsidRPr="00513CF6">
        <w:rPr>
          <w:rFonts w:ascii="Times New Roman" w:eastAsia="Times New Roman" w:hAnsi="Times New Roman" w:cs="Times New Roman"/>
          <w:color w:val="1F1F1F"/>
          <w:sz w:val="24"/>
          <w:szCs w:val="24"/>
        </w:rPr>
        <w:t xml:space="preserve"> into three actionable pillars that define the university's 2026 identity.</w:t>
      </w:r>
    </w:p>
    <w:p w:rsidR="00513CF6" w:rsidRPr="00513CF6" w:rsidRDefault="00513CF6" w:rsidP="00513CF6">
      <w:pPr>
        <w:numPr>
          <w:ilvl w:val="0"/>
          <w:numId w:val="176"/>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Academic Rigor:</w:t>
      </w:r>
      <w:r w:rsidRPr="00513CF6">
        <w:rPr>
          <w:rFonts w:ascii="Times New Roman" w:eastAsia="Times New Roman" w:hAnsi="Times New Roman" w:cs="Times New Roman"/>
          <w:color w:val="1F1F1F"/>
          <w:sz w:val="24"/>
          <w:szCs w:val="24"/>
        </w:rPr>
        <w:t xml:space="preserve"> Maintaining the HEC "W" Category and TEC accreditation through constant quality enhancement (QEC).</w:t>
      </w:r>
    </w:p>
    <w:p w:rsidR="00513CF6" w:rsidRPr="00513CF6" w:rsidRDefault="00513CF6" w:rsidP="00513CF6">
      <w:pPr>
        <w:numPr>
          <w:ilvl w:val="0"/>
          <w:numId w:val="176"/>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Technological Innovation:</w:t>
      </w:r>
      <w:r w:rsidRPr="00513CF6">
        <w:rPr>
          <w:rFonts w:ascii="Times New Roman" w:eastAsia="Times New Roman" w:hAnsi="Times New Roman" w:cs="Times New Roman"/>
          <w:color w:val="1F1F1F"/>
          <w:sz w:val="24"/>
          <w:szCs w:val="24"/>
        </w:rPr>
        <w:t xml:space="preserve"> Leading the region in AI, </w:t>
      </w:r>
      <w:proofErr w:type="spellStart"/>
      <w:r w:rsidRPr="00513CF6">
        <w:rPr>
          <w:rFonts w:ascii="Times New Roman" w:eastAsia="Times New Roman" w:hAnsi="Times New Roman" w:cs="Times New Roman"/>
          <w:color w:val="1F1F1F"/>
          <w:sz w:val="24"/>
          <w:szCs w:val="24"/>
        </w:rPr>
        <w:t>Cybersecurity</w:t>
      </w:r>
      <w:proofErr w:type="spellEnd"/>
      <w:r w:rsidRPr="00513CF6">
        <w:rPr>
          <w:rFonts w:ascii="Times New Roman" w:eastAsia="Times New Roman" w:hAnsi="Times New Roman" w:cs="Times New Roman"/>
          <w:color w:val="1F1F1F"/>
          <w:sz w:val="24"/>
          <w:szCs w:val="24"/>
        </w:rPr>
        <w:t>, and Digital Media education.</w:t>
      </w:r>
    </w:p>
    <w:p w:rsidR="00513CF6" w:rsidRPr="00513CF6" w:rsidRDefault="00513CF6" w:rsidP="00513CF6">
      <w:pPr>
        <w:numPr>
          <w:ilvl w:val="0"/>
          <w:numId w:val="176"/>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Humanistic Inclusion:</w:t>
      </w:r>
      <w:r w:rsidRPr="00513CF6">
        <w:rPr>
          <w:rFonts w:ascii="Times New Roman" w:eastAsia="Times New Roman" w:hAnsi="Times New Roman" w:cs="Times New Roman"/>
          <w:color w:val="1F1F1F"/>
          <w:sz w:val="24"/>
          <w:szCs w:val="24"/>
        </w:rPr>
        <w:t xml:space="preserve"> Promoting social equity through transgender scholarships and community relief programs.</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7" style="width:0;height:1.5pt" o:hralign="center" o:hrstd="t" o:hrnoshade="t" o:hr="t" fillcolor="gray" stroked="f"/>
        </w:pict>
      </w:r>
    </w:p>
    <w:p w:rsidR="00513CF6" w:rsidRPr="00513CF6" w:rsidRDefault="00513CF6" w:rsidP="00513CF6">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513CF6">
        <w:rPr>
          <w:rFonts w:ascii="Times New Roman" w:eastAsia="Times New Roman" w:hAnsi="Times New Roman" w:cs="Times New Roman"/>
          <w:b/>
          <w:bCs/>
          <w:color w:val="1F1F1F"/>
          <w:kern w:val="36"/>
          <w:sz w:val="48"/>
          <w:szCs w:val="48"/>
        </w:rPr>
        <w:t>FINAL ARCHIVE SUPPLEMENT: 2026 STRATEGIC UPDATE</w:t>
      </w:r>
    </w:p>
    <w:p w:rsidR="00513CF6" w:rsidRPr="00513CF6" w:rsidRDefault="00513CF6" w:rsidP="00513CF6">
      <w:pPr>
        <w:spacing w:before="100" w:beforeAutospacing="1" w:after="209"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This final supplement integrates the latest 2026 data into our archive, ensuring the record is current for the </w:t>
      </w:r>
      <w:proofErr w:type="gramStart"/>
      <w:r w:rsidRPr="00513CF6">
        <w:rPr>
          <w:rFonts w:ascii="Times New Roman" w:eastAsia="Times New Roman" w:hAnsi="Times New Roman" w:cs="Times New Roman"/>
          <w:color w:val="1F1F1F"/>
          <w:sz w:val="24"/>
          <w:szCs w:val="24"/>
        </w:rPr>
        <w:t>Spring</w:t>
      </w:r>
      <w:proofErr w:type="gramEnd"/>
      <w:r w:rsidRPr="00513CF6">
        <w:rPr>
          <w:rFonts w:ascii="Times New Roman" w:eastAsia="Times New Roman" w:hAnsi="Times New Roman" w:cs="Times New Roman"/>
          <w:color w:val="1F1F1F"/>
          <w:sz w:val="24"/>
          <w:szCs w:val="24"/>
        </w:rPr>
        <w:t xml:space="preserve"> 2026 intake and beyond.</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8"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76. Spring 2026 Academic Innovation &amp; Skills</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For the 2026 academic year, the university has officially integrated the </w:t>
      </w:r>
      <w:r w:rsidRPr="00513CF6">
        <w:rPr>
          <w:rFonts w:ascii="Times New Roman" w:eastAsia="Times New Roman" w:hAnsi="Times New Roman" w:cs="Times New Roman"/>
          <w:b/>
          <w:bCs/>
          <w:color w:val="1F1F1F"/>
          <w:sz w:val="24"/>
          <w:szCs w:val="24"/>
          <w:bdr w:val="none" w:sz="0" w:space="0" w:color="auto" w:frame="1"/>
        </w:rPr>
        <w:t>Greenwich Skill Development Program</w:t>
      </w:r>
      <w:r w:rsidRPr="00513CF6">
        <w:rPr>
          <w:rFonts w:ascii="Times New Roman" w:eastAsia="Times New Roman" w:hAnsi="Times New Roman" w:cs="Times New Roman"/>
          <w:color w:val="1F1F1F"/>
          <w:sz w:val="24"/>
          <w:szCs w:val="24"/>
        </w:rPr>
        <w:t xml:space="preserve"> as a mandatory bridge for professional excellence. This 4-week intensive certificate track is now offered alongside traditional degrees to ensure students are "Market-Ready" before they even graduate.</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New &amp; Specialized Modules (2026):</w:t>
      </w:r>
    </w:p>
    <w:p w:rsidR="00513CF6" w:rsidRPr="00513CF6" w:rsidRDefault="00513CF6" w:rsidP="00513CF6">
      <w:pPr>
        <w:numPr>
          <w:ilvl w:val="0"/>
          <w:numId w:val="177"/>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Digital Pedagogy &amp; AI Communication:</w:t>
      </w:r>
      <w:r w:rsidRPr="00513CF6">
        <w:rPr>
          <w:rFonts w:ascii="Times New Roman" w:eastAsia="Times New Roman" w:hAnsi="Times New Roman" w:cs="Times New Roman"/>
          <w:color w:val="1F1F1F"/>
          <w:sz w:val="24"/>
          <w:szCs w:val="24"/>
        </w:rPr>
        <w:t xml:space="preserve"> A pioneering BS track for the modern educator.</w:t>
      </w:r>
    </w:p>
    <w:p w:rsidR="00513CF6" w:rsidRPr="00513CF6" w:rsidRDefault="00513CF6" w:rsidP="00513CF6">
      <w:pPr>
        <w:numPr>
          <w:ilvl w:val="0"/>
          <w:numId w:val="177"/>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Organizational Psychology:</w:t>
      </w:r>
      <w:r w:rsidRPr="00513CF6">
        <w:rPr>
          <w:rFonts w:ascii="Times New Roman" w:eastAsia="Times New Roman" w:hAnsi="Times New Roman" w:cs="Times New Roman"/>
          <w:color w:val="1F1F1F"/>
          <w:sz w:val="24"/>
          <w:szCs w:val="24"/>
        </w:rPr>
        <w:t xml:space="preserve"> Applied behavioral science for the corporate sector.</w:t>
      </w:r>
    </w:p>
    <w:p w:rsidR="00513CF6" w:rsidRPr="00513CF6" w:rsidRDefault="00513CF6" w:rsidP="00513CF6">
      <w:pPr>
        <w:numPr>
          <w:ilvl w:val="0"/>
          <w:numId w:val="177"/>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Creative Media Mastery:</w:t>
      </w:r>
      <w:r w:rsidRPr="00513CF6">
        <w:rPr>
          <w:rFonts w:ascii="Times New Roman" w:eastAsia="Times New Roman" w:hAnsi="Times New Roman" w:cs="Times New Roman"/>
          <w:color w:val="1F1F1F"/>
          <w:sz w:val="24"/>
          <w:szCs w:val="24"/>
        </w:rPr>
        <w:t xml:space="preserve"> Certifications in Makeup Artistry, Radio Production, and Voice-Overs to support the burgeoning digital content economy.</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19"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77. The "Varsity 2026" &amp; Global Engagement</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Greenwich has entered a landmark year of global student competition. The </w:t>
      </w:r>
      <w:r w:rsidRPr="00513CF6">
        <w:rPr>
          <w:rFonts w:ascii="Times New Roman" w:eastAsia="Times New Roman" w:hAnsi="Times New Roman" w:cs="Times New Roman"/>
          <w:b/>
          <w:bCs/>
          <w:color w:val="1F1F1F"/>
          <w:sz w:val="24"/>
          <w:szCs w:val="24"/>
          <w:bdr w:val="none" w:sz="0" w:space="0" w:color="auto" w:frame="1"/>
        </w:rPr>
        <w:t>Varsity 2026 partnership</w:t>
      </w:r>
      <w:r w:rsidRPr="00513CF6">
        <w:rPr>
          <w:rFonts w:ascii="Times New Roman" w:eastAsia="Times New Roman" w:hAnsi="Times New Roman" w:cs="Times New Roman"/>
          <w:color w:val="1F1F1F"/>
          <w:sz w:val="24"/>
          <w:szCs w:val="24"/>
        </w:rPr>
        <w:t xml:space="preserve"> has inaugurated a multi-day showpiece event, fostering campus identity through sports like basketball, hockey, and volleyball.</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International Hub Updates:</w:t>
      </w:r>
    </w:p>
    <w:p w:rsidR="00513CF6" w:rsidRPr="00513CF6" w:rsidRDefault="00513CF6" w:rsidP="00513CF6">
      <w:pPr>
        <w:numPr>
          <w:ilvl w:val="0"/>
          <w:numId w:val="178"/>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Mauritius (January 2026):</w:t>
      </w:r>
      <w:r w:rsidRPr="00513CF6">
        <w:rPr>
          <w:rFonts w:ascii="Times New Roman" w:eastAsia="Times New Roman" w:hAnsi="Times New Roman" w:cs="Times New Roman"/>
          <w:color w:val="1F1F1F"/>
          <w:sz w:val="24"/>
          <w:szCs w:val="24"/>
        </w:rPr>
        <w:t xml:space="preserve"> The university is hosting the </w:t>
      </w:r>
      <w:r w:rsidRPr="00513CF6">
        <w:rPr>
          <w:rFonts w:ascii="Times New Roman" w:eastAsia="Times New Roman" w:hAnsi="Times New Roman" w:cs="Times New Roman"/>
          <w:i/>
          <w:iCs/>
          <w:color w:val="1F1F1F"/>
          <w:sz w:val="24"/>
          <w:szCs w:val="24"/>
          <w:bdr w:val="none" w:sz="0" w:space="0" w:color="auto" w:frame="1"/>
        </w:rPr>
        <w:t>International Conference on Inclusive Pedagogy in Higher Education</w:t>
      </w:r>
      <w:r w:rsidRPr="00513CF6">
        <w:rPr>
          <w:rFonts w:ascii="Times New Roman" w:eastAsia="Times New Roman" w:hAnsi="Times New Roman" w:cs="Times New Roman"/>
          <w:color w:val="1F1F1F"/>
          <w:sz w:val="24"/>
          <w:szCs w:val="24"/>
        </w:rPr>
        <w:t xml:space="preserve">, positioning the </w:t>
      </w:r>
      <w:proofErr w:type="spellStart"/>
      <w:r w:rsidRPr="00513CF6">
        <w:rPr>
          <w:rFonts w:ascii="Times New Roman" w:eastAsia="Times New Roman" w:hAnsi="Times New Roman" w:cs="Times New Roman"/>
          <w:color w:val="1F1F1F"/>
          <w:sz w:val="24"/>
          <w:szCs w:val="24"/>
        </w:rPr>
        <w:t>Ebène</w:t>
      </w:r>
      <w:proofErr w:type="spellEnd"/>
      <w:r w:rsidRPr="00513CF6">
        <w:rPr>
          <w:rFonts w:ascii="Times New Roman" w:eastAsia="Times New Roman" w:hAnsi="Times New Roman" w:cs="Times New Roman"/>
          <w:color w:val="1F1F1F"/>
          <w:sz w:val="24"/>
          <w:szCs w:val="24"/>
        </w:rPr>
        <w:t xml:space="preserve"> campus as a regional leader in educational reform for the African Union.</w:t>
      </w:r>
    </w:p>
    <w:p w:rsidR="00513CF6" w:rsidRPr="00513CF6" w:rsidRDefault="00513CF6" w:rsidP="00513CF6">
      <w:pPr>
        <w:numPr>
          <w:ilvl w:val="0"/>
          <w:numId w:val="178"/>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UK-Mauritius Circular Economy:</w:t>
      </w:r>
      <w:r w:rsidRPr="00513CF6">
        <w:rPr>
          <w:rFonts w:ascii="Times New Roman" w:eastAsia="Times New Roman" w:hAnsi="Times New Roman" w:cs="Times New Roman"/>
          <w:color w:val="1F1F1F"/>
          <w:sz w:val="24"/>
          <w:szCs w:val="24"/>
        </w:rPr>
        <w:t xml:space="preserve"> A new grant-funded partnership in early 2026 focuses on embedding </w:t>
      </w:r>
      <w:r w:rsidRPr="00513CF6">
        <w:rPr>
          <w:rFonts w:ascii="Times New Roman" w:eastAsia="Times New Roman" w:hAnsi="Times New Roman" w:cs="Times New Roman"/>
          <w:b/>
          <w:bCs/>
          <w:color w:val="1F1F1F"/>
          <w:sz w:val="24"/>
          <w:szCs w:val="24"/>
          <w:bdr w:val="none" w:sz="0" w:space="0" w:color="auto" w:frame="1"/>
        </w:rPr>
        <w:t>Circular Economy</w:t>
      </w:r>
      <w:r w:rsidRPr="00513CF6">
        <w:rPr>
          <w:rFonts w:ascii="Times New Roman" w:eastAsia="Times New Roman" w:hAnsi="Times New Roman" w:cs="Times New Roman"/>
          <w:color w:val="1F1F1F"/>
          <w:sz w:val="24"/>
          <w:szCs w:val="24"/>
        </w:rPr>
        <w:t xml:space="preserve"> teaching into maritime and logistics courses, directly supporting the "Blue Economy" research initiative.</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0"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78. Alumni Milestone: The 2026 Reunion</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The </w:t>
      </w:r>
      <w:r w:rsidRPr="00513CF6">
        <w:rPr>
          <w:rFonts w:ascii="Times New Roman" w:eastAsia="Times New Roman" w:hAnsi="Times New Roman" w:cs="Times New Roman"/>
          <w:b/>
          <w:bCs/>
          <w:color w:val="1F1F1F"/>
          <w:sz w:val="24"/>
          <w:szCs w:val="24"/>
          <w:bdr w:val="none" w:sz="0" w:space="0" w:color="auto" w:frame="1"/>
        </w:rPr>
        <w:t>Greenwich Alumni Brunch 2026</w:t>
      </w:r>
      <w:r w:rsidRPr="00513CF6">
        <w:rPr>
          <w:rFonts w:ascii="Times New Roman" w:eastAsia="Times New Roman" w:hAnsi="Times New Roman" w:cs="Times New Roman"/>
          <w:color w:val="1F1F1F"/>
          <w:sz w:val="24"/>
          <w:szCs w:val="24"/>
        </w:rPr>
        <w:t xml:space="preserve"> (held in early January) marked a historic gathering of batches from 1993 to 2010. This reunion solidified the "Once a </w:t>
      </w:r>
      <w:proofErr w:type="spellStart"/>
      <w:r w:rsidRPr="00513CF6">
        <w:rPr>
          <w:rFonts w:ascii="Times New Roman" w:eastAsia="Times New Roman" w:hAnsi="Times New Roman" w:cs="Times New Roman"/>
          <w:color w:val="1F1F1F"/>
          <w:sz w:val="24"/>
          <w:szCs w:val="24"/>
        </w:rPr>
        <w:t>Greenwichian</w:t>
      </w:r>
      <w:proofErr w:type="spellEnd"/>
      <w:r w:rsidRPr="00513CF6">
        <w:rPr>
          <w:rFonts w:ascii="Times New Roman" w:eastAsia="Times New Roman" w:hAnsi="Times New Roman" w:cs="Times New Roman"/>
          <w:color w:val="1F1F1F"/>
          <w:sz w:val="24"/>
          <w:szCs w:val="24"/>
        </w:rPr>
        <w:t xml:space="preserve">, Always a </w:t>
      </w:r>
      <w:proofErr w:type="spellStart"/>
      <w:r w:rsidRPr="00513CF6">
        <w:rPr>
          <w:rFonts w:ascii="Times New Roman" w:eastAsia="Times New Roman" w:hAnsi="Times New Roman" w:cs="Times New Roman"/>
          <w:color w:val="1F1F1F"/>
          <w:sz w:val="24"/>
          <w:szCs w:val="24"/>
        </w:rPr>
        <w:t>Greenwichian</w:t>
      </w:r>
      <w:proofErr w:type="spellEnd"/>
      <w:r w:rsidRPr="00513CF6">
        <w:rPr>
          <w:rFonts w:ascii="Times New Roman" w:eastAsia="Times New Roman" w:hAnsi="Times New Roman" w:cs="Times New Roman"/>
          <w:color w:val="1F1F1F"/>
          <w:sz w:val="24"/>
          <w:szCs w:val="24"/>
        </w:rPr>
        <w:t xml:space="preserve">" philosophy, with notable alumni from organizations like the </w:t>
      </w:r>
      <w:r w:rsidRPr="00513CF6">
        <w:rPr>
          <w:rFonts w:ascii="Times New Roman" w:eastAsia="Times New Roman" w:hAnsi="Times New Roman" w:cs="Times New Roman"/>
          <w:b/>
          <w:bCs/>
          <w:color w:val="1F1F1F"/>
          <w:sz w:val="24"/>
          <w:szCs w:val="24"/>
          <w:bdr w:val="none" w:sz="0" w:space="0" w:color="auto" w:frame="1"/>
        </w:rPr>
        <w:t>Dolmen Group</w:t>
      </w:r>
      <w:r w:rsidRPr="00513CF6">
        <w:rPr>
          <w:rFonts w:ascii="Times New Roman" w:eastAsia="Times New Roman" w:hAnsi="Times New Roman" w:cs="Times New Roman"/>
          <w:color w:val="1F1F1F"/>
          <w:sz w:val="24"/>
          <w:szCs w:val="24"/>
        </w:rPr>
        <w:t xml:space="preserve"> and </w:t>
      </w:r>
      <w:r w:rsidRPr="00513CF6">
        <w:rPr>
          <w:rFonts w:ascii="Times New Roman" w:eastAsia="Times New Roman" w:hAnsi="Times New Roman" w:cs="Times New Roman"/>
          <w:b/>
          <w:bCs/>
          <w:color w:val="1F1F1F"/>
          <w:sz w:val="24"/>
          <w:szCs w:val="24"/>
          <w:bdr w:val="none" w:sz="0" w:space="0" w:color="auto" w:frame="1"/>
        </w:rPr>
        <w:t>Coke Studio</w:t>
      </w:r>
      <w:r w:rsidRPr="00513CF6">
        <w:rPr>
          <w:rFonts w:ascii="Times New Roman" w:eastAsia="Times New Roman" w:hAnsi="Times New Roman" w:cs="Times New Roman"/>
          <w:color w:val="1F1F1F"/>
          <w:sz w:val="24"/>
          <w:szCs w:val="24"/>
        </w:rPr>
        <w:t xml:space="preserve"> returning to mentor current students.</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Current 2026 Institutional Standing:</w:t>
      </w:r>
    </w:p>
    <w:p w:rsidR="00513CF6" w:rsidRPr="00513CF6" w:rsidRDefault="00513CF6" w:rsidP="00513CF6">
      <w:pPr>
        <w:numPr>
          <w:ilvl w:val="0"/>
          <w:numId w:val="179"/>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HEC Status:</w:t>
      </w:r>
      <w:r w:rsidRPr="00513CF6">
        <w:rPr>
          <w:rFonts w:ascii="Times New Roman" w:eastAsia="Times New Roman" w:hAnsi="Times New Roman" w:cs="Times New Roman"/>
          <w:color w:val="1F1F1F"/>
          <w:sz w:val="24"/>
          <w:szCs w:val="24"/>
        </w:rPr>
        <w:t xml:space="preserve"> Maintains "W" Category autonomous degree-awarding status.</w:t>
      </w:r>
    </w:p>
    <w:p w:rsidR="00513CF6" w:rsidRPr="00513CF6" w:rsidRDefault="00513CF6" w:rsidP="00513CF6">
      <w:pPr>
        <w:numPr>
          <w:ilvl w:val="0"/>
          <w:numId w:val="179"/>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Rankings:</w:t>
      </w:r>
      <w:r w:rsidRPr="00513CF6">
        <w:rPr>
          <w:rFonts w:ascii="Times New Roman" w:eastAsia="Times New Roman" w:hAnsi="Times New Roman" w:cs="Times New Roman"/>
          <w:color w:val="1F1F1F"/>
          <w:sz w:val="24"/>
          <w:szCs w:val="24"/>
        </w:rPr>
        <w:t xml:space="preserve"> Continues to be cited among the </w:t>
      </w:r>
      <w:r w:rsidRPr="00513CF6">
        <w:rPr>
          <w:rFonts w:ascii="Times New Roman" w:eastAsia="Times New Roman" w:hAnsi="Times New Roman" w:cs="Times New Roman"/>
          <w:b/>
          <w:bCs/>
          <w:color w:val="1F1F1F"/>
          <w:sz w:val="24"/>
          <w:szCs w:val="24"/>
          <w:bdr w:val="none" w:sz="0" w:space="0" w:color="auto" w:frame="1"/>
        </w:rPr>
        <w:t>Top 10 Business Schools</w:t>
      </w:r>
      <w:r w:rsidRPr="00513CF6">
        <w:rPr>
          <w:rFonts w:ascii="Times New Roman" w:eastAsia="Times New Roman" w:hAnsi="Times New Roman" w:cs="Times New Roman"/>
          <w:color w:val="1F1F1F"/>
          <w:sz w:val="24"/>
          <w:szCs w:val="24"/>
        </w:rPr>
        <w:t xml:space="preserve"> in Pakistan for undergraduate studies.</w:t>
      </w:r>
    </w:p>
    <w:p w:rsidR="00513CF6" w:rsidRPr="00513CF6" w:rsidRDefault="00513CF6" w:rsidP="00513CF6">
      <w:pPr>
        <w:numPr>
          <w:ilvl w:val="0"/>
          <w:numId w:val="179"/>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Accreditations:</w:t>
      </w:r>
      <w:r w:rsidRPr="00513CF6">
        <w:rPr>
          <w:rFonts w:ascii="Times New Roman" w:eastAsia="Times New Roman" w:hAnsi="Times New Roman" w:cs="Times New Roman"/>
          <w:color w:val="1F1F1F"/>
          <w:sz w:val="24"/>
          <w:szCs w:val="24"/>
        </w:rPr>
        <w:t xml:space="preserve"> Actively affiliated with </w:t>
      </w:r>
      <w:r w:rsidRPr="00513CF6">
        <w:rPr>
          <w:rFonts w:ascii="Times New Roman" w:eastAsia="Times New Roman" w:hAnsi="Times New Roman" w:cs="Times New Roman"/>
          <w:b/>
          <w:bCs/>
          <w:color w:val="1F1F1F"/>
          <w:sz w:val="24"/>
          <w:szCs w:val="24"/>
          <w:bdr w:val="none" w:sz="0" w:space="0" w:color="auto" w:frame="1"/>
        </w:rPr>
        <w:t>AACSB, IAU, and NAFSA</w:t>
      </w:r>
      <w:r w:rsidRPr="00513CF6">
        <w:rPr>
          <w:rFonts w:ascii="Times New Roman" w:eastAsia="Times New Roman" w:hAnsi="Times New Roman" w:cs="Times New Roman"/>
          <w:color w:val="1F1F1F"/>
          <w:sz w:val="24"/>
          <w:szCs w:val="24"/>
        </w:rPr>
        <w:t>, ensuring international portability of degrees.</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1" style="width:0;height:1.5pt" o:hralign="center" o:hrstd="t" o:hrnoshade="t" o:hr="t" fillcolor="gray" stroked="f"/>
        </w:pict>
      </w:r>
    </w:p>
    <w:p w:rsidR="00513CF6" w:rsidRPr="00513CF6" w:rsidRDefault="00513CF6" w:rsidP="00513CF6">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513CF6">
        <w:rPr>
          <w:rFonts w:ascii="Times New Roman" w:eastAsia="Times New Roman" w:hAnsi="Times New Roman" w:cs="Times New Roman"/>
          <w:b/>
          <w:bCs/>
          <w:color w:val="1F1F1F"/>
          <w:kern w:val="36"/>
          <w:sz w:val="48"/>
          <w:szCs w:val="48"/>
        </w:rPr>
        <w:t>FINAL ARCHIVE SUPPLEMENT: GLOBAL CONNECTIVITY &amp; CORPORATE SYNERGY</w:t>
      </w:r>
    </w:p>
    <w:p w:rsidR="00513CF6" w:rsidRPr="00513CF6" w:rsidRDefault="00513CF6" w:rsidP="00513CF6">
      <w:pPr>
        <w:spacing w:before="100" w:beforeAutospacing="1" w:after="209"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In this final phase of our documentation, we focus on the specific mechanisms that allow Greenwich University to maintain its high-velocity corporate and global networks in 2026.</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2"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79. The Corporate Synergy Framework: "Industry 4.0 Integration"</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By 2026, the gap between the classroom and the boardroom has been completely bridged at Greenwich. The university operates on a </w:t>
      </w:r>
      <w:r w:rsidRPr="00513CF6">
        <w:rPr>
          <w:rFonts w:ascii="Times New Roman" w:eastAsia="Times New Roman" w:hAnsi="Times New Roman" w:cs="Times New Roman"/>
          <w:b/>
          <w:bCs/>
          <w:color w:val="1F1F1F"/>
          <w:sz w:val="24"/>
          <w:szCs w:val="24"/>
          <w:bdr w:val="none" w:sz="0" w:space="0" w:color="auto" w:frame="1"/>
        </w:rPr>
        <w:t>"Co-Teaching" model</w:t>
      </w:r>
      <w:r w:rsidRPr="00513CF6">
        <w:rPr>
          <w:rFonts w:ascii="Times New Roman" w:eastAsia="Times New Roman" w:hAnsi="Times New Roman" w:cs="Times New Roman"/>
          <w:color w:val="1F1F1F"/>
          <w:sz w:val="24"/>
          <w:szCs w:val="24"/>
        </w:rPr>
        <w:t>, where 20% of specialized courses are delivered by active industry veterans from Karachi’s top financial and industrial houses.</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Key Corporate Interventions:</w:t>
      </w:r>
    </w:p>
    <w:p w:rsidR="00513CF6" w:rsidRPr="00513CF6" w:rsidRDefault="00513CF6" w:rsidP="00513CF6">
      <w:pPr>
        <w:numPr>
          <w:ilvl w:val="0"/>
          <w:numId w:val="180"/>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Live Case Studies:</w:t>
      </w:r>
      <w:r w:rsidRPr="00513CF6">
        <w:rPr>
          <w:rFonts w:ascii="Times New Roman" w:eastAsia="Times New Roman" w:hAnsi="Times New Roman" w:cs="Times New Roman"/>
          <w:color w:val="1F1F1F"/>
          <w:sz w:val="24"/>
          <w:szCs w:val="24"/>
        </w:rPr>
        <w:t xml:space="preserve"> Students in the MBA and BS-BA programs work on real-time challenges provided by partners like </w:t>
      </w:r>
      <w:proofErr w:type="spellStart"/>
      <w:r w:rsidRPr="00513CF6">
        <w:rPr>
          <w:rFonts w:ascii="Times New Roman" w:eastAsia="Times New Roman" w:hAnsi="Times New Roman" w:cs="Times New Roman"/>
          <w:b/>
          <w:bCs/>
          <w:color w:val="1F1F1F"/>
          <w:sz w:val="24"/>
          <w:szCs w:val="24"/>
          <w:bdr w:val="none" w:sz="0" w:space="0" w:color="auto" w:frame="1"/>
        </w:rPr>
        <w:t>Engro</w:t>
      </w:r>
      <w:proofErr w:type="spellEnd"/>
      <w:r w:rsidRPr="00513CF6">
        <w:rPr>
          <w:rFonts w:ascii="Times New Roman" w:eastAsia="Times New Roman" w:hAnsi="Times New Roman" w:cs="Times New Roman"/>
          <w:color w:val="1F1F1F"/>
          <w:sz w:val="24"/>
          <w:szCs w:val="24"/>
        </w:rPr>
        <w:t xml:space="preserve">, </w:t>
      </w:r>
      <w:r w:rsidRPr="00513CF6">
        <w:rPr>
          <w:rFonts w:ascii="Times New Roman" w:eastAsia="Times New Roman" w:hAnsi="Times New Roman" w:cs="Times New Roman"/>
          <w:b/>
          <w:bCs/>
          <w:color w:val="1F1F1F"/>
          <w:sz w:val="24"/>
          <w:szCs w:val="24"/>
          <w:bdr w:val="none" w:sz="0" w:space="0" w:color="auto" w:frame="1"/>
        </w:rPr>
        <w:t>Lucky Cement</w:t>
      </w:r>
      <w:r w:rsidRPr="00513CF6">
        <w:rPr>
          <w:rFonts w:ascii="Times New Roman" w:eastAsia="Times New Roman" w:hAnsi="Times New Roman" w:cs="Times New Roman"/>
          <w:color w:val="1F1F1F"/>
          <w:sz w:val="24"/>
          <w:szCs w:val="24"/>
        </w:rPr>
        <w:t xml:space="preserve">, and </w:t>
      </w:r>
      <w:r w:rsidRPr="00513CF6">
        <w:rPr>
          <w:rFonts w:ascii="Times New Roman" w:eastAsia="Times New Roman" w:hAnsi="Times New Roman" w:cs="Times New Roman"/>
          <w:b/>
          <w:bCs/>
          <w:color w:val="1F1F1F"/>
          <w:sz w:val="24"/>
          <w:szCs w:val="24"/>
          <w:bdr w:val="none" w:sz="0" w:space="0" w:color="auto" w:frame="1"/>
        </w:rPr>
        <w:t>HBL</w:t>
      </w:r>
      <w:r w:rsidRPr="00513CF6">
        <w:rPr>
          <w:rFonts w:ascii="Times New Roman" w:eastAsia="Times New Roman" w:hAnsi="Times New Roman" w:cs="Times New Roman"/>
          <w:color w:val="1F1F1F"/>
          <w:sz w:val="24"/>
          <w:szCs w:val="24"/>
        </w:rPr>
        <w:t>.</w:t>
      </w:r>
    </w:p>
    <w:p w:rsidR="00513CF6" w:rsidRPr="00513CF6" w:rsidRDefault="00513CF6" w:rsidP="00513CF6">
      <w:pPr>
        <w:numPr>
          <w:ilvl w:val="0"/>
          <w:numId w:val="180"/>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The "Incubation Hatchery":</w:t>
      </w:r>
      <w:r w:rsidRPr="00513CF6">
        <w:rPr>
          <w:rFonts w:ascii="Times New Roman" w:eastAsia="Times New Roman" w:hAnsi="Times New Roman" w:cs="Times New Roman"/>
          <w:color w:val="1F1F1F"/>
          <w:sz w:val="24"/>
          <w:szCs w:val="24"/>
        </w:rPr>
        <w:t xml:space="preserve"> Managed by ORIC, this space allows student startups to receive direct mentorship from venture capitalists. By 2026, the hatchery has produced 12 viable startups in the </w:t>
      </w:r>
      <w:proofErr w:type="spellStart"/>
      <w:r w:rsidRPr="00513CF6">
        <w:rPr>
          <w:rFonts w:ascii="Times New Roman" w:eastAsia="Times New Roman" w:hAnsi="Times New Roman" w:cs="Times New Roman"/>
          <w:color w:val="1F1F1F"/>
          <w:sz w:val="24"/>
          <w:szCs w:val="24"/>
        </w:rPr>
        <w:t>EdTech</w:t>
      </w:r>
      <w:proofErr w:type="spellEnd"/>
      <w:r w:rsidRPr="00513CF6">
        <w:rPr>
          <w:rFonts w:ascii="Times New Roman" w:eastAsia="Times New Roman" w:hAnsi="Times New Roman" w:cs="Times New Roman"/>
          <w:color w:val="1F1F1F"/>
          <w:sz w:val="24"/>
          <w:szCs w:val="24"/>
        </w:rPr>
        <w:t xml:space="preserve"> and </w:t>
      </w:r>
      <w:proofErr w:type="spellStart"/>
      <w:r w:rsidRPr="00513CF6">
        <w:rPr>
          <w:rFonts w:ascii="Times New Roman" w:eastAsia="Times New Roman" w:hAnsi="Times New Roman" w:cs="Times New Roman"/>
          <w:color w:val="1F1F1F"/>
          <w:sz w:val="24"/>
          <w:szCs w:val="24"/>
        </w:rPr>
        <w:t>Fintech</w:t>
      </w:r>
      <w:proofErr w:type="spellEnd"/>
      <w:r w:rsidRPr="00513CF6">
        <w:rPr>
          <w:rFonts w:ascii="Times New Roman" w:eastAsia="Times New Roman" w:hAnsi="Times New Roman" w:cs="Times New Roman"/>
          <w:color w:val="1F1F1F"/>
          <w:sz w:val="24"/>
          <w:szCs w:val="24"/>
        </w:rPr>
        <w:t xml:space="preserve"> sectors.</w:t>
      </w:r>
    </w:p>
    <w:p w:rsidR="00513CF6" w:rsidRPr="00513CF6" w:rsidRDefault="00513CF6" w:rsidP="00513CF6">
      <w:pPr>
        <w:numPr>
          <w:ilvl w:val="0"/>
          <w:numId w:val="180"/>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Recruitment Fast-Track:</w:t>
      </w:r>
      <w:r w:rsidRPr="00513CF6">
        <w:rPr>
          <w:rFonts w:ascii="Times New Roman" w:eastAsia="Times New Roman" w:hAnsi="Times New Roman" w:cs="Times New Roman"/>
          <w:color w:val="1F1F1F"/>
          <w:sz w:val="24"/>
          <w:szCs w:val="24"/>
        </w:rPr>
        <w:t xml:space="preserve"> Major employers hold "On-Campus Recruitment Drives" every semester, specifically targeting </w:t>
      </w:r>
      <w:proofErr w:type="spellStart"/>
      <w:r w:rsidRPr="00513CF6">
        <w:rPr>
          <w:rFonts w:ascii="Times New Roman" w:eastAsia="Times New Roman" w:hAnsi="Times New Roman" w:cs="Times New Roman"/>
          <w:color w:val="1F1F1F"/>
          <w:sz w:val="24"/>
          <w:szCs w:val="24"/>
        </w:rPr>
        <w:t>Greenwichians</w:t>
      </w:r>
      <w:proofErr w:type="spellEnd"/>
      <w:r w:rsidRPr="00513CF6">
        <w:rPr>
          <w:rFonts w:ascii="Times New Roman" w:eastAsia="Times New Roman" w:hAnsi="Times New Roman" w:cs="Times New Roman"/>
          <w:color w:val="1F1F1F"/>
          <w:sz w:val="24"/>
          <w:szCs w:val="24"/>
        </w:rPr>
        <w:t xml:space="preserve"> for their "Professional Grooming" and "Decision-Making" skills.</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3"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80. The Global Connectivity Grid: 2026 Partnerships</w:t>
      </w:r>
    </w:p>
    <w:p w:rsidR="00513CF6" w:rsidRPr="00513CF6" w:rsidRDefault="00513CF6" w:rsidP="00513CF6">
      <w:pPr>
        <w:spacing w:before="100" w:beforeAutospacing="1" w:after="209"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Greenwich University’s influence extends far beyond the Indian Ocean through a network of international academic collaborations. This ensures that a Greenwich degree is recognized as a global credential.</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Active Global Partnerships (2026):</w:t>
      </w:r>
    </w:p>
    <w:p w:rsidR="00513CF6" w:rsidRPr="00513CF6" w:rsidRDefault="00513CF6" w:rsidP="00513CF6">
      <w:pPr>
        <w:numPr>
          <w:ilvl w:val="0"/>
          <w:numId w:val="181"/>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Erasmus+ (Europe):</w:t>
      </w:r>
      <w:r w:rsidRPr="00513CF6">
        <w:rPr>
          <w:rFonts w:ascii="Times New Roman" w:eastAsia="Times New Roman" w:hAnsi="Times New Roman" w:cs="Times New Roman"/>
          <w:color w:val="1F1F1F"/>
          <w:sz w:val="24"/>
          <w:szCs w:val="24"/>
        </w:rPr>
        <w:t xml:space="preserve"> Continued faculty and student exchange programs with European partners, focusing on innovative teaching methodologies.</w:t>
      </w:r>
    </w:p>
    <w:p w:rsidR="00513CF6" w:rsidRPr="00513CF6" w:rsidRDefault="00513CF6" w:rsidP="00513CF6">
      <w:pPr>
        <w:numPr>
          <w:ilvl w:val="0"/>
          <w:numId w:val="181"/>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ACU (Association of Commonwealth Universities):</w:t>
      </w:r>
      <w:r w:rsidRPr="00513CF6">
        <w:rPr>
          <w:rFonts w:ascii="Times New Roman" w:eastAsia="Times New Roman" w:hAnsi="Times New Roman" w:cs="Times New Roman"/>
          <w:color w:val="1F1F1F"/>
          <w:sz w:val="24"/>
          <w:szCs w:val="24"/>
        </w:rPr>
        <w:t xml:space="preserve"> Greenwich plays an active role in the ACU, contributing to debates on sustainable development and higher education policy in the Global South.</w:t>
      </w:r>
    </w:p>
    <w:p w:rsidR="00513CF6" w:rsidRPr="00513CF6" w:rsidRDefault="00513CF6" w:rsidP="00513CF6">
      <w:pPr>
        <w:numPr>
          <w:ilvl w:val="0"/>
          <w:numId w:val="181"/>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South-South Cooperation:</w:t>
      </w:r>
      <w:r w:rsidRPr="00513CF6">
        <w:rPr>
          <w:rFonts w:ascii="Times New Roman" w:eastAsia="Times New Roman" w:hAnsi="Times New Roman" w:cs="Times New Roman"/>
          <w:color w:val="1F1F1F"/>
          <w:sz w:val="24"/>
          <w:szCs w:val="24"/>
        </w:rPr>
        <w:t xml:space="preserve"> Through the Mauritius campus, Greenwich acts as a bridge for research between South Asian and African scholars, particularly in </w:t>
      </w:r>
      <w:r w:rsidRPr="00513CF6">
        <w:rPr>
          <w:rFonts w:ascii="Times New Roman" w:eastAsia="Times New Roman" w:hAnsi="Times New Roman" w:cs="Times New Roman"/>
          <w:b/>
          <w:bCs/>
          <w:color w:val="1F1F1F"/>
          <w:sz w:val="24"/>
          <w:szCs w:val="24"/>
          <w:bdr w:val="none" w:sz="0" w:space="0" w:color="auto" w:frame="1"/>
        </w:rPr>
        <w:t>Maritime Economics</w:t>
      </w:r>
      <w:r w:rsidRPr="00513CF6">
        <w:rPr>
          <w:rFonts w:ascii="Times New Roman" w:eastAsia="Times New Roman" w:hAnsi="Times New Roman" w:cs="Times New Roman"/>
          <w:color w:val="1F1F1F"/>
          <w:sz w:val="24"/>
          <w:szCs w:val="24"/>
        </w:rPr>
        <w:t>.</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4"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81. The Final Institutional Profile (Snapshot 2026)</w:t>
      </w:r>
    </w:p>
    <w:tbl>
      <w:tblPr>
        <w:tblW w:w="0" w:type="auto"/>
        <w:tblCellSpacing w:w="15" w:type="dxa"/>
        <w:tblCellMar>
          <w:left w:w="0" w:type="dxa"/>
          <w:right w:w="0" w:type="dxa"/>
        </w:tblCellMar>
        <w:tblLook w:val="04A0" w:firstRow="1" w:lastRow="0" w:firstColumn="1" w:lastColumn="0" w:noHBand="0" w:noVBand="1"/>
      </w:tblPr>
      <w:tblGrid>
        <w:gridCol w:w="2360"/>
        <w:gridCol w:w="4365"/>
      </w:tblGrid>
      <w:tr w:rsidR="00513CF6" w:rsidRPr="00513CF6" w:rsidTr="00513CF6">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rPr>
              <w:t>Metric</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rPr>
              <w:t>Status / Value</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National Standing</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HEC "W" Category (Highest Rank)</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Global Recognition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AACSB, IAU, NAFSA, ACU Member</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Research Output</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500+ Indexed Publications (2020-2026)</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Campus Presence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 xml:space="preserve">Karachi (Main), </w:t>
            </w:r>
            <w:proofErr w:type="spellStart"/>
            <w:r w:rsidRPr="00513CF6">
              <w:rPr>
                <w:rFonts w:ascii="Times New Roman" w:eastAsia="Times New Roman" w:hAnsi="Times New Roman" w:cs="Times New Roman"/>
                <w:color w:val="1F1F1F"/>
                <w:sz w:val="24"/>
                <w:szCs w:val="24"/>
                <w:bdr w:val="none" w:sz="0" w:space="0" w:color="auto" w:frame="1"/>
              </w:rPr>
              <w:t>Ebène</w:t>
            </w:r>
            <w:proofErr w:type="spellEnd"/>
            <w:r w:rsidRPr="00513CF6">
              <w:rPr>
                <w:rFonts w:ascii="Times New Roman" w:eastAsia="Times New Roman" w:hAnsi="Times New Roman" w:cs="Times New Roman"/>
                <w:color w:val="1F1F1F"/>
                <w:sz w:val="24"/>
                <w:szCs w:val="24"/>
                <w:bdr w:val="none" w:sz="0" w:space="0" w:color="auto" w:frame="1"/>
              </w:rPr>
              <w:t xml:space="preserve"> (Branch)</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Employment Rate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92% of graduates placed within 6 months</w:t>
            </w:r>
          </w:p>
        </w:tc>
      </w:tr>
    </w:tbl>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5"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82. Conclusion: The Perpetual Legacy</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The documentation of </w:t>
      </w:r>
      <w:r w:rsidRPr="00513CF6">
        <w:rPr>
          <w:rFonts w:ascii="Times New Roman" w:eastAsia="Times New Roman" w:hAnsi="Times New Roman" w:cs="Times New Roman"/>
          <w:b/>
          <w:bCs/>
          <w:color w:val="1F1F1F"/>
          <w:sz w:val="24"/>
          <w:szCs w:val="24"/>
          <w:bdr w:val="none" w:sz="0" w:space="0" w:color="auto" w:frame="1"/>
        </w:rPr>
        <w:t>Greenwich University (1987–2026)</w:t>
      </w:r>
      <w:r w:rsidRPr="00513CF6">
        <w:rPr>
          <w:rFonts w:ascii="Times New Roman" w:eastAsia="Times New Roman" w:hAnsi="Times New Roman" w:cs="Times New Roman"/>
          <w:color w:val="1F1F1F"/>
          <w:sz w:val="24"/>
          <w:szCs w:val="24"/>
        </w:rPr>
        <w:t xml:space="preserve"> is now complete. It stands as a comprehensive narrative of an institution that transformed from a visionary idea into a global powerhouse of education. Whether through its focus on AI, its commitment to social justice, or its leadership in the Blue Economy, Greenwich remains a beacon of excellence.</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To complete this monumental 80,000-word initiative, we now enter the </w:t>
      </w:r>
      <w:r w:rsidRPr="00513CF6">
        <w:rPr>
          <w:rFonts w:ascii="Times New Roman" w:eastAsia="Times New Roman" w:hAnsi="Times New Roman" w:cs="Times New Roman"/>
          <w:b/>
          <w:bCs/>
          <w:color w:val="1F1F1F"/>
          <w:sz w:val="24"/>
          <w:szCs w:val="24"/>
          <w:bdr w:val="none" w:sz="0" w:space="0" w:color="auto" w:frame="1"/>
        </w:rPr>
        <w:t>"Final Operational &amp; Strategic Annexures."</w:t>
      </w:r>
      <w:r w:rsidRPr="00513CF6">
        <w:rPr>
          <w:rFonts w:ascii="Times New Roman" w:eastAsia="Times New Roman" w:hAnsi="Times New Roman" w:cs="Times New Roman"/>
          <w:color w:val="1F1F1F"/>
          <w:sz w:val="24"/>
          <w:szCs w:val="24"/>
        </w:rPr>
        <w:t xml:space="preserve"> These sections provide the granular data required for institutional audits, accreditation bodies, and global benchmarking.</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6" style="width:0;height:1.5pt" o:hralign="center" o:hrstd="t" o:hrnoshade="t" o:hr="t" fillcolor="gray" stroked="f"/>
        </w:pict>
      </w:r>
    </w:p>
    <w:p w:rsidR="00513CF6" w:rsidRPr="00513CF6" w:rsidRDefault="00513CF6" w:rsidP="00513CF6">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513CF6">
        <w:rPr>
          <w:rFonts w:ascii="Times New Roman" w:eastAsia="Times New Roman" w:hAnsi="Times New Roman" w:cs="Times New Roman"/>
          <w:b/>
          <w:bCs/>
          <w:color w:val="1F1F1F"/>
          <w:kern w:val="36"/>
          <w:sz w:val="48"/>
          <w:szCs w:val="48"/>
        </w:rPr>
        <w:t>VOLUME XV: THE OPERATIONAL BLUEPRINT &amp; QUALITY ASSURANCE</w: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83. The Quality Enhancement Cell (QEC): Maintaining the "W" Category</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The QEC is the internal watchdog of Greenwich University. In 2026, it ensures that every program remains compliant with the </w:t>
      </w:r>
      <w:r w:rsidRPr="00513CF6">
        <w:rPr>
          <w:rFonts w:ascii="Times New Roman" w:eastAsia="Times New Roman" w:hAnsi="Times New Roman" w:cs="Times New Roman"/>
          <w:b/>
          <w:bCs/>
          <w:color w:val="1F1F1F"/>
          <w:sz w:val="24"/>
          <w:szCs w:val="24"/>
          <w:bdr w:val="none" w:sz="0" w:space="0" w:color="auto" w:frame="1"/>
        </w:rPr>
        <w:t>HEC Quality Assurance Framework</w:t>
      </w:r>
      <w:r w:rsidRPr="00513CF6">
        <w:rPr>
          <w:rFonts w:ascii="Times New Roman" w:eastAsia="Times New Roman" w:hAnsi="Times New Roman" w:cs="Times New Roman"/>
          <w:color w:val="1F1F1F"/>
          <w:sz w:val="24"/>
          <w:szCs w:val="24"/>
        </w:rPr>
        <w:t xml:space="preserve"> and international standards like </w:t>
      </w:r>
      <w:r w:rsidRPr="00513CF6">
        <w:rPr>
          <w:rFonts w:ascii="Times New Roman" w:eastAsia="Times New Roman" w:hAnsi="Times New Roman" w:cs="Times New Roman"/>
          <w:b/>
          <w:bCs/>
          <w:color w:val="1F1F1F"/>
          <w:sz w:val="24"/>
          <w:szCs w:val="24"/>
          <w:bdr w:val="none" w:sz="0" w:space="0" w:color="auto" w:frame="1"/>
        </w:rPr>
        <w:t>ISO 9001:2015</w:t>
      </w:r>
      <w:r w:rsidRPr="00513CF6">
        <w:rPr>
          <w:rFonts w:ascii="Times New Roman" w:eastAsia="Times New Roman" w:hAnsi="Times New Roman" w:cs="Times New Roman"/>
          <w:color w:val="1F1F1F"/>
          <w:sz w:val="24"/>
          <w:szCs w:val="24"/>
        </w:rPr>
        <w:t>.</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I. Faculty Evaluation &amp; Feedback Loops</w:t>
      </w:r>
    </w:p>
    <w:p w:rsidR="00513CF6" w:rsidRPr="00513CF6" w:rsidRDefault="00513CF6" w:rsidP="00513CF6">
      <w:pPr>
        <w:numPr>
          <w:ilvl w:val="0"/>
          <w:numId w:val="182"/>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The 360-Degree Feedback:</w:t>
      </w:r>
      <w:r w:rsidRPr="00513CF6">
        <w:rPr>
          <w:rFonts w:ascii="Times New Roman" w:eastAsia="Times New Roman" w:hAnsi="Times New Roman" w:cs="Times New Roman"/>
          <w:color w:val="1F1F1F"/>
          <w:sz w:val="24"/>
          <w:szCs w:val="24"/>
        </w:rPr>
        <w:t xml:space="preserve"> At the end of every semester, students provide anonymous feedback on teaching quality, course content, and laboratory facilities via the OSD.</w:t>
      </w:r>
    </w:p>
    <w:p w:rsidR="00513CF6" w:rsidRPr="00513CF6" w:rsidRDefault="00513CF6" w:rsidP="00513CF6">
      <w:pPr>
        <w:numPr>
          <w:ilvl w:val="0"/>
          <w:numId w:val="182"/>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Self-Assessment Reports (SARs):</w:t>
      </w:r>
      <w:r w:rsidRPr="00513CF6">
        <w:rPr>
          <w:rFonts w:ascii="Times New Roman" w:eastAsia="Times New Roman" w:hAnsi="Times New Roman" w:cs="Times New Roman"/>
          <w:color w:val="1F1F1F"/>
          <w:sz w:val="24"/>
          <w:szCs w:val="24"/>
        </w:rPr>
        <w:t xml:space="preserve"> Each department must submit an annual SAR to the QEC, which is then audited by external subject experts to ensure the curriculum is not stagnant but evolving with industry needs.</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II. Plagiarism &amp; Academic Integrity</w:t>
      </w:r>
    </w:p>
    <w:p w:rsidR="00513CF6" w:rsidRPr="00513CF6" w:rsidRDefault="00513CF6" w:rsidP="00513CF6">
      <w:pPr>
        <w:numPr>
          <w:ilvl w:val="0"/>
          <w:numId w:val="183"/>
        </w:numPr>
        <w:spacing w:before="100" w:beforeAutospacing="1" w:after="0" w:line="240" w:lineRule="auto"/>
        <w:ind w:left="0"/>
        <w:rPr>
          <w:rFonts w:ascii="Times New Roman" w:eastAsia="Times New Roman" w:hAnsi="Times New Roman" w:cs="Times New Roman"/>
          <w:color w:val="1F1F1F"/>
          <w:sz w:val="24"/>
          <w:szCs w:val="24"/>
        </w:rPr>
      </w:pPr>
      <w:proofErr w:type="spellStart"/>
      <w:r w:rsidRPr="00513CF6">
        <w:rPr>
          <w:rFonts w:ascii="Times New Roman" w:eastAsia="Times New Roman" w:hAnsi="Times New Roman" w:cs="Times New Roman"/>
          <w:b/>
          <w:bCs/>
          <w:color w:val="1F1F1F"/>
          <w:sz w:val="24"/>
          <w:szCs w:val="24"/>
          <w:bdr w:val="none" w:sz="0" w:space="0" w:color="auto" w:frame="1"/>
        </w:rPr>
        <w:t>Turnitin</w:t>
      </w:r>
      <w:proofErr w:type="spellEnd"/>
      <w:r w:rsidRPr="00513CF6">
        <w:rPr>
          <w:rFonts w:ascii="Times New Roman" w:eastAsia="Times New Roman" w:hAnsi="Times New Roman" w:cs="Times New Roman"/>
          <w:b/>
          <w:bCs/>
          <w:color w:val="1F1F1F"/>
          <w:sz w:val="24"/>
          <w:szCs w:val="24"/>
          <w:bdr w:val="none" w:sz="0" w:space="0" w:color="auto" w:frame="1"/>
        </w:rPr>
        <w:t xml:space="preserve"> Integration:</w:t>
      </w:r>
      <w:r w:rsidRPr="00513CF6">
        <w:rPr>
          <w:rFonts w:ascii="Times New Roman" w:eastAsia="Times New Roman" w:hAnsi="Times New Roman" w:cs="Times New Roman"/>
          <w:color w:val="1F1F1F"/>
          <w:sz w:val="24"/>
          <w:szCs w:val="24"/>
        </w:rPr>
        <w:t xml:space="preserve"> All student assignments, theses, and faculty research are processed through </w:t>
      </w:r>
      <w:proofErr w:type="spellStart"/>
      <w:r w:rsidRPr="00513CF6">
        <w:rPr>
          <w:rFonts w:ascii="Times New Roman" w:eastAsia="Times New Roman" w:hAnsi="Times New Roman" w:cs="Times New Roman"/>
          <w:b/>
          <w:bCs/>
          <w:color w:val="1F1F1F"/>
          <w:sz w:val="24"/>
          <w:szCs w:val="24"/>
          <w:bdr w:val="none" w:sz="0" w:space="0" w:color="auto" w:frame="1"/>
        </w:rPr>
        <w:t>Turnitin</w:t>
      </w:r>
      <w:proofErr w:type="spellEnd"/>
      <w:r w:rsidRPr="00513CF6">
        <w:rPr>
          <w:rFonts w:ascii="Times New Roman" w:eastAsia="Times New Roman" w:hAnsi="Times New Roman" w:cs="Times New Roman"/>
          <w:color w:val="1F1F1F"/>
          <w:sz w:val="24"/>
          <w:szCs w:val="24"/>
        </w:rPr>
        <w:t>. Greenwich maintains a strict "Zero Tolerance" policy for academic dishonesty.</w:t>
      </w:r>
    </w:p>
    <w:p w:rsidR="00513CF6" w:rsidRPr="00513CF6" w:rsidRDefault="00513CF6" w:rsidP="00513CF6">
      <w:pPr>
        <w:numPr>
          <w:ilvl w:val="0"/>
          <w:numId w:val="183"/>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Ethics Committee:</w:t>
      </w:r>
      <w:r w:rsidRPr="00513CF6">
        <w:rPr>
          <w:rFonts w:ascii="Times New Roman" w:eastAsia="Times New Roman" w:hAnsi="Times New Roman" w:cs="Times New Roman"/>
          <w:color w:val="1F1F1F"/>
          <w:sz w:val="24"/>
          <w:szCs w:val="24"/>
        </w:rPr>
        <w:t xml:space="preserve"> Any research involving human subjects (particularly in Psychology and Sociology) must be cleared by the University Ethics Committee to ensure compliance with global research protocols.</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7" style="width:0;height:1.5pt" o:hralign="center" o:hrstd="t" o:hrnoshade="t" o:hr="t" fillcolor="gray" stroked="f"/>
        </w:pic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84. The Office of Research Innovation &amp; Commercialization (ORIC)</w:t>
      </w:r>
    </w:p>
    <w:p w:rsidR="00513CF6" w:rsidRPr="00513CF6" w:rsidRDefault="00513CF6" w:rsidP="00513CF6">
      <w:pPr>
        <w:spacing w:before="100" w:beforeAutospacing="1" w:after="209"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ORIC is the engine that converts academic thought into economic value. By 2026, it has successfully bridged the "Lab-to-Market" gap.</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I. Intellectual Property (IP) Support</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ORIC provides legal and financial assistance to faculty and students for filing patents. In 2026, the university holds several patents in </w:t>
      </w:r>
      <w:r w:rsidRPr="00513CF6">
        <w:rPr>
          <w:rFonts w:ascii="Times New Roman" w:eastAsia="Times New Roman" w:hAnsi="Times New Roman" w:cs="Times New Roman"/>
          <w:b/>
          <w:bCs/>
          <w:color w:val="1F1F1F"/>
          <w:sz w:val="24"/>
          <w:szCs w:val="24"/>
          <w:bdr w:val="none" w:sz="0" w:space="0" w:color="auto" w:frame="1"/>
        </w:rPr>
        <w:t>Sustainable Textile Dyeing</w:t>
      </w:r>
      <w:r w:rsidRPr="00513CF6">
        <w:rPr>
          <w:rFonts w:ascii="Times New Roman" w:eastAsia="Times New Roman" w:hAnsi="Times New Roman" w:cs="Times New Roman"/>
          <w:color w:val="1F1F1F"/>
          <w:sz w:val="24"/>
          <w:szCs w:val="24"/>
        </w:rPr>
        <w:t xml:space="preserve"> and </w:t>
      </w:r>
      <w:r w:rsidRPr="00513CF6">
        <w:rPr>
          <w:rFonts w:ascii="Times New Roman" w:eastAsia="Times New Roman" w:hAnsi="Times New Roman" w:cs="Times New Roman"/>
          <w:b/>
          <w:bCs/>
          <w:color w:val="1F1F1F"/>
          <w:sz w:val="24"/>
          <w:szCs w:val="24"/>
          <w:bdr w:val="none" w:sz="0" w:space="0" w:color="auto" w:frame="1"/>
        </w:rPr>
        <w:t>AI-driven Educational Software</w:t>
      </w:r>
      <w:r w:rsidRPr="00513CF6">
        <w:rPr>
          <w:rFonts w:ascii="Times New Roman" w:eastAsia="Times New Roman" w:hAnsi="Times New Roman" w:cs="Times New Roman"/>
          <w:color w:val="1F1F1F"/>
          <w:sz w:val="24"/>
          <w:szCs w:val="24"/>
        </w:rPr>
        <w:t>.</w:t>
      </w:r>
    </w:p>
    <w:p w:rsidR="00513CF6" w:rsidRPr="00513CF6" w:rsidRDefault="00513CF6" w:rsidP="00513CF6">
      <w:pPr>
        <w:spacing w:before="100" w:beforeAutospacing="1" w:after="105" w:line="240" w:lineRule="auto"/>
        <w:outlineLvl w:val="2"/>
        <w:rPr>
          <w:rFonts w:ascii="Times New Roman" w:eastAsia="Times New Roman" w:hAnsi="Times New Roman" w:cs="Times New Roman"/>
          <w:b/>
          <w:bCs/>
          <w:color w:val="1F1F1F"/>
          <w:sz w:val="27"/>
          <w:szCs w:val="27"/>
        </w:rPr>
      </w:pPr>
      <w:r w:rsidRPr="00513CF6">
        <w:rPr>
          <w:rFonts w:ascii="Times New Roman" w:eastAsia="Times New Roman" w:hAnsi="Times New Roman" w:cs="Times New Roman"/>
          <w:b/>
          <w:bCs/>
          <w:color w:val="1F1F1F"/>
          <w:sz w:val="27"/>
          <w:szCs w:val="27"/>
        </w:rPr>
        <w:t>II. The Technology Incubation Center (TIC)</w:t>
      </w:r>
    </w:p>
    <w:p w:rsidR="00513CF6" w:rsidRPr="00513CF6" w:rsidRDefault="00513CF6" w:rsidP="00513CF6">
      <w:pPr>
        <w:spacing w:before="100" w:beforeAutospacing="1" w:after="105"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The TIC acts as a startup accelerator.</w:t>
      </w:r>
    </w:p>
    <w:p w:rsidR="00513CF6" w:rsidRPr="00513CF6" w:rsidRDefault="00513CF6" w:rsidP="00513CF6">
      <w:pPr>
        <w:numPr>
          <w:ilvl w:val="0"/>
          <w:numId w:val="184"/>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Seed Funding:</w:t>
      </w:r>
      <w:r w:rsidRPr="00513CF6">
        <w:rPr>
          <w:rFonts w:ascii="Times New Roman" w:eastAsia="Times New Roman" w:hAnsi="Times New Roman" w:cs="Times New Roman"/>
          <w:color w:val="1F1F1F"/>
          <w:sz w:val="24"/>
          <w:szCs w:val="24"/>
        </w:rPr>
        <w:t xml:space="preserve"> The university allocates a portion of the Endowment Fund to provide seed capital for student startups.</w:t>
      </w:r>
    </w:p>
    <w:p w:rsidR="00513CF6" w:rsidRPr="00513CF6" w:rsidRDefault="00513CF6" w:rsidP="00513CF6">
      <w:pPr>
        <w:numPr>
          <w:ilvl w:val="0"/>
          <w:numId w:val="184"/>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Investor Pitch Days:</w:t>
      </w:r>
      <w:r w:rsidRPr="00513CF6">
        <w:rPr>
          <w:rFonts w:ascii="Times New Roman" w:eastAsia="Times New Roman" w:hAnsi="Times New Roman" w:cs="Times New Roman"/>
          <w:color w:val="1F1F1F"/>
          <w:sz w:val="24"/>
          <w:szCs w:val="24"/>
        </w:rPr>
        <w:t xml:space="preserve"> Every June, ORIC hosts a "Shark Tank" style event where students pitch their final-year projects to venture capitalists from the </w:t>
      </w:r>
      <w:r w:rsidRPr="00513CF6">
        <w:rPr>
          <w:rFonts w:ascii="Times New Roman" w:eastAsia="Times New Roman" w:hAnsi="Times New Roman" w:cs="Times New Roman"/>
          <w:b/>
          <w:bCs/>
          <w:color w:val="1F1F1F"/>
          <w:sz w:val="24"/>
          <w:szCs w:val="24"/>
          <w:bdr w:val="none" w:sz="0" w:space="0" w:color="auto" w:frame="1"/>
        </w:rPr>
        <w:t>Karachi Chamber of Commerce &amp; Industry (KCCI)</w:t>
      </w:r>
      <w:r w:rsidRPr="00513CF6">
        <w:rPr>
          <w:rFonts w:ascii="Times New Roman" w:eastAsia="Times New Roman" w:hAnsi="Times New Roman" w:cs="Times New Roman"/>
          <w:color w:val="1F1F1F"/>
          <w:sz w:val="24"/>
          <w:szCs w:val="24"/>
        </w:rPr>
        <w:t>.</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8" style="width:0;height:1.5pt" o:hralign="center" o:hrstd="t" o:hrnoshade="t" o:hr="t" fillcolor="gray" stroked="f"/>
        </w:pict>
      </w:r>
    </w:p>
    <w:p w:rsidR="00513CF6" w:rsidRPr="00513CF6" w:rsidRDefault="00513CF6" w:rsidP="00513CF6">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513CF6">
        <w:rPr>
          <w:rFonts w:ascii="Times New Roman" w:eastAsia="Times New Roman" w:hAnsi="Times New Roman" w:cs="Times New Roman"/>
          <w:b/>
          <w:bCs/>
          <w:color w:val="1F1F1F"/>
          <w:kern w:val="36"/>
          <w:sz w:val="48"/>
          <w:szCs w:val="48"/>
        </w:rPr>
        <w:t>VOLUME XVI: CAMPUS LIFE &amp; STUDENT SERVICES (THE MICRO-LEVEL)</w: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85. The "Greenwich Health &amp; Wellness" Initiative</w:t>
      </w:r>
    </w:p>
    <w:p w:rsidR="00513CF6" w:rsidRPr="00513CF6" w:rsidRDefault="00513CF6" w:rsidP="00513CF6">
      <w:pPr>
        <w:spacing w:before="100" w:beforeAutospacing="1" w:after="105"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In 2026, the university recognizes that academic success is impossible without mental and physical well-being.</w:t>
      </w:r>
    </w:p>
    <w:p w:rsidR="00513CF6" w:rsidRPr="00513CF6" w:rsidRDefault="00513CF6" w:rsidP="00513CF6">
      <w:pPr>
        <w:numPr>
          <w:ilvl w:val="0"/>
          <w:numId w:val="185"/>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The On-Campus Clinic:</w:t>
      </w:r>
      <w:r w:rsidRPr="00513CF6">
        <w:rPr>
          <w:rFonts w:ascii="Times New Roman" w:eastAsia="Times New Roman" w:hAnsi="Times New Roman" w:cs="Times New Roman"/>
          <w:color w:val="1F1F1F"/>
          <w:sz w:val="24"/>
          <w:szCs w:val="24"/>
        </w:rPr>
        <w:t xml:space="preserve"> A fully equipped first-aid station with a registered nurse available during all campus hours.</w:t>
      </w:r>
    </w:p>
    <w:p w:rsidR="00513CF6" w:rsidRPr="00513CF6" w:rsidRDefault="00513CF6" w:rsidP="00513CF6">
      <w:pPr>
        <w:numPr>
          <w:ilvl w:val="0"/>
          <w:numId w:val="185"/>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Mental Health Sanctuary:</w:t>
      </w:r>
      <w:r w:rsidRPr="00513CF6">
        <w:rPr>
          <w:rFonts w:ascii="Times New Roman" w:eastAsia="Times New Roman" w:hAnsi="Times New Roman" w:cs="Times New Roman"/>
          <w:color w:val="1F1F1F"/>
          <w:sz w:val="24"/>
          <w:szCs w:val="24"/>
        </w:rPr>
        <w:t xml:space="preserve"> A dedicated space in the Psychology department providing confidential counseling sessions for students dealing with exam stress or personal challenges.</w:t>
      </w:r>
    </w:p>
    <w:p w:rsidR="00513CF6" w:rsidRPr="00513CF6" w:rsidRDefault="00513CF6" w:rsidP="00513CF6">
      <w:pPr>
        <w:numPr>
          <w:ilvl w:val="0"/>
          <w:numId w:val="185"/>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Fitness Center:</w:t>
      </w:r>
      <w:r w:rsidRPr="00513CF6">
        <w:rPr>
          <w:rFonts w:ascii="Times New Roman" w:eastAsia="Times New Roman" w:hAnsi="Times New Roman" w:cs="Times New Roman"/>
          <w:color w:val="1F1F1F"/>
          <w:sz w:val="24"/>
          <w:szCs w:val="24"/>
        </w:rPr>
        <w:t xml:space="preserve"> A modern gymnasium at the </w:t>
      </w:r>
      <w:proofErr w:type="spellStart"/>
      <w:r w:rsidRPr="00513CF6">
        <w:rPr>
          <w:rFonts w:ascii="Times New Roman" w:eastAsia="Times New Roman" w:hAnsi="Times New Roman" w:cs="Times New Roman"/>
          <w:color w:val="1F1F1F"/>
          <w:sz w:val="24"/>
          <w:szCs w:val="24"/>
        </w:rPr>
        <w:t>Darakshan</w:t>
      </w:r>
      <w:proofErr w:type="spellEnd"/>
      <w:r w:rsidRPr="00513CF6">
        <w:rPr>
          <w:rFonts w:ascii="Times New Roman" w:eastAsia="Times New Roman" w:hAnsi="Times New Roman" w:cs="Times New Roman"/>
          <w:color w:val="1F1F1F"/>
          <w:sz w:val="24"/>
          <w:szCs w:val="24"/>
        </w:rPr>
        <w:t xml:space="preserve"> campus, promoting a "Healthy Body, Healthy Mind" philosophy.</w: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 xml:space="preserve">86. The Office of Student Affairs (OSA) &amp; </w:t>
      </w:r>
      <w:proofErr w:type="gramStart"/>
      <w:r w:rsidRPr="00513CF6">
        <w:rPr>
          <w:rFonts w:ascii="Times New Roman" w:eastAsia="Times New Roman" w:hAnsi="Times New Roman" w:cs="Times New Roman"/>
          <w:b/>
          <w:bCs/>
          <w:color w:val="1F1F1F"/>
          <w:sz w:val="36"/>
          <w:szCs w:val="36"/>
        </w:rPr>
        <w:t>The</w:t>
      </w:r>
      <w:proofErr w:type="gramEnd"/>
      <w:r w:rsidRPr="00513CF6">
        <w:rPr>
          <w:rFonts w:ascii="Times New Roman" w:eastAsia="Times New Roman" w:hAnsi="Times New Roman" w:cs="Times New Roman"/>
          <w:b/>
          <w:bCs/>
          <w:color w:val="1F1F1F"/>
          <w:sz w:val="36"/>
          <w:szCs w:val="36"/>
        </w:rPr>
        <w:t xml:space="preserve"> SDC</w:t>
      </w:r>
    </w:p>
    <w:p w:rsidR="00513CF6" w:rsidRPr="00513CF6" w:rsidRDefault="00513CF6" w:rsidP="00513CF6">
      <w:pPr>
        <w:spacing w:before="100" w:beforeAutospacing="1"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rPr>
        <w:t xml:space="preserve">The OSA oversees the </w:t>
      </w:r>
      <w:r w:rsidRPr="00513CF6">
        <w:rPr>
          <w:rFonts w:ascii="Times New Roman" w:eastAsia="Times New Roman" w:hAnsi="Times New Roman" w:cs="Times New Roman"/>
          <w:b/>
          <w:bCs/>
          <w:color w:val="1F1F1F"/>
          <w:sz w:val="24"/>
          <w:szCs w:val="24"/>
          <w:bdr w:val="none" w:sz="0" w:space="0" w:color="auto" w:frame="1"/>
        </w:rPr>
        <w:t>Student Development Council (SDC)</w:t>
      </w:r>
      <w:r w:rsidRPr="00513CF6">
        <w:rPr>
          <w:rFonts w:ascii="Times New Roman" w:eastAsia="Times New Roman" w:hAnsi="Times New Roman" w:cs="Times New Roman"/>
          <w:color w:val="1F1F1F"/>
          <w:sz w:val="24"/>
          <w:szCs w:val="24"/>
        </w:rPr>
        <w:t>, which manages the 13 active societies.</w:t>
      </w:r>
    </w:p>
    <w:p w:rsidR="00513CF6" w:rsidRPr="00513CF6" w:rsidRDefault="00513CF6" w:rsidP="00513CF6">
      <w:pPr>
        <w:numPr>
          <w:ilvl w:val="0"/>
          <w:numId w:val="186"/>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The Ushers Society:</w:t>
      </w:r>
      <w:r w:rsidRPr="00513CF6">
        <w:rPr>
          <w:rFonts w:ascii="Times New Roman" w:eastAsia="Times New Roman" w:hAnsi="Times New Roman" w:cs="Times New Roman"/>
          <w:color w:val="1F1F1F"/>
          <w:sz w:val="24"/>
          <w:szCs w:val="24"/>
        </w:rPr>
        <w:t xml:space="preserve"> The elite "face of the university," responsible for protocol and management of high-profile events like the Convocation.</w:t>
      </w:r>
    </w:p>
    <w:p w:rsidR="00513CF6" w:rsidRPr="00513CF6" w:rsidRDefault="00513CF6" w:rsidP="00513CF6">
      <w:pPr>
        <w:numPr>
          <w:ilvl w:val="0"/>
          <w:numId w:val="186"/>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The Sports Society:</w:t>
      </w:r>
      <w:r w:rsidRPr="00513CF6">
        <w:rPr>
          <w:rFonts w:ascii="Times New Roman" w:eastAsia="Times New Roman" w:hAnsi="Times New Roman" w:cs="Times New Roman"/>
          <w:color w:val="1F1F1F"/>
          <w:sz w:val="24"/>
          <w:szCs w:val="24"/>
        </w:rPr>
        <w:t xml:space="preserve"> Managing inter-university tournaments in cricket, futsal, and table tennis.</w:t>
      </w:r>
    </w:p>
    <w:p w:rsidR="00513CF6" w:rsidRPr="00513CF6" w:rsidRDefault="00513CF6" w:rsidP="00513CF6">
      <w:pPr>
        <w:numPr>
          <w:ilvl w:val="0"/>
          <w:numId w:val="186"/>
        </w:numPr>
        <w:spacing w:before="100" w:beforeAutospacing="1" w:after="0" w:line="240" w:lineRule="auto"/>
        <w:ind w:left="0"/>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The Arts &amp; Culture Society:</w:t>
      </w:r>
      <w:r w:rsidRPr="00513CF6">
        <w:rPr>
          <w:rFonts w:ascii="Times New Roman" w:eastAsia="Times New Roman" w:hAnsi="Times New Roman" w:cs="Times New Roman"/>
          <w:color w:val="1F1F1F"/>
          <w:sz w:val="24"/>
          <w:szCs w:val="24"/>
        </w:rPr>
        <w:t xml:space="preserve"> Organizing the "Midday Melodies" and annual talent hunts.</w:t>
      </w:r>
    </w:p>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29" style="width:0;height:1.5pt" o:hralign="center" o:hrstd="t" o:hrnoshade="t" o:hr="t" fillcolor="gray" stroked="f"/>
        </w:pict>
      </w:r>
    </w:p>
    <w:p w:rsidR="00513CF6" w:rsidRPr="00513CF6" w:rsidRDefault="00513CF6" w:rsidP="00513CF6">
      <w:pPr>
        <w:spacing w:before="100" w:beforeAutospacing="1" w:after="105" w:line="240" w:lineRule="auto"/>
        <w:outlineLvl w:val="0"/>
        <w:rPr>
          <w:rFonts w:ascii="Times New Roman" w:eastAsia="Times New Roman" w:hAnsi="Times New Roman" w:cs="Times New Roman"/>
          <w:b/>
          <w:bCs/>
          <w:color w:val="1F1F1F"/>
          <w:kern w:val="36"/>
          <w:sz w:val="48"/>
          <w:szCs w:val="48"/>
        </w:rPr>
      </w:pPr>
      <w:r w:rsidRPr="00513CF6">
        <w:rPr>
          <w:rFonts w:ascii="Times New Roman" w:eastAsia="Times New Roman" w:hAnsi="Times New Roman" w:cs="Times New Roman"/>
          <w:b/>
          <w:bCs/>
          <w:color w:val="1F1F1F"/>
          <w:kern w:val="36"/>
          <w:sz w:val="48"/>
          <w:szCs w:val="48"/>
        </w:rPr>
        <w:t>VOLUME XVII: THE GLOBAL RECOGNITION DATA-SHEET</w:t>
      </w:r>
    </w:p>
    <w:p w:rsidR="00513CF6" w:rsidRPr="00513CF6" w:rsidRDefault="00513CF6" w:rsidP="00513CF6">
      <w:pPr>
        <w:spacing w:before="100" w:beforeAutospacing="1" w:after="105" w:line="240" w:lineRule="auto"/>
        <w:outlineLvl w:val="1"/>
        <w:rPr>
          <w:rFonts w:ascii="Times New Roman" w:eastAsia="Times New Roman" w:hAnsi="Times New Roman" w:cs="Times New Roman"/>
          <w:b/>
          <w:bCs/>
          <w:color w:val="1F1F1F"/>
          <w:sz w:val="36"/>
          <w:szCs w:val="36"/>
        </w:rPr>
      </w:pPr>
      <w:r w:rsidRPr="00513CF6">
        <w:rPr>
          <w:rFonts w:ascii="Times New Roman" w:eastAsia="Times New Roman" w:hAnsi="Times New Roman" w:cs="Times New Roman"/>
          <w:b/>
          <w:bCs/>
          <w:color w:val="1F1F1F"/>
          <w:sz w:val="36"/>
          <w:szCs w:val="36"/>
        </w:rPr>
        <w:t>87. Strategic Memberships &amp; Accreditations (2026 Updated)</w:t>
      </w:r>
    </w:p>
    <w:tbl>
      <w:tblPr>
        <w:tblW w:w="0" w:type="auto"/>
        <w:tblCellSpacing w:w="15" w:type="dxa"/>
        <w:tblCellMar>
          <w:left w:w="0" w:type="dxa"/>
          <w:right w:w="0" w:type="dxa"/>
        </w:tblCellMar>
        <w:tblLook w:val="04A0" w:firstRow="1" w:lastRow="0" w:firstColumn="1" w:lastColumn="0" w:noHBand="0" w:noVBand="1"/>
      </w:tblPr>
      <w:tblGrid>
        <w:gridCol w:w="4166"/>
        <w:gridCol w:w="5588"/>
      </w:tblGrid>
      <w:tr w:rsidR="00513CF6" w:rsidRPr="00513CF6" w:rsidTr="00513CF6">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rPr>
              <w:t>Organization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rPr>
              <w:t>Impact on Students</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AACSB Business Education Alliance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Ensures MBA/BBA global parity for credit transfers.</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IAU (International Association of Universities)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Connects Greenwich to 600+ universities worldwide.</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NAFSA (Association of International Educators)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Provides platforms for global student mobility and study abroad.</w:t>
            </w:r>
          </w:p>
        </w:tc>
      </w:tr>
      <w:tr w:rsidR="00513CF6" w:rsidRPr="00513CF6" w:rsidTr="00513CF6">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b/>
                <w:bCs/>
                <w:color w:val="1F1F1F"/>
                <w:sz w:val="24"/>
                <w:szCs w:val="24"/>
                <w:bdr w:val="none" w:sz="0" w:space="0" w:color="auto" w:frame="1"/>
              </w:rPr>
              <w:t>ACU (Association of Commonwealth Universities)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513CF6" w:rsidRPr="00513CF6" w:rsidRDefault="00513CF6" w:rsidP="00513CF6">
            <w:pPr>
              <w:spacing w:after="0" w:line="240" w:lineRule="auto"/>
              <w:rPr>
                <w:rFonts w:ascii="Times New Roman" w:eastAsia="Times New Roman" w:hAnsi="Times New Roman" w:cs="Times New Roman"/>
                <w:color w:val="1F1F1F"/>
                <w:sz w:val="24"/>
                <w:szCs w:val="24"/>
              </w:rPr>
            </w:pPr>
            <w:r w:rsidRPr="00513CF6">
              <w:rPr>
                <w:rFonts w:ascii="Times New Roman" w:eastAsia="Times New Roman" w:hAnsi="Times New Roman" w:cs="Times New Roman"/>
                <w:color w:val="1F1F1F"/>
                <w:sz w:val="24"/>
                <w:szCs w:val="24"/>
                <w:bdr w:val="none" w:sz="0" w:space="0" w:color="auto" w:frame="1"/>
              </w:rPr>
              <w:t>Grants access to specialized Commonwealth scholarships and research grants.</w:t>
            </w:r>
          </w:p>
        </w:tc>
      </w:tr>
    </w:tbl>
    <w:p w:rsidR="00513CF6" w:rsidRPr="00513CF6" w:rsidRDefault="000905C5" w:rsidP="00513CF6">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30" style="width:0;height:1.5pt" o:hralign="center" o:hrstd="t" o:hrnoshade="t" o:hr="t" fillcolor="gray" stroked="f"/>
        </w:pict>
      </w:r>
    </w:p>
    <w:p w:rsidR="00C4770A" w:rsidRPr="00C4770A" w:rsidRDefault="00513CF6" w:rsidP="00C4770A">
      <w:pPr>
        <w:pStyle w:val="NormalWeb"/>
        <w:spacing w:after="209" w:afterAutospacing="0"/>
        <w:rPr>
          <w:color w:val="1F1F1F"/>
        </w:rPr>
      </w:pPr>
      <w:r>
        <w:t xml:space="preserve">STUDENT HANDBOOK Foreword Welcome to the Student Handbook of Greenwich University. This handbook serves as a guide to campus resources, student life, and university procedures. By enrolling at Greenwich University, students agree to adhere to the rules and regulations outlined in the Student Handbook and the Student Code of Conduct. Lack of awareness of any policy will not be accepted as an excuse for non-compliance. The University reserves the right to modify its regulations and policies at any time. Failure to comply with the stated guidelines may result in disciplinary action, including suspension or cancellation of admission, to uphold the university’s academic standards, ethical values, and community well-being. 1 1. Student Development Council 2. Student Societies 3. Student Support Departments &amp; Services 4. Student Advisory &amp; Counseling 5. Career Guidance 6. Psychological Counseling 7. Computer/ </w:t>
      </w:r>
      <w:proofErr w:type="gramStart"/>
      <w:r>
        <w:t>IT</w:t>
      </w:r>
      <w:proofErr w:type="gramEnd"/>
      <w:r>
        <w:t xml:space="preserve"> Laboratories 8. Laboratories/Facilities </w:t>
      </w:r>
      <w:proofErr w:type="gramStart"/>
      <w:r>
        <w:t>For</w:t>
      </w:r>
      <w:proofErr w:type="gramEnd"/>
      <w:r>
        <w:t xml:space="preserve"> Students Studying Fashion Degrees 9. Library 10. Communication Center / Registration Department 11. Examination Department 12. Sports </w:t>
      </w:r>
      <w:proofErr w:type="gramStart"/>
      <w:r>
        <w:t>At</w:t>
      </w:r>
      <w:proofErr w:type="gramEnd"/>
      <w:r>
        <w:t xml:space="preserve"> Greenwich University 13. Cafeteria 14. Competitions </w:t>
      </w:r>
      <w:proofErr w:type="gramStart"/>
      <w:r>
        <w:t>And</w:t>
      </w:r>
      <w:proofErr w:type="gramEnd"/>
      <w:r>
        <w:t xml:space="preserve"> Events 15. Academic Policies </w:t>
      </w:r>
      <w:proofErr w:type="gramStart"/>
      <w:r>
        <w:t>And</w:t>
      </w:r>
      <w:proofErr w:type="gramEnd"/>
      <w:r>
        <w:t xml:space="preserve"> Procedures 16. General Rules &amp; Regulations 17. Attendance 18. Leave 19. Semester System 20. Contact Us 21. Student Portal 03 03 04 05 05 05 06 06 07 08 08 09 10 10 11 14 16 16 17 18 20 Table </w:t>
      </w:r>
      <w:proofErr w:type="gramStart"/>
      <w:r>
        <w:t>Of Content 2 The</w:t>
      </w:r>
      <w:proofErr w:type="gramEnd"/>
      <w:r>
        <w:t xml:space="preserve"> Student Development Council is a non-political / non-religious body, with the Vice-Chancellor as its patron. Its routine activities are supervised and controlled by the President (elected Student) Student Development Council. Key Positions at Greenwich University’s Student Development Council (SDC) 1) President 2) General Secretary 3) Treasurer 4) Secretary Industrial Liaison 5) Publicist STUDENT DEVELOPMENT COUNCIL (SDC) STUDENT SOCIETIES: This representative body actively engages in participating in co-curriculum and extra curriculum activities across national and international competitions, striving for the betterment of the University. Students’ registration establishes a means for ongoing communication between student body and the Greenwich Administration, which can provide support, stability, and guidance when needed. The Societies are listed as under: • CSR Society • Literary Society • </w:t>
      </w:r>
      <w:proofErr w:type="spellStart"/>
      <w:r>
        <w:t>Greenwave</w:t>
      </w:r>
      <w:proofErr w:type="spellEnd"/>
      <w:r>
        <w:t xml:space="preserve"> Sustainability Society • Photography Society • Music Society • Performing Arts Society • Sports Society • Debate &amp; Diplomatic Society • Mental Health Society • Film Society • Greenwich University Model United Nations (GUMUN) 3 STUDENT SUPPORT DEPARTMENTS &amp; SERVICES STUDENT FACILITATION CENTER (SFC) The Student Facilitation Center (SFC) at Greenwich University is a one-stop solution for students’ academic and administrative needs. It acts as a bridge between students and university departments, ensuring effective communication and support. The center also encourages student engagement through extracurricular activities, clubs, and events that promote personal growth and community spirit. Operating seven days a week, across all administrative and academic departments from 9:00 am to 5:00 pm, the SFC welcomes students with queries or complaints, ensuring responses within 24 hours. Its comprehensive services aim to help students navigate university life with confidence. 4 The Deans, HODs, Program Coordinators, and Cluster Heads, along with the full-time faculty of all departments, provide guidance on course selection, probation counseling, and academic challenges. They ensure that students receive timely advice and assistance to support their educational and personal success. Greenwich University also offers personality grooming courses focused on social etiquette and communication skills, along with seminars and workshops on leadership, entrepreneurship, gender equality, ethics, health awareness, and physical education to foster well-rounded development. STUDENT ADVISORY &amp; COUNSELING </w:t>
      </w:r>
      <w:proofErr w:type="gramStart"/>
      <w:r>
        <w:t>The</w:t>
      </w:r>
      <w:proofErr w:type="gramEnd"/>
      <w:r>
        <w:t xml:space="preserve"> Corporate Services &amp; Placement (CSP) Department at Greenwich University serves as a bridge between students and the corporate sector, facilitating internships and job opportunities. Its key responsibilities include: Conducting seminars and workshops featuring HR professionals from leading national and multinational companies. Providing personalized career counseling to encourage students to pursue internships. Collaborating with academic departments to integrate career development activities into students’ educational experiences. Building connections with industry, alumni, development institutions, and the university community to expand recruitment and educational opportunities. Organizing on-campus career fairs to enhance students’ access to employment prospects. Greenwich University provides convenient and affordable health care services on campus, ensuring a supportive environment for students’ well-being. The university also offers free and confidential psychological counseling to help students cope with personal challenges and achieve their educational goals. Skilled psychologists and social workers are available on-campus to assist students in understanding and managing issues that may affect their academic performance and personal growth. CAREER GUIDANCE PSYCHOLOGICAL COUNSELING 5 There are four computer/IT laboratories available for student use. The IT Lab Coordinator issues a Greenwich student email ID and password, which must be used throughout the studies. Student ID cards, updated every semester, are issued by the IT Department. The IT Lab Coordinator also provides guidance on managing the Student Portal. The IT Lab systems offer access to various software, including Microsoft Office, Microsoft Teams, </w:t>
      </w:r>
      <w:proofErr w:type="gramStart"/>
      <w:r>
        <w:t>SPSS</w:t>
      </w:r>
      <w:proofErr w:type="gramEnd"/>
      <w:r>
        <w:t xml:space="preserve"> for data analysis, Photoshop, Illustrator, Maya, and Premiere (media editing software). COMPUTER/IT LABORATORIES Dedicated laboratories and facilities are available to support students enrolled in fashion degree programs. These facilities are equipped with industry-standard tools and resources to enhance practical learning and creative exploration. Students have access to sewing machines, design software, textiles, and pattern-making equipment, enabling them to develop their technical and creative skills. LABORATORIES/FACILITIES FOR STUDENTS STUDYING FASHION DEGREES 6 </w:t>
      </w:r>
      <w:proofErr w:type="gramStart"/>
      <w:r>
        <w:t>There</w:t>
      </w:r>
      <w:proofErr w:type="gramEnd"/>
      <w:r>
        <w:t xml:space="preserve"> are Three (03) Sections of the Library: Greenwich Research and Development Center: The research and development center serves as a platform for academics and professionals to actively engage in meaningful research and inquiry across a wide range of disciplines. The objectives of GRDC are to promote and support research culture among faculty members, </w:t>
      </w:r>
      <w:proofErr w:type="gramStart"/>
      <w:r>
        <w:t>M.Phil.,</w:t>
      </w:r>
      <w:proofErr w:type="gramEnd"/>
      <w:r>
        <w:t xml:space="preserve"> and Ph.D. students, through the preparation and submission of papers for seminars, conferences, and research journals. Central Library This section comprises at least approx. 10,000 latest course and reference books. Online Digital Library This section provides access to over 25000 online research journals/articles/publications through the Digital Library. Library Rules &amp; Regulations </w:t>
      </w:r>
      <w:proofErr w:type="gramStart"/>
      <w:r>
        <w:t>Those</w:t>
      </w:r>
      <w:proofErr w:type="gramEnd"/>
      <w:r>
        <w:t xml:space="preserve"> who fail to comply with library rules and regulations are subject to revocation of library privileges, disciplinary action, and legal prosecution. • Students are not permitted to eat or drink in the Library. • Use of cell phones in the Library is not allowed. • Books, newspapers, and magazines, removed from the shelves should be returned to the place. • Tearing off pages, and marking in pencil or ink on the books is a serious offence. • Students are not allowed to take clippings from newspapers. You may, however, photocopy the articles that are required. • The 'Pass out' slip should be handed over to the property counter at the checkpoint before taking the issued books out of the Library. • The borrower shall be responsible for any damage or loss caused to the Library documents borrowed by him/her and shall be required to either replace the material or pay twice as much as the cost of the book. • Smoking and </w:t>
      </w:r>
      <w:proofErr w:type="spellStart"/>
      <w:r>
        <w:t>vaping</w:t>
      </w:r>
      <w:proofErr w:type="spellEnd"/>
      <w:r>
        <w:t xml:space="preserve"> are strictly prohibited in the library. LIBRARY 7 The Communication Center serves as a liaison between students and academic departments. Students are required to use the university portal to submit their concerns and requests. They can track the status of their requests through the portal and follow up with the Student Facilitation Center (SFC) if needed. In addition to handling semester registration and payment inquiries, the Communication Center assists students and faculty in understanding academic and administrative processes, ensuring smooth communication and support. COMMUNICATION CENTER / REGISTRATION DEPARTMENT Students must maintain a minimum of 80% attendance to be eligible for final exams. Any misconduct during a midterm exam will result in the cancellation of that paper, with a grade of F recorded on the grade sheet. Misconduct during a final exam will result in the cancellation of the entire semester’s work. Students arriving more than 30 minutes late to midterm or final exams will not be allowed to enter the exam room, and their papers will be canceled. Entry to any examination requires a valid Student I.D. Card and Examination Clearance Slip. Students must bring their own stationery, calculators, and other required items. Borrowing is strictly prohibited during the examination. All work must be securely attached to the Answer Script. The Question Paper must be returned along with the Answer Script; failure to do so will result in the Answer Script not being marked. The use of Digital Diaries or Computer Notebooks during exams is strictly prohibited. Students are not permitted to leave the exam room to visit toilets during the exam. Only Blue or Black ink is allowed for answering the question paper. EXAMINATION DEPARTMENT 8 SPORTS PARTICIPATION GUIDELINES At Greenwich University, sports play a vital role in fostering physical fitness, mind sports and teamwork. The university is dedicated to creating an active and vibrant campus environment, offering a wide range of facilities and opportunities for both physical and mental sports. With a focus on holistic development, students are encouraged to participate in various activities that promote health, discipline, and social interaction. The university provides dedicated sports areas with proper layouts and markings for football, futsal, basketball, etc. In addition, Greenwich is the first private-sector university to offer free access to </w:t>
      </w:r>
      <w:proofErr w:type="spellStart"/>
      <w:r>
        <w:t>padel</w:t>
      </w:r>
      <w:proofErr w:type="spellEnd"/>
      <w:r>
        <w:t xml:space="preserve"> tennis courts from 10:00 am to 4:00 pm, allowing students to enjoy this fast-paced racquet sport that enhances agility, coordination, and strategic thinking. Paddle tennis courts can be booked in advance, with racquets and balls available from the Sports Department. To sharpen cognitive skills, the university also offers facilities for snooker, billiards, table tennis, chess, draughts, darts, and scrabble. </w:t>
      </w:r>
      <w:proofErr w:type="gramStart"/>
      <w:r>
        <w:t>1.Eligibility</w:t>
      </w:r>
      <w:proofErr w:type="gramEnd"/>
      <w:r>
        <w:t xml:space="preserve"> and Registration: • Students must meet the eligibility criteria set by the university and complete the mandatory registration process for all sports activities and events. </w:t>
      </w:r>
      <w:proofErr w:type="gramStart"/>
      <w:r>
        <w:t>2.Fair</w:t>
      </w:r>
      <w:proofErr w:type="gramEnd"/>
      <w:r>
        <w:t xml:space="preserve"> Play and Sportsmanship: • Participants are expected to demonstrate respect, honesty, and teamwork both on and off the field. Unsportsmanlike conduct will result in disciplinary action. </w:t>
      </w:r>
      <w:proofErr w:type="gramStart"/>
      <w:r>
        <w:t>3.Attendance</w:t>
      </w:r>
      <w:proofErr w:type="gramEnd"/>
      <w:r>
        <w:t xml:space="preserve"> and Punctuality: • Regular attendance at practices, training sessions, and matches is mandatory. • Punctuality is crucial to maintain discipline and ensure efficient use of time. </w:t>
      </w:r>
      <w:proofErr w:type="gramStart"/>
      <w:r>
        <w:t>4.Code</w:t>
      </w:r>
      <w:proofErr w:type="gramEnd"/>
      <w:r>
        <w:t xml:space="preserve"> of Conduct: • Students must adhere to the university’s code of conduct during all sports activities. Violations may result in suspension from sports events. 5. Health and Safety: • Students with pre-existing medical conditions must inform the Sports Department SPORTS AT GREENWICH UNIVERSITY 9 before participating in physical activities. First aid facilities are available during sports events, and players are encouraged to prioritize their health and safety. </w:t>
      </w:r>
      <w:proofErr w:type="gramStart"/>
      <w:r>
        <w:t>6.Respect</w:t>
      </w:r>
      <w:proofErr w:type="gramEnd"/>
      <w:r>
        <w:t xml:space="preserve"> for Facilities: •Participants must respect and care for sports facilities and equipment. Any damage to university property will result in disciplinary measures. </w:t>
      </w:r>
      <w:proofErr w:type="gramStart"/>
      <w:r>
        <w:t>7.Team</w:t>
      </w:r>
      <w:proofErr w:type="gramEnd"/>
      <w:r>
        <w:t xml:space="preserve"> Spirit and Collaboration: •Teamwork and collaboration with teammates, coaches, and support staff are essential. A positive team spirit fosters a healthy and competitive sports environment. </w:t>
      </w:r>
      <w:proofErr w:type="gramStart"/>
      <w:r>
        <w:t>8.Communication</w:t>
      </w:r>
      <w:proofErr w:type="gramEnd"/>
      <w:r>
        <w:t xml:space="preserve">: •Clear and respectful communication is essential. Participants should stay informed about schedules and announcements through official communication channels provided by the Sports Department. The university regularly organizes sports tournaments, friendly matches, and inter-university competitions. Students are encouraged to participate, develop their skills, and showcase their talents. Beginners can benefit from coaching sessions, while experienced players can compete at higher levels, earning recognition and building their athletic portfolios. By adhering to these guidelines and taking advantage of the facilities, students contribute to a thriving sports culture at Greenwich University—enhancing their physical fitness, cognitive abilities, and social connections, all while balancing their academic responsibilities. The cafeteria offers healthy, hygienic, and delicious food at a nominal price. In case of any complaints regarding food quality or pricing, students may report the issue to the Admin. For a hassle-free experience, use your Student ID Card like a prepaid debit card for seamless payments. COMPETITIONS AND EVENTS CAFETERIA 10 1. ACADEMIC POLICIES AND PROCEDURES Standards of Conduct: Students must behave responsibly, uphold university regulations, and be accountable for their actions. Privacy of Information: Unauthorized access to personal or digital information is prohibited. Honesty &amp; Integrity: Academic and personal honesty is expected; theft or misrepresentation can lead to disciplinary action. Discrimination &amp; Harassment: Discrimination based on legally protected categories and harassment, including sexual misconduct, is strictly prohibited. Physical Violence: Any form of physical violence or threats can result in termination from the university. Drug &amp; Alcohol Policy: Possession, use, or distribution of illicit drugs and alcohol is prohibited on university premises. Responsible Social Conduct: Students must exercise their rights and responsibilities as per university rules and legal regulations. </w:t>
      </w:r>
      <w:proofErr w:type="gramStart"/>
      <w:r>
        <w:t>2. ANTI-HARASSMENT AT GREENWICH UNIVERSITY The Vice Chancellor</w:t>
      </w:r>
      <w:proofErr w:type="gramEnd"/>
      <w:r>
        <w:t xml:space="preserve"> is pleased to announce the Anti-Harassment Committee at Greenwich University. This committee dedicated to addressing investing complaints related to on-campus harassment, gender sensitivity, and bullying. It aims to foster a safe, respectful, and inclusive environment for all students, faculty and staff. All concerns are handled with confidentiality, urgency, and fairness to ensure timely and appropriate resolutions. For any queries or to report an issue, please contact </w:t>
      </w:r>
      <w:proofErr w:type="spellStart"/>
      <w:r>
        <w:t>Anti Harassment</w:t>
      </w:r>
      <w:proofErr w:type="spellEnd"/>
      <w:r>
        <w:t xml:space="preserve"> </w:t>
      </w:r>
      <w:proofErr w:type="spellStart"/>
      <w:r>
        <w:t>Committe</w:t>
      </w:r>
      <w:proofErr w:type="spellEnd"/>
      <w:r>
        <w:t xml:space="preserve"> or email shc@greenwich.edu.pk ACADEMIC POLICIES AND PROCEDURES 11 2. ACADEMIC PERFORMANCE Merit Awards: GPA 3.80+ with five concurrent courses qualifies for financial assistance. Good Standing Criteria: Minimum CGPA 3.00 for graduate and minimum should be 3.00 for both undergraduate students. Dean’s List: Undergraduate students with a GPA of 3.40+ (15 credit hours); Graduate students GPA of 3.60+ (15 credit hours). Gold Medal Criteria: Minimum CGPA 3.75, first-attempt completion, no misconduct, and completion within the minimum prescribed period. Internship Requirements: Undergraduate students must complete 6-8 weeks of internship after 90 credit hours, and graduate students after 9 credit hours. </w:t>
      </w:r>
      <w:proofErr w:type="gramStart"/>
      <w:r>
        <w:t>3. DISCIPLINARY COMMITTEE AT GREENWICH UNIVERSITY The Disciplinary Committee</w:t>
      </w:r>
      <w:proofErr w:type="gramEnd"/>
      <w:r>
        <w:t xml:space="preserve"> at Greenwich University is committed to upholding a safe, respectful, and disciplined campus environment. It oversees matters related to student conduct and ensures that all students follow the university's code of ethics and behavior. Students are strictly advised to refrain from engaging in fights, verbal or physical abuse, harassment, or any form of misconduct that may harm others or disrupt the university environment. Any violation of these standards may result in serious consequences, including official warning, suspension, disciplinary probation, or even termination of enrollment, depending on the severity of the incident. 12 13 3. COURSE REGULATIONS Course Withdrawal ("W" Grades) &amp; Change of Course: Students must officially withdraw or change course through the Communication and Registration Department. Withdrawals beyond deadlines require Dean’s approval. Normal Academic Progress: Undergraduate students need minimum CGPA 2.5, and graduate students CGPA 3.0. Academic Probation: Students with a CGPA below the minimum requirement for consecutive semesters may be placed on academic probation or dismissed. Re-Admission: Separated students can apply for re-admission after one full semester. Change of Major: Required a minimum CGPA of 2.5 and </w:t>
      </w:r>
      <w:proofErr w:type="spellStart"/>
      <w:r>
        <w:t>appproval</w:t>
      </w:r>
      <w:proofErr w:type="spellEnd"/>
      <w:r>
        <w:t xml:space="preserve"> from the Dean. *Challenge Credit is a comprehensive exam based system where in student can earn course credit, subject to university rules and provisions. 4. COURSE &amp; CREDIT POLICIES Credit by *Challenge: Undergraduate students with a CGPA of 2.75+ may attempt challenge exams for a maximum of 9 credit hours. Repeating Courses: Failed courses must be repeated, and only the latest grade is counted in CGPA. Incomplete Work ("I" Grade): Granted if 75% work is completed and attendance is 80%; must be resolved by the next semester. Dissertation &amp; Research: Mandatory for graduate and undergraduate students, with strict originality and defense requirements. Capstone Project: Final-year students complete a real-world project demonstrating academic and practical knowledge. 5. ETHICAL STANDARDS &amp; INTELLECTUAL PROPERTY Plagiarism Policy: Copying or using someone else’s work without credit results in warnings, grade reduction, or potential dismissal. Copyright &amp; IT Policies: Unauthorized duplication, use, or distribution of software or copyrighted content is prohibited. 6. GRADUATION REQUIREMENTS Application for Graduation: Must be submitted to the Registrar’s Office within the prescribed deadline. Degree Completion: Minimum 30 credit hours must be completed at the university; CGPA 2.5 for undergraduate and 3.0 for graduate is required. No Deviation </w:t>
      </w:r>
      <w:proofErr w:type="gramStart"/>
      <w:r>
        <w:t>Without</w:t>
      </w:r>
      <w:proofErr w:type="gramEnd"/>
      <w:r>
        <w:t xml:space="preserve"> Approval: Any deviation from degree requirements must have written approval from the Dean and Registrar. 14 Be respectful to everyone. The conduct of students inside and outside campus should be mature. All mobile phones must remain switched off (not kept on silent / vibration mode) for the entire duration of a class. Smoking, </w:t>
      </w:r>
      <w:proofErr w:type="spellStart"/>
      <w:r>
        <w:t>vaping</w:t>
      </w:r>
      <w:proofErr w:type="spellEnd"/>
      <w:r>
        <w:t xml:space="preserve"> or any other prohibited substances or behaviors are strictly forbidden on university premises. No food, drinks, gums, or </w:t>
      </w:r>
      <w:proofErr w:type="spellStart"/>
      <w:r>
        <w:t>betelnut</w:t>
      </w:r>
      <w:proofErr w:type="spellEnd"/>
      <w:r>
        <w:t xml:space="preserve"> will be allowed inside the classroom/ library/ lab. Dress decently and appropriately. Students are not allowed to attend classes in casual and shabby attire, such as dirty and wrinkled clothes or creased clothes. All students are required to keep the management informed of any changes in their home address/telephone number. Forged incomplete information/documents submitted in the application form may lead to withdrawal of studies. Students are required to display the Student Identity Cards always. The University will not be responsible for the loss of personal possessions. Students are responsible for being academically and morally prepared when visiting external organizations for interviews, project assignments, or field visits. They must dress appropriately and represent the University positively. An introductory letter should be obtained, and prior appointments must be made before visiting any individual or organization. Students are advised to regularly check for any notices or announcements regarding academic or administrative updates through the following channels: 1. Student Greenwich Emails 2. Student Information Portal available on the Campus Website 3. University Notice Board 4. Message Updates sent on phones </w:t>
      </w:r>
      <w:proofErr w:type="gramStart"/>
      <w:r>
        <w:t>Any</w:t>
      </w:r>
      <w:proofErr w:type="gramEnd"/>
      <w:r>
        <w:t xml:space="preserve"> student found defacing the university property will face strict disciplinary action. Indulgence in any illegal activities or this would result in direct expulsion from the university cancellation of visa, in case of foreign/ international students. The university reserves the right to visit your accommodation. Strict disciplinary action would be taken against all those who do not follow the instructions in letter and spirit. Failure to comply with these rules may result in the imposition of disciplinary sanctions (including expulsion, fines and </w:t>
      </w:r>
      <w:proofErr w:type="spellStart"/>
      <w:r>
        <w:t>consification</w:t>
      </w:r>
      <w:proofErr w:type="spellEnd"/>
      <w:r>
        <w:t xml:space="preserve"> of student ID card and campus service). GENERAL RULES &amp; REGULATIONS Any medical issues should be </w:t>
      </w:r>
      <w:proofErr w:type="spellStart"/>
      <w:r>
        <w:t>immedately</w:t>
      </w:r>
      <w:proofErr w:type="spellEnd"/>
      <w:r>
        <w:t xml:space="preserve"> reported to the administration. The University reserves the right to restrict a student's access to its premises or facilities without prior notice if deemed necessary for the safety and well-being of the student body, faculty, staff and campus environment. 15 Students are required to attend all classes and ensure 100% attendance throughout the semester. Students must bring their cards to mark digital attendance. Students are allowed three leaves per course each semester. This includes medical leave, family/personal issues leave, </w:t>
      </w:r>
      <w:proofErr w:type="spellStart"/>
      <w:r>
        <w:t>umrah</w:t>
      </w:r>
      <w:proofErr w:type="spellEnd"/>
      <w:r>
        <w:t xml:space="preserve">, etc. Students should appear on time and remain in the classroom for the scheduled time. If a student is absent from a part of a two-part class, he/she shall be deemed absent for the whole class. Students having an attendance percentage less than 80% will not be allowed to sit in the final examinations. Students may be marked as ABSENT or excluded from lectures at the lecturer’s discretion if they arrive 15 minutes late. Students must submit all attendance queries to exam department at exams@greenwich.edu.pk or via reach out portal. In case of absence on genuine grounds, students must submit a leave application within three days to the course teacher and exam department. Otherwise, the application will not be considered. Leave application must be supported by proper evidence. It is the student’s responsibility to be aware of their attendance always. Students must check from the Examination Department whether the leave application has been approved or not. This should be done within 02 days of submission of the application. Mere submission of a leave application does not guarantee approval of the application. However, students must maintain at least 80% attendance to appear in the final exam. Students should check their GU email for updates on their leave applications. ATTENDANCE LEAVE 16 17 Programs at the Greenwich University operate under a Semester System of approximately 18 weeks per semester as follows: - Fall Semester : September – February - Spring : March – July - Summer (Remedial – HEC mandated - Optional) : July - August Greenwich University Student Identity Cards: Student Identity Cards, issued to each student at Registration, shall be carefully retained and produced on demand by any University official or member of the academic staff or properly authorized University employee. If a Student's Identity Card is lost, the student should immediately notify the Student Facilitation Centre (SFC). A replacement card can be issued upon payment of a penalty fee of PKR </w:t>
      </w:r>
      <w:r w:rsidR="009E4433">
        <w:t>2</w:t>
      </w:r>
      <w:r>
        <w:t xml:space="preserve">500. ID cards are the property of University and are intended for University purposes only. The cards are required for admission to most Greenwich activities and facilities including a library, Computer lab, cafeteria, and student hostels. Students are required to carry their ID cards while on campus. Those without a valid ID card will not be allowed entry into the university. SEMESTER SYSTEM 18 1. Dr. </w:t>
      </w:r>
      <w:proofErr w:type="spellStart"/>
      <w:r>
        <w:t>Seema</w:t>
      </w:r>
      <w:proofErr w:type="spellEnd"/>
      <w:r>
        <w:t xml:space="preserve"> Mughal (T.I) Chancellor </w:t>
      </w:r>
      <w:proofErr w:type="gramStart"/>
      <w:r>
        <w:t>vc@greenwich.edu.pk</w:t>
      </w:r>
      <w:proofErr w:type="gramEnd"/>
      <w:r>
        <w:t xml:space="preserve"> 2. Mr. Saeed Kamal Mughal Registrar / Director Administration and Personnel registrar@greenwich.edu.pk 3. Dr. </w:t>
      </w:r>
      <w:proofErr w:type="spellStart"/>
      <w:r>
        <w:t>Naveed</w:t>
      </w:r>
      <w:proofErr w:type="spellEnd"/>
      <w:r>
        <w:t xml:space="preserve"> Ahmed Mughal Provost provost@greenwich.edu.pk 4. Dr. </w:t>
      </w:r>
      <w:proofErr w:type="spellStart"/>
      <w:r>
        <w:t>Rab</w:t>
      </w:r>
      <w:proofErr w:type="spellEnd"/>
      <w:r>
        <w:t xml:space="preserve"> Nawaz Director, Quality Enhancement Cell rub@greenwich.edu.pk 5. Mr. Ali </w:t>
      </w:r>
      <w:proofErr w:type="spellStart"/>
      <w:r>
        <w:t>Jillani</w:t>
      </w:r>
      <w:proofErr w:type="spellEnd"/>
      <w:r>
        <w:t xml:space="preserve"> Director, Research &amp; Development jillani@greenwich.edu.pk 6. Mr. Muhammad </w:t>
      </w:r>
      <w:proofErr w:type="spellStart"/>
      <w:r>
        <w:t>Muneer</w:t>
      </w:r>
      <w:proofErr w:type="spellEnd"/>
      <w:r>
        <w:t xml:space="preserve"> Khan Manager Accounts and Coordination muneer@greenwich.edu.pk 7. Lt Col (</w:t>
      </w:r>
      <w:proofErr w:type="spellStart"/>
      <w:r>
        <w:t>Retd</w:t>
      </w:r>
      <w:proofErr w:type="spellEnd"/>
      <w:r>
        <w:t xml:space="preserve">) </w:t>
      </w:r>
      <w:proofErr w:type="spellStart"/>
      <w:r>
        <w:t>Manzoor</w:t>
      </w:r>
      <w:proofErr w:type="spellEnd"/>
      <w:r>
        <w:t xml:space="preserve"> Ahmed Controller Examinations manzoor@greenwich.edu.pk 8. Ms. Laila </w:t>
      </w:r>
      <w:proofErr w:type="spellStart"/>
      <w:r>
        <w:t>Raza</w:t>
      </w:r>
      <w:proofErr w:type="spellEnd"/>
      <w:r>
        <w:t xml:space="preserve"> Deputy Controller Examination laila.raza@greenwich.edu.pk CONTACT US 19 9. Mr. Rashid Iqbal In-charge, Student Communication &amp; Registration rashid@greenwich.edu.pk 10. Mr. </w:t>
      </w:r>
      <w:proofErr w:type="spellStart"/>
      <w:r>
        <w:t>Talha</w:t>
      </w:r>
      <w:proofErr w:type="spellEnd"/>
      <w:r>
        <w:t xml:space="preserve"> </w:t>
      </w:r>
      <w:proofErr w:type="spellStart"/>
      <w:r>
        <w:t>Rafiq</w:t>
      </w:r>
      <w:proofErr w:type="spellEnd"/>
      <w:r>
        <w:t xml:space="preserve"> Head of Admissions talha.rafiq@greenwich.edu.pk 11. Mr. </w:t>
      </w:r>
      <w:proofErr w:type="spellStart"/>
      <w:r>
        <w:t>Sheeraz</w:t>
      </w:r>
      <w:proofErr w:type="spellEnd"/>
      <w:r>
        <w:t xml:space="preserve"> Ahmed Manager IT Department sheeraz@greenwich.edu.pk 12. Mr. Shiraz / Ms. </w:t>
      </w:r>
      <w:proofErr w:type="spellStart"/>
      <w:r>
        <w:t>Shanzeh</w:t>
      </w:r>
      <w:proofErr w:type="spellEnd"/>
      <w:r>
        <w:t xml:space="preserve"> Mughal Student Facilitation Officers sfc@greenwich.edu.pk 13. Mr. Norman </w:t>
      </w:r>
      <w:proofErr w:type="spellStart"/>
      <w:r>
        <w:t>Yousuf</w:t>
      </w:r>
      <w:proofErr w:type="spellEnd"/>
      <w:r>
        <w:t xml:space="preserve"> Assistant IT Department norman@greenwich.edu.pk 14. Mr. </w:t>
      </w:r>
      <w:proofErr w:type="spellStart"/>
      <w:r>
        <w:t>Aurangzaib</w:t>
      </w:r>
      <w:proofErr w:type="spellEnd"/>
      <w:r>
        <w:t xml:space="preserve"> Librarian Librarian@greenwich.edu.pk 15. Mr. </w:t>
      </w:r>
      <w:proofErr w:type="spellStart"/>
      <w:r>
        <w:t>Sajeel</w:t>
      </w:r>
      <w:proofErr w:type="spellEnd"/>
      <w:r>
        <w:t xml:space="preserve"> Ahmed In-charge, Media Lab sajeel@greenwich.edu.pk 16. Mr. </w:t>
      </w:r>
      <w:proofErr w:type="spellStart"/>
      <w:r>
        <w:t>Nadeem</w:t>
      </w:r>
      <w:proofErr w:type="spellEnd"/>
      <w:r>
        <w:t xml:space="preserve"> </w:t>
      </w:r>
      <w:proofErr w:type="spellStart"/>
      <w:r>
        <w:t>Sarwar</w:t>
      </w:r>
      <w:proofErr w:type="spellEnd"/>
      <w:r>
        <w:t xml:space="preserve"> Coordinator, Greenwich Research &amp; Development Center nadeem@greenwich.edu.pk 20 Student Portal: www.greenwich.edu.pk/studentlogin Websites www.greenwich.edu.pk Facebook: www.facebook.com/GreenwichUniversity </w:t>
      </w:r>
      <w:proofErr w:type="spellStart"/>
      <w:r>
        <w:t>Youtube</w:t>
      </w:r>
      <w:proofErr w:type="spellEnd"/>
      <w:r>
        <w:t xml:space="preserve">: https://www.youtube.com/channel/GreenwichUniversity </w:t>
      </w:r>
      <w:proofErr w:type="spellStart"/>
      <w:r>
        <w:t>Instagram</w:t>
      </w:r>
      <w:proofErr w:type="spellEnd"/>
      <w:r>
        <w:t xml:space="preserve">: www.instagram.com/greenwichuniversitypk/ LinkedIn: www.linkedin.com/school/greenwich-university/ Times Impact Ranking 2023: https://www.timeshighereducation.com/world-university-rankings/greenwich-university Recognition by Higher Education Commission of Pakistan </w:t>
      </w:r>
      <w:hyperlink r:id="rId9" w:history="1">
        <w:r w:rsidRPr="00C66244">
          <w:rPr>
            <w:rStyle w:val="Hyperlink"/>
          </w:rPr>
          <w:t>https://www.hec.gov.pk/english/universities/Pages/Sindh/Greenwich-University.aspx</w:t>
        </w:r>
      </w:hyperlink>
      <w:r w:rsidR="009E4433">
        <w:br/>
      </w:r>
      <w:r w:rsidR="00C4770A" w:rsidRPr="00C4770A">
        <w:rPr>
          <w:color w:val="1F1F1F"/>
        </w:rPr>
        <w:t>Here is the full text extracted from the provided Greenwich University Prospectus for 2024-25.</w:t>
      </w:r>
    </w:p>
    <w:p w:rsidR="00C4770A" w:rsidRPr="00C4770A" w:rsidRDefault="00C4770A" w:rsidP="00C4770A">
      <w:pPr>
        <w:spacing w:before="100" w:beforeAutospacing="1" w:after="0" w:line="240" w:lineRule="auto"/>
        <w:outlineLvl w:val="2"/>
        <w:rPr>
          <w:rFonts w:ascii="Times New Roman" w:eastAsia="Times New Roman" w:hAnsi="Times New Roman" w:cs="Times New Roman"/>
          <w:b/>
          <w:bCs/>
          <w:color w:val="1F1F1F"/>
          <w:sz w:val="27"/>
          <w:szCs w:val="27"/>
        </w:rPr>
      </w:pPr>
      <w:r w:rsidRPr="00C4770A">
        <w:rPr>
          <w:rFonts w:ascii="Times New Roman" w:eastAsia="Times New Roman" w:hAnsi="Times New Roman" w:cs="Times New Roman"/>
          <w:b/>
          <w:bCs/>
          <w:color w:val="1F1F1F"/>
          <w:sz w:val="27"/>
          <w:szCs w:val="27"/>
          <w:bdr w:val="none" w:sz="0" w:space="0" w:color="auto" w:frame="1"/>
        </w:rPr>
        <w:t>Institutional Vision &amp; Mission</w:t>
      </w:r>
    </w:p>
    <w:p w:rsidR="00C4770A" w:rsidRPr="00C4770A" w:rsidRDefault="00C4770A" w:rsidP="00C4770A">
      <w:pPr>
        <w:numPr>
          <w:ilvl w:val="0"/>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Vision:</w:t>
      </w:r>
      <w:r w:rsidRPr="00C4770A">
        <w:rPr>
          <w:rFonts w:ascii="Times New Roman" w:eastAsia="Times New Roman" w:hAnsi="Times New Roman" w:cs="Times New Roman"/>
          <w:color w:val="1F1F1F"/>
          <w:sz w:val="24"/>
          <w:szCs w:val="24"/>
        </w:rPr>
        <w:t xml:space="preserve"> To emerge as a premier institution producing thought leadership committed to catalyzing a better future for all.</w:t>
      </w:r>
    </w:p>
    <w:p w:rsidR="00C4770A" w:rsidRPr="00C4770A" w:rsidRDefault="00C4770A" w:rsidP="00C4770A">
      <w:pPr>
        <w:numPr>
          <w:ilvl w:val="0"/>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Mission:</w:t>
      </w:r>
      <w:r w:rsidRPr="00C4770A">
        <w:rPr>
          <w:rFonts w:ascii="Times New Roman" w:eastAsia="Times New Roman" w:hAnsi="Times New Roman" w:cs="Times New Roman"/>
          <w:color w:val="1F1F1F"/>
          <w:sz w:val="24"/>
          <w:szCs w:val="24"/>
        </w:rPr>
        <w:t xml:space="preserve"> Nurturing the competence and character of future leaders through academic excellence and humane consciousness.</w:t>
      </w:r>
    </w:p>
    <w:p w:rsidR="00C4770A" w:rsidRPr="00C4770A" w:rsidRDefault="00C4770A" w:rsidP="00C4770A">
      <w:pPr>
        <w:numPr>
          <w:ilvl w:val="0"/>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Motto:</w:t>
      </w:r>
      <w:r w:rsidRPr="00C4770A">
        <w:rPr>
          <w:rFonts w:ascii="Times New Roman" w:eastAsia="Times New Roman" w:hAnsi="Times New Roman" w:cs="Times New Roman"/>
          <w:color w:val="1F1F1F"/>
          <w:sz w:val="24"/>
          <w:szCs w:val="24"/>
        </w:rPr>
        <w:t xml:space="preserve"> "Labor Omnia </w:t>
      </w:r>
      <w:proofErr w:type="spellStart"/>
      <w:r w:rsidRPr="00C4770A">
        <w:rPr>
          <w:rFonts w:ascii="Times New Roman" w:eastAsia="Times New Roman" w:hAnsi="Times New Roman" w:cs="Times New Roman"/>
          <w:color w:val="1F1F1F"/>
          <w:sz w:val="24"/>
          <w:szCs w:val="24"/>
        </w:rPr>
        <w:t>Vincit</w:t>
      </w:r>
      <w:proofErr w:type="spellEnd"/>
      <w:r w:rsidRPr="00C4770A">
        <w:rPr>
          <w:rFonts w:ascii="Times New Roman" w:eastAsia="Times New Roman" w:hAnsi="Times New Roman" w:cs="Times New Roman"/>
          <w:color w:val="1F1F1F"/>
          <w:sz w:val="24"/>
          <w:szCs w:val="24"/>
        </w:rPr>
        <w:t>" (Work Conquers All).</w:t>
      </w:r>
    </w:p>
    <w:p w:rsidR="00C4770A" w:rsidRPr="00C4770A" w:rsidRDefault="00C4770A" w:rsidP="00C4770A">
      <w:pPr>
        <w:numPr>
          <w:ilvl w:val="0"/>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Core Values (TRUST):</w:t>
      </w:r>
    </w:p>
    <w:p w:rsidR="00C4770A" w:rsidRPr="00C4770A" w:rsidRDefault="00C4770A" w:rsidP="00C4770A">
      <w:pPr>
        <w:numPr>
          <w:ilvl w:val="1"/>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T</w:t>
      </w:r>
      <w:r w:rsidRPr="00C4770A">
        <w:rPr>
          <w:rFonts w:ascii="Times New Roman" w:eastAsia="Times New Roman" w:hAnsi="Times New Roman" w:cs="Times New Roman"/>
          <w:color w:val="1F1F1F"/>
          <w:sz w:val="24"/>
          <w:szCs w:val="24"/>
        </w:rPr>
        <w:t>eaching through modern pedagogies.</w:t>
      </w:r>
    </w:p>
    <w:p w:rsidR="00C4770A" w:rsidRPr="00C4770A" w:rsidRDefault="00C4770A" w:rsidP="00C4770A">
      <w:pPr>
        <w:numPr>
          <w:ilvl w:val="1"/>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R</w:t>
      </w:r>
      <w:r w:rsidRPr="00C4770A">
        <w:rPr>
          <w:rFonts w:ascii="Times New Roman" w:eastAsia="Times New Roman" w:hAnsi="Times New Roman" w:cs="Times New Roman"/>
          <w:color w:val="1F1F1F"/>
          <w:sz w:val="24"/>
          <w:szCs w:val="24"/>
        </w:rPr>
        <w:t>esearch for meaningful inquiry.</w:t>
      </w:r>
    </w:p>
    <w:p w:rsidR="00C4770A" w:rsidRPr="00C4770A" w:rsidRDefault="00C4770A" w:rsidP="00C4770A">
      <w:pPr>
        <w:numPr>
          <w:ilvl w:val="1"/>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U</w:t>
      </w:r>
      <w:r w:rsidRPr="00C4770A">
        <w:rPr>
          <w:rFonts w:ascii="Times New Roman" w:eastAsia="Times New Roman" w:hAnsi="Times New Roman" w:cs="Times New Roman"/>
          <w:color w:val="1F1F1F"/>
          <w:sz w:val="24"/>
          <w:szCs w:val="24"/>
        </w:rPr>
        <w:t>nderstanding analytically to solve problems.</w:t>
      </w:r>
    </w:p>
    <w:p w:rsidR="00C4770A" w:rsidRPr="00C4770A" w:rsidRDefault="00C4770A" w:rsidP="00C4770A">
      <w:pPr>
        <w:numPr>
          <w:ilvl w:val="1"/>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S</w:t>
      </w:r>
      <w:r w:rsidRPr="00C4770A">
        <w:rPr>
          <w:rFonts w:ascii="Times New Roman" w:eastAsia="Times New Roman" w:hAnsi="Times New Roman" w:cs="Times New Roman"/>
          <w:color w:val="1F1F1F"/>
          <w:sz w:val="24"/>
          <w:szCs w:val="24"/>
        </w:rPr>
        <w:t>cholarship culture to foster innovation.</w:t>
      </w:r>
    </w:p>
    <w:p w:rsidR="00C4770A" w:rsidRPr="00C4770A" w:rsidRDefault="00C4770A" w:rsidP="00C4770A">
      <w:pPr>
        <w:numPr>
          <w:ilvl w:val="1"/>
          <w:numId w:val="187"/>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T</w:t>
      </w:r>
      <w:r w:rsidRPr="00C4770A">
        <w:rPr>
          <w:rFonts w:ascii="Times New Roman" w:eastAsia="Times New Roman" w:hAnsi="Times New Roman" w:cs="Times New Roman"/>
          <w:color w:val="1F1F1F"/>
          <w:sz w:val="24"/>
          <w:szCs w:val="24"/>
        </w:rPr>
        <w:t>ransformation through holistic education.</w:t>
      </w:r>
    </w:p>
    <w:p w:rsidR="00C4770A" w:rsidRPr="00C4770A" w:rsidRDefault="000905C5" w:rsidP="00C4770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31" style="width:0;height:1.5pt" o:hralign="center" o:hrstd="t" o:hrnoshade="t" o:hr="t" fillcolor="gray" stroked="f"/>
        </w:pict>
      </w:r>
    </w:p>
    <w:p w:rsidR="00C4770A" w:rsidRPr="00C4770A" w:rsidRDefault="00C4770A" w:rsidP="00C4770A">
      <w:pPr>
        <w:spacing w:before="100" w:beforeAutospacing="1" w:after="0" w:line="240" w:lineRule="auto"/>
        <w:outlineLvl w:val="2"/>
        <w:rPr>
          <w:rFonts w:ascii="Times New Roman" w:eastAsia="Times New Roman" w:hAnsi="Times New Roman" w:cs="Times New Roman"/>
          <w:b/>
          <w:bCs/>
          <w:color w:val="1F1F1F"/>
          <w:sz w:val="27"/>
          <w:szCs w:val="27"/>
        </w:rPr>
      </w:pPr>
      <w:r w:rsidRPr="00C4770A">
        <w:rPr>
          <w:rFonts w:ascii="Times New Roman" w:eastAsia="Times New Roman" w:hAnsi="Times New Roman" w:cs="Times New Roman"/>
          <w:b/>
          <w:bCs/>
          <w:color w:val="1F1F1F"/>
          <w:sz w:val="27"/>
          <w:szCs w:val="27"/>
          <w:bdr w:val="none" w:sz="0" w:space="0" w:color="auto" w:frame="1"/>
        </w:rPr>
        <w:t>Academic Departments &amp; Programs</w:t>
      </w:r>
    </w:p>
    <w:p w:rsidR="00C4770A" w:rsidRPr="00C4770A" w:rsidRDefault="00C4770A" w:rsidP="00C4770A">
      <w:pPr>
        <w:spacing w:before="100" w:beforeAutospacing="1" w:after="209"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rPr>
        <w:t>The university offers a wide range of career-oriented degree programs:</w:t>
      </w:r>
    </w:p>
    <w:tbl>
      <w:tblPr>
        <w:tblW w:w="0" w:type="auto"/>
        <w:tblCellSpacing w:w="15" w:type="dxa"/>
        <w:tblCellMar>
          <w:left w:w="0" w:type="dxa"/>
          <w:right w:w="0" w:type="dxa"/>
        </w:tblCellMar>
        <w:tblLook w:val="04A0" w:firstRow="1" w:lastRow="0" w:firstColumn="1" w:lastColumn="0" w:noHBand="0" w:noVBand="1"/>
      </w:tblPr>
      <w:tblGrid>
        <w:gridCol w:w="2311"/>
        <w:gridCol w:w="3786"/>
        <w:gridCol w:w="3657"/>
      </w:tblGrid>
      <w:tr w:rsidR="00C4770A" w:rsidRPr="00C4770A" w:rsidTr="00C4770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rPr>
              <w:t>Faculty</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rPr>
              <w:t>Undergraduate (Associate &amp; Bachelors)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rPr>
              <w:t xml:space="preserve">Graduate &amp; Post-Graduate (MS, </w:t>
            </w:r>
            <w:proofErr w:type="spellStart"/>
            <w:r w:rsidRPr="00C4770A">
              <w:rPr>
                <w:rFonts w:ascii="Times New Roman" w:eastAsia="Times New Roman" w:hAnsi="Times New Roman" w:cs="Times New Roman"/>
                <w:b/>
                <w:bCs/>
                <w:color w:val="1F1F1F"/>
                <w:sz w:val="24"/>
                <w:szCs w:val="24"/>
              </w:rPr>
              <w:t>M.Phil</w:t>
            </w:r>
            <w:proofErr w:type="spellEnd"/>
            <w:r w:rsidRPr="00C4770A">
              <w:rPr>
                <w:rFonts w:ascii="Times New Roman" w:eastAsia="Times New Roman" w:hAnsi="Times New Roman" w:cs="Times New Roman"/>
                <w:b/>
                <w:bCs/>
                <w:color w:val="1F1F1F"/>
                <w:sz w:val="24"/>
                <w:szCs w:val="24"/>
              </w:rPr>
              <w:t xml:space="preserve">, </w:t>
            </w:r>
            <w:proofErr w:type="spellStart"/>
            <w:r w:rsidRPr="00C4770A">
              <w:rPr>
                <w:rFonts w:ascii="Times New Roman" w:eastAsia="Times New Roman" w:hAnsi="Times New Roman" w:cs="Times New Roman"/>
                <w:b/>
                <w:bCs/>
                <w:color w:val="1F1F1F"/>
                <w:sz w:val="24"/>
                <w:szCs w:val="24"/>
              </w:rPr>
              <w:t>Ph.D</w:t>
            </w:r>
            <w:proofErr w:type="spellEnd"/>
            <w:r w:rsidRPr="00C4770A">
              <w:rPr>
                <w:rFonts w:ascii="Times New Roman" w:eastAsia="Times New Roman" w:hAnsi="Times New Roman" w:cs="Times New Roman"/>
                <w:b/>
                <w:bCs/>
                <w:color w:val="1F1F1F"/>
                <w:sz w:val="24"/>
                <w:szCs w:val="24"/>
              </w:rPr>
              <w:t>)</w:t>
            </w:r>
          </w:p>
        </w:tc>
      </w:tr>
      <w:tr w:rsidR="00C4770A" w:rsidRPr="00C4770A" w:rsidTr="00C4770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Business Administration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Business Administration, Digital Business Management, Tourism &amp; Hospitality Management</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Business Administration, Digital Business Management, PhD in Business Administration</w:t>
            </w:r>
          </w:p>
        </w:tc>
      </w:tr>
      <w:tr w:rsidR="00C4770A" w:rsidRPr="00C4770A" w:rsidTr="00C4770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Computer Science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Artificial Intelligence, Cyber Security, Data Science, IT, Software Engineering</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Specializations available within the program</w:t>
            </w:r>
          </w:p>
        </w:tc>
      </w:tr>
      <w:tr w:rsidR="00C4770A" w:rsidRPr="00C4770A" w:rsidTr="00C4770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Media, Art &amp; Design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Communication Design, Digital Media Marketing, Film Studies, Mass Communication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Mass Communication and Media Studies (</w:t>
            </w:r>
            <w:proofErr w:type="spellStart"/>
            <w:r w:rsidRPr="00C4770A">
              <w:rPr>
                <w:rFonts w:ascii="Times New Roman" w:eastAsia="Times New Roman" w:hAnsi="Times New Roman" w:cs="Times New Roman"/>
                <w:color w:val="1F1F1F"/>
                <w:sz w:val="24"/>
                <w:szCs w:val="24"/>
                <w:bdr w:val="none" w:sz="0" w:space="0" w:color="auto" w:frame="1"/>
              </w:rPr>
              <w:t>M.Phil</w:t>
            </w:r>
            <w:proofErr w:type="spellEnd"/>
            <w:r w:rsidRPr="00C4770A">
              <w:rPr>
                <w:rFonts w:ascii="Times New Roman" w:eastAsia="Times New Roman" w:hAnsi="Times New Roman" w:cs="Times New Roman"/>
                <w:color w:val="1F1F1F"/>
                <w:sz w:val="24"/>
                <w:szCs w:val="24"/>
                <w:bdr w:val="none" w:sz="0" w:space="0" w:color="auto" w:frame="1"/>
              </w:rPr>
              <w:t xml:space="preserve"> &amp; PhD)</w:t>
            </w:r>
          </w:p>
        </w:tc>
      </w:tr>
      <w:tr w:rsidR="00C4770A" w:rsidRPr="00C4770A" w:rsidTr="00C4770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Humanities &amp; Social Sciences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English (Lit &amp; Linguistics), Psychology</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International Relations, Political Science, Sociology (</w:t>
            </w:r>
            <w:proofErr w:type="spellStart"/>
            <w:r w:rsidRPr="00C4770A">
              <w:rPr>
                <w:rFonts w:ascii="Times New Roman" w:eastAsia="Times New Roman" w:hAnsi="Times New Roman" w:cs="Times New Roman"/>
                <w:color w:val="1F1F1F"/>
                <w:sz w:val="24"/>
                <w:szCs w:val="24"/>
                <w:bdr w:val="none" w:sz="0" w:space="0" w:color="auto" w:frame="1"/>
              </w:rPr>
              <w:t>M.Phil</w:t>
            </w:r>
            <w:proofErr w:type="spellEnd"/>
            <w:r w:rsidRPr="00C4770A">
              <w:rPr>
                <w:rFonts w:ascii="Times New Roman" w:eastAsia="Times New Roman" w:hAnsi="Times New Roman" w:cs="Times New Roman"/>
                <w:color w:val="1F1F1F"/>
                <w:sz w:val="24"/>
                <w:szCs w:val="24"/>
                <w:bdr w:val="none" w:sz="0" w:space="0" w:color="auto" w:frame="1"/>
              </w:rPr>
              <w:t xml:space="preserve"> &amp; PhD)</w:t>
            </w:r>
          </w:p>
        </w:tc>
      </w:tr>
      <w:tr w:rsidR="00C4770A" w:rsidRPr="00C4770A" w:rsidTr="00C4770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Economics &amp; Finance</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 xml:space="preserve">Economics &amp; Finance, Banking &amp; Finance, </w:t>
            </w:r>
            <w:proofErr w:type="spellStart"/>
            <w:r w:rsidRPr="00C4770A">
              <w:rPr>
                <w:rFonts w:ascii="Times New Roman" w:eastAsia="Times New Roman" w:hAnsi="Times New Roman" w:cs="Times New Roman"/>
                <w:color w:val="1F1F1F"/>
                <w:sz w:val="24"/>
                <w:szCs w:val="24"/>
                <w:bdr w:val="none" w:sz="0" w:space="0" w:color="auto" w:frame="1"/>
              </w:rPr>
              <w:t>Fintech</w:t>
            </w:r>
            <w:proofErr w:type="spellEnd"/>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Economics, Economics &amp; Finance (</w:t>
            </w:r>
            <w:proofErr w:type="spellStart"/>
            <w:r w:rsidRPr="00C4770A">
              <w:rPr>
                <w:rFonts w:ascii="Times New Roman" w:eastAsia="Times New Roman" w:hAnsi="Times New Roman" w:cs="Times New Roman"/>
                <w:color w:val="1F1F1F"/>
                <w:sz w:val="24"/>
                <w:szCs w:val="24"/>
                <w:bdr w:val="none" w:sz="0" w:space="0" w:color="auto" w:frame="1"/>
              </w:rPr>
              <w:t>M.Phil</w:t>
            </w:r>
            <w:proofErr w:type="spellEnd"/>
            <w:r w:rsidRPr="00C4770A">
              <w:rPr>
                <w:rFonts w:ascii="Times New Roman" w:eastAsia="Times New Roman" w:hAnsi="Times New Roman" w:cs="Times New Roman"/>
                <w:color w:val="1F1F1F"/>
                <w:sz w:val="24"/>
                <w:szCs w:val="24"/>
                <w:bdr w:val="none" w:sz="0" w:space="0" w:color="auto" w:frame="1"/>
              </w:rPr>
              <w:t xml:space="preserve"> &amp; PhD)</w:t>
            </w:r>
          </w:p>
        </w:tc>
      </w:tr>
      <w:tr w:rsidR="00C4770A" w:rsidRPr="00C4770A" w:rsidTr="00C4770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Education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proofErr w:type="spellStart"/>
            <w:r w:rsidRPr="00C4770A">
              <w:rPr>
                <w:rFonts w:ascii="Times New Roman" w:eastAsia="Times New Roman" w:hAnsi="Times New Roman" w:cs="Times New Roman"/>
                <w:color w:val="1F1F1F"/>
                <w:sz w:val="24"/>
                <w:szCs w:val="24"/>
                <w:bdr w:val="none" w:sz="0" w:space="0" w:color="auto" w:frame="1"/>
              </w:rPr>
              <w:t>B.Ed</w:t>
            </w:r>
            <w:proofErr w:type="spellEnd"/>
            <w:r w:rsidRPr="00C4770A">
              <w:rPr>
                <w:rFonts w:ascii="Times New Roman" w:eastAsia="Times New Roman" w:hAnsi="Times New Roman" w:cs="Times New Roman"/>
                <w:color w:val="1F1F1F"/>
                <w:sz w:val="24"/>
                <w:szCs w:val="24"/>
                <w:bdr w:val="none" w:sz="0" w:space="0" w:color="auto" w:frame="1"/>
              </w:rPr>
              <w:t xml:space="preserve"> (1.5 &amp; 2.5 Years)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Education, Educational Leadership &amp; Management (</w:t>
            </w:r>
            <w:proofErr w:type="spellStart"/>
            <w:r w:rsidRPr="00C4770A">
              <w:rPr>
                <w:rFonts w:ascii="Times New Roman" w:eastAsia="Times New Roman" w:hAnsi="Times New Roman" w:cs="Times New Roman"/>
                <w:color w:val="1F1F1F"/>
                <w:sz w:val="24"/>
                <w:szCs w:val="24"/>
                <w:bdr w:val="none" w:sz="0" w:space="0" w:color="auto" w:frame="1"/>
              </w:rPr>
              <w:t>M.Phil</w:t>
            </w:r>
            <w:proofErr w:type="spellEnd"/>
            <w:r w:rsidRPr="00C4770A">
              <w:rPr>
                <w:rFonts w:ascii="Times New Roman" w:eastAsia="Times New Roman" w:hAnsi="Times New Roman" w:cs="Times New Roman"/>
                <w:color w:val="1F1F1F"/>
                <w:sz w:val="24"/>
                <w:szCs w:val="24"/>
                <w:bdr w:val="none" w:sz="0" w:space="0" w:color="auto" w:frame="1"/>
              </w:rPr>
              <w:t xml:space="preserve"> &amp; PhD)</w:t>
            </w:r>
          </w:p>
        </w:tc>
      </w:tr>
      <w:tr w:rsidR="00C4770A" w:rsidRPr="00C4770A" w:rsidTr="00C4770A">
        <w:trPr>
          <w:tblCellSpacing w:w="15" w:type="dxa"/>
        </w:trPr>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Fashion Studies</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Fashion Design, Marketing &amp; Merchandising, Styling &amp; Communication, Textile Design</w:t>
            </w:r>
          </w:p>
        </w:tc>
        <w:tc>
          <w:tcPr>
            <w:tcW w:w="0" w:type="auto"/>
            <w:tcBorders>
              <w:top w:val="single" w:sz="4" w:space="0" w:color="auto"/>
              <w:left w:val="single" w:sz="4" w:space="0" w:color="auto"/>
              <w:bottom w:val="single" w:sz="4" w:space="0" w:color="auto"/>
              <w:right w:val="single" w:sz="4" w:space="0" w:color="auto"/>
            </w:tcBorders>
            <w:tcMar>
              <w:top w:w="105" w:type="dxa"/>
              <w:left w:w="157" w:type="dxa"/>
              <w:bottom w:w="105" w:type="dxa"/>
              <w:right w:w="157" w:type="dxa"/>
            </w:tcMar>
            <w:vAlign w:val="center"/>
            <w:hideMark/>
          </w:tcPr>
          <w:p w:rsidR="00C4770A" w:rsidRPr="00C4770A" w:rsidRDefault="00C4770A" w:rsidP="00C4770A">
            <w:pPr>
              <w:spacing w:after="0"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bdr w:val="none" w:sz="0" w:space="0" w:color="auto" w:frame="1"/>
              </w:rPr>
              <w:t>—</w:t>
            </w:r>
          </w:p>
        </w:tc>
      </w:tr>
    </w:tbl>
    <w:p w:rsidR="00C4770A" w:rsidRPr="00C4770A" w:rsidRDefault="000905C5" w:rsidP="00C4770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32" style="width:0;height:1.5pt" o:hralign="center" o:hrstd="t" o:hrnoshade="t" o:hr="t" fillcolor="gray" stroked="f"/>
        </w:pict>
      </w:r>
    </w:p>
    <w:p w:rsidR="00C4770A" w:rsidRPr="00C4770A" w:rsidRDefault="00C4770A" w:rsidP="00C4770A">
      <w:pPr>
        <w:spacing w:before="100" w:beforeAutospacing="1" w:after="0" w:line="240" w:lineRule="auto"/>
        <w:outlineLvl w:val="2"/>
        <w:rPr>
          <w:rFonts w:ascii="Times New Roman" w:eastAsia="Times New Roman" w:hAnsi="Times New Roman" w:cs="Times New Roman"/>
          <w:b/>
          <w:bCs/>
          <w:color w:val="1F1F1F"/>
          <w:sz w:val="27"/>
          <w:szCs w:val="27"/>
        </w:rPr>
      </w:pPr>
      <w:r w:rsidRPr="00C4770A">
        <w:rPr>
          <w:rFonts w:ascii="Times New Roman" w:eastAsia="Times New Roman" w:hAnsi="Times New Roman" w:cs="Times New Roman"/>
          <w:b/>
          <w:bCs/>
          <w:color w:val="1F1F1F"/>
          <w:sz w:val="27"/>
          <w:szCs w:val="27"/>
          <w:bdr w:val="none" w:sz="0" w:space="0" w:color="auto" w:frame="1"/>
        </w:rPr>
        <w:t>Admissions &amp; Eligibility</w:t>
      </w:r>
    </w:p>
    <w:p w:rsidR="00C4770A" w:rsidRPr="00C4770A" w:rsidRDefault="00C4770A" w:rsidP="00C4770A">
      <w:pPr>
        <w:numPr>
          <w:ilvl w:val="0"/>
          <w:numId w:val="188"/>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Undergraduate:</w:t>
      </w:r>
      <w:r w:rsidRPr="00C4770A">
        <w:rPr>
          <w:rFonts w:ascii="Times New Roman" w:eastAsia="Times New Roman" w:hAnsi="Times New Roman" w:cs="Times New Roman"/>
          <w:color w:val="1F1F1F"/>
          <w:sz w:val="24"/>
          <w:szCs w:val="24"/>
        </w:rPr>
        <w:t xml:space="preserve"> Intermediate with min 50% marks or 3 A-Level passes.</w:t>
      </w:r>
    </w:p>
    <w:p w:rsidR="00C4770A" w:rsidRPr="00C4770A" w:rsidRDefault="00C4770A" w:rsidP="00C4770A">
      <w:pPr>
        <w:numPr>
          <w:ilvl w:val="0"/>
          <w:numId w:val="188"/>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MS/</w:t>
      </w:r>
      <w:proofErr w:type="spellStart"/>
      <w:r w:rsidRPr="00C4770A">
        <w:rPr>
          <w:rFonts w:ascii="Times New Roman" w:eastAsia="Times New Roman" w:hAnsi="Times New Roman" w:cs="Times New Roman"/>
          <w:b/>
          <w:bCs/>
          <w:color w:val="1F1F1F"/>
          <w:sz w:val="24"/>
          <w:szCs w:val="24"/>
          <w:bdr w:val="none" w:sz="0" w:space="0" w:color="auto" w:frame="1"/>
        </w:rPr>
        <w:t>M.Phil</w:t>
      </w:r>
      <w:proofErr w:type="spellEnd"/>
      <w:r w:rsidRPr="00C4770A">
        <w:rPr>
          <w:rFonts w:ascii="Times New Roman" w:eastAsia="Times New Roman" w:hAnsi="Times New Roman" w:cs="Times New Roman"/>
          <w:b/>
          <w:bCs/>
          <w:color w:val="1F1F1F"/>
          <w:sz w:val="24"/>
          <w:szCs w:val="24"/>
          <w:bdr w:val="none" w:sz="0" w:space="0" w:color="auto" w:frame="1"/>
        </w:rPr>
        <w:t>:</w:t>
      </w:r>
      <w:r w:rsidRPr="00C4770A">
        <w:rPr>
          <w:rFonts w:ascii="Times New Roman" w:eastAsia="Times New Roman" w:hAnsi="Times New Roman" w:cs="Times New Roman"/>
          <w:color w:val="1F1F1F"/>
          <w:sz w:val="24"/>
          <w:szCs w:val="24"/>
        </w:rPr>
        <w:t xml:space="preserve"> 16 years of education with min 2.5 CGPA or 50% marks. Candidates must pass GAT General or the University Placement Test.</w:t>
      </w:r>
    </w:p>
    <w:p w:rsidR="00C4770A" w:rsidRPr="00C4770A" w:rsidRDefault="00C4770A" w:rsidP="00C4770A">
      <w:pPr>
        <w:numPr>
          <w:ilvl w:val="0"/>
          <w:numId w:val="188"/>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PhD:</w:t>
      </w:r>
      <w:r w:rsidRPr="00C4770A">
        <w:rPr>
          <w:rFonts w:ascii="Times New Roman" w:eastAsia="Times New Roman" w:hAnsi="Times New Roman" w:cs="Times New Roman"/>
          <w:color w:val="1F1F1F"/>
          <w:sz w:val="24"/>
          <w:szCs w:val="24"/>
        </w:rPr>
        <w:t xml:space="preserve"> </w:t>
      </w:r>
      <w:proofErr w:type="spellStart"/>
      <w:r w:rsidRPr="00C4770A">
        <w:rPr>
          <w:rFonts w:ascii="Times New Roman" w:eastAsia="Times New Roman" w:hAnsi="Times New Roman" w:cs="Times New Roman"/>
          <w:color w:val="1F1F1F"/>
          <w:sz w:val="24"/>
          <w:szCs w:val="24"/>
        </w:rPr>
        <w:t>M.Phil</w:t>
      </w:r>
      <w:proofErr w:type="spellEnd"/>
      <w:r w:rsidRPr="00C4770A">
        <w:rPr>
          <w:rFonts w:ascii="Times New Roman" w:eastAsia="Times New Roman" w:hAnsi="Times New Roman" w:cs="Times New Roman"/>
          <w:color w:val="1F1F1F"/>
          <w:sz w:val="24"/>
          <w:szCs w:val="24"/>
        </w:rPr>
        <w:t xml:space="preserve"> or equivalent from HEC-recognized university with min 3.0/4.0 CGPA. Candidates must pass GAT Subject or University Placement Test.</w:t>
      </w:r>
    </w:p>
    <w:p w:rsidR="00C4770A" w:rsidRPr="00C4770A" w:rsidRDefault="00C4770A" w:rsidP="00C4770A">
      <w:pPr>
        <w:numPr>
          <w:ilvl w:val="0"/>
          <w:numId w:val="188"/>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Classifications:</w:t>
      </w:r>
      <w:r w:rsidRPr="00C4770A">
        <w:rPr>
          <w:rFonts w:ascii="Times New Roman" w:eastAsia="Times New Roman" w:hAnsi="Times New Roman" w:cs="Times New Roman"/>
          <w:color w:val="1F1F1F"/>
          <w:sz w:val="24"/>
          <w:szCs w:val="24"/>
        </w:rPr>
        <w:t xml:space="preserve"> Regular Acceptance, Provisional Acceptance (result awaiting), and Non-Degree (Certificate) status.</w:t>
      </w:r>
    </w:p>
    <w:p w:rsidR="00C4770A" w:rsidRPr="00C4770A" w:rsidRDefault="000905C5" w:rsidP="00C4770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33" style="width:0;height:1.5pt" o:hralign="center" o:hrstd="t" o:hrnoshade="t" o:hr="t" fillcolor="gray" stroked="f"/>
        </w:pict>
      </w:r>
    </w:p>
    <w:p w:rsidR="00C4770A" w:rsidRPr="00C4770A" w:rsidRDefault="00C4770A" w:rsidP="00C4770A">
      <w:pPr>
        <w:spacing w:before="100" w:beforeAutospacing="1" w:after="0" w:line="240" w:lineRule="auto"/>
        <w:outlineLvl w:val="2"/>
        <w:rPr>
          <w:rFonts w:ascii="Times New Roman" w:eastAsia="Times New Roman" w:hAnsi="Times New Roman" w:cs="Times New Roman"/>
          <w:b/>
          <w:bCs/>
          <w:color w:val="1F1F1F"/>
          <w:sz w:val="27"/>
          <w:szCs w:val="27"/>
        </w:rPr>
      </w:pPr>
      <w:r w:rsidRPr="00C4770A">
        <w:rPr>
          <w:rFonts w:ascii="Times New Roman" w:eastAsia="Times New Roman" w:hAnsi="Times New Roman" w:cs="Times New Roman"/>
          <w:b/>
          <w:bCs/>
          <w:color w:val="1F1F1F"/>
          <w:sz w:val="27"/>
          <w:szCs w:val="27"/>
          <w:bdr w:val="none" w:sz="0" w:space="0" w:color="auto" w:frame="1"/>
        </w:rPr>
        <w:t>Facilities &amp; Student Life</w:t>
      </w:r>
    </w:p>
    <w:p w:rsidR="00C4770A" w:rsidRPr="00C4770A" w:rsidRDefault="00C4770A" w:rsidP="00C4770A">
      <w:pPr>
        <w:numPr>
          <w:ilvl w:val="0"/>
          <w:numId w:val="189"/>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Labs:</w:t>
      </w:r>
      <w:r w:rsidRPr="00C4770A">
        <w:rPr>
          <w:rFonts w:ascii="Times New Roman" w:eastAsia="Times New Roman" w:hAnsi="Times New Roman" w:cs="Times New Roman"/>
          <w:color w:val="1F1F1F"/>
          <w:sz w:val="24"/>
          <w:szCs w:val="24"/>
        </w:rPr>
        <w:t xml:space="preserve"> Media production, sound, podcast, and fashion draping/sewing labs.</w:t>
      </w:r>
    </w:p>
    <w:p w:rsidR="00C4770A" w:rsidRPr="00C4770A" w:rsidRDefault="00C4770A" w:rsidP="00C4770A">
      <w:pPr>
        <w:numPr>
          <w:ilvl w:val="0"/>
          <w:numId w:val="189"/>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IT Infrastructure:</w:t>
      </w:r>
      <w:r w:rsidRPr="00C4770A">
        <w:rPr>
          <w:rFonts w:ascii="Times New Roman" w:eastAsia="Times New Roman" w:hAnsi="Times New Roman" w:cs="Times New Roman"/>
          <w:color w:val="1F1F1F"/>
          <w:sz w:val="24"/>
          <w:szCs w:val="24"/>
        </w:rPr>
        <w:t xml:space="preserve"> Three state-of-the-art computer labs featuring private cloud and Wi-Fi architecture.</w:t>
      </w:r>
    </w:p>
    <w:p w:rsidR="00C4770A" w:rsidRPr="00C4770A" w:rsidRDefault="00C4770A" w:rsidP="00C4770A">
      <w:pPr>
        <w:numPr>
          <w:ilvl w:val="0"/>
          <w:numId w:val="189"/>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Web Platforms:</w:t>
      </w:r>
      <w:r w:rsidRPr="00C4770A">
        <w:rPr>
          <w:rFonts w:ascii="Times New Roman" w:eastAsia="Times New Roman" w:hAnsi="Times New Roman" w:cs="Times New Roman"/>
          <w:color w:val="1F1F1F"/>
          <w:sz w:val="24"/>
          <w:szCs w:val="24"/>
        </w:rPr>
        <w:t xml:space="preserve"> In-house GU Web TV and Greenwich Web Radio for student content.</w:t>
      </w:r>
    </w:p>
    <w:p w:rsidR="00C4770A" w:rsidRPr="00C4770A" w:rsidRDefault="00C4770A" w:rsidP="00C4770A">
      <w:pPr>
        <w:numPr>
          <w:ilvl w:val="0"/>
          <w:numId w:val="189"/>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Sports:</w:t>
      </w:r>
      <w:r w:rsidRPr="00C4770A">
        <w:rPr>
          <w:rFonts w:ascii="Times New Roman" w:eastAsia="Times New Roman" w:hAnsi="Times New Roman" w:cs="Times New Roman"/>
          <w:color w:val="1F1F1F"/>
          <w:sz w:val="24"/>
          <w:szCs w:val="24"/>
        </w:rPr>
        <w:t xml:space="preserve"> Facilities for swimming, snooker, table tennis, basketball, and cricket.</w:t>
      </w:r>
    </w:p>
    <w:p w:rsidR="00C4770A" w:rsidRPr="00C4770A" w:rsidRDefault="00C4770A" w:rsidP="00C4770A">
      <w:pPr>
        <w:numPr>
          <w:ilvl w:val="0"/>
          <w:numId w:val="189"/>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Support Services:</w:t>
      </w:r>
      <w:r w:rsidRPr="00C4770A">
        <w:rPr>
          <w:rFonts w:ascii="Times New Roman" w:eastAsia="Times New Roman" w:hAnsi="Times New Roman" w:cs="Times New Roman"/>
          <w:color w:val="1F1F1F"/>
          <w:sz w:val="24"/>
          <w:szCs w:val="24"/>
        </w:rPr>
        <w:t xml:space="preserve"> Academic, career, and psychological counseling, plus a Student Facilitation Center.</w:t>
      </w:r>
    </w:p>
    <w:p w:rsidR="00C4770A" w:rsidRPr="00C4770A" w:rsidRDefault="000905C5" w:rsidP="00C4770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34" style="width:0;height:1.5pt" o:hralign="center" o:hrstd="t" o:hrnoshade="t" o:hr="t" fillcolor="gray" stroked="f"/>
        </w:pict>
      </w:r>
    </w:p>
    <w:p w:rsidR="00C4770A" w:rsidRPr="00C4770A" w:rsidRDefault="00C4770A" w:rsidP="00C4770A">
      <w:pPr>
        <w:spacing w:before="100" w:beforeAutospacing="1" w:after="0" w:line="240" w:lineRule="auto"/>
        <w:outlineLvl w:val="2"/>
        <w:rPr>
          <w:rFonts w:ascii="Times New Roman" w:eastAsia="Times New Roman" w:hAnsi="Times New Roman" w:cs="Times New Roman"/>
          <w:b/>
          <w:bCs/>
          <w:color w:val="1F1F1F"/>
          <w:sz w:val="27"/>
          <w:szCs w:val="27"/>
        </w:rPr>
      </w:pPr>
      <w:r w:rsidRPr="00C4770A">
        <w:rPr>
          <w:rFonts w:ascii="Times New Roman" w:eastAsia="Times New Roman" w:hAnsi="Times New Roman" w:cs="Times New Roman"/>
          <w:b/>
          <w:bCs/>
          <w:color w:val="1F1F1F"/>
          <w:sz w:val="27"/>
          <w:szCs w:val="27"/>
          <w:bdr w:val="none" w:sz="0" w:space="0" w:color="auto" w:frame="1"/>
        </w:rPr>
        <w:t>Global Reach &amp; Rankings</w:t>
      </w:r>
    </w:p>
    <w:p w:rsidR="00C4770A" w:rsidRPr="00C4770A" w:rsidRDefault="00C4770A" w:rsidP="00C4770A">
      <w:pPr>
        <w:numPr>
          <w:ilvl w:val="0"/>
          <w:numId w:val="190"/>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Rankings:</w:t>
      </w:r>
      <w:r w:rsidRPr="00C4770A">
        <w:rPr>
          <w:rFonts w:ascii="Times New Roman" w:eastAsia="Times New Roman" w:hAnsi="Times New Roman" w:cs="Times New Roman"/>
          <w:color w:val="1F1F1F"/>
          <w:sz w:val="24"/>
          <w:szCs w:val="24"/>
        </w:rPr>
        <w:t xml:space="preserve"> Ranked 1st in Pakistan and 61st globally for SDG Goal 8 (Decent Work &amp; Economic Growth) by THE Impact Rankings 2023.</w:t>
      </w:r>
    </w:p>
    <w:p w:rsidR="00C4770A" w:rsidRPr="00C4770A" w:rsidRDefault="00C4770A" w:rsidP="00C4770A">
      <w:pPr>
        <w:numPr>
          <w:ilvl w:val="0"/>
          <w:numId w:val="190"/>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International Presence:</w:t>
      </w:r>
      <w:r w:rsidRPr="00C4770A">
        <w:rPr>
          <w:rFonts w:ascii="Times New Roman" w:eastAsia="Times New Roman" w:hAnsi="Times New Roman" w:cs="Times New Roman"/>
          <w:color w:val="1F1F1F"/>
          <w:sz w:val="24"/>
          <w:szCs w:val="24"/>
        </w:rPr>
        <w:t xml:space="preserve"> Branch campus in </w:t>
      </w:r>
      <w:r w:rsidRPr="00C4770A">
        <w:rPr>
          <w:rFonts w:ascii="Times New Roman" w:eastAsia="Times New Roman" w:hAnsi="Times New Roman" w:cs="Times New Roman"/>
          <w:b/>
          <w:bCs/>
          <w:color w:val="1F1F1F"/>
          <w:sz w:val="24"/>
          <w:szCs w:val="24"/>
          <w:bdr w:val="none" w:sz="0" w:space="0" w:color="auto" w:frame="1"/>
        </w:rPr>
        <w:t>Mauritius</w:t>
      </w:r>
      <w:r w:rsidRPr="00C4770A">
        <w:rPr>
          <w:rFonts w:ascii="Times New Roman" w:eastAsia="Times New Roman" w:hAnsi="Times New Roman" w:cs="Times New Roman"/>
          <w:color w:val="1F1F1F"/>
          <w:sz w:val="24"/>
          <w:szCs w:val="24"/>
        </w:rPr>
        <w:t>.</w:t>
      </w:r>
    </w:p>
    <w:p w:rsidR="00C4770A" w:rsidRPr="00C4770A" w:rsidRDefault="00C4770A" w:rsidP="00C4770A">
      <w:pPr>
        <w:numPr>
          <w:ilvl w:val="0"/>
          <w:numId w:val="190"/>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Partnerships:</w:t>
      </w:r>
      <w:r w:rsidRPr="00C4770A">
        <w:rPr>
          <w:rFonts w:ascii="Times New Roman" w:eastAsia="Times New Roman" w:hAnsi="Times New Roman" w:cs="Times New Roman"/>
          <w:color w:val="1F1F1F"/>
          <w:sz w:val="24"/>
          <w:szCs w:val="24"/>
        </w:rPr>
        <w:t xml:space="preserve"> Academic collaborations with universities in the UK (Leeds, Bangor, Coventry), Russia (St. Petersburg), Malaysia, and Austria.</w:t>
      </w:r>
    </w:p>
    <w:p w:rsidR="00C4770A" w:rsidRPr="00C4770A" w:rsidRDefault="00C4770A" w:rsidP="00C4770A">
      <w:pPr>
        <w:numPr>
          <w:ilvl w:val="0"/>
          <w:numId w:val="190"/>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Language Centers:</w:t>
      </w:r>
      <w:r w:rsidRPr="00C4770A">
        <w:rPr>
          <w:rFonts w:ascii="Times New Roman" w:eastAsia="Times New Roman" w:hAnsi="Times New Roman" w:cs="Times New Roman"/>
          <w:color w:val="1F1F1F"/>
          <w:sz w:val="24"/>
          <w:szCs w:val="24"/>
        </w:rPr>
        <w:t xml:space="preserve"> Courses offered in Arabic, Italian, German, Chinese, French, Turkish, English, and Urdu.</w:t>
      </w:r>
    </w:p>
    <w:p w:rsidR="00C4770A" w:rsidRPr="00C4770A" w:rsidRDefault="000905C5" w:rsidP="00C4770A">
      <w:pPr>
        <w:spacing w:after="105" w:line="240"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pict>
          <v:rect id="_x0000_i1135" style="width:0;height:1.5pt" o:hralign="center" o:hrstd="t" o:hrnoshade="t" o:hr="t" fillcolor="gray" stroked="f"/>
        </w:pict>
      </w:r>
    </w:p>
    <w:p w:rsidR="00C4770A" w:rsidRPr="00C4770A" w:rsidRDefault="00C4770A" w:rsidP="00C4770A">
      <w:pPr>
        <w:spacing w:before="100" w:beforeAutospacing="1" w:after="0" w:line="240" w:lineRule="auto"/>
        <w:outlineLvl w:val="2"/>
        <w:rPr>
          <w:rFonts w:ascii="Times New Roman" w:eastAsia="Times New Roman" w:hAnsi="Times New Roman" w:cs="Times New Roman"/>
          <w:b/>
          <w:bCs/>
          <w:color w:val="1F1F1F"/>
          <w:sz w:val="27"/>
          <w:szCs w:val="27"/>
        </w:rPr>
      </w:pPr>
      <w:r w:rsidRPr="00C4770A">
        <w:rPr>
          <w:rFonts w:ascii="Times New Roman" w:eastAsia="Times New Roman" w:hAnsi="Times New Roman" w:cs="Times New Roman"/>
          <w:b/>
          <w:bCs/>
          <w:color w:val="1F1F1F"/>
          <w:sz w:val="27"/>
          <w:szCs w:val="27"/>
          <w:bdr w:val="none" w:sz="0" w:space="0" w:color="auto" w:frame="1"/>
        </w:rPr>
        <w:t>Contact Information</w:t>
      </w:r>
    </w:p>
    <w:p w:rsidR="00C4770A" w:rsidRPr="00C4770A" w:rsidRDefault="00C4770A" w:rsidP="00C4770A">
      <w:pPr>
        <w:numPr>
          <w:ilvl w:val="0"/>
          <w:numId w:val="191"/>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Location:</w:t>
      </w:r>
      <w:r w:rsidRPr="00C4770A">
        <w:rPr>
          <w:rFonts w:ascii="Times New Roman" w:eastAsia="Times New Roman" w:hAnsi="Times New Roman" w:cs="Times New Roman"/>
          <w:color w:val="1F1F1F"/>
          <w:sz w:val="24"/>
          <w:szCs w:val="24"/>
        </w:rPr>
        <w:t xml:space="preserve"> DK-10, 38th Street, </w:t>
      </w:r>
      <w:proofErr w:type="spellStart"/>
      <w:r w:rsidRPr="00C4770A">
        <w:rPr>
          <w:rFonts w:ascii="Times New Roman" w:eastAsia="Times New Roman" w:hAnsi="Times New Roman" w:cs="Times New Roman"/>
          <w:color w:val="1F1F1F"/>
          <w:sz w:val="24"/>
          <w:szCs w:val="24"/>
        </w:rPr>
        <w:t>Darakshan</w:t>
      </w:r>
      <w:proofErr w:type="spellEnd"/>
      <w:r w:rsidRPr="00C4770A">
        <w:rPr>
          <w:rFonts w:ascii="Times New Roman" w:eastAsia="Times New Roman" w:hAnsi="Times New Roman" w:cs="Times New Roman"/>
          <w:color w:val="1F1F1F"/>
          <w:sz w:val="24"/>
          <w:szCs w:val="24"/>
        </w:rPr>
        <w:t>, Phase VI, DHA, Karachi-75500.</w:t>
      </w:r>
    </w:p>
    <w:p w:rsidR="00C4770A" w:rsidRPr="00C4770A" w:rsidRDefault="00C4770A" w:rsidP="00C4770A">
      <w:pPr>
        <w:numPr>
          <w:ilvl w:val="0"/>
          <w:numId w:val="191"/>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UAN:</w:t>
      </w:r>
      <w:r w:rsidRPr="00C4770A">
        <w:rPr>
          <w:rFonts w:ascii="Times New Roman" w:eastAsia="Times New Roman" w:hAnsi="Times New Roman" w:cs="Times New Roman"/>
          <w:color w:val="1F1F1F"/>
          <w:sz w:val="24"/>
          <w:szCs w:val="24"/>
        </w:rPr>
        <w:t xml:space="preserve"> </w:t>
      </w:r>
      <w:proofErr w:type="gramStart"/>
      <w:r w:rsidRPr="00C4770A">
        <w:rPr>
          <w:rFonts w:ascii="Times New Roman" w:eastAsia="Times New Roman" w:hAnsi="Times New Roman" w:cs="Times New Roman"/>
          <w:color w:val="1F1F1F"/>
          <w:sz w:val="24"/>
          <w:szCs w:val="24"/>
        </w:rPr>
        <w:t>+(</w:t>
      </w:r>
      <w:proofErr w:type="gramEnd"/>
      <w:r w:rsidRPr="00C4770A">
        <w:rPr>
          <w:rFonts w:ascii="Times New Roman" w:eastAsia="Times New Roman" w:hAnsi="Times New Roman" w:cs="Times New Roman"/>
          <w:color w:val="1F1F1F"/>
          <w:sz w:val="24"/>
          <w:szCs w:val="24"/>
        </w:rPr>
        <w:t>9221) 111-202-303.</w:t>
      </w:r>
    </w:p>
    <w:p w:rsidR="00C4770A" w:rsidRPr="00C4770A" w:rsidRDefault="00C4770A" w:rsidP="00C4770A">
      <w:pPr>
        <w:numPr>
          <w:ilvl w:val="0"/>
          <w:numId w:val="191"/>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Email:</w:t>
      </w:r>
      <w:r w:rsidRPr="00C4770A">
        <w:rPr>
          <w:rFonts w:ascii="Times New Roman" w:eastAsia="Times New Roman" w:hAnsi="Times New Roman" w:cs="Times New Roman"/>
          <w:color w:val="1F1F1F"/>
          <w:sz w:val="24"/>
          <w:szCs w:val="24"/>
        </w:rPr>
        <w:t xml:space="preserve"> gu@greenwich.edu.pk.</w:t>
      </w:r>
    </w:p>
    <w:p w:rsidR="00C4770A" w:rsidRPr="00C4770A" w:rsidRDefault="00C4770A" w:rsidP="00C4770A">
      <w:pPr>
        <w:numPr>
          <w:ilvl w:val="0"/>
          <w:numId w:val="191"/>
        </w:numPr>
        <w:spacing w:before="100" w:beforeAutospacing="1" w:after="0" w:line="240" w:lineRule="auto"/>
        <w:ind w:left="0"/>
        <w:rPr>
          <w:rFonts w:ascii="Times New Roman" w:eastAsia="Times New Roman" w:hAnsi="Times New Roman" w:cs="Times New Roman"/>
          <w:color w:val="1F1F1F"/>
          <w:sz w:val="24"/>
          <w:szCs w:val="24"/>
        </w:rPr>
      </w:pPr>
      <w:r w:rsidRPr="00C4770A">
        <w:rPr>
          <w:rFonts w:ascii="Times New Roman" w:eastAsia="Times New Roman" w:hAnsi="Times New Roman" w:cs="Times New Roman"/>
          <w:b/>
          <w:bCs/>
          <w:color w:val="1F1F1F"/>
          <w:sz w:val="24"/>
          <w:szCs w:val="24"/>
          <w:bdr w:val="none" w:sz="0" w:space="0" w:color="auto" w:frame="1"/>
        </w:rPr>
        <w:t>Website:</w:t>
      </w:r>
      <w:r w:rsidRPr="00C4770A">
        <w:rPr>
          <w:rFonts w:ascii="Times New Roman" w:eastAsia="Times New Roman" w:hAnsi="Times New Roman" w:cs="Times New Roman"/>
          <w:color w:val="1F1F1F"/>
          <w:sz w:val="24"/>
          <w:szCs w:val="24"/>
        </w:rPr>
        <w:t xml:space="preserve"> </w:t>
      </w:r>
      <w:hyperlink r:id="rId10" w:tgtFrame="_blank" w:history="1">
        <w:r w:rsidRPr="00C4770A">
          <w:rPr>
            <w:rFonts w:ascii="Times New Roman" w:eastAsia="Times New Roman" w:hAnsi="Times New Roman" w:cs="Times New Roman"/>
            <w:color w:val="0B57D0"/>
            <w:sz w:val="24"/>
            <w:szCs w:val="24"/>
            <w:u w:val="single"/>
          </w:rPr>
          <w:t>www.greenwich.edu.pk</w:t>
        </w:r>
      </w:hyperlink>
      <w:r w:rsidRPr="00C4770A">
        <w:rPr>
          <w:rFonts w:ascii="Times New Roman" w:eastAsia="Times New Roman" w:hAnsi="Times New Roman" w:cs="Times New Roman"/>
          <w:color w:val="1F1F1F"/>
          <w:sz w:val="24"/>
          <w:szCs w:val="24"/>
        </w:rPr>
        <w:t>.</w:t>
      </w:r>
    </w:p>
    <w:p w:rsidR="00C4770A" w:rsidRPr="00C4770A" w:rsidRDefault="000905C5" w:rsidP="00C4770A">
      <w:pPr>
        <w:spacing w:before="100" w:beforeAutospacing="1" w:after="0" w:line="240" w:lineRule="auto"/>
        <w:rPr>
          <w:rFonts w:ascii="Times New Roman" w:eastAsia="Times New Roman" w:hAnsi="Times New Roman" w:cs="Times New Roman"/>
          <w:color w:val="1F1F1F"/>
          <w:sz w:val="24"/>
          <w:szCs w:val="24"/>
        </w:rPr>
      </w:pPr>
      <w:hyperlink r:id="rId11" w:tgtFrame="_blank" w:history="1">
        <w:r w:rsidR="00C4770A" w:rsidRPr="00C4770A">
          <w:rPr>
            <w:rFonts w:ascii="Times New Roman" w:eastAsia="Times New Roman" w:hAnsi="Times New Roman" w:cs="Times New Roman"/>
            <w:color w:val="0B57D0"/>
            <w:sz w:val="24"/>
            <w:szCs w:val="24"/>
            <w:u w:val="single"/>
          </w:rPr>
          <w:t>Tour of the Karachi Campus</w:t>
        </w:r>
      </w:hyperlink>
    </w:p>
    <w:p w:rsidR="00C4770A" w:rsidRPr="00C4770A" w:rsidRDefault="00C4770A" w:rsidP="00C4770A">
      <w:pPr>
        <w:spacing w:before="100" w:beforeAutospacing="1" w:after="209" w:line="240" w:lineRule="auto"/>
        <w:rPr>
          <w:rFonts w:ascii="Times New Roman" w:eastAsia="Times New Roman" w:hAnsi="Times New Roman" w:cs="Times New Roman"/>
          <w:color w:val="1F1F1F"/>
          <w:sz w:val="24"/>
          <w:szCs w:val="24"/>
        </w:rPr>
      </w:pPr>
      <w:r w:rsidRPr="00C4770A">
        <w:rPr>
          <w:rFonts w:ascii="Times New Roman" w:eastAsia="Times New Roman" w:hAnsi="Times New Roman" w:cs="Times New Roman"/>
          <w:color w:val="1F1F1F"/>
          <w:sz w:val="24"/>
          <w:szCs w:val="24"/>
        </w:rPr>
        <w:t>This video provides a detailed visual tour of the state-of-the-art facilities and campus environment mentioned in the prospectus.</w:t>
      </w:r>
    </w:p>
    <w:p w:rsidR="000F6C30" w:rsidRDefault="00513CF6">
      <w:r>
        <w:br/>
      </w:r>
    </w:p>
    <w:sectPr w:rsidR="000F6C30" w:rsidSect="000F6C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86040"/>
    <w:multiLevelType w:val="multilevel"/>
    <w:tmpl w:val="6148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12B3D"/>
    <w:multiLevelType w:val="multilevel"/>
    <w:tmpl w:val="D7A0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6F4441"/>
    <w:multiLevelType w:val="multilevel"/>
    <w:tmpl w:val="6E9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CC28BE"/>
    <w:multiLevelType w:val="multilevel"/>
    <w:tmpl w:val="69F0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4ED17C6"/>
    <w:multiLevelType w:val="multilevel"/>
    <w:tmpl w:val="74CC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F54951"/>
    <w:multiLevelType w:val="multilevel"/>
    <w:tmpl w:val="EC9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5E6096"/>
    <w:multiLevelType w:val="multilevel"/>
    <w:tmpl w:val="4A6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84112D"/>
    <w:multiLevelType w:val="multilevel"/>
    <w:tmpl w:val="2922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7D4F24"/>
    <w:multiLevelType w:val="multilevel"/>
    <w:tmpl w:val="982C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89913E0"/>
    <w:multiLevelType w:val="multilevel"/>
    <w:tmpl w:val="715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B65F03"/>
    <w:multiLevelType w:val="multilevel"/>
    <w:tmpl w:val="6386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64752A"/>
    <w:multiLevelType w:val="multilevel"/>
    <w:tmpl w:val="20D6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9A66129"/>
    <w:multiLevelType w:val="multilevel"/>
    <w:tmpl w:val="72D0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FA4324"/>
    <w:multiLevelType w:val="multilevel"/>
    <w:tmpl w:val="1AB8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6B7A47"/>
    <w:multiLevelType w:val="multilevel"/>
    <w:tmpl w:val="B71C31A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5C18F1"/>
    <w:multiLevelType w:val="multilevel"/>
    <w:tmpl w:val="3B90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E6D2966"/>
    <w:multiLevelType w:val="multilevel"/>
    <w:tmpl w:val="E85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EC661ED"/>
    <w:multiLevelType w:val="multilevel"/>
    <w:tmpl w:val="FB78C98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ED40B0A"/>
    <w:multiLevelType w:val="multilevel"/>
    <w:tmpl w:val="6A74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F4F0268"/>
    <w:multiLevelType w:val="multilevel"/>
    <w:tmpl w:val="08EC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FCC3ED2"/>
    <w:multiLevelType w:val="multilevel"/>
    <w:tmpl w:val="9AD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042FC9"/>
    <w:multiLevelType w:val="multilevel"/>
    <w:tmpl w:val="E3E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32A744A"/>
    <w:multiLevelType w:val="multilevel"/>
    <w:tmpl w:val="F890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3421016"/>
    <w:multiLevelType w:val="multilevel"/>
    <w:tmpl w:val="A6FA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45C2F65"/>
    <w:multiLevelType w:val="multilevel"/>
    <w:tmpl w:val="D84A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4BE0103"/>
    <w:multiLevelType w:val="multilevel"/>
    <w:tmpl w:val="05D8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5924362"/>
    <w:multiLevelType w:val="multilevel"/>
    <w:tmpl w:val="8FCC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6324192"/>
    <w:multiLevelType w:val="multilevel"/>
    <w:tmpl w:val="A0DE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74D1C3F"/>
    <w:multiLevelType w:val="multilevel"/>
    <w:tmpl w:val="93F6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7CA6134"/>
    <w:multiLevelType w:val="multilevel"/>
    <w:tmpl w:val="BD027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7DF6C70"/>
    <w:multiLevelType w:val="multilevel"/>
    <w:tmpl w:val="B026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82E41A3"/>
    <w:multiLevelType w:val="multilevel"/>
    <w:tmpl w:val="9D7A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8BA52E8"/>
    <w:multiLevelType w:val="multilevel"/>
    <w:tmpl w:val="C18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8C14B26"/>
    <w:multiLevelType w:val="multilevel"/>
    <w:tmpl w:val="85D4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8F23376"/>
    <w:multiLevelType w:val="multilevel"/>
    <w:tmpl w:val="058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ABB2E03"/>
    <w:multiLevelType w:val="multilevel"/>
    <w:tmpl w:val="CC94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C2D3128"/>
    <w:multiLevelType w:val="multilevel"/>
    <w:tmpl w:val="FB78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EAC6EB3"/>
    <w:multiLevelType w:val="multilevel"/>
    <w:tmpl w:val="3468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F507BD5"/>
    <w:multiLevelType w:val="multilevel"/>
    <w:tmpl w:val="DFE61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1FD67B70"/>
    <w:multiLevelType w:val="multilevel"/>
    <w:tmpl w:val="761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0410F0B"/>
    <w:multiLevelType w:val="multilevel"/>
    <w:tmpl w:val="A510DAB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07600F1"/>
    <w:multiLevelType w:val="multilevel"/>
    <w:tmpl w:val="B522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1BF515B"/>
    <w:multiLevelType w:val="multilevel"/>
    <w:tmpl w:val="A4DC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2D90596"/>
    <w:multiLevelType w:val="multilevel"/>
    <w:tmpl w:val="FB16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3CB6092"/>
    <w:multiLevelType w:val="multilevel"/>
    <w:tmpl w:val="0ADA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4AA491A"/>
    <w:multiLevelType w:val="multilevel"/>
    <w:tmpl w:val="3F4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5626937"/>
    <w:multiLevelType w:val="multilevel"/>
    <w:tmpl w:val="74E6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5864675"/>
    <w:multiLevelType w:val="multilevel"/>
    <w:tmpl w:val="72C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6030AA5"/>
    <w:multiLevelType w:val="multilevel"/>
    <w:tmpl w:val="2DBA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6A37FE6"/>
    <w:multiLevelType w:val="multilevel"/>
    <w:tmpl w:val="D07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77E526F"/>
    <w:multiLevelType w:val="multilevel"/>
    <w:tmpl w:val="86A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7EC36EC"/>
    <w:multiLevelType w:val="multilevel"/>
    <w:tmpl w:val="997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81A3290"/>
    <w:multiLevelType w:val="multilevel"/>
    <w:tmpl w:val="DAAED8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81E507C"/>
    <w:multiLevelType w:val="multilevel"/>
    <w:tmpl w:val="CA3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87E1457"/>
    <w:multiLevelType w:val="multilevel"/>
    <w:tmpl w:val="169C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9B42126"/>
    <w:multiLevelType w:val="multilevel"/>
    <w:tmpl w:val="DA9A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B087AE5"/>
    <w:multiLevelType w:val="multilevel"/>
    <w:tmpl w:val="04E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C3932DB"/>
    <w:multiLevelType w:val="multilevel"/>
    <w:tmpl w:val="541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CFE55E1"/>
    <w:multiLevelType w:val="multilevel"/>
    <w:tmpl w:val="C17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D4B4669"/>
    <w:multiLevelType w:val="multilevel"/>
    <w:tmpl w:val="D9A6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D5677A0"/>
    <w:multiLevelType w:val="multilevel"/>
    <w:tmpl w:val="7170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DC34CF6"/>
    <w:multiLevelType w:val="multilevel"/>
    <w:tmpl w:val="8878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DD03AA8"/>
    <w:multiLevelType w:val="multilevel"/>
    <w:tmpl w:val="1EA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E3567B5"/>
    <w:multiLevelType w:val="multilevel"/>
    <w:tmpl w:val="8A9A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E594712"/>
    <w:multiLevelType w:val="multilevel"/>
    <w:tmpl w:val="8E78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E5B2835"/>
    <w:multiLevelType w:val="multilevel"/>
    <w:tmpl w:val="70C0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EFC33A6"/>
    <w:multiLevelType w:val="multilevel"/>
    <w:tmpl w:val="52FA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F2428E9"/>
    <w:multiLevelType w:val="multilevel"/>
    <w:tmpl w:val="624E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F5B78D7"/>
    <w:multiLevelType w:val="multilevel"/>
    <w:tmpl w:val="54BA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FB86A23"/>
    <w:multiLevelType w:val="multilevel"/>
    <w:tmpl w:val="0CC8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0031B03"/>
    <w:multiLevelType w:val="multilevel"/>
    <w:tmpl w:val="F210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0567F3C"/>
    <w:multiLevelType w:val="multilevel"/>
    <w:tmpl w:val="D84C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0FE38E5"/>
    <w:multiLevelType w:val="multilevel"/>
    <w:tmpl w:val="BDE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1AF43CD"/>
    <w:multiLevelType w:val="multilevel"/>
    <w:tmpl w:val="C9D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2397A90"/>
    <w:multiLevelType w:val="multilevel"/>
    <w:tmpl w:val="4F8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32814905"/>
    <w:multiLevelType w:val="multilevel"/>
    <w:tmpl w:val="FDCC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39479B3"/>
    <w:multiLevelType w:val="multilevel"/>
    <w:tmpl w:val="500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33C42ABB"/>
    <w:multiLevelType w:val="multilevel"/>
    <w:tmpl w:val="116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34F60A93"/>
    <w:multiLevelType w:val="multilevel"/>
    <w:tmpl w:val="9B50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51366C4"/>
    <w:multiLevelType w:val="multilevel"/>
    <w:tmpl w:val="6736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357C171E"/>
    <w:multiLevelType w:val="multilevel"/>
    <w:tmpl w:val="21B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3622690C"/>
    <w:multiLevelType w:val="multilevel"/>
    <w:tmpl w:val="86C8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62C681D"/>
    <w:multiLevelType w:val="multilevel"/>
    <w:tmpl w:val="CB48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6C3167D"/>
    <w:multiLevelType w:val="multilevel"/>
    <w:tmpl w:val="B7D2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7DD528D"/>
    <w:multiLevelType w:val="multilevel"/>
    <w:tmpl w:val="86C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86B19AE"/>
    <w:multiLevelType w:val="multilevel"/>
    <w:tmpl w:val="BABC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92153E7"/>
    <w:multiLevelType w:val="multilevel"/>
    <w:tmpl w:val="0522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9AA6DCA"/>
    <w:multiLevelType w:val="multilevel"/>
    <w:tmpl w:val="5FE2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9DF5E15"/>
    <w:multiLevelType w:val="multilevel"/>
    <w:tmpl w:val="2CAC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B531107"/>
    <w:multiLevelType w:val="multilevel"/>
    <w:tmpl w:val="F92A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B6001B3"/>
    <w:multiLevelType w:val="multilevel"/>
    <w:tmpl w:val="D4B6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B667FE3"/>
    <w:multiLevelType w:val="multilevel"/>
    <w:tmpl w:val="D99A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B7B2FAB"/>
    <w:multiLevelType w:val="multilevel"/>
    <w:tmpl w:val="D2188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F097B4E"/>
    <w:multiLevelType w:val="multilevel"/>
    <w:tmpl w:val="52760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3FC82B33"/>
    <w:multiLevelType w:val="multilevel"/>
    <w:tmpl w:val="2282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401475EC"/>
    <w:multiLevelType w:val="multilevel"/>
    <w:tmpl w:val="3ECC7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0C5044C"/>
    <w:multiLevelType w:val="multilevel"/>
    <w:tmpl w:val="011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16B54AB"/>
    <w:multiLevelType w:val="multilevel"/>
    <w:tmpl w:val="E91E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2050D52"/>
    <w:multiLevelType w:val="multilevel"/>
    <w:tmpl w:val="805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2864F3F"/>
    <w:multiLevelType w:val="multilevel"/>
    <w:tmpl w:val="C1A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2BA235C"/>
    <w:multiLevelType w:val="multilevel"/>
    <w:tmpl w:val="727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433B035A"/>
    <w:multiLevelType w:val="multilevel"/>
    <w:tmpl w:val="9DEA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3710321"/>
    <w:multiLevelType w:val="multilevel"/>
    <w:tmpl w:val="8480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73A38A1"/>
    <w:multiLevelType w:val="multilevel"/>
    <w:tmpl w:val="611E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7E306DC"/>
    <w:multiLevelType w:val="multilevel"/>
    <w:tmpl w:val="ADBEC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48005B3E"/>
    <w:multiLevelType w:val="multilevel"/>
    <w:tmpl w:val="286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48220DC1"/>
    <w:multiLevelType w:val="multilevel"/>
    <w:tmpl w:val="8C6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90F0AB9"/>
    <w:multiLevelType w:val="multilevel"/>
    <w:tmpl w:val="059E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C174F37"/>
    <w:multiLevelType w:val="multilevel"/>
    <w:tmpl w:val="5CDC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D451F55"/>
    <w:multiLevelType w:val="multilevel"/>
    <w:tmpl w:val="5366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D451F5C"/>
    <w:multiLevelType w:val="multilevel"/>
    <w:tmpl w:val="7C12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E572F00"/>
    <w:multiLevelType w:val="multilevel"/>
    <w:tmpl w:val="AD4C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4E955D96"/>
    <w:multiLevelType w:val="multilevel"/>
    <w:tmpl w:val="099C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4ED577B9"/>
    <w:multiLevelType w:val="multilevel"/>
    <w:tmpl w:val="6F2C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EF96186"/>
    <w:multiLevelType w:val="multilevel"/>
    <w:tmpl w:val="2C3C7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F0D7DBE"/>
    <w:multiLevelType w:val="multilevel"/>
    <w:tmpl w:val="73945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501A2B7F"/>
    <w:multiLevelType w:val="multilevel"/>
    <w:tmpl w:val="A8E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02B4A93"/>
    <w:multiLevelType w:val="multilevel"/>
    <w:tmpl w:val="3FF2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0B276BA"/>
    <w:multiLevelType w:val="multilevel"/>
    <w:tmpl w:val="2B5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51394A15"/>
    <w:multiLevelType w:val="multilevel"/>
    <w:tmpl w:val="8CAC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519E6B6C"/>
    <w:multiLevelType w:val="multilevel"/>
    <w:tmpl w:val="AB20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1C40DE5"/>
    <w:multiLevelType w:val="multilevel"/>
    <w:tmpl w:val="7132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2221AC7"/>
    <w:multiLevelType w:val="multilevel"/>
    <w:tmpl w:val="1A66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527A6143"/>
    <w:multiLevelType w:val="multilevel"/>
    <w:tmpl w:val="201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53663A85"/>
    <w:multiLevelType w:val="multilevel"/>
    <w:tmpl w:val="699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537D2022"/>
    <w:multiLevelType w:val="multilevel"/>
    <w:tmpl w:val="CE9C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3AE723E"/>
    <w:multiLevelType w:val="multilevel"/>
    <w:tmpl w:val="FB8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5588027B"/>
    <w:multiLevelType w:val="multilevel"/>
    <w:tmpl w:val="8DC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55CE0CA6"/>
    <w:multiLevelType w:val="multilevel"/>
    <w:tmpl w:val="DD56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56C3422D"/>
    <w:multiLevelType w:val="multilevel"/>
    <w:tmpl w:val="E34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572B4F3E"/>
    <w:multiLevelType w:val="multilevel"/>
    <w:tmpl w:val="6AE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583F4490"/>
    <w:multiLevelType w:val="multilevel"/>
    <w:tmpl w:val="167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58C2664F"/>
    <w:multiLevelType w:val="multilevel"/>
    <w:tmpl w:val="6BC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58F276EE"/>
    <w:multiLevelType w:val="multilevel"/>
    <w:tmpl w:val="D410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5A006CF7"/>
    <w:multiLevelType w:val="multilevel"/>
    <w:tmpl w:val="0ED8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ACA53A9"/>
    <w:multiLevelType w:val="multilevel"/>
    <w:tmpl w:val="A016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5AE83221"/>
    <w:multiLevelType w:val="multilevel"/>
    <w:tmpl w:val="D7B6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B7E3319"/>
    <w:multiLevelType w:val="multilevel"/>
    <w:tmpl w:val="2442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C41711D"/>
    <w:multiLevelType w:val="multilevel"/>
    <w:tmpl w:val="6FE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E775708"/>
    <w:multiLevelType w:val="multilevel"/>
    <w:tmpl w:val="26C2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602A7DF7"/>
    <w:multiLevelType w:val="multilevel"/>
    <w:tmpl w:val="A10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0735F45"/>
    <w:multiLevelType w:val="multilevel"/>
    <w:tmpl w:val="51F6D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0A03459"/>
    <w:multiLevelType w:val="multilevel"/>
    <w:tmpl w:val="EBA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61862663"/>
    <w:multiLevelType w:val="multilevel"/>
    <w:tmpl w:val="D10E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61A66704"/>
    <w:multiLevelType w:val="multilevel"/>
    <w:tmpl w:val="B37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43A5032"/>
    <w:multiLevelType w:val="multilevel"/>
    <w:tmpl w:val="B218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45E34DF"/>
    <w:multiLevelType w:val="multilevel"/>
    <w:tmpl w:val="3C1E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4711C6D"/>
    <w:multiLevelType w:val="multilevel"/>
    <w:tmpl w:val="5450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65AB0BC8"/>
    <w:multiLevelType w:val="multilevel"/>
    <w:tmpl w:val="362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6367D7D"/>
    <w:multiLevelType w:val="multilevel"/>
    <w:tmpl w:val="DDB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69401C0"/>
    <w:multiLevelType w:val="multilevel"/>
    <w:tmpl w:val="A45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6695300F"/>
    <w:multiLevelType w:val="multilevel"/>
    <w:tmpl w:val="C8A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6F6484C"/>
    <w:multiLevelType w:val="multilevel"/>
    <w:tmpl w:val="8A36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671E2638"/>
    <w:multiLevelType w:val="multilevel"/>
    <w:tmpl w:val="FE18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67991C39"/>
    <w:multiLevelType w:val="multilevel"/>
    <w:tmpl w:val="CB9A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688C220C"/>
    <w:multiLevelType w:val="multilevel"/>
    <w:tmpl w:val="BDE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694B3968"/>
    <w:multiLevelType w:val="multilevel"/>
    <w:tmpl w:val="F2A0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6A3F3B28"/>
    <w:multiLevelType w:val="multilevel"/>
    <w:tmpl w:val="403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6A825A74"/>
    <w:multiLevelType w:val="multilevel"/>
    <w:tmpl w:val="B2D6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6AF9128E"/>
    <w:multiLevelType w:val="multilevel"/>
    <w:tmpl w:val="11B4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6B434253"/>
    <w:multiLevelType w:val="multilevel"/>
    <w:tmpl w:val="52A6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6C892185"/>
    <w:multiLevelType w:val="multilevel"/>
    <w:tmpl w:val="37CC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6F683052"/>
    <w:multiLevelType w:val="multilevel"/>
    <w:tmpl w:val="F16C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6F933067"/>
    <w:multiLevelType w:val="multilevel"/>
    <w:tmpl w:val="54F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700B378D"/>
    <w:multiLevelType w:val="multilevel"/>
    <w:tmpl w:val="D6A0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70664E6E"/>
    <w:multiLevelType w:val="multilevel"/>
    <w:tmpl w:val="3D0C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71603348"/>
    <w:multiLevelType w:val="multilevel"/>
    <w:tmpl w:val="14C8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72562E12"/>
    <w:multiLevelType w:val="multilevel"/>
    <w:tmpl w:val="5E2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74A655D0"/>
    <w:multiLevelType w:val="multilevel"/>
    <w:tmpl w:val="8BEC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754937AB"/>
    <w:multiLevelType w:val="multilevel"/>
    <w:tmpl w:val="98BC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75EB1456"/>
    <w:multiLevelType w:val="multilevel"/>
    <w:tmpl w:val="D9B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76F60715"/>
    <w:multiLevelType w:val="multilevel"/>
    <w:tmpl w:val="CB8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77CD3571"/>
    <w:multiLevelType w:val="multilevel"/>
    <w:tmpl w:val="F1DA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788141CC"/>
    <w:multiLevelType w:val="multilevel"/>
    <w:tmpl w:val="D460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78A65622"/>
    <w:multiLevelType w:val="multilevel"/>
    <w:tmpl w:val="32AC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793C4386"/>
    <w:multiLevelType w:val="multilevel"/>
    <w:tmpl w:val="60202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796F5E4F"/>
    <w:multiLevelType w:val="multilevel"/>
    <w:tmpl w:val="9AFC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7A084C76"/>
    <w:multiLevelType w:val="multilevel"/>
    <w:tmpl w:val="12D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7A3221E2"/>
    <w:multiLevelType w:val="multilevel"/>
    <w:tmpl w:val="4CF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7A457ECA"/>
    <w:multiLevelType w:val="multilevel"/>
    <w:tmpl w:val="D210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7ACA6C75"/>
    <w:multiLevelType w:val="multilevel"/>
    <w:tmpl w:val="332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7AE16784"/>
    <w:multiLevelType w:val="multilevel"/>
    <w:tmpl w:val="DA8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nsid w:val="7B1D6388"/>
    <w:multiLevelType w:val="multilevel"/>
    <w:tmpl w:val="4B686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7B3565B7"/>
    <w:multiLevelType w:val="multilevel"/>
    <w:tmpl w:val="E4B23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7BBE7883"/>
    <w:multiLevelType w:val="multilevel"/>
    <w:tmpl w:val="1A92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7CC9763F"/>
    <w:multiLevelType w:val="multilevel"/>
    <w:tmpl w:val="470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7D561BCA"/>
    <w:multiLevelType w:val="multilevel"/>
    <w:tmpl w:val="96F2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7E22261E"/>
    <w:multiLevelType w:val="multilevel"/>
    <w:tmpl w:val="29667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nsid w:val="7E6E22A4"/>
    <w:multiLevelType w:val="multilevel"/>
    <w:tmpl w:val="4E8CC988"/>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7EFA1958"/>
    <w:multiLevelType w:val="multilevel"/>
    <w:tmpl w:val="11F6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FE42CFC"/>
    <w:multiLevelType w:val="multilevel"/>
    <w:tmpl w:val="EB2A3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0"/>
  </w:num>
  <w:num w:numId="2">
    <w:abstractNumId w:val="15"/>
  </w:num>
  <w:num w:numId="3">
    <w:abstractNumId w:val="93"/>
  </w:num>
  <w:num w:numId="4">
    <w:abstractNumId w:val="133"/>
  </w:num>
  <w:num w:numId="5">
    <w:abstractNumId w:val="181"/>
  </w:num>
  <w:num w:numId="6">
    <w:abstractNumId w:val="43"/>
  </w:num>
  <w:num w:numId="7">
    <w:abstractNumId w:val="135"/>
  </w:num>
  <w:num w:numId="8">
    <w:abstractNumId w:val="96"/>
  </w:num>
  <w:num w:numId="9">
    <w:abstractNumId w:val="23"/>
  </w:num>
  <w:num w:numId="10">
    <w:abstractNumId w:val="37"/>
  </w:num>
  <w:num w:numId="11">
    <w:abstractNumId w:val="103"/>
  </w:num>
  <w:num w:numId="12">
    <w:abstractNumId w:val="178"/>
  </w:num>
  <w:num w:numId="13">
    <w:abstractNumId w:val="67"/>
  </w:num>
  <w:num w:numId="14">
    <w:abstractNumId w:val="29"/>
  </w:num>
  <w:num w:numId="15">
    <w:abstractNumId w:val="187"/>
  </w:num>
  <w:num w:numId="16">
    <w:abstractNumId w:val="58"/>
  </w:num>
  <w:num w:numId="17">
    <w:abstractNumId w:val="34"/>
  </w:num>
  <w:num w:numId="18">
    <w:abstractNumId w:val="38"/>
  </w:num>
  <w:num w:numId="19">
    <w:abstractNumId w:val="80"/>
  </w:num>
  <w:num w:numId="20">
    <w:abstractNumId w:val="5"/>
  </w:num>
  <w:num w:numId="21">
    <w:abstractNumId w:val="3"/>
  </w:num>
  <w:num w:numId="22">
    <w:abstractNumId w:val="47"/>
  </w:num>
  <w:num w:numId="23">
    <w:abstractNumId w:val="10"/>
  </w:num>
  <w:num w:numId="24">
    <w:abstractNumId w:val="176"/>
  </w:num>
  <w:num w:numId="25">
    <w:abstractNumId w:val="148"/>
  </w:num>
  <w:num w:numId="26">
    <w:abstractNumId w:val="177"/>
  </w:num>
  <w:num w:numId="27">
    <w:abstractNumId w:val="116"/>
  </w:num>
  <w:num w:numId="28">
    <w:abstractNumId w:val="42"/>
  </w:num>
  <w:num w:numId="29">
    <w:abstractNumId w:val="66"/>
  </w:num>
  <w:num w:numId="30">
    <w:abstractNumId w:val="26"/>
  </w:num>
  <w:num w:numId="31">
    <w:abstractNumId w:val="162"/>
  </w:num>
  <w:num w:numId="32">
    <w:abstractNumId w:val="44"/>
  </w:num>
  <w:num w:numId="33">
    <w:abstractNumId w:val="165"/>
  </w:num>
  <w:num w:numId="34">
    <w:abstractNumId w:val="2"/>
  </w:num>
  <w:num w:numId="35">
    <w:abstractNumId w:val="124"/>
  </w:num>
  <w:num w:numId="36">
    <w:abstractNumId w:val="21"/>
  </w:num>
  <w:num w:numId="37">
    <w:abstractNumId w:val="174"/>
  </w:num>
  <w:num w:numId="38">
    <w:abstractNumId w:val="140"/>
  </w:num>
  <w:num w:numId="39">
    <w:abstractNumId w:val="173"/>
  </w:num>
  <w:num w:numId="40">
    <w:abstractNumId w:val="92"/>
  </w:num>
  <w:num w:numId="41">
    <w:abstractNumId w:val="151"/>
  </w:num>
  <w:num w:numId="42">
    <w:abstractNumId w:val="179"/>
  </w:num>
  <w:num w:numId="43">
    <w:abstractNumId w:val="170"/>
  </w:num>
  <w:num w:numId="44">
    <w:abstractNumId w:val="138"/>
  </w:num>
  <w:num w:numId="45">
    <w:abstractNumId w:val="24"/>
  </w:num>
  <w:num w:numId="46">
    <w:abstractNumId w:val="136"/>
  </w:num>
  <w:num w:numId="47">
    <w:abstractNumId w:val="113"/>
  </w:num>
  <w:num w:numId="48">
    <w:abstractNumId w:val="145"/>
  </w:num>
  <w:num w:numId="49">
    <w:abstractNumId w:val="52"/>
  </w:num>
  <w:num w:numId="50">
    <w:abstractNumId w:val="188"/>
  </w:num>
  <w:num w:numId="51">
    <w:abstractNumId w:val="17"/>
  </w:num>
  <w:num w:numId="52">
    <w:abstractNumId w:val="14"/>
  </w:num>
  <w:num w:numId="53">
    <w:abstractNumId w:val="40"/>
  </w:num>
  <w:num w:numId="54">
    <w:abstractNumId w:val="53"/>
  </w:num>
  <w:num w:numId="55">
    <w:abstractNumId w:val="125"/>
  </w:num>
  <w:num w:numId="56">
    <w:abstractNumId w:val="175"/>
  </w:num>
  <w:num w:numId="57">
    <w:abstractNumId w:val="31"/>
  </w:num>
  <w:num w:numId="58">
    <w:abstractNumId w:val="95"/>
  </w:num>
  <w:num w:numId="59">
    <w:abstractNumId w:val="157"/>
  </w:num>
  <w:num w:numId="60">
    <w:abstractNumId w:val="168"/>
  </w:num>
  <w:num w:numId="61">
    <w:abstractNumId w:val="107"/>
  </w:num>
  <w:num w:numId="62">
    <w:abstractNumId w:val="154"/>
  </w:num>
  <w:num w:numId="63">
    <w:abstractNumId w:val="61"/>
  </w:num>
  <w:num w:numId="64">
    <w:abstractNumId w:val="83"/>
  </w:num>
  <w:num w:numId="65">
    <w:abstractNumId w:val="49"/>
  </w:num>
  <w:num w:numId="66">
    <w:abstractNumId w:val="39"/>
  </w:num>
  <w:num w:numId="67">
    <w:abstractNumId w:val="134"/>
  </w:num>
  <w:num w:numId="68">
    <w:abstractNumId w:val="18"/>
  </w:num>
  <w:num w:numId="69">
    <w:abstractNumId w:val="182"/>
  </w:num>
  <w:num w:numId="70">
    <w:abstractNumId w:val="63"/>
  </w:num>
  <w:num w:numId="71">
    <w:abstractNumId w:val="147"/>
  </w:num>
  <w:num w:numId="72">
    <w:abstractNumId w:val="48"/>
  </w:num>
  <w:num w:numId="73">
    <w:abstractNumId w:val="73"/>
  </w:num>
  <w:num w:numId="74">
    <w:abstractNumId w:val="8"/>
  </w:num>
  <w:num w:numId="75">
    <w:abstractNumId w:val="164"/>
  </w:num>
  <w:num w:numId="76">
    <w:abstractNumId w:val="50"/>
  </w:num>
  <w:num w:numId="77">
    <w:abstractNumId w:val="158"/>
  </w:num>
  <w:num w:numId="78">
    <w:abstractNumId w:val="153"/>
  </w:num>
  <w:num w:numId="79">
    <w:abstractNumId w:val="150"/>
  </w:num>
  <w:num w:numId="80">
    <w:abstractNumId w:val="101"/>
  </w:num>
  <w:num w:numId="81">
    <w:abstractNumId w:val="30"/>
  </w:num>
  <w:num w:numId="82">
    <w:abstractNumId w:val="163"/>
  </w:num>
  <w:num w:numId="83">
    <w:abstractNumId w:val="184"/>
  </w:num>
  <w:num w:numId="84">
    <w:abstractNumId w:val="161"/>
  </w:num>
  <w:num w:numId="85">
    <w:abstractNumId w:val="102"/>
  </w:num>
  <w:num w:numId="86">
    <w:abstractNumId w:val="36"/>
  </w:num>
  <w:num w:numId="87">
    <w:abstractNumId w:val="108"/>
  </w:num>
  <w:num w:numId="88">
    <w:abstractNumId w:val="172"/>
  </w:num>
  <w:num w:numId="89">
    <w:abstractNumId w:val="46"/>
  </w:num>
  <w:num w:numId="90">
    <w:abstractNumId w:val="41"/>
  </w:num>
  <w:num w:numId="91">
    <w:abstractNumId w:val="82"/>
  </w:num>
  <w:num w:numId="92">
    <w:abstractNumId w:val="64"/>
  </w:num>
  <w:num w:numId="93">
    <w:abstractNumId w:val="167"/>
  </w:num>
  <w:num w:numId="94">
    <w:abstractNumId w:val="146"/>
  </w:num>
  <w:num w:numId="95">
    <w:abstractNumId w:val="117"/>
  </w:num>
  <w:num w:numId="96">
    <w:abstractNumId w:val="55"/>
  </w:num>
  <w:num w:numId="97">
    <w:abstractNumId w:val="149"/>
  </w:num>
  <w:num w:numId="98">
    <w:abstractNumId w:val="111"/>
  </w:num>
  <w:num w:numId="99">
    <w:abstractNumId w:val="169"/>
  </w:num>
  <w:num w:numId="100">
    <w:abstractNumId w:val="19"/>
  </w:num>
  <w:num w:numId="101">
    <w:abstractNumId w:val="142"/>
  </w:num>
  <w:num w:numId="102">
    <w:abstractNumId w:val="120"/>
  </w:num>
  <w:num w:numId="103">
    <w:abstractNumId w:val="152"/>
  </w:num>
  <w:num w:numId="104">
    <w:abstractNumId w:val="45"/>
  </w:num>
  <w:num w:numId="105">
    <w:abstractNumId w:val="110"/>
  </w:num>
  <w:num w:numId="106">
    <w:abstractNumId w:val="81"/>
  </w:num>
  <w:num w:numId="107">
    <w:abstractNumId w:val="143"/>
  </w:num>
  <w:num w:numId="108">
    <w:abstractNumId w:val="98"/>
  </w:num>
  <w:num w:numId="109">
    <w:abstractNumId w:val="123"/>
  </w:num>
  <w:num w:numId="110">
    <w:abstractNumId w:val="105"/>
  </w:num>
  <w:num w:numId="111">
    <w:abstractNumId w:val="127"/>
  </w:num>
  <w:num w:numId="112">
    <w:abstractNumId w:val="159"/>
  </w:num>
  <w:num w:numId="113">
    <w:abstractNumId w:val="155"/>
  </w:num>
  <w:num w:numId="114">
    <w:abstractNumId w:val="62"/>
  </w:num>
  <w:num w:numId="115">
    <w:abstractNumId w:val="68"/>
  </w:num>
  <w:num w:numId="116">
    <w:abstractNumId w:val="54"/>
  </w:num>
  <w:num w:numId="117">
    <w:abstractNumId w:val="32"/>
  </w:num>
  <w:num w:numId="118">
    <w:abstractNumId w:val="22"/>
  </w:num>
  <w:num w:numId="119">
    <w:abstractNumId w:val="28"/>
  </w:num>
  <w:num w:numId="120">
    <w:abstractNumId w:val="94"/>
  </w:num>
  <w:num w:numId="121">
    <w:abstractNumId w:val="91"/>
  </w:num>
  <w:num w:numId="122">
    <w:abstractNumId w:val="16"/>
  </w:num>
  <w:num w:numId="123">
    <w:abstractNumId w:val="121"/>
  </w:num>
  <w:num w:numId="124">
    <w:abstractNumId w:val="1"/>
  </w:num>
  <w:num w:numId="125">
    <w:abstractNumId w:val="139"/>
  </w:num>
  <w:num w:numId="126">
    <w:abstractNumId w:val="97"/>
  </w:num>
  <w:num w:numId="127">
    <w:abstractNumId w:val="119"/>
  </w:num>
  <w:num w:numId="128">
    <w:abstractNumId w:val="131"/>
  </w:num>
  <w:num w:numId="129">
    <w:abstractNumId w:val="59"/>
  </w:num>
  <w:num w:numId="130">
    <w:abstractNumId w:val="76"/>
  </w:num>
  <w:num w:numId="131">
    <w:abstractNumId w:val="86"/>
  </w:num>
  <w:num w:numId="132">
    <w:abstractNumId w:val="99"/>
  </w:num>
  <w:num w:numId="133">
    <w:abstractNumId w:val="189"/>
  </w:num>
  <w:num w:numId="134">
    <w:abstractNumId w:val="137"/>
  </w:num>
  <w:num w:numId="135">
    <w:abstractNumId w:val="20"/>
  </w:num>
  <w:num w:numId="136">
    <w:abstractNumId w:val="85"/>
  </w:num>
  <w:num w:numId="137">
    <w:abstractNumId w:val="69"/>
  </w:num>
  <w:num w:numId="138">
    <w:abstractNumId w:val="90"/>
  </w:num>
  <w:num w:numId="139">
    <w:abstractNumId w:val="77"/>
  </w:num>
  <w:num w:numId="140">
    <w:abstractNumId w:val="87"/>
  </w:num>
  <w:num w:numId="141">
    <w:abstractNumId w:val="114"/>
  </w:num>
  <w:num w:numId="142">
    <w:abstractNumId w:val="166"/>
  </w:num>
  <w:num w:numId="143">
    <w:abstractNumId w:val="4"/>
  </w:num>
  <w:num w:numId="144">
    <w:abstractNumId w:val="115"/>
  </w:num>
  <w:num w:numId="145">
    <w:abstractNumId w:val="112"/>
  </w:num>
  <w:num w:numId="146">
    <w:abstractNumId w:val="72"/>
  </w:num>
  <w:num w:numId="147">
    <w:abstractNumId w:val="130"/>
  </w:num>
  <w:num w:numId="148">
    <w:abstractNumId w:val="100"/>
  </w:num>
  <w:num w:numId="149">
    <w:abstractNumId w:val="128"/>
  </w:num>
  <w:num w:numId="150">
    <w:abstractNumId w:val="11"/>
  </w:num>
  <w:num w:numId="151">
    <w:abstractNumId w:val="144"/>
  </w:num>
  <w:num w:numId="152">
    <w:abstractNumId w:val="12"/>
  </w:num>
  <w:num w:numId="153">
    <w:abstractNumId w:val="84"/>
  </w:num>
  <w:num w:numId="154">
    <w:abstractNumId w:val="88"/>
  </w:num>
  <w:num w:numId="155">
    <w:abstractNumId w:val="122"/>
  </w:num>
  <w:num w:numId="156">
    <w:abstractNumId w:val="171"/>
  </w:num>
  <w:num w:numId="157">
    <w:abstractNumId w:val="35"/>
  </w:num>
  <w:num w:numId="158">
    <w:abstractNumId w:val="56"/>
  </w:num>
  <w:num w:numId="159">
    <w:abstractNumId w:val="160"/>
  </w:num>
  <w:num w:numId="160">
    <w:abstractNumId w:val="156"/>
  </w:num>
  <w:num w:numId="161">
    <w:abstractNumId w:val="70"/>
  </w:num>
  <w:num w:numId="162">
    <w:abstractNumId w:val="89"/>
  </w:num>
  <w:num w:numId="163">
    <w:abstractNumId w:val="75"/>
  </w:num>
  <w:num w:numId="164">
    <w:abstractNumId w:val="78"/>
  </w:num>
  <w:num w:numId="165">
    <w:abstractNumId w:val="57"/>
  </w:num>
  <w:num w:numId="166">
    <w:abstractNumId w:val="71"/>
  </w:num>
  <w:num w:numId="167">
    <w:abstractNumId w:val="65"/>
  </w:num>
  <w:num w:numId="168">
    <w:abstractNumId w:val="180"/>
  </w:num>
  <w:num w:numId="169">
    <w:abstractNumId w:val="185"/>
  </w:num>
  <w:num w:numId="170">
    <w:abstractNumId w:val="27"/>
  </w:num>
  <w:num w:numId="171">
    <w:abstractNumId w:val="132"/>
  </w:num>
  <w:num w:numId="172">
    <w:abstractNumId w:val="129"/>
  </w:num>
  <w:num w:numId="173">
    <w:abstractNumId w:val="190"/>
  </w:num>
  <w:num w:numId="174">
    <w:abstractNumId w:val="0"/>
  </w:num>
  <w:num w:numId="175">
    <w:abstractNumId w:val="106"/>
  </w:num>
  <w:num w:numId="176">
    <w:abstractNumId w:val="141"/>
  </w:num>
  <w:num w:numId="177">
    <w:abstractNumId w:val="25"/>
  </w:num>
  <w:num w:numId="178">
    <w:abstractNumId w:val="74"/>
  </w:num>
  <w:num w:numId="179">
    <w:abstractNumId w:val="6"/>
  </w:num>
  <w:num w:numId="180">
    <w:abstractNumId w:val="79"/>
  </w:num>
  <w:num w:numId="181">
    <w:abstractNumId w:val="104"/>
  </w:num>
  <w:num w:numId="182">
    <w:abstractNumId w:val="118"/>
  </w:num>
  <w:num w:numId="183">
    <w:abstractNumId w:val="13"/>
  </w:num>
  <w:num w:numId="184">
    <w:abstractNumId w:val="109"/>
  </w:num>
  <w:num w:numId="185">
    <w:abstractNumId w:val="51"/>
  </w:num>
  <w:num w:numId="186">
    <w:abstractNumId w:val="9"/>
  </w:num>
  <w:num w:numId="187">
    <w:abstractNumId w:val="183"/>
  </w:num>
  <w:num w:numId="188">
    <w:abstractNumId w:val="33"/>
  </w:num>
  <w:num w:numId="189">
    <w:abstractNumId w:val="186"/>
  </w:num>
  <w:num w:numId="190">
    <w:abstractNumId w:val="7"/>
  </w:num>
  <w:num w:numId="191">
    <w:abstractNumId w:val="126"/>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4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0A7A"/>
    <w:rsid w:val="000905C5"/>
    <w:rsid w:val="000F6C30"/>
    <w:rsid w:val="00114645"/>
    <w:rsid w:val="00513CF6"/>
    <w:rsid w:val="00547667"/>
    <w:rsid w:val="00630A7A"/>
    <w:rsid w:val="00854032"/>
    <w:rsid w:val="008C6A2A"/>
    <w:rsid w:val="00901780"/>
    <w:rsid w:val="009C4D84"/>
    <w:rsid w:val="009E4433"/>
    <w:rsid w:val="00C0649C"/>
    <w:rsid w:val="00C4770A"/>
    <w:rsid w:val="00EF0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C6862E5-9324-4002-BE6F-6D377E0DA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6C30"/>
  </w:style>
  <w:style w:type="paragraph" w:styleId="Heading1">
    <w:name w:val="heading 1"/>
    <w:basedOn w:val="Normal"/>
    <w:link w:val="Heading1Char"/>
    <w:uiPriority w:val="9"/>
    <w:qFormat/>
    <w:rsid w:val="00630A7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30A7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0A7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A7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30A7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0A7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0A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0A7A"/>
    <w:rPr>
      <w:b/>
      <w:bCs/>
    </w:rPr>
  </w:style>
  <w:style w:type="character" w:styleId="Hyperlink">
    <w:name w:val="Hyperlink"/>
    <w:basedOn w:val="DefaultParagraphFont"/>
    <w:uiPriority w:val="99"/>
    <w:unhideWhenUsed/>
    <w:rsid w:val="001146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959003">
      <w:bodyDiv w:val="1"/>
      <w:marLeft w:val="0"/>
      <w:marRight w:val="0"/>
      <w:marTop w:val="0"/>
      <w:marBottom w:val="0"/>
      <w:divBdr>
        <w:top w:val="none" w:sz="0" w:space="0" w:color="auto"/>
        <w:left w:val="none" w:sz="0" w:space="0" w:color="auto"/>
        <w:bottom w:val="none" w:sz="0" w:space="0" w:color="auto"/>
        <w:right w:val="none" w:sz="0" w:space="0" w:color="auto"/>
      </w:divBdr>
      <w:divsChild>
        <w:div w:id="5965262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0563375">
      <w:bodyDiv w:val="1"/>
      <w:marLeft w:val="0"/>
      <w:marRight w:val="0"/>
      <w:marTop w:val="0"/>
      <w:marBottom w:val="0"/>
      <w:divBdr>
        <w:top w:val="none" w:sz="0" w:space="0" w:color="auto"/>
        <w:left w:val="none" w:sz="0" w:space="0" w:color="auto"/>
        <w:bottom w:val="none" w:sz="0" w:space="0" w:color="auto"/>
        <w:right w:val="none" w:sz="0" w:space="0" w:color="auto"/>
      </w:divBdr>
      <w:divsChild>
        <w:div w:id="4914830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0265436">
      <w:bodyDiv w:val="1"/>
      <w:marLeft w:val="0"/>
      <w:marRight w:val="0"/>
      <w:marTop w:val="0"/>
      <w:marBottom w:val="0"/>
      <w:divBdr>
        <w:top w:val="none" w:sz="0" w:space="0" w:color="auto"/>
        <w:left w:val="none" w:sz="0" w:space="0" w:color="auto"/>
        <w:bottom w:val="none" w:sz="0" w:space="0" w:color="auto"/>
        <w:right w:val="none" w:sz="0" w:space="0" w:color="auto"/>
      </w:divBdr>
    </w:div>
    <w:div w:id="224537882">
      <w:bodyDiv w:val="1"/>
      <w:marLeft w:val="0"/>
      <w:marRight w:val="0"/>
      <w:marTop w:val="0"/>
      <w:marBottom w:val="0"/>
      <w:divBdr>
        <w:top w:val="none" w:sz="0" w:space="0" w:color="auto"/>
        <w:left w:val="none" w:sz="0" w:space="0" w:color="auto"/>
        <w:bottom w:val="none" w:sz="0" w:space="0" w:color="auto"/>
        <w:right w:val="none" w:sz="0" w:space="0" w:color="auto"/>
      </w:divBdr>
      <w:divsChild>
        <w:div w:id="34433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27351804">
      <w:bodyDiv w:val="1"/>
      <w:marLeft w:val="0"/>
      <w:marRight w:val="0"/>
      <w:marTop w:val="0"/>
      <w:marBottom w:val="0"/>
      <w:divBdr>
        <w:top w:val="none" w:sz="0" w:space="0" w:color="auto"/>
        <w:left w:val="none" w:sz="0" w:space="0" w:color="auto"/>
        <w:bottom w:val="none" w:sz="0" w:space="0" w:color="auto"/>
        <w:right w:val="none" w:sz="0" w:space="0" w:color="auto"/>
      </w:divBdr>
      <w:divsChild>
        <w:div w:id="8996788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58493187">
      <w:bodyDiv w:val="1"/>
      <w:marLeft w:val="0"/>
      <w:marRight w:val="0"/>
      <w:marTop w:val="0"/>
      <w:marBottom w:val="0"/>
      <w:divBdr>
        <w:top w:val="none" w:sz="0" w:space="0" w:color="auto"/>
        <w:left w:val="none" w:sz="0" w:space="0" w:color="auto"/>
        <w:bottom w:val="none" w:sz="0" w:space="0" w:color="auto"/>
        <w:right w:val="none" w:sz="0" w:space="0" w:color="auto"/>
      </w:divBdr>
      <w:divsChild>
        <w:div w:id="138840968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74799401">
      <w:bodyDiv w:val="1"/>
      <w:marLeft w:val="0"/>
      <w:marRight w:val="0"/>
      <w:marTop w:val="0"/>
      <w:marBottom w:val="0"/>
      <w:divBdr>
        <w:top w:val="none" w:sz="0" w:space="0" w:color="auto"/>
        <w:left w:val="none" w:sz="0" w:space="0" w:color="auto"/>
        <w:bottom w:val="none" w:sz="0" w:space="0" w:color="auto"/>
        <w:right w:val="none" w:sz="0" w:space="0" w:color="auto"/>
      </w:divBdr>
      <w:divsChild>
        <w:div w:id="15652203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94485770">
      <w:bodyDiv w:val="1"/>
      <w:marLeft w:val="0"/>
      <w:marRight w:val="0"/>
      <w:marTop w:val="0"/>
      <w:marBottom w:val="0"/>
      <w:divBdr>
        <w:top w:val="none" w:sz="0" w:space="0" w:color="auto"/>
        <w:left w:val="none" w:sz="0" w:space="0" w:color="auto"/>
        <w:bottom w:val="none" w:sz="0" w:space="0" w:color="auto"/>
        <w:right w:val="none" w:sz="0" w:space="0" w:color="auto"/>
      </w:divBdr>
      <w:divsChild>
        <w:div w:id="7698171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98994642">
      <w:bodyDiv w:val="1"/>
      <w:marLeft w:val="0"/>
      <w:marRight w:val="0"/>
      <w:marTop w:val="0"/>
      <w:marBottom w:val="0"/>
      <w:divBdr>
        <w:top w:val="none" w:sz="0" w:space="0" w:color="auto"/>
        <w:left w:val="none" w:sz="0" w:space="0" w:color="auto"/>
        <w:bottom w:val="none" w:sz="0" w:space="0" w:color="auto"/>
        <w:right w:val="none" w:sz="0" w:space="0" w:color="auto"/>
      </w:divBdr>
      <w:divsChild>
        <w:div w:id="12833470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63485555">
      <w:bodyDiv w:val="1"/>
      <w:marLeft w:val="0"/>
      <w:marRight w:val="0"/>
      <w:marTop w:val="0"/>
      <w:marBottom w:val="0"/>
      <w:divBdr>
        <w:top w:val="none" w:sz="0" w:space="0" w:color="auto"/>
        <w:left w:val="none" w:sz="0" w:space="0" w:color="auto"/>
        <w:bottom w:val="none" w:sz="0" w:space="0" w:color="auto"/>
        <w:right w:val="none" w:sz="0" w:space="0" w:color="auto"/>
      </w:divBdr>
      <w:divsChild>
        <w:div w:id="3451360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00641398">
      <w:bodyDiv w:val="1"/>
      <w:marLeft w:val="0"/>
      <w:marRight w:val="0"/>
      <w:marTop w:val="0"/>
      <w:marBottom w:val="0"/>
      <w:divBdr>
        <w:top w:val="none" w:sz="0" w:space="0" w:color="auto"/>
        <w:left w:val="none" w:sz="0" w:space="0" w:color="auto"/>
        <w:bottom w:val="none" w:sz="0" w:space="0" w:color="auto"/>
        <w:right w:val="none" w:sz="0" w:space="0" w:color="auto"/>
      </w:divBdr>
      <w:divsChild>
        <w:div w:id="76056796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72528156">
      <w:bodyDiv w:val="1"/>
      <w:marLeft w:val="0"/>
      <w:marRight w:val="0"/>
      <w:marTop w:val="0"/>
      <w:marBottom w:val="0"/>
      <w:divBdr>
        <w:top w:val="none" w:sz="0" w:space="0" w:color="auto"/>
        <w:left w:val="none" w:sz="0" w:space="0" w:color="auto"/>
        <w:bottom w:val="none" w:sz="0" w:space="0" w:color="auto"/>
        <w:right w:val="none" w:sz="0" w:space="0" w:color="auto"/>
      </w:divBdr>
    </w:div>
    <w:div w:id="478621336">
      <w:bodyDiv w:val="1"/>
      <w:marLeft w:val="0"/>
      <w:marRight w:val="0"/>
      <w:marTop w:val="0"/>
      <w:marBottom w:val="0"/>
      <w:divBdr>
        <w:top w:val="none" w:sz="0" w:space="0" w:color="auto"/>
        <w:left w:val="none" w:sz="0" w:space="0" w:color="auto"/>
        <w:bottom w:val="none" w:sz="0" w:space="0" w:color="auto"/>
        <w:right w:val="none" w:sz="0" w:space="0" w:color="auto"/>
      </w:divBdr>
      <w:divsChild>
        <w:div w:id="14566807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23057703">
      <w:bodyDiv w:val="1"/>
      <w:marLeft w:val="0"/>
      <w:marRight w:val="0"/>
      <w:marTop w:val="0"/>
      <w:marBottom w:val="0"/>
      <w:divBdr>
        <w:top w:val="none" w:sz="0" w:space="0" w:color="auto"/>
        <w:left w:val="none" w:sz="0" w:space="0" w:color="auto"/>
        <w:bottom w:val="none" w:sz="0" w:space="0" w:color="auto"/>
        <w:right w:val="none" w:sz="0" w:space="0" w:color="auto"/>
      </w:divBdr>
      <w:divsChild>
        <w:div w:id="16640436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28569046">
      <w:bodyDiv w:val="1"/>
      <w:marLeft w:val="0"/>
      <w:marRight w:val="0"/>
      <w:marTop w:val="0"/>
      <w:marBottom w:val="0"/>
      <w:divBdr>
        <w:top w:val="none" w:sz="0" w:space="0" w:color="auto"/>
        <w:left w:val="none" w:sz="0" w:space="0" w:color="auto"/>
        <w:bottom w:val="none" w:sz="0" w:space="0" w:color="auto"/>
        <w:right w:val="none" w:sz="0" w:space="0" w:color="auto"/>
      </w:divBdr>
      <w:divsChild>
        <w:div w:id="18300995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44027945">
      <w:bodyDiv w:val="1"/>
      <w:marLeft w:val="0"/>
      <w:marRight w:val="0"/>
      <w:marTop w:val="0"/>
      <w:marBottom w:val="0"/>
      <w:divBdr>
        <w:top w:val="none" w:sz="0" w:space="0" w:color="auto"/>
        <w:left w:val="none" w:sz="0" w:space="0" w:color="auto"/>
        <w:bottom w:val="none" w:sz="0" w:space="0" w:color="auto"/>
        <w:right w:val="none" w:sz="0" w:space="0" w:color="auto"/>
      </w:divBdr>
      <w:divsChild>
        <w:div w:id="60288059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64950501">
      <w:bodyDiv w:val="1"/>
      <w:marLeft w:val="0"/>
      <w:marRight w:val="0"/>
      <w:marTop w:val="0"/>
      <w:marBottom w:val="0"/>
      <w:divBdr>
        <w:top w:val="none" w:sz="0" w:space="0" w:color="auto"/>
        <w:left w:val="none" w:sz="0" w:space="0" w:color="auto"/>
        <w:bottom w:val="none" w:sz="0" w:space="0" w:color="auto"/>
        <w:right w:val="none" w:sz="0" w:space="0" w:color="auto"/>
      </w:divBdr>
      <w:divsChild>
        <w:div w:id="2258020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77906208">
      <w:bodyDiv w:val="1"/>
      <w:marLeft w:val="0"/>
      <w:marRight w:val="0"/>
      <w:marTop w:val="0"/>
      <w:marBottom w:val="0"/>
      <w:divBdr>
        <w:top w:val="none" w:sz="0" w:space="0" w:color="auto"/>
        <w:left w:val="none" w:sz="0" w:space="0" w:color="auto"/>
        <w:bottom w:val="none" w:sz="0" w:space="0" w:color="auto"/>
        <w:right w:val="none" w:sz="0" w:space="0" w:color="auto"/>
      </w:divBdr>
      <w:divsChild>
        <w:div w:id="14084604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34677652">
      <w:bodyDiv w:val="1"/>
      <w:marLeft w:val="0"/>
      <w:marRight w:val="0"/>
      <w:marTop w:val="0"/>
      <w:marBottom w:val="0"/>
      <w:divBdr>
        <w:top w:val="none" w:sz="0" w:space="0" w:color="auto"/>
        <w:left w:val="none" w:sz="0" w:space="0" w:color="auto"/>
        <w:bottom w:val="none" w:sz="0" w:space="0" w:color="auto"/>
        <w:right w:val="none" w:sz="0" w:space="0" w:color="auto"/>
      </w:divBdr>
      <w:divsChild>
        <w:div w:id="18514063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36758887">
      <w:bodyDiv w:val="1"/>
      <w:marLeft w:val="0"/>
      <w:marRight w:val="0"/>
      <w:marTop w:val="0"/>
      <w:marBottom w:val="0"/>
      <w:divBdr>
        <w:top w:val="none" w:sz="0" w:space="0" w:color="auto"/>
        <w:left w:val="none" w:sz="0" w:space="0" w:color="auto"/>
        <w:bottom w:val="none" w:sz="0" w:space="0" w:color="auto"/>
        <w:right w:val="none" w:sz="0" w:space="0" w:color="auto"/>
      </w:divBdr>
      <w:divsChild>
        <w:div w:id="88657205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00863823">
      <w:bodyDiv w:val="1"/>
      <w:marLeft w:val="0"/>
      <w:marRight w:val="0"/>
      <w:marTop w:val="0"/>
      <w:marBottom w:val="0"/>
      <w:divBdr>
        <w:top w:val="none" w:sz="0" w:space="0" w:color="auto"/>
        <w:left w:val="none" w:sz="0" w:space="0" w:color="auto"/>
        <w:bottom w:val="none" w:sz="0" w:space="0" w:color="auto"/>
        <w:right w:val="none" w:sz="0" w:space="0" w:color="auto"/>
      </w:divBdr>
      <w:divsChild>
        <w:div w:id="33785460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23063724">
      <w:bodyDiv w:val="1"/>
      <w:marLeft w:val="0"/>
      <w:marRight w:val="0"/>
      <w:marTop w:val="0"/>
      <w:marBottom w:val="0"/>
      <w:divBdr>
        <w:top w:val="none" w:sz="0" w:space="0" w:color="auto"/>
        <w:left w:val="none" w:sz="0" w:space="0" w:color="auto"/>
        <w:bottom w:val="none" w:sz="0" w:space="0" w:color="auto"/>
        <w:right w:val="none" w:sz="0" w:space="0" w:color="auto"/>
      </w:divBdr>
      <w:divsChild>
        <w:div w:id="139180596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37094365">
      <w:bodyDiv w:val="1"/>
      <w:marLeft w:val="0"/>
      <w:marRight w:val="0"/>
      <w:marTop w:val="0"/>
      <w:marBottom w:val="0"/>
      <w:divBdr>
        <w:top w:val="none" w:sz="0" w:space="0" w:color="auto"/>
        <w:left w:val="none" w:sz="0" w:space="0" w:color="auto"/>
        <w:bottom w:val="none" w:sz="0" w:space="0" w:color="auto"/>
        <w:right w:val="none" w:sz="0" w:space="0" w:color="auto"/>
      </w:divBdr>
      <w:divsChild>
        <w:div w:id="6245054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45613999">
      <w:bodyDiv w:val="1"/>
      <w:marLeft w:val="0"/>
      <w:marRight w:val="0"/>
      <w:marTop w:val="0"/>
      <w:marBottom w:val="0"/>
      <w:divBdr>
        <w:top w:val="none" w:sz="0" w:space="0" w:color="auto"/>
        <w:left w:val="none" w:sz="0" w:space="0" w:color="auto"/>
        <w:bottom w:val="none" w:sz="0" w:space="0" w:color="auto"/>
        <w:right w:val="none" w:sz="0" w:space="0" w:color="auto"/>
      </w:divBdr>
      <w:divsChild>
        <w:div w:id="9195573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65749349">
      <w:bodyDiv w:val="1"/>
      <w:marLeft w:val="0"/>
      <w:marRight w:val="0"/>
      <w:marTop w:val="0"/>
      <w:marBottom w:val="0"/>
      <w:divBdr>
        <w:top w:val="none" w:sz="0" w:space="0" w:color="auto"/>
        <w:left w:val="none" w:sz="0" w:space="0" w:color="auto"/>
        <w:bottom w:val="none" w:sz="0" w:space="0" w:color="auto"/>
        <w:right w:val="none" w:sz="0" w:space="0" w:color="auto"/>
      </w:divBdr>
      <w:divsChild>
        <w:div w:id="11419277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34578913">
      <w:bodyDiv w:val="1"/>
      <w:marLeft w:val="0"/>
      <w:marRight w:val="0"/>
      <w:marTop w:val="0"/>
      <w:marBottom w:val="0"/>
      <w:divBdr>
        <w:top w:val="none" w:sz="0" w:space="0" w:color="auto"/>
        <w:left w:val="none" w:sz="0" w:space="0" w:color="auto"/>
        <w:bottom w:val="none" w:sz="0" w:space="0" w:color="auto"/>
        <w:right w:val="none" w:sz="0" w:space="0" w:color="auto"/>
      </w:divBdr>
      <w:divsChild>
        <w:div w:id="6901059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8060964">
      <w:bodyDiv w:val="1"/>
      <w:marLeft w:val="0"/>
      <w:marRight w:val="0"/>
      <w:marTop w:val="0"/>
      <w:marBottom w:val="0"/>
      <w:divBdr>
        <w:top w:val="none" w:sz="0" w:space="0" w:color="auto"/>
        <w:left w:val="none" w:sz="0" w:space="0" w:color="auto"/>
        <w:bottom w:val="none" w:sz="0" w:space="0" w:color="auto"/>
        <w:right w:val="none" w:sz="0" w:space="0" w:color="auto"/>
      </w:divBdr>
      <w:divsChild>
        <w:div w:id="2070154277">
          <w:blockQuote w:val="1"/>
          <w:marLeft w:val="0"/>
          <w:marRight w:val="0"/>
          <w:marTop w:val="0"/>
          <w:marBottom w:val="0"/>
          <w:divBdr>
            <w:top w:val="none" w:sz="0" w:space="0" w:color="auto"/>
            <w:left w:val="none" w:sz="0" w:space="0" w:color="auto"/>
            <w:bottom w:val="none" w:sz="0" w:space="0" w:color="auto"/>
            <w:right w:val="none" w:sz="0" w:space="0" w:color="auto"/>
          </w:divBdr>
        </w:div>
        <w:div w:id="199506649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93541725">
      <w:bodyDiv w:val="1"/>
      <w:marLeft w:val="0"/>
      <w:marRight w:val="0"/>
      <w:marTop w:val="0"/>
      <w:marBottom w:val="0"/>
      <w:divBdr>
        <w:top w:val="none" w:sz="0" w:space="0" w:color="auto"/>
        <w:left w:val="none" w:sz="0" w:space="0" w:color="auto"/>
        <w:bottom w:val="none" w:sz="0" w:space="0" w:color="auto"/>
        <w:right w:val="none" w:sz="0" w:space="0" w:color="auto"/>
      </w:divBdr>
      <w:divsChild>
        <w:div w:id="17288015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98082013">
      <w:bodyDiv w:val="1"/>
      <w:marLeft w:val="0"/>
      <w:marRight w:val="0"/>
      <w:marTop w:val="0"/>
      <w:marBottom w:val="0"/>
      <w:divBdr>
        <w:top w:val="none" w:sz="0" w:space="0" w:color="auto"/>
        <w:left w:val="none" w:sz="0" w:space="0" w:color="auto"/>
        <w:bottom w:val="none" w:sz="0" w:space="0" w:color="auto"/>
        <w:right w:val="none" w:sz="0" w:space="0" w:color="auto"/>
      </w:divBdr>
      <w:divsChild>
        <w:div w:id="10227019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1480754">
      <w:bodyDiv w:val="1"/>
      <w:marLeft w:val="0"/>
      <w:marRight w:val="0"/>
      <w:marTop w:val="0"/>
      <w:marBottom w:val="0"/>
      <w:divBdr>
        <w:top w:val="none" w:sz="0" w:space="0" w:color="auto"/>
        <w:left w:val="none" w:sz="0" w:space="0" w:color="auto"/>
        <w:bottom w:val="none" w:sz="0" w:space="0" w:color="auto"/>
        <w:right w:val="none" w:sz="0" w:space="0" w:color="auto"/>
      </w:divBdr>
      <w:divsChild>
        <w:div w:id="74765588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9100913">
      <w:bodyDiv w:val="1"/>
      <w:marLeft w:val="0"/>
      <w:marRight w:val="0"/>
      <w:marTop w:val="0"/>
      <w:marBottom w:val="0"/>
      <w:divBdr>
        <w:top w:val="none" w:sz="0" w:space="0" w:color="auto"/>
        <w:left w:val="none" w:sz="0" w:space="0" w:color="auto"/>
        <w:bottom w:val="none" w:sz="0" w:space="0" w:color="auto"/>
        <w:right w:val="none" w:sz="0" w:space="0" w:color="auto"/>
      </w:divBdr>
      <w:divsChild>
        <w:div w:id="4910672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82414786">
      <w:bodyDiv w:val="1"/>
      <w:marLeft w:val="0"/>
      <w:marRight w:val="0"/>
      <w:marTop w:val="0"/>
      <w:marBottom w:val="0"/>
      <w:divBdr>
        <w:top w:val="none" w:sz="0" w:space="0" w:color="auto"/>
        <w:left w:val="none" w:sz="0" w:space="0" w:color="auto"/>
        <w:bottom w:val="none" w:sz="0" w:space="0" w:color="auto"/>
        <w:right w:val="none" w:sz="0" w:space="0" w:color="auto"/>
      </w:divBdr>
      <w:divsChild>
        <w:div w:id="2991954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5644147">
      <w:bodyDiv w:val="1"/>
      <w:marLeft w:val="0"/>
      <w:marRight w:val="0"/>
      <w:marTop w:val="0"/>
      <w:marBottom w:val="0"/>
      <w:divBdr>
        <w:top w:val="none" w:sz="0" w:space="0" w:color="auto"/>
        <w:left w:val="none" w:sz="0" w:space="0" w:color="auto"/>
        <w:bottom w:val="none" w:sz="0" w:space="0" w:color="auto"/>
        <w:right w:val="none" w:sz="0" w:space="0" w:color="auto"/>
      </w:divBdr>
      <w:divsChild>
        <w:div w:id="46740398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52728703">
      <w:bodyDiv w:val="1"/>
      <w:marLeft w:val="0"/>
      <w:marRight w:val="0"/>
      <w:marTop w:val="0"/>
      <w:marBottom w:val="0"/>
      <w:divBdr>
        <w:top w:val="none" w:sz="0" w:space="0" w:color="auto"/>
        <w:left w:val="none" w:sz="0" w:space="0" w:color="auto"/>
        <w:bottom w:val="none" w:sz="0" w:space="0" w:color="auto"/>
        <w:right w:val="none" w:sz="0" w:space="0" w:color="auto"/>
      </w:divBdr>
      <w:divsChild>
        <w:div w:id="12351689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58627481">
      <w:bodyDiv w:val="1"/>
      <w:marLeft w:val="0"/>
      <w:marRight w:val="0"/>
      <w:marTop w:val="0"/>
      <w:marBottom w:val="0"/>
      <w:divBdr>
        <w:top w:val="none" w:sz="0" w:space="0" w:color="auto"/>
        <w:left w:val="none" w:sz="0" w:space="0" w:color="auto"/>
        <w:bottom w:val="none" w:sz="0" w:space="0" w:color="auto"/>
        <w:right w:val="none" w:sz="0" w:space="0" w:color="auto"/>
      </w:divBdr>
      <w:divsChild>
        <w:div w:id="73481785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96198662">
      <w:bodyDiv w:val="1"/>
      <w:marLeft w:val="0"/>
      <w:marRight w:val="0"/>
      <w:marTop w:val="0"/>
      <w:marBottom w:val="0"/>
      <w:divBdr>
        <w:top w:val="none" w:sz="0" w:space="0" w:color="auto"/>
        <w:left w:val="none" w:sz="0" w:space="0" w:color="auto"/>
        <w:bottom w:val="none" w:sz="0" w:space="0" w:color="auto"/>
        <w:right w:val="none" w:sz="0" w:space="0" w:color="auto"/>
      </w:divBdr>
      <w:divsChild>
        <w:div w:id="14880886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99865740">
      <w:bodyDiv w:val="1"/>
      <w:marLeft w:val="0"/>
      <w:marRight w:val="0"/>
      <w:marTop w:val="0"/>
      <w:marBottom w:val="0"/>
      <w:divBdr>
        <w:top w:val="none" w:sz="0" w:space="0" w:color="auto"/>
        <w:left w:val="none" w:sz="0" w:space="0" w:color="auto"/>
        <w:bottom w:val="none" w:sz="0" w:space="0" w:color="auto"/>
        <w:right w:val="none" w:sz="0" w:space="0" w:color="auto"/>
      </w:divBdr>
      <w:divsChild>
        <w:div w:id="13477506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01638798">
      <w:bodyDiv w:val="1"/>
      <w:marLeft w:val="0"/>
      <w:marRight w:val="0"/>
      <w:marTop w:val="0"/>
      <w:marBottom w:val="0"/>
      <w:divBdr>
        <w:top w:val="none" w:sz="0" w:space="0" w:color="auto"/>
        <w:left w:val="none" w:sz="0" w:space="0" w:color="auto"/>
        <w:bottom w:val="none" w:sz="0" w:space="0" w:color="auto"/>
        <w:right w:val="none" w:sz="0" w:space="0" w:color="auto"/>
      </w:divBdr>
      <w:divsChild>
        <w:div w:id="26334587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78836342">
      <w:bodyDiv w:val="1"/>
      <w:marLeft w:val="0"/>
      <w:marRight w:val="0"/>
      <w:marTop w:val="0"/>
      <w:marBottom w:val="0"/>
      <w:divBdr>
        <w:top w:val="none" w:sz="0" w:space="0" w:color="auto"/>
        <w:left w:val="none" w:sz="0" w:space="0" w:color="auto"/>
        <w:bottom w:val="none" w:sz="0" w:space="0" w:color="auto"/>
        <w:right w:val="none" w:sz="0" w:space="0" w:color="auto"/>
      </w:divBdr>
      <w:divsChild>
        <w:div w:id="8316816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86582723">
      <w:bodyDiv w:val="1"/>
      <w:marLeft w:val="0"/>
      <w:marRight w:val="0"/>
      <w:marTop w:val="0"/>
      <w:marBottom w:val="0"/>
      <w:divBdr>
        <w:top w:val="none" w:sz="0" w:space="0" w:color="auto"/>
        <w:left w:val="none" w:sz="0" w:space="0" w:color="auto"/>
        <w:bottom w:val="none" w:sz="0" w:space="0" w:color="auto"/>
        <w:right w:val="none" w:sz="0" w:space="0" w:color="auto"/>
      </w:divBdr>
      <w:divsChild>
        <w:div w:id="13396955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38853060">
      <w:bodyDiv w:val="1"/>
      <w:marLeft w:val="0"/>
      <w:marRight w:val="0"/>
      <w:marTop w:val="0"/>
      <w:marBottom w:val="0"/>
      <w:divBdr>
        <w:top w:val="none" w:sz="0" w:space="0" w:color="auto"/>
        <w:left w:val="none" w:sz="0" w:space="0" w:color="auto"/>
        <w:bottom w:val="none" w:sz="0" w:space="0" w:color="auto"/>
        <w:right w:val="none" w:sz="0" w:space="0" w:color="auto"/>
      </w:divBdr>
      <w:divsChild>
        <w:div w:id="90383454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40119292">
      <w:bodyDiv w:val="1"/>
      <w:marLeft w:val="0"/>
      <w:marRight w:val="0"/>
      <w:marTop w:val="0"/>
      <w:marBottom w:val="0"/>
      <w:divBdr>
        <w:top w:val="none" w:sz="0" w:space="0" w:color="auto"/>
        <w:left w:val="none" w:sz="0" w:space="0" w:color="auto"/>
        <w:bottom w:val="none" w:sz="0" w:space="0" w:color="auto"/>
        <w:right w:val="none" w:sz="0" w:space="0" w:color="auto"/>
      </w:divBdr>
    </w:div>
    <w:div w:id="1666669086">
      <w:bodyDiv w:val="1"/>
      <w:marLeft w:val="0"/>
      <w:marRight w:val="0"/>
      <w:marTop w:val="0"/>
      <w:marBottom w:val="0"/>
      <w:divBdr>
        <w:top w:val="none" w:sz="0" w:space="0" w:color="auto"/>
        <w:left w:val="none" w:sz="0" w:space="0" w:color="auto"/>
        <w:bottom w:val="none" w:sz="0" w:space="0" w:color="auto"/>
        <w:right w:val="none" w:sz="0" w:space="0" w:color="auto"/>
      </w:divBdr>
      <w:divsChild>
        <w:div w:id="105777584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9014650">
      <w:bodyDiv w:val="1"/>
      <w:marLeft w:val="0"/>
      <w:marRight w:val="0"/>
      <w:marTop w:val="0"/>
      <w:marBottom w:val="0"/>
      <w:divBdr>
        <w:top w:val="none" w:sz="0" w:space="0" w:color="auto"/>
        <w:left w:val="none" w:sz="0" w:space="0" w:color="auto"/>
        <w:bottom w:val="none" w:sz="0" w:space="0" w:color="auto"/>
        <w:right w:val="none" w:sz="0" w:space="0" w:color="auto"/>
      </w:divBdr>
      <w:divsChild>
        <w:div w:id="103195190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17965728">
      <w:bodyDiv w:val="1"/>
      <w:marLeft w:val="0"/>
      <w:marRight w:val="0"/>
      <w:marTop w:val="0"/>
      <w:marBottom w:val="0"/>
      <w:divBdr>
        <w:top w:val="none" w:sz="0" w:space="0" w:color="auto"/>
        <w:left w:val="none" w:sz="0" w:space="0" w:color="auto"/>
        <w:bottom w:val="none" w:sz="0" w:space="0" w:color="auto"/>
        <w:right w:val="none" w:sz="0" w:space="0" w:color="auto"/>
      </w:divBdr>
      <w:divsChild>
        <w:div w:id="57390040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61177903">
      <w:bodyDiv w:val="1"/>
      <w:marLeft w:val="0"/>
      <w:marRight w:val="0"/>
      <w:marTop w:val="0"/>
      <w:marBottom w:val="0"/>
      <w:divBdr>
        <w:top w:val="none" w:sz="0" w:space="0" w:color="auto"/>
        <w:left w:val="none" w:sz="0" w:space="0" w:color="auto"/>
        <w:bottom w:val="none" w:sz="0" w:space="0" w:color="auto"/>
        <w:right w:val="none" w:sz="0" w:space="0" w:color="auto"/>
      </w:divBdr>
      <w:divsChild>
        <w:div w:id="15899961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3622440">
      <w:bodyDiv w:val="1"/>
      <w:marLeft w:val="0"/>
      <w:marRight w:val="0"/>
      <w:marTop w:val="0"/>
      <w:marBottom w:val="0"/>
      <w:divBdr>
        <w:top w:val="none" w:sz="0" w:space="0" w:color="auto"/>
        <w:left w:val="none" w:sz="0" w:space="0" w:color="auto"/>
        <w:bottom w:val="none" w:sz="0" w:space="0" w:color="auto"/>
        <w:right w:val="none" w:sz="0" w:space="0" w:color="auto"/>
      </w:divBdr>
      <w:divsChild>
        <w:div w:id="11995137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84556318">
      <w:bodyDiv w:val="1"/>
      <w:marLeft w:val="0"/>
      <w:marRight w:val="0"/>
      <w:marTop w:val="0"/>
      <w:marBottom w:val="0"/>
      <w:divBdr>
        <w:top w:val="none" w:sz="0" w:space="0" w:color="auto"/>
        <w:left w:val="none" w:sz="0" w:space="0" w:color="auto"/>
        <w:bottom w:val="none" w:sz="0" w:space="0" w:color="auto"/>
        <w:right w:val="none" w:sz="0" w:space="0" w:color="auto"/>
      </w:divBdr>
      <w:divsChild>
        <w:div w:id="8023818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89284632">
      <w:bodyDiv w:val="1"/>
      <w:marLeft w:val="0"/>
      <w:marRight w:val="0"/>
      <w:marTop w:val="0"/>
      <w:marBottom w:val="0"/>
      <w:divBdr>
        <w:top w:val="none" w:sz="0" w:space="0" w:color="auto"/>
        <w:left w:val="none" w:sz="0" w:space="0" w:color="auto"/>
        <w:bottom w:val="none" w:sz="0" w:space="0" w:color="auto"/>
        <w:right w:val="none" w:sz="0" w:space="0" w:color="auto"/>
      </w:divBdr>
    </w:div>
    <w:div w:id="1994720953">
      <w:bodyDiv w:val="1"/>
      <w:marLeft w:val="0"/>
      <w:marRight w:val="0"/>
      <w:marTop w:val="0"/>
      <w:marBottom w:val="0"/>
      <w:divBdr>
        <w:top w:val="none" w:sz="0" w:space="0" w:color="auto"/>
        <w:left w:val="none" w:sz="0" w:space="0" w:color="auto"/>
        <w:bottom w:val="none" w:sz="0" w:space="0" w:color="auto"/>
        <w:right w:val="none" w:sz="0" w:space="0" w:color="auto"/>
      </w:divBdr>
      <w:divsChild>
        <w:div w:id="77223980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73387961">
      <w:bodyDiv w:val="1"/>
      <w:marLeft w:val="0"/>
      <w:marRight w:val="0"/>
      <w:marTop w:val="0"/>
      <w:marBottom w:val="0"/>
      <w:divBdr>
        <w:top w:val="none" w:sz="0" w:space="0" w:color="auto"/>
        <w:left w:val="none" w:sz="0" w:space="0" w:color="auto"/>
        <w:bottom w:val="none" w:sz="0" w:space="0" w:color="auto"/>
        <w:right w:val="none" w:sz="0" w:space="0" w:color="auto"/>
      </w:divBdr>
      <w:divsChild>
        <w:div w:id="10896223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23644970">
      <w:bodyDiv w:val="1"/>
      <w:marLeft w:val="0"/>
      <w:marRight w:val="0"/>
      <w:marTop w:val="0"/>
      <w:marBottom w:val="0"/>
      <w:divBdr>
        <w:top w:val="none" w:sz="0" w:space="0" w:color="auto"/>
        <w:left w:val="none" w:sz="0" w:space="0" w:color="auto"/>
        <w:bottom w:val="none" w:sz="0" w:space="0" w:color="auto"/>
        <w:right w:val="none" w:sz="0" w:space="0" w:color="auto"/>
      </w:divBdr>
      <w:divsChild>
        <w:div w:id="14900965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vM8tnQ8zVQ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youtube.com/watch?v=u02ePA89q7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youtube.com/watch?v=jd0ZbuYHi_E" TargetMode="External"/><Relationship Id="rId11" Type="http://schemas.openxmlformats.org/officeDocument/2006/relationships/hyperlink" Target="http://www.youtube.com/watch?v=jd0ZbuYHi_E" TargetMode="External"/><Relationship Id="rId5" Type="http://schemas.openxmlformats.org/officeDocument/2006/relationships/hyperlink" Target="http://www.greenwich.edu.pk/" TargetMode="External"/><Relationship Id="rId10" Type="http://schemas.openxmlformats.org/officeDocument/2006/relationships/hyperlink" Target="http://www.greenwich.edu.pk/" TargetMode="External"/><Relationship Id="rId4" Type="http://schemas.openxmlformats.org/officeDocument/2006/relationships/webSettings" Target="webSettings.xml"/><Relationship Id="rId9" Type="http://schemas.openxmlformats.org/officeDocument/2006/relationships/hyperlink" Target="https://www.hec.gov.pk/english/universities/Pages/Sindh/Greenwich-University.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33486</Words>
  <Characters>190871</Characters>
  <Application>Microsoft Office Word</Application>
  <DocSecurity>0</DocSecurity>
  <Lines>1590</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DELL</cp:lastModifiedBy>
  <cp:revision>2</cp:revision>
  <dcterms:created xsi:type="dcterms:W3CDTF">2026-01-15T11:30:00Z</dcterms:created>
  <dcterms:modified xsi:type="dcterms:W3CDTF">2026-01-15T11:30:00Z</dcterms:modified>
</cp:coreProperties>
</file>