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06710" w14:textId="772D3247" w:rsidR="005A1567" w:rsidRPr="0030713C" w:rsidRDefault="005A1567" w:rsidP="005A1567">
      <w:pPr>
        <w:ind w:left="1440" w:firstLine="720"/>
        <w:rPr>
          <w:rFonts w:cstheme="minorHAnsi"/>
          <w:b/>
          <w:bCs/>
        </w:rPr>
      </w:pPr>
      <w:r w:rsidRPr="0030713C">
        <w:rPr>
          <w:rFonts w:cstheme="minorHAnsi"/>
          <w:b/>
          <w:bCs/>
        </w:rPr>
        <w:t xml:space="preserve">                    </w:t>
      </w:r>
      <w:r w:rsidRPr="0030713C">
        <w:rPr>
          <w:rFonts w:cstheme="minorHAnsi"/>
          <w:noProof/>
        </w:rPr>
        <w:drawing>
          <wp:inline distT="0" distB="0" distL="0" distR="0" wp14:anchorId="3A30EC17" wp14:editId="01DE002F">
            <wp:extent cx="2040255" cy="1152525"/>
            <wp:effectExtent l="0" t="0" r="0" b="9525"/>
            <wp:docPr id="1047554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4284" name="Picture 1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255" cy="1152525"/>
                    </a:xfrm>
                    <a:prstGeom prst="rect">
                      <a:avLst/>
                    </a:prstGeom>
                    <a:noFill/>
                    <a:ln>
                      <a:noFill/>
                    </a:ln>
                  </pic:spPr>
                </pic:pic>
              </a:graphicData>
            </a:graphic>
          </wp:inline>
        </w:drawing>
      </w:r>
    </w:p>
    <w:p w14:paraId="1EAE99B8" w14:textId="77777777" w:rsidR="005A1567" w:rsidRPr="0030713C" w:rsidRDefault="005A1567" w:rsidP="005A1567">
      <w:pPr>
        <w:jc w:val="center"/>
        <w:rPr>
          <w:rFonts w:cstheme="minorHAnsi"/>
          <w:b/>
          <w:bCs/>
          <w:sz w:val="44"/>
          <w:szCs w:val="44"/>
        </w:rPr>
      </w:pPr>
    </w:p>
    <w:p w14:paraId="2B4BF792" w14:textId="77777777" w:rsidR="005A1567" w:rsidRPr="0030713C" w:rsidRDefault="005A1567" w:rsidP="005A1567">
      <w:pPr>
        <w:jc w:val="center"/>
        <w:rPr>
          <w:rFonts w:cstheme="minorHAnsi"/>
          <w:b/>
          <w:bCs/>
          <w:sz w:val="44"/>
          <w:szCs w:val="44"/>
        </w:rPr>
      </w:pPr>
    </w:p>
    <w:p w14:paraId="1C6559B5" w14:textId="77777777" w:rsidR="005A1567" w:rsidRPr="0030713C" w:rsidRDefault="005A1567" w:rsidP="005A1567">
      <w:pPr>
        <w:jc w:val="center"/>
        <w:rPr>
          <w:rFonts w:cstheme="minorHAnsi"/>
          <w:b/>
          <w:bCs/>
          <w:sz w:val="44"/>
          <w:szCs w:val="44"/>
        </w:rPr>
      </w:pPr>
      <w:r w:rsidRPr="0030713C">
        <w:rPr>
          <w:rFonts w:cstheme="minorHAnsi"/>
          <w:b/>
          <w:bCs/>
          <w:sz w:val="44"/>
          <w:szCs w:val="44"/>
        </w:rPr>
        <w:t>Company analysis report</w:t>
      </w:r>
    </w:p>
    <w:p w14:paraId="772F3B09" w14:textId="77777777" w:rsidR="005A1567" w:rsidRPr="0030713C" w:rsidRDefault="005A1567" w:rsidP="005A1567">
      <w:pPr>
        <w:jc w:val="center"/>
        <w:rPr>
          <w:rFonts w:cstheme="minorHAnsi"/>
          <w:b/>
          <w:bCs/>
          <w:sz w:val="44"/>
          <w:szCs w:val="44"/>
        </w:rPr>
      </w:pPr>
      <w:r w:rsidRPr="0030713C">
        <w:rPr>
          <w:rFonts w:cstheme="minorHAnsi"/>
          <w:b/>
          <w:bCs/>
          <w:sz w:val="44"/>
          <w:szCs w:val="44"/>
        </w:rPr>
        <w:t>Retail Industry</w:t>
      </w:r>
    </w:p>
    <w:p w14:paraId="69F8B0A4" w14:textId="5D26F8A6" w:rsidR="005A1567" w:rsidRPr="0030713C" w:rsidRDefault="005A1567" w:rsidP="005A1567">
      <w:pPr>
        <w:jc w:val="center"/>
        <w:rPr>
          <w:rFonts w:cstheme="minorHAnsi"/>
          <w:b/>
          <w:bCs/>
          <w:sz w:val="44"/>
          <w:szCs w:val="44"/>
        </w:rPr>
      </w:pPr>
      <w:r w:rsidRPr="0030713C">
        <w:rPr>
          <w:rFonts w:cstheme="minorHAnsi"/>
          <w:b/>
          <w:bCs/>
          <w:sz w:val="44"/>
          <w:szCs w:val="44"/>
        </w:rPr>
        <w:t>Tesco Plc and J Sainsbury Plc</w:t>
      </w:r>
    </w:p>
    <w:p w14:paraId="049D84D5" w14:textId="77777777" w:rsidR="005A1567" w:rsidRPr="0030713C" w:rsidRDefault="005A1567" w:rsidP="005A1567">
      <w:pPr>
        <w:rPr>
          <w:rFonts w:cstheme="minorHAnsi"/>
          <w:b/>
          <w:bCs/>
        </w:rPr>
      </w:pPr>
    </w:p>
    <w:p w14:paraId="29FD9F85" w14:textId="77777777" w:rsidR="005A1567" w:rsidRPr="0030713C" w:rsidRDefault="005A1567" w:rsidP="005A1567">
      <w:pPr>
        <w:rPr>
          <w:rFonts w:cstheme="minorHAnsi"/>
          <w:b/>
          <w:bCs/>
        </w:rPr>
      </w:pPr>
    </w:p>
    <w:p w14:paraId="01DD7761" w14:textId="77777777" w:rsidR="005A1567" w:rsidRPr="0030713C" w:rsidRDefault="005A1567" w:rsidP="005A1567">
      <w:pPr>
        <w:rPr>
          <w:rFonts w:cstheme="minorHAnsi"/>
          <w:b/>
          <w:bCs/>
        </w:rPr>
      </w:pPr>
    </w:p>
    <w:p w14:paraId="28397159" w14:textId="7B26E39F" w:rsidR="005A1567" w:rsidRPr="0030713C" w:rsidRDefault="00E67915" w:rsidP="005A1567">
      <w:pPr>
        <w:jc w:val="center"/>
        <w:rPr>
          <w:rFonts w:cstheme="minorHAnsi"/>
          <w:b/>
          <w:bCs/>
          <w:sz w:val="40"/>
          <w:szCs w:val="40"/>
        </w:rPr>
      </w:pPr>
      <w:r w:rsidRPr="0030713C">
        <w:rPr>
          <w:rFonts w:cstheme="minorHAnsi"/>
          <w:b/>
          <w:bCs/>
          <w:sz w:val="40"/>
          <w:szCs w:val="40"/>
        </w:rPr>
        <w:t>Title: Valuation conclusions and recommendations</w:t>
      </w:r>
    </w:p>
    <w:p w14:paraId="3EBE2426" w14:textId="77777777" w:rsidR="005A1567" w:rsidRPr="0030713C" w:rsidRDefault="005A1567" w:rsidP="005A1567">
      <w:pPr>
        <w:jc w:val="center"/>
        <w:rPr>
          <w:rFonts w:cstheme="minorHAnsi"/>
          <w:b/>
          <w:bCs/>
          <w:sz w:val="40"/>
          <w:szCs w:val="40"/>
        </w:rPr>
      </w:pPr>
    </w:p>
    <w:p w14:paraId="1F7D94DB" w14:textId="77777777" w:rsidR="005A1567" w:rsidRPr="0030713C" w:rsidRDefault="005A1567" w:rsidP="005A1567">
      <w:pPr>
        <w:jc w:val="center"/>
        <w:rPr>
          <w:rFonts w:cstheme="minorHAnsi"/>
          <w:b/>
          <w:bCs/>
          <w:sz w:val="40"/>
          <w:szCs w:val="40"/>
        </w:rPr>
      </w:pPr>
    </w:p>
    <w:p w14:paraId="2FC4613D" w14:textId="77777777" w:rsidR="005A1567" w:rsidRPr="0030713C" w:rsidRDefault="005A1567" w:rsidP="005A1567">
      <w:pPr>
        <w:jc w:val="center"/>
        <w:rPr>
          <w:rFonts w:cstheme="minorHAnsi"/>
          <w:b/>
          <w:bCs/>
          <w:sz w:val="40"/>
          <w:szCs w:val="40"/>
        </w:rPr>
      </w:pPr>
      <w:r w:rsidRPr="0030713C">
        <w:rPr>
          <w:rFonts w:cstheme="minorHAnsi"/>
          <w:b/>
          <w:bCs/>
          <w:sz w:val="40"/>
          <w:szCs w:val="40"/>
        </w:rPr>
        <w:t xml:space="preserve">Module Name: Project -Finance and Investment </w:t>
      </w:r>
    </w:p>
    <w:p w14:paraId="1BD3262C" w14:textId="77777777" w:rsidR="005A1567" w:rsidRPr="0030713C" w:rsidRDefault="005A1567" w:rsidP="005A1567">
      <w:pPr>
        <w:jc w:val="center"/>
        <w:rPr>
          <w:rFonts w:cstheme="minorHAnsi"/>
          <w:b/>
          <w:bCs/>
          <w:sz w:val="40"/>
          <w:szCs w:val="40"/>
        </w:rPr>
      </w:pPr>
    </w:p>
    <w:p w14:paraId="13E9BD85" w14:textId="01DA991F" w:rsidR="005A1567" w:rsidRPr="0030713C" w:rsidRDefault="005A1567">
      <w:pPr>
        <w:rPr>
          <w:rFonts w:cstheme="minorHAnsi"/>
        </w:rPr>
      </w:pPr>
    </w:p>
    <w:p w14:paraId="0278F0C0" w14:textId="77777777" w:rsidR="005A1567" w:rsidRPr="0030713C" w:rsidRDefault="005A1567" w:rsidP="002C5288">
      <w:pPr>
        <w:rPr>
          <w:rFonts w:cstheme="minorHAnsi"/>
        </w:rPr>
      </w:pPr>
    </w:p>
    <w:p w14:paraId="10E4AF23" w14:textId="32C09CD1" w:rsidR="005A4CE0" w:rsidRPr="0030713C" w:rsidRDefault="005A1567">
      <w:pPr>
        <w:rPr>
          <w:rFonts w:cstheme="minorHAnsi"/>
        </w:rPr>
      </w:pPr>
      <w:r w:rsidRPr="0030713C">
        <w:rPr>
          <w:rFonts w:cstheme="minorHAnsi"/>
        </w:rPr>
        <w:br w:type="page"/>
      </w:r>
    </w:p>
    <w:p w14:paraId="12567CE7" w14:textId="4CD40B68" w:rsidR="00973BE7" w:rsidRPr="0030713C" w:rsidRDefault="00973BE7" w:rsidP="002C5288">
      <w:pPr>
        <w:rPr>
          <w:rFonts w:cstheme="minorHAnsi"/>
          <w:sz w:val="32"/>
          <w:szCs w:val="32"/>
        </w:rPr>
      </w:pPr>
      <w:r w:rsidRPr="0030713C">
        <w:rPr>
          <w:rFonts w:cstheme="minorHAnsi"/>
          <w:sz w:val="32"/>
          <w:szCs w:val="32"/>
        </w:rPr>
        <w:lastRenderedPageBreak/>
        <w:t>Abstract:-</w:t>
      </w:r>
    </w:p>
    <w:p w14:paraId="436CCCE2" w14:textId="77777777" w:rsidR="00973BE7" w:rsidRPr="0030713C" w:rsidRDefault="00973BE7" w:rsidP="002C5288">
      <w:pPr>
        <w:rPr>
          <w:rFonts w:cstheme="minorHAnsi"/>
        </w:rPr>
      </w:pPr>
    </w:p>
    <w:p w14:paraId="54BB4930" w14:textId="79027C22" w:rsidR="009D77C0" w:rsidRPr="009D77C0" w:rsidRDefault="00714F1D" w:rsidP="009D77C0">
      <w:pPr>
        <w:rPr>
          <w:rFonts w:cstheme="minorHAnsi"/>
        </w:rPr>
      </w:pPr>
      <w:r w:rsidRPr="00714F1D">
        <w:rPr>
          <w:rFonts w:cstheme="minorHAnsi"/>
        </w:rPr>
        <w:t xml:space="preserve">Assessing the market positioning and development possibilities of Tesco PLC and J Sainsbury PLC, two significant UK retail corporations, this paper provides a thorough financial analysis of each. The intrinsic values of both businesses are established by applying valuation techniques including Price Multiple Analysis, Dividend Discount Model (DDM), and Free Cash Flow (FCF) model. With a strategy focus on cost control, sustainability, and digital transformation, Tesco PLC has a high chance of expanding and maintaining its market leadership. These three areas also contribute to steady revenue growth. </w:t>
      </w:r>
      <w:r w:rsidR="009D77C0" w:rsidRPr="009D77C0">
        <w:rPr>
          <w:rFonts w:cstheme="minorHAnsi"/>
        </w:rPr>
        <w:t>Because of its reliance on the UK market, J Sainsbury PLC's growth is consistent but its prospects are more moderate. However, the company's diverse business strategy and sustainability initiatives are in line with changing customer tastes. The study places a strong emphasis on the contributions that digital innovation, operational efficiency, and strategic investments make to maintaining competitiveness. Both businesses exhibit resiliency, but Sainsbury's perspective is still more conservative while Tesco's development trajectory is more dynamic, preparing it for long-term success.</w:t>
      </w:r>
    </w:p>
    <w:p w14:paraId="7B064AF2" w14:textId="68F9DDB5" w:rsidR="00BE043B" w:rsidRPr="0030713C" w:rsidRDefault="005A4CE0" w:rsidP="002C5288">
      <w:pPr>
        <w:rPr>
          <w:rFonts w:cstheme="minorHAnsi"/>
        </w:rPr>
      </w:pPr>
      <w:r w:rsidRPr="0030713C">
        <w:rPr>
          <w:rFonts w:cstheme="minorHAnsi"/>
        </w:rPr>
        <w:br w:type="page"/>
      </w:r>
    </w:p>
    <w:sdt>
      <w:sdtPr>
        <w:rPr>
          <w:rFonts w:asciiTheme="minorHAnsi" w:eastAsiaTheme="minorHAnsi" w:hAnsiTheme="minorHAnsi" w:cstheme="minorHAnsi"/>
          <w:color w:val="auto"/>
          <w:kern w:val="2"/>
          <w:sz w:val="22"/>
          <w:szCs w:val="22"/>
          <w:lang w:val="en-GB"/>
          <w14:ligatures w14:val="standardContextual"/>
        </w:rPr>
        <w:id w:val="-878085042"/>
        <w:docPartObj>
          <w:docPartGallery w:val="Table of Contents"/>
          <w:docPartUnique/>
        </w:docPartObj>
      </w:sdtPr>
      <w:sdtEndPr>
        <w:rPr>
          <w:noProof/>
        </w:rPr>
      </w:sdtEndPr>
      <w:sdtContent>
        <w:p w14:paraId="61A3CF20" w14:textId="77777777" w:rsidR="0030403D" w:rsidRPr="0030713C" w:rsidRDefault="0030403D" w:rsidP="0030403D">
          <w:pPr>
            <w:pStyle w:val="TOCHeading"/>
            <w:rPr>
              <w:rFonts w:asciiTheme="minorHAnsi" w:hAnsiTheme="minorHAnsi" w:cstheme="minorHAnsi"/>
            </w:rPr>
          </w:pPr>
          <w:r w:rsidRPr="0030713C">
            <w:rPr>
              <w:rFonts w:asciiTheme="minorHAnsi" w:hAnsiTheme="minorHAnsi" w:cstheme="minorHAnsi"/>
            </w:rPr>
            <w:t>Contents</w:t>
          </w:r>
        </w:p>
        <w:p w14:paraId="74B85CD1" w14:textId="5D6C959F" w:rsidR="00D50E6F" w:rsidRPr="0030713C" w:rsidRDefault="002B6D42" w:rsidP="005F6B44">
          <w:pPr>
            <w:rPr>
              <w:rFonts w:cstheme="minorHAnsi"/>
              <w:b/>
              <w:bCs/>
              <w:lang w:val="en-US"/>
            </w:rPr>
          </w:pPr>
          <w:r w:rsidRPr="0030713C">
            <w:rPr>
              <w:rFonts w:cstheme="minorHAnsi"/>
              <w:lang w:val="en-US"/>
            </w:rPr>
            <w:t xml:space="preserve">1 </w:t>
          </w:r>
          <w:r w:rsidR="005F6B44" w:rsidRPr="0030713C">
            <w:rPr>
              <w:rFonts w:cstheme="minorHAnsi"/>
              <w:b/>
              <w:bCs/>
              <w:lang w:val="en-US"/>
            </w:rPr>
            <w:t>Tesco</w:t>
          </w:r>
          <w:r w:rsidRPr="0030713C">
            <w:rPr>
              <w:rFonts w:cstheme="minorHAnsi"/>
              <w:b/>
              <w:bCs/>
              <w:lang w:val="en-US"/>
            </w:rPr>
            <w:t xml:space="preserve"> PLC</w:t>
          </w:r>
          <w:r w:rsidR="001519E0" w:rsidRPr="0030713C">
            <w:rPr>
              <w:rFonts w:cstheme="minorHAnsi"/>
              <w:webHidden/>
            </w:rPr>
            <w:tab/>
          </w:r>
        </w:p>
        <w:p w14:paraId="644DE9EC" w14:textId="53C52E3B" w:rsidR="0030403D" w:rsidRPr="0030713C" w:rsidRDefault="00AC21C0" w:rsidP="0030403D">
          <w:pPr>
            <w:pStyle w:val="TOC1"/>
            <w:tabs>
              <w:tab w:val="right" w:leader="dot" w:pos="9350"/>
            </w:tabs>
            <w:rPr>
              <w:rFonts w:eastAsiaTheme="minorEastAsia" w:cstheme="minorHAnsi"/>
              <w:noProof/>
            </w:rPr>
          </w:pPr>
          <w:r w:rsidRPr="0030713C">
            <w:rPr>
              <w:rFonts w:cstheme="minorHAnsi"/>
            </w:rPr>
            <w:t>1.1</w:t>
          </w:r>
          <w:r w:rsidR="00653162" w:rsidRPr="0030713C">
            <w:rPr>
              <w:rFonts w:cstheme="minorHAnsi"/>
            </w:rPr>
            <w:t xml:space="preserve"> </w:t>
          </w:r>
          <w:r w:rsidR="0030403D" w:rsidRPr="0030713C">
            <w:rPr>
              <w:rFonts w:cstheme="minorHAnsi"/>
            </w:rPr>
            <w:fldChar w:fldCharType="begin"/>
          </w:r>
          <w:r w:rsidR="0030403D" w:rsidRPr="0030713C">
            <w:rPr>
              <w:rFonts w:cstheme="minorHAnsi"/>
            </w:rPr>
            <w:instrText xml:space="preserve"> TOC \o "1-3" \h \z \u </w:instrText>
          </w:r>
          <w:r w:rsidR="0030403D" w:rsidRPr="0030713C">
            <w:rPr>
              <w:rFonts w:cstheme="minorHAnsi"/>
            </w:rPr>
            <w:fldChar w:fldCharType="separate"/>
          </w:r>
          <w:r w:rsidR="001519E0" w:rsidRPr="0030713C">
            <w:rPr>
              <w:rFonts w:cstheme="minorHAnsi"/>
            </w:rPr>
            <w:t>Tesco Tearsheet</w:t>
          </w:r>
          <w:r w:rsidR="001519E0" w:rsidRPr="0030713C">
            <w:rPr>
              <w:rFonts w:cstheme="minorHAnsi"/>
              <w:webHidden/>
            </w:rPr>
            <w:tab/>
          </w:r>
          <w:r w:rsidR="00B87027" w:rsidRPr="0030713C">
            <w:rPr>
              <w:rFonts w:cstheme="minorHAnsi"/>
              <w:webHidden/>
            </w:rPr>
            <w:t>4</w:t>
          </w:r>
        </w:p>
        <w:p w14:paraId="1B596D2C" w14:textId="48A97197" w:rsidR="0030403D" w:rsidRPr="0030713C" w:rsidRDefault="00653162" w:rsidP="0030403D">
          <w:pPr>
            <w:pStyle w:val="TOC1"/>
            <w:tabs>
              <w:tab w:val="right" w:leader="dot" w:pos="9350"/>
            </w:tabs>
            <w:rPr>
              <w:rFonts w:eastAsiaTheme="minorEastAsia" w:cstheme="minorHAnsi"/>
              <w:noProof/>
            </w:rPr>
          </w:pPr>
          <w:r w:rsidRPr="0030713C">
            <w:rPr>
              <w:rFonts w:cstheme="minorHAnsi"/>
            </w:rPr>
            <w:t xml:space="preserve">1.2 </w:t>
          </w:r>
          <w:r w:rsidR="00692922" w:rsidRPr="0030713C">
            <w:rPr>
              <w:rFonts w:cstheme="minorHAnsi"/>
            </w:rPr>
            <w:t>Tesco Business Description</w:t>
          </w:r>
          <w:r w:rsidR="00692922" w:rsidRPr="0030713C">
            <w:rPr>
              <w:rFonts w:cstheme="minorHAnsi"/>
              <w:webHidden/>
            </w:rPr>
            <w:tab/>
          </w:r>
          <w:r w:rsidR="00B87027" w:rsidRPr="0030713C">
            <w:rPr>
              <w:rFonts w:cstheme="minorHAnsi"/>
              <w:webHidden/>
            </w:rPr>
            <w:t>5</w:t>
          </w:r>
        </w:p>
        <w:p w14:paraId="50BDEDD3" w14:textId="551CB911" w:rsidR="0030403D" w:rsidRPr="0030713C" w:rsidRDefault="00653162" w:rsidP="0030403D">
          <w:pPr>
            <w:pStyle w:val="TOC1"/>
            <w:tabs>
              <w:tab w:val="right" w:leader="dot" w:pos="9350"/>
            </w:tabs>
            <w:rPr>
              <w:rFonts w:cstheme="minorHAnsi"/>
              <w:webHidden/>
            </w:rPr>
          </w:pPr>
          <w:r w:rsidRPr="0030713C">
            <w:rPr>
              <w:rFonts w:cstheme="minorHAnsi"/>
            </w:rPr>
            <w:t xml:space="preserve">1.3 </w:t>
          </w:r>
          <w:r w:rsidR="004567BB" w:rsidRPr="0030713C">
            <w:rPr>
              <w:rFonts w:cstheme="minorHAnsi"/>
            </w:rPr>
            <w:t>Tesco Business Strategy/Model</w:t>
          </w:r>
          <w:r w:rsidR="005314FA" w:rsidRPr="0030713C">
            <w:rPr>
              <w:rFonts w:cstheme="minorHAnsi"/>
              <w:webHidden/>
            </w:rPr>
            <w:tab/>
          </w:r>
          <w:r w:rsidR="00B87027" w:rsidRPr="0030713C">
            <w:rPr>
              <w:rFonts w:cstheme="minorHAnsi"/>
              <w:webHidden/>
            </w:rPr>
            <w:t>5</w:t>
          </w:r>
        </w:p>
        <w:p w14:paraId="595BB58C" w14:textId="2F081010" w:rsidR="00FA6C6F" w:rsidRPr="0030713C" w:rsidRDefault="00E77C79" w:rsidP="00FA6C6F">
          <w:pPr>
            <w:pStyle w:val="TOC1"/>
            <w:tabs>
              <w:tab w:val="right" w:leader="dot" w:pos="9350"/>
            </w:tabs>
            <w:rPr>
              <w:rFonts w:cstheme="minorHAnsi"/>
              <w:webHidden/>
            </w:rPr>
          </w:pPr>
          <w:r w:rsidRPr="0030713C">
            <w:rPr>
              <w:rFonts w:cstheme="minorHAnsi"/>
              <w:webHidden/>
            </w:rPr>
            <w:t>1.4 Tesco</w:t>
          </w:r>
          <w:r w:rsidR="004B78DB" w:rsidRPr="0030713C">
            <w:rPr>
              <w:rFonts w:cstheme="minorHAnsi"/>
              <w:webHidden/>
            </w:rPr>
            <w:t>'s</w:t>
          </w:r>
          <w:r w:rsidRPr="0030713C">
            <w:rPr>
              <w:rFonts w:cstheme="minorHAnsi"/>
              <w:webHidden/>
            </w:rPr>
            <w:t xml:space="preserve"> </w:t>
          </w:r>
          <w:r w:rsidR="00FA6C6F" w:rsidRPr="0030713C">
            <w:rPr>
              <w:rFonts w:cstheme="minorHAnsi"/>
              <w:webHidden/>
            </w:rPr>
            <w:t>Swot Analysis</w:t>
          </w:r>
          <w:r w:rsidR="00FA6C6F" w:rsidRPr="0030713C">
            <w:rPr>
              <w:rFonts w:cstheme="minorHAnsi"/>
              <w:webHidden/>
            </w:rPr>
            <w:tab/>
          </w:r>
          <w:r w:rsidR="00B87027" w:rsidRPr="0030713C">
            <w:rPr>
              <w:rFonts w:cstheme="minorHAnsi"/>
              <w:webHidden/>
            </w:rPr>
            <w:t>6</w:t>
          </w:r>
        </w:p>
        <w:p w14:paraId="6101513F" w14:textId="3296BE44" w:rsidR="00FA6C6F" w:rsidRPr="0030713C" w:rsidRDefault="00FA6C6F" w:rsidP="00FA6C6F">
          <w:pPr>
            <w:pStyle w:val="TOC1"/>
            <w:tabs>
              <w:tab w:val="right" w:leader="dot" w:pos="9350"/>
            </w:tabs>
            <w:rPr>
              <w:rFonts w:cstheme="minorHAnsi"/>
              <w:webHidden/>
            </w:rPr>
          </w:pPr>
          <w:r w:rsidRPr="0030713C">
            <w:rPr>
              <w:rFonts w:cstheme="minorHAnsi"/>
              <w:webHidden/>
            </w:rPr>
            <w:t>1.4.1 Strength</w:t>
          </w:r>
          <w:r w:rsidRPr="0030713C">
            <w:rPr>
              <w:rFonts w:cstheme="minorHAnsi"/>
              <w:webHidden/>
            </w:rPr>
            <w:tab/>
          </w:r>
          <w:r w:rsidR="008753F9" w:rsidRPr="0030713C">
            <w:rPr>
              <w:rFonts w:cstheme="minorHAnsi"/>
              <w:webHidden/>
            </w:rPr>
            <w:t>6</w:t>
          </w:r>
        </w:p>
        <w:p w14:paraId="1FE7ED4A" w14:textId="205E9009" w:rsidR="000E3F64" w:rsidRPr="0030713C" w:rsidRDefault="000E3F64" w:rsidP="000E3F64">
          <w:pPr>
            <w:pStyle w:val="TOC1"/>
            <w:tabs>
              <w:tab w:val="right" w:leader="dot" w:pos="9350"/>
            </w:tabs>
            <w:rPr>
              <w:rFonts w:cstheme="minorHAnsi"/>
              <w:webHidden/>
            </w:rPr>
          </w:pPr>
          <w:r w:rsidRPr="0030713C">
            <w:rPr>
              <w:rFonts w:cstheme="minorHAnsi"/>
              <w:webHidden/>
            </w:rPr>
            <w:t>1.4.2 Weakness</w:t>
          </w:r>
          <w:r w:rsidRPr="0030713C">
            <w:rPr>
              <w:rFonts w:cstheme="minorHAnsi"/>
              <w:webHidden/>
            </w:rPr>
            <w:tab/>
          </w:r>
          <w:r w:rsidR="008753F9" w:rsidRPr="0030713C">
            <w:rPr>
              <w:rFonts w:cstheme="minorHAnsi"/>
              <w:webHidden/>
            </w:rPr>
            <w:t>6</w:t>
          </w:r>
        </w:p>
        <w:p w14:paraId="21D7D643" w14:textId="32527DC3" w:rsidR="000E3F64" w:rsidRPr="0030713C" w:rsidRDefault="000E3F64" w:rsidP="000E3F64">
          <w:pPr>
            <w:pStyle w:val="TOC1"/>
            <w:tabs>
              <w:tab w:val="right" w:leader="dot" w:pos="9350"/>
            </w:tabs>
            <w:rPr>
              <w:rFonts w:cstheme="minorHAnsi"/>
              <w:webHidden/>
            </w:rPr>
          </w:pPr>
          <w:r w:rsidRPr="0030713C">
            <w:rPr>
              <w:rFonts w:cstheme="minorHAnsi"/>
              <w:webHidden/>
            </w:rPr>
            <w:t>1.4.3 Opportunity</w:t>
          </w:r>
          <w:r w:rsidRPr="0030713C">
            <w:rPr>
              <w:rFonts w:cstheme="minorHAnsi"/>
              <w:webHidden/>
            </w:rPr>
            <w:tab/>
          </w:r>
          <w:r w:rsidR="008753F9" w:rsidRPr="0030713C">
            <w:rPr>
              <w:rFonts w:cstheme="minorHAnsi"/>
              <w:webHidden/>
            </w:rPr>
            <w:t>7</w:t>
          </w:r>
        </w:p>
        <w:p w14:paraId="3CD12ABE" w14:textId="641D1466" w:rsidR="000E3F64" w:rsidRPr="0030713C" w:rsidRDefault="000E3F64" w:rsidP="003A0325">
          <w:pPr>
            <w:pStyle w:val="TOC1"/>
            <w:tabs>
              <w:tab w:val="right" w:leader="dot" w:pos="9350"/>
            </w:tabs>
            <w:rPr>
              <w:rFonts w:cstheme="minorHAnsi"/>
              <w:webHidden/>
            </w:rPr>
          </w:pPr>
          <w:r w:rsidRPr="0030713C">
            <w:rPr>
              <w:rFonts w:cstheme="minorHAnsi"/>
              <w:webHidden/>
            </w:rPr>
            <w:t xml:space="preserve">1.4.4 </w:t>
          </w:r>
          <w:r w:rsidR="003A0325" w:rsidRPr="0030713C">
            <w:rPr>
              <w:rFonts w:cstheme="minorHAnsi"/>
              <w:webHidden/>
            </w:rPr>
            <w:t>Threat</w:t>
          </w:r>
          <w:r w:rsidR="003A0325" w:rsidRPr="0030713C">
            <w:rPr>
              <w:rFonts w:cstheme="minorHAnsi"/>
              <w:webHidden/>
            </w:rPr>
            <w:tab/>
          </w:r>
          <w:r w:rsidR="008753F9" w:rsidRPr="0030713C">
            <w:rPr>
              <w:rFonts w:cstheme="minorHAnsi"/>
              <w:webHidden/>
            </w:rPr>
            <w:t>7</w:t>
          </w:r>
        </w:p>
        <w:p w14:paraId="678DED58" w14:textId="22735531" w:rsidR="00653162" w:rsidRPr="0030713C" w:rsidRDefault="006B4DFF" w:rsidP="00C436B6">
          <w:pPr>
            <w:pStyle w:val="TOC1"/>
            <w:tabs>
              <w:tab w:val="right" w:leader="dot" w:pos="9350"/>
            </w:tabs>
            <w:rPr>
              <w:rFonts w:cstheme="minorHAnsi"/>
            </w:rPr>
          </w:pPr>
          <w:r w:rsidRPr="0030713C">
            <w:rPr>
              <w:rFonts w:cstheme="minorHAnsi"/>
              <w:webHidden/>
            </w:rPr>
            <w:t>1.</w:t>
          </w:r>
          <w:r w:rsidR="00423A81" w:rsidRPr="0030713C">
            <w:rPr>
              <w:rFonts w:cstheme="minorHAnsi"/>
              <w:webHidden/>
            </w:rPr>
            <w:t xml:space="preserve">5 </w:t>
          </w:r>
          <w:r w:rsidR="004615B9" w:rsidRPr="0030713C">
            <w:rPr>
              <w:rFonts w:cstheme="minorHAnsi"/>
              <w:webHidden/>
            </w:rPr>
            <w:t>Valuation</w:t>
          </w:r>
          <w:r w:rsidR="004615B9" w:rsidRPr="0030713C">
            <w:rPr>
              <w:rFonts w:cstheme="minorHAnsi"/>
              <w:webHidden/>
            </w:rPr>
            <w:tab/>
          </w:r>
          <w:r w:rsidR="008753F9" w:rsidRPr="0030713C">
            <w:rPr>
              <w:rFonts w:cstheme="minorHAnsi"/>
              <w:webHidden/>
            </w:rPr>
            <w:t>8</w:t>
          </w:r>
        </w:p>
        <w:p w14:paraId="1542C93C" w14:textId="64A0AAF8" w:rsidR="00C7156C" w:rsidRPr="0030713C" w:rsidRDefault="0030403D" w:rsidP="00C7156C">
          <w:pPr>
            <w:rPr>
              <w:rFonts w:cstheme="minorHAnsi"/>
              <w:noProof/>
            </w:rPr>
          </w:pPr>
          <w:r w:rsidRPr="0030713C">
            <w:rPr>
              <w:rFonts w:cstheme="minorHAnsi"/>
              <w:noProof/>
            </w:rPr>
            <w:fldChar w:fldCharType="end"/>
          </w:r>
          <w:r w:rsidR="00B9071E" w:rsidRPr="0030713C">
            <w:rPr>
              <w:rFonts w:cstheme="minorHAnsi"/>
              <w:b/>
              <w:bCs/>
              <w:lang w:val="en-US"/>
            </w:rPr>
            <w:t>2 J Sainsbury</w:t>
          </w:r>
          <w:r w:rsidR="00C7156C" w:rsidRPr="0030713C">
            <w:rPr>
              <w:rFonts w:cstheme="minorHAnsi"/>
              <w:b/>
              <w:bCs/>
              <w:lang w:val="en-US"/>
            </w:rPr>
            <w:t xml:space="preserve"> </w:t>
          </w:r>
          <w:r w:rsidR="00482938" w:rsidRPr="0030713C">
            <w:rPr>
              <w:rFonts w:cstheme="minorHAnsi"/>
              <w:b/>
              <w:bCs/>
              <w:lang w:val="en-US"/>
            </w:rPr>
            <w:t>PLC</w:t>
          </w:r>
          <w:r w:rsidR="00482938" w:rsidRPr="0030713C">
            <w:rPr>
              <w:rFonts w:cstheme="minorHAnsi"/>
              <w:b/>
              <w:bCs/>
              <w:webHidden/>
            </w:rPr>
            <w:tab/>
          </w:r>
        </w:p>
        <w:p w14:paraId="3E2EC5EF" w14:textId="0C087176" w:rsidR="00C7156C" w:rsidRPr="0030713C" w:rsidRDefault="004B78DB" w:rsidP="00C7156C">
          <w:pPr>
            <w:pStyle w:val="TOC1"/>
            <w:tabs>
              <w:tab w:val="right" w:leader="dot" w:pos="9350"/>
            </w:tabs>
            <w:rPr>
              <w:rFonts w:eastAsiaTheme="minorEastAsia" w:cstheme="minorHAnsi"/>
              <w:noProof/>
            </w:rPr>
          </w:pPr>
          <w:r w:rsidRPr="0030713C">
            <w:rPr>
              <w:rFonts w:cstheme="minorHAnsi"/>
            </w:rPr>
            <w:t>2</w:t>
          </w:r>
          <w:r w:rsidR="00C7156C" w:rsidRPr="0030713C">
            <w:rPr>
              <w:rFonts w:cstheme="minorHAnsi"/>
            </w:rPr>
            <w:t xml:space="preserve">.1 </w:t>
          </w:r>
          <w:r w:rsidR="008753F9" w:rsidRPr="0030713C">
            <w:rPr>
              <w:rFonts w:cstheme="minorHAnsi"/>
            </w:rPr>
            <w:t>J Sainsbury’s Tearsheet</w:t>
          </w:r>
          <w:r w:rsidR="00C7156C" w:rsidRPr="0030713C">
            <w:rPr>
              <w:rFonts w:cstheme="minorHAnsi"/>
            </w:rPr>
            <w:fldChar w:fldCharType="begin"/>
          </w:r>
          <w:r w:rsidR="00C7156C" w:rsidRPr="0030713C">
            <w:rPr>
              <w:rFonts w:cstheme="minorHAnsi"/>
            </w:rPr>
            <w:instrText xml:space="preserve"> TOC \o "1-3" \h \z \u </w:instrText>
          </w:r>
          <w:r w:rsidR="00C7156C" w:rsidRPr="0030713C">
            <w:rPr>
              <w:rFonts w:cstheme="minorHAnsi"/>
            </w:rPr>
            <w:fldChar w:fldCharType="separate"/>
          </w:r>
          <w:r w:rsidR="008753F9" w:rsidRPr="0030713C">
            <w:rPr>
              <w:rFonts w:cstheme="minorHAnsi"/>
              <w:webHidden/>
            </w:rPr>
            <w:tab/>
            <w:t>11</w:t>
          </w:r>
        </w:p>
        <w:p w14:paraId="236C3213" w14:textId="76278458" w:rsidR="00C7156C" w:rsidRPr="0030713C" w:rsidRDefault="004B78DB" w:rsidP="00C7156C">
          <w:pPr>
            <w:pStyle w:val="TOC1"/>
            <w:tabs>
              <w:tab w:val="right" w:leader="dot" w:pos="9350"/>
            </w:tabs>
            <w:rPr>
              <w:rFonts w:eastAsiaTheme="minorEastAsia" w:cstheme="minorHAnsi"/>
              <w:noProof/>
            </w:rPr>
          </w:pPr>
          <w:r w:rsidRPr="0030713C">
            <w:rPr>
              <w:rFonts w:cstheme="minorHAnsi"/>
            </w:rPr>
            <w:t>2</w:t>
          </w:r>
          <w:r w:rsidR="00C7156C" w:rsidRPr="0030713C">
            <w:rPr>
              <w:rFonts w:cstheme="minorHAnsi"/>
            </w:rPr>
            <w:t xml:space="preserve">.2 </w:t>
          </w:r>
          <w:r w:rsidR="00DE43C4" w:rsidRPr="0030713C">
            <w:rPr>
              <w:rFonts w:cstheme="minorHAnsi"/>
            </w:rPr>
            <w:t>Sainsbury</w:t>
          </w:r>
          <w:r w:rsidR="00C7156C" w:rsidRPr="0030713C">
            <w:rPr>
              <w:rFonts w:cstheme="minorHAnsi"/>
            </w:rPr>
            <w:t xml:space="preserve"> Business Description</w:t>
          </w:r>
          <w:r w:rsidR="00C7156C" w:rsidRPr="0030713C">
            <w:rPr>
              <w:rFonts w:cstheme="minorHAnsi"/>
              <w:webHidden/>
            </w:rPr>
            <w:tab/>
          </w:r>
          <w:r w:rsidR="00F115E8" w:rsidRPr="0030713C">
            <w:rPr>
              <w:rFonts w:cstheme="minorHAnsi"/>
              <w:webHidden/>
            </w:rPr>
            <w:t>1</w:t>
          </w:r>
          <w:r w:rsidR="008753F9" w:rsidRPr="0030713C">
            <w:rPr>
              <w:rFonts w:cstheme="minorHAnsi"/>
              <w:webHidden/>
            </w:rPr>
            <w:t>2</w:t>
          </w:r>
        </w:p>
        <w:p w14:paraId="08C9CAFD" w14:textId="410CA1F1" w:rsidR="00C7156C" w:rsidRPr="0030713C" w:rsidRDefault="004B78DB" w:rsidP="00C7156C">
          <w:pPr>
            <w:pStyle w:val="TOC1"/>
            <w:tabs>
              <w:tab w:val="right" w:leader="dot" w:pos="9350"/>
            </w:tabs>
            <w:rPr>
              <w:rFonts w:cstheme="minorHAnsi"/>
              <w:webHidden/>
            </w:rPr>
          </w:pPr>
          <w:r w:rsidRPr="0030713C">
            <w:rPr>
              <w:rFonts w:cstheme="minorHAnsi"/>
            </w:rPr>
            <w:t>2</w:t>
          </w:r>
          <w:r w:rsidR="00C7156C" w:rsidRPr="0030713C">
            <w:rPr>
              <w:rFonts w:cstheme="minorHAnsi"/>
            </w:rPr>
            <w:t xml:space="preserve">.3 </w:t>
          </w:r>
          <w:r w:rsidRPr="0030713C">
            <w:rPr>
              <w:rFonts w:cstheme="minorHAnsi"/>
            </w:rPr>
            <w:t>Sainsbury</w:t>
          </w:r>
          <w:r w:rsidR="00C7156C" w:rsidRPr="0030713C">
            <w:rPr>
              <w:rFonts w:cstheme="minorHAnsi"/>
            </w:rPr>
            <w:t xml:space="preserve"> Business Strategy/Model</w:t>
          </w:r>
          <w:r w:rsidR="00C7156C" w:rsidRPr="0030713C">
            <w:rPr>
              <w:rFonts w:cstheme="minorHAnsi"/>
              <w:webHidden/>
            </w:rPr>
            <w:tab/>
          </w:r>
          <w:r w:rsidR="00F115E8" w:rsidRPr="0030713C">
            <w:rPr>
              <w:rFonts w:cstheme="minorHAnsi"/>
              <w:webHidden/>
            </w:rPr>
            <w:t>1</w:t>
          </w:r>
          <w:r w:rsidR="008753F9" w:rsidRPr="0030713C">
            <w:rPr>
              <w:rFonts w:cstheme="minorHAnsi"/>
              <w:webHidden/>
            </w:rPr>
            <w:t>3</w:t>
          </w:r>
        </w:p>
        <w:p w14:paraId="407CF559" w14:textId="6712DFE2" w:rsidR="00C7156C" w:rsidRPr="0030713C" w:rsidRDefault="004B78DB" w:rsidP="00C7156C">
          <w:pPr>
            <w:pStyle w:val="TOC1"/>
            <w:tabs>
              <w:tab w:val="right" w:leader="dot" w:pos="9350"/>
            </w:tabs>
            <w:rPr>
              <w:rFonts w:cstheme="minorHAnsi"/>
              <w:webHidden/>
            </w:rPr>
          </w:pPr>
          <w:r w:rsidRPr="0030713C">
            <w:rPr>
              <w:rFonts w:cstheme="minorHAnsi"/>
              <w:webHidden/>
            </w:rPr>
            <w:t>2</w:t>
          </w:r>
          <w:r w:rsidR="00C7156C" w:rsidRPr="0030713C">
            <w:rPr>
              <w:rFonts w:cstheme="minorHAnsi"/>
              <w:webHidden/>
            </w:rPr>
            <w:t xml:space="preserve">.4 </w:t>
          </w:r>
          <w:r w:rsidRPr="0030713C">
            <w:rPr>
              <w:rFonts w:cstheme="minorHAnsi"/>
              <w:webHidden/>
            </w:rPr>
            <w:t>Sainsbury's</w:t>
          </w:r>
          <w:r w:rsidR="00C7156C" w:rsidRPr="0030713C">
            <w:rPr>
              <w:rFonts w:cstheme="minorHAnsi"/>
              <w:webHidden/>
            </w:rPr>
            <w:t xml:space="preserve"> Swot Analysis</w:t>
          </w:r>
          <w:r w:rsidR="00C7156C" w:rsidRPr="0030713C">
            <w:rPr>
              <w:rFonts w:cstheme="minorHAnsi"/>
              <w:webHidden/>
            </w:rPr>
            <w:tab/>
          </w:r>
          <w:r w:rsidR="00F115E8" w:rsidRPr="0030713C">
            <w:rPr>
              <w:rFonts w:cstheme="minorHAnsi"/>
              <w:webHidden/>
            </w:rPr>
            <w:t>1</w:t>
          </w:r>
          <w:r w:rsidR="00C056BB" w:rsidRPr="0030713C">
            <w:rPr>
              <w:rFonts w:cstheme="minorHAnsi"/>
              <w:webHidden/>
            </w:rPr>
            <w:t>3</w:t>
          </w:r>
        </w:p>
        <w:p w14:paraId="14DD1BF8" w14:textId="7114E2BA" w:rsidR="00C7156C" w:rsidRPr="0030713C" w:rsidRDefault="004B78DB" w:rsidP="00C7156C">
          <w:pPr>
            <w:pStyle w:val="TOC1"/>
            <w:tabs>
              <w:tab w:val="right" w:leader="dot" w:pos="9350"/>
            </w:tabs>
            <w:rPr>
              <w:rFonts w:cstheme="minorHAnsi"/>
              <w:webHidden/>
            </w:rPr>
          </w:pPr>
          <w:r w:rsidRPr="0030713C">
            <w:rPr>
              <w:rFonts w:cstheme="minorHAnsi"/>
              <w:webHidden/>
            </w:rPr>
            <w:t>2</w:t>
          </w:r>
          <w:r w:rsidR="00C7156C" w:rsidRPr="0030713C">
            <w:rPr>
              <w:rFonts w:cstheme="minorHAnsi"/>
              <w:webHidden/>
            </w:rPr>
            <w:t>.4.1 Strength</w:t>
          </w:r>
          <w:r w:rsidR="00C7156C" w:rsidRPr="0030713C">
            <w:rPr>
              <w:rFonts w:cstheme="minorHAnsi"/>
              <w:webHidden/>
            </w:rPr>
            <w:tab/>
          </w:r>
          <w:r w:rsidR="00F115E8" w:rsidRPr="0030713C">
            <w:rPr>
              <w:rFonts w:cstheme="minorHAnsi"/>
              <w:webHidden/>
            </w:rPr>
            <w:t>1</w:t>
          </w:r>
          <w:r w:rsidR="00974BFE">
            <w:rPr>
              <w:rFonts w:cstheme="minorHAnsi"/>
              <w:webHidden/>
            </w:rPr>
            <w:t>4</w:t>
          </w:r>
        </w:p>
        <w:p w14:paraId="0186BB42" w14:textId="1E215D63" w:rsidR="00C7156C" w:rsidRPr="0030713C" w:rsidRDefault="004B78DB" w:rsidP="00C7156C">
          <w:pPr>
            <w:pStyle w:val="TOC1"/>
            <w:tabs>
              <w:tab w:val="right" w:leader="dot" w:pos="9350"/>
            </w:tabs>
            <w:rPr>
              <w:rFonts w:cstheme="minorHAnsi"/>
              <w:webHidden/>
            </w:rPr>
          </w:pPr>
          <w:r w:rsidRPr="0030713C">
            <w:rPr>
              <w:rFonts w:cstheme="minorHAnsi"/>
              <w:webHidden/>
            </w:rPr>
            <w:t>2</w:t>
          </w:r>
          <w:r w:rsidR="00C7156C" w:rsidRPr="0030713C">
            <w:rPr>
              <w:rFonts w:cstheme="minorHAnsi"/>
              <w:webHidden/>
            </w:rPr>
            <w:t>.4.2 Weakness</w:t>
          </w:r>
          <w:r w:rsidR="00C7156C" w:rsidRPr="0030713C">
            <w:rPr>
              <w:rFonts w:cstheme="minorHAnsi"/>
              <w:webHidden/>
            </w:rPr>
            <w:tab/>
          </w:r>
          <w:r w:rsidR="00F115E8" w:rsidRPr="0030713C">
            <w:rPr>
              <w:rFonts w:cstheme="minorHAnsi"/>
              <w:webHidden/>
            </w:rPr>
            <w:t>1</w:t>
          </w:r>
          <w:r w:rsidR="00C056BB" w:rsidRPr="0030713C">
            <w:rPr>
              <w:rFonts w:cstheme="minorHAnsi"/>
              <w:webHidden/>
            </w:rPr>
            <w:t>4</w:t>
          </w:r>
        </w:p>
        <w:p w14:paraId="28CA955D" w14:textId="3BA238EF" w:rsidR="00C7156C" w:rsidRPr="0030713C" w:rsidRDefault="004B78DB" w:rsidP="00C7156C">
          <w:pPr>
            <w:pStyle w:val="TOC1"/>
            <w:tabs>
              <w:tab w:val="right" w:leader="dot" w:pos="9350"/>
            </w:tabs>
            <w:rPr>
              <w:rFonts w:cstheme="minorHAnsi"/>
              <w:webHidden/>
            </w:rPr>
          </w:pPr>
          <w:r w:rsidRPr="0030713C">
            <w:rPr>
              <w:rFonts w:cstheme="minorHAnsi"/>
              <w:webHidden/>
            </w:rPr>
            <w:t>2</w:t>
          </w:r>
          <w:r w:rsidR="00C7156C" w:rsidRPr="0030713C">
            <w:rPr>
              <w:rFonts w:cstheme="minorHAnsi"/>
              <w:webHidden/>
            </w:rPr>
            <w:t>.4.3 Opportunity</w:t>
          </w:r>
          <w:r w:rsidR="00C7156C" w:rsidRPr="0030713C">
            <w:rPr>
              <w:rFonts w:cstheme="minorHAnsi"/>
              <w:webHidden/>
            </w:rPr>
            <w:tab/>
          </w:r>
          <w:r w:rsidR="00F115E8" w:rsidRPr="0030713C">
            <w:rPr>
              <w:rFonts w:cstheme="minorHAnsi"/>
              <w:webHidden/>
            </w:rPr>
            <w:t>1</w:t>
          </w:r>
          <w:r w:rsidR="00C056BB" w:rsidRPr="0030713C">
            <w:rPr>
              <w:rFonts w:cstheme="minorHAnsi"/>
              <w:webHidden/>
            </w:rPr>
            <w:t>5</w:t>
          </w:r>
        </w:p>
        <w:p w14:paraId="7ED0E813" w14:textId="5D3A48A4" w:rsidR="00C7156C" w:rsidRPr="0030713C" w:rsidRDefault="004B78DB" w:rsidP="00C7156C">
          <w:pPr>
            <w:pStyle w:val="TOC1"/>
            <w:tabs>
              <w:tab w:val="right" w:leader="dot" w:pos="9350"/>
            </w:tabs>
            <w:rPr>
              <w:rFonts w:cstheme="minorHAnsi"/>
              <w:webHidden/>
            </w:rPr>
          </w:pPr>
          <w:r w:rsidRPr="0030713C">
            <w:rPr>
              <w:rFonts w:cstheme="minorHAnsi"/>
              <w:webHidden/>
            </w:rPr>
            <w:t>2</w:t>
          </w:r>
          <w:r w:rsidR="00C7156C" w:rsidRPr="0030713C">
            <w:rPr>
              <w:rFonts w:cstheme="minorHAnsi"/>
              <w:webHidden/>
            </w:rPr>
            <w:t>.4.4 Threat</w:t>
          </w:r>
          <w:r w:rsidR="00362989" w:rsidRPr="0030713C">
            <w:rPr>
              <w:rFonts w:cstheme="minorHAnsi"/>
              <w:webHidden/>
            </w:rPr>
            <w:tab/>
          </w:r>
          <w:r w:rsidR="00F115E8" w:rsidRPr="0030713C">
            <w:rPr>
              <w:rFonts w:cstheme="minorHAnsi"/>
              <w:webHidden/>
            </w:rPr>
            <w:t>1</w:t>
          </w:r>
          <w:r w:rsidR="00974BFE">
            <w:rPr>
              <w:rFonts w:cstheme="minorHAnsi"/>
              <w:webHidden/>
            </w:rPr>
            <w:t>6</w:t>
          </w:r>
        </w:p>
        <w:p w14:paraId="188617FC" w14:textId="72492BDE" w:rsidR="00C7156C" w:rsidRDefault="004B78DB" w:rsidP="00424F62">
          <w:pPr>
            <w:pStyle w:val="TOC1"/>
            <w:tabs>
              <w:tab w:val="right" w:leader="dot" w:pos="9350"/>
            </w:tabs>
            <w:rPr>
              <w:rFonts w:cstheme="minorHAnsi"/>
              <w:webHidden/>
            </w:rPr>
          </w:pPr>
          <w:r w:rsidRPr="0030713C">
            <w:rPr>
              <w:rFonts w:cstheme="minorHAnsi"/>
              <w:webHidden/>
            </w:rPr>
            <w:t>2</w:t>
          </w:r>
          <w:r w:rsidR="00C7156C" w:rsidRPr="0030713C">
            <w:rPr>
              <w:rFonts w:cstheme="minorHAnsi"/>
              <w:webHidden/>
            </w:rPr>
            <w:t>.5 Valuation</w:t>
          </w:r>
          <w:r w:rsidR="00C7156C" w:rsidRPr="0030713C">
            <w:rPr>
              <w:rFonts w:cstheme="minorHAnsi"/>
              <w:webHidden/>
            </w:rPr>
            <w:tab/>
          </w:r>
          <w:r w:rsidR="00F115E8" w:rsidRPr="0030713C">
            <w:rPr>
              <w:rFonts w:cstheme="minorHAnsi"/>
              <w:webHidden/>
            </w:rPr>
            <w:t>1</w:t>
          </w:r>
          <w:r w:rsidR="00C056BB" w:rsidRPr="0030713C">
            <w:rPr>
              <w:rFonts w:cstheme="minorHAnsi"/>
              <w:webHidden/>
            </w:rPr>
            <w:t>6</w:t>
          </w:r>
        </w:p>
        <w:p w14:paraId="08A22382" w14:textId="7B0F8A9D" w:rsidR="003B3015" w:rsidRPr="00585A53" w:rsidRDefault="00585A53" w:rsidP="00585A53">
          <w:pPr>
            <w:pStyle w:val="TOC1"/>
            <w:tabs>
              <w:tab w:val="right" w:leader="dot" w:pos="9350"/>
            </w:tabs>
            <w:rPr>
              <w:rFonts w:cstheme="minorHAnsi"/>
            </w:rPr>
          </w:pPr>
          <w:r>
            <w:t>3 Conclusion</w:t>
          </w:r>
          <w:r w:rsidRPr="0030713C">
            <w:rPr>
              <w:rFonts w:cstheme="minorHAnsi"/>
              <w:webHidden/>
            </w:rPr>
            <w:tab/>
          </w:r>
          <w:r w:rsidR="00C84F46">
            <w:rPr>
              <w:rFonts w:cstheme="minorHAnsi"/>
              <w:webHidden/>
            </w:rPr>
            <w:t>19</w:t>
          </w:r>
        </w:p>
        <w:p w14:paraId="207B8472" w14:textId="6F6F3271" w:rsidR="00362989" w:rsidRPr="0030713C" w:rsidRDefault="00C7156C" w:rsidP="00362989">
          <w:pPr>
            <w:pStyle w:val="TOC1"/>
            <w:tabs>
              <w:tab w:val="right" w:leader="dot" w:pos="9350"/>
            </w:tabs>
            <w:rPr>
              <w:rFonts w:eastAsiaTheme="minorEastAsia" w:cstheme="minorHAnsi"/>
              <w:noProof/>
            </w:rPr>
          </w:pPr>
          <w:r w:rsidRPr="0030713C">
            <w:rPr>
              <w:rFonts w:cstheme="minorHAnsi"/>
              <w:noProof/>
            </w:rPr>
            <w:fldChar w:fldCharType="end"/>
          </w:r>
          <w:r w:rsidR="00C84F46">
            <w:rPr>
              <w:rFonts w:cstheme="minorHAnsi"/>
              <w:noProof/>
            </w:rPr>
            <w:t>4</w:t>
          </w:r>
          <w:r w:rsidR="0099241A" w:rsidRPr="0030713C">
            <w:rPr>
              <w:rFonts w:cstheme="minorHAnsi"/>
              <w:noProof/>
            </w:rPr>
            <w:t xml:space="preserve"> </w:t>
          </w:r>
          <w:r w:rsidR="0099241A" w:rsidRPr="0030713C">
            <w:rPr>
              <w:rFonts w:cstheme="minorHAnsi"/>
              <w:b/>
              <w:bCs/>
              <w:noProof/>
            </w:rPr>
            <w:t>References</w:t>
          </w:r>
          <w:r w:rsidR="00362989" w:rsidRPr="0030713C">
            <w:rPr>
              <w:rFonts w:cstheme="minorHAnsi"/>
              <w:b/>
              <w:bCs/>
              <w:noProof/>
            </w:rPr>
            <w:t xml:space="preserve"> </w:t>
          </w:r>
          <w:r w:rsidR="00362989" w:rsidRPr="0030713C">
            <w:rPr>
              <w:rFonts w:cstheme="minorHAnsi"/>
              <w:webHidden/>
            </w:rPr>
            <w:tab/>
          </w:r>
          <w:r w:rsidR="0099241A" w:rsidRPr="0030713C">
            <w:rPr>
              <w:rFonts w:cstheme="minorHAnsi"/>
              <w:webHidden/>
            </w:rPr>
            <w:t>20</w:t>
          </w:r>
        </w:p>
        <w:p w14:paraId="3D94D278" w14:textId="490D96C7" w:rsidR="00362989" w:rsidRPr="0030713C" w:rsidRDefault="00C84F46" w:rsidP="00362989">
          <w:pPr>
            <w:pStyle w:val="TOC1"/>
            <w:tabs>
              <w:tab w:val="right" w:leader="dot" w:pos="9350"/>
            </w:tabs>
            <w:rPr>
              <w:rFonts w:eastAsiaTheme="minorEastAsia" w:cstheme="minorHAnsi"/>
              <w:noProof/>
            </w:rPr>
          </w:pPr>
          <w:r>
            <w:rPr>
              <w:rFonts w:cstheme="minorHAnsi"/>
            </w:rPr>
            <w:t>5</w:t>
          </w:r>
          <w:r w:rsidR="0099241A" w:rsidRPr="0030713C">
            <w:rPr>
              <w:rFonts w:cstheme="minorHAnsi"/>
            </w:rPr>
            <w:t xml:space="preserve"> </w:t>
          </w:r>
          <w:r w:rsidR="0099241A" w:rsidRPr="0030713C">
            <w:rPr>
              <w:rFonts w:cstheme="minorHAnsi"/>
              <w:b/>
              <w:bCs/>
            </w:rPr>
            <w:t>Appendix</w:t>
          </w:r>
          <w:r w:rsidR="00362989" w:rsidRPr="0030713C">
            <w:rPr>
              <w:rFonts w:cstheme="minorHAnsi"/>
              <w:webHidden/>
            </w:rPr>
            <w:tab/>
          </w:r>
          <w:r w:rsidR="0079103C" w:rsidRPr="0030713C">
            <w:rPr>
              <w:rFonts w:cstheme="minorHAnsi"/>
              <w:webHidden/>
            </w:rPr>
            <w:t>22</w:t>
          </w:r>
        </w:p>
        <w:p w14:paraId="51A6F5F0" w14:textId="115B2342" w:rsidR="00362989" w:rsidRPr="0030713C" w:rsidRDefault="00362989" w:rsidP="00424F62">
          <w:pPr>
            <w:rPr>
              <w:rFonts w:cstheme="minorHAnsi"/>
              <w:noProof/>
            </w:rPr>
          </w:pPr>
          <w:r w:rsidRPr="0030713C">
            <w:rPr>
              <w:rFonts w:cstheme="minorHAnsi"/>
              <w:webHidden/>
            </w:rPr>
            <w:tab/>
          </w:r>
        </w:p>
        <w:p w14:paraId="2159A460" w14:textId="2C263AB5" w:rsidR="0030403D" w:rsidRPr="0030713C" w:rsidRDefault="007573B2" w:rsidP="00424F62">
          <w:pPr>
            <w:rPr>
              <w:rFonts w:cstheme="minorHAnsi"/>
              <w:lang w:val="en-US"/>
            </w:rPr>
          </w:pPr>
        </w:p>
      </w:sdtContent>
    </w:sdt>
    <w:p w14:paraId="0703BFDC" w14:textId="77777777" w:rsidR="0030403D" w:rsidRPr="0030713C" w:rsidRDefault="0030403D" w:rsidP="0030403D">
      <w:pPr>
        <w:rPr>
          <w:rFonts w:cstheme="minorHAnsi"/>
          <w:b/>
          <w:bCs/>
          <w:sz w:val="40"/>
          <w:szCs w:val="40"/>
        </w:rPr>
      </w:pPr>
    </w:p>
    <w:p w14:paraId="039372E7" w14:textId="77777777" w:rsidR="00BE043B" w:rsidRPr="0030713C" w:rsidRDefault="00BE043B" w:rsidP="002C5288">
      <w:pPr>
        <w:rPr>
          <w:rFonts w:cstheme="minorHAnsi"/>
        </w:rPr>
      </w:pPr>
    </w:p>
    <w:p w14:paraId="3777D7ED" w14:textId="77777777" w:rsidR="00BE043B" w:rsidRPr="0030713C" w:rsidRDefault="00BE043B">
      <w:pPr>
        <w:rPr>
          <w:rFonts w:cstheme="minorHAnsi"/>
        </w:rPr>
      </w:pPr>
      <w:r w:rsidRPr="0030713C">
        <w:rPr>
          <w:rFonts w:cstheme="minorHAnsi"/>
        </w:rPr>
        <w:br w:type="page"/>
      </w:r>
    </w:p>
    <w:p w14:paraId="45F2CB93" w14:textId="09490437" w:rsidR="002C5288" w:rsidRPr="0030713C" w:rsidRDefault="00E46054" w:rsidP="001B076A">
      <w:pPr>
        <w:jc w:val="center"/>
        <w:rPr>
          <w:rFonts w:cstheme="minorHAnsi"/>
          <w:sz w:val="40"/>
          <w:szCs w:val="40"/>
        </w:rPr>
      </w:pPr>
      <w:r w:rsidRPr="0030713C">
        <w:rPr>
          <w:rFonts w:cstheme="minorHAnsi"/>
          <w:sz w:val="40"/>
          <w:szCs w:val="40"/>
        </w:rPr>
        <w:lastRenderedPageBreak/>
        <w:t>1.1T</w:t>
      </w:r>
      <w:r w:rsidR="002C5288" w:rsidRPr="0030713C">
        <w:rPr>
          <w:rFonts w:cstheme="minorHAnsi"/>
          <w:sz w:val="40"/>
          <w:szCs w:val="40"/>
        </w:rPr>
        <w:t>ear Sheet</w:t>
      </w:r>
      <w:r w:rsidR="00050DD2" w:rsidRPr="0030713C">
        <w:rPr>
          <w:rFonts w:cstheme="minorHAnsi"/>
          <w:sz w:val="40"/>
          <w:szCs w:val="40"/>
        </w:rPr>
        <w:t xml:space="preserve"> Tesco</w:t>
      </w:r>
    </w:p>
    <w:p w14:paraId="315C6D8D" w14:textId="77777777" w:rsidR="00005A5B" w:rsidRPr="0030713C" w:rsidRDefault="00005A5B" w:rsidP="00FA1CB2">
      <w:pPr>
        <w:rPr>
          <w:rFonts w:cstheme="minorHAnsi"/>
        </w:rPr>
      </w:pPr>
    </w:p>
    <w:p w14:paraId="49667AD8" w14:textId="66D75312" w:rsidR="00FA1CB2" w:rsidRPr="0030713C" w:rsidRDefault="00FA1CB2" w:rsidP="00FA1CB2">
      <w:pPr>
        <w:rPr>
          <w:rFonts w:cstheme="minorHAnsi"/>
        </w:rPr>
      </w:pPr>
      <w:r w:rsidRPr="0030713C">
        <w:rPr>
          <w:rFonts w:cstheme="minorHAnsi"/>
          <w:noProof/>
        </w:rPr>
        <w:drawing>
          <wp:inline distT="0" distB="0" distL="0" distR="0" wp14:anchorId="2E813101" wp14:editId="2D41C603">
            <wp:extent cx="5819775" cy="2035175"/>
            <wp:effectExtent l="0" t="0" r="9525" b="3175"/>
            <wp:docPr id="97483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1807" name="Picture 900761807"/>
                    <pic:cNvPicPr/>
                  </pic:nvPicPr>
                  <pic:blipFill>
                    <a:blip r:embed="rId9">
                      <a:extLst>
                        <a:ext uri="{28A0092B-C50C-407E-A947-70E740481C1C}">
                          <a14:useLocalDpi xmlns:a14="http://schemas.microsoft.com/office/drawing/2010/main" val="0"/>
                        </a:ext>
                      </a:extLst>
                    </a:blip>
                    <a:stretch>
                      <a:fillRect/>
                    </a:stretch>
                  </pic:blipFill>
                  <pic:spPr>
                    <a:xfrm>
                      <a:off x="0" y="0"/>
                      <a:ext cx="5821119" cy="2035645"/>
                    </a:xfrm>
                    <a:prstGeom prst="rect">
                      <a:avLst/>
                    </a:prstGeom>
                  </pic:spPr>
                </pic:pic>
              </a:graphicData>
            </a:graphic>
          </wp:inline>
        </w:drawing>
      </w:r>
      <w:r w:rsidRPr="0030713C">
        <w:rPr>
          <w:rFonts w:cstheme="minorHAnsi"/>
        </w:rPr>
        <w:t xml:space="preserve">Source: Yahoo Finance </w:t>
      </w:r>
      <w:r w:rsidRPr="0030713C">
        <w:rPr>
          <w:rFonts w:cstheme="minorHAnsi"/>
        </w:rPr>
        <w:tab/>
      </w:r>
      <w:r w:rsidRPr="0030713C">
        <w:rPr>
          <w:rFonts w:cstheme="minorHAnsi"/>
        </w:rPr>
        <w:tab/>
      </w:r>
    </w:p>
    <w:p w14:paraId="000B5C17" w14:textId="43AE4428" w:rsidR="00A04B25" w:rsidRPr="0030713C" w:rsidRDefault="00FA1CB2" w:rsidP="004637A2">
      <w:pPr>
        <w:rPr>
          <w:rFonts w:cstheme="minorHAnsi"/>
        </w:rPr>
      </w:pPr>
      <w:r w:rsidRPr="0030713C">
        <w:rPr>
          <w:rFonts w:cstheme="minorHAnsi"/>
          <w:noProof/>
        </w:rPr>
        <w:drawing>
          <wp:inline distT="0" distB="0" distL="0" distR="0" wp14:anchorId="5E882FAD" wp14:editId="2999FA95">
            <wp:extent cx="2543175" cy="954156"/>
            <wp:effectExtent l="0" t="0" r="0" b="0"/>
            <wp:docPr id="888006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06505" name="Picture 888006505"/>
                    <pic:cNvPicPr/>
                  </pic:nvPicPr>
                  <pic:blipFill>
                    <a:blip r:embed="rId10">
                      <a:extLst>
                        <a:ext uri="{28A0092B-C50C-407E-A947-70E740481C1C}">
                          <a14:useLocalDpi xmlns:a14="http://schemas.microsoft.com/office/drawing/2010/main" val="0"/>
                        </a:ext>
                      </a:extLst>
                    </a:blip>
                    <a:stretch>
                      <a:fillRect/>
                    </a:stretch>
                  </pic:blipFill>
                  <pic:spPr>
                    <a:xfrm>
                      <a:off x="0" y="0"/>
                      <a:ext cx="2566666" cy="962970"/>
                    </a:xfrm>
                    <a:prstGeom prst="rect">
                      <a:avLst/>
                    </a:prstGeom>
                  </pic:spPr>
                </pic:pic>
              </a:graphicData>
            </a:graphic>
          </wp:inline>
        </w:drawing>
      </w:r>
      <w:r w:rsidR="00A02B1E" w:rsidRPr="0030713C">
        <w:rPr>
          <w:rFonts w:cstheme="minorHAnsi"/>
          <w:noProof/>
        </w:rPr>
        <w:drawing>
          <wp:inline distT="0" distB="0" distL="0" distR="0" wp14:anchorId="0F7979CB" wp14:editId="1421FAC6">
            <wp:extent cx="3033346" cy="1143000"/>
            <wp:effectExtent l="0" t="0" r="0" b="0"/>
            <wp:docPr id="2027270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70170" name="Picture 2027270170"/>
                    <pic:cNvPicPr/>
                  </pic:nvPicPr>
                  <pic:blipFill>
                    <a:blip r:embed="rId11">
                      <a:extLst>
                        <a:ext uri="{28A0092B-C50C-407E-A947-70E740481C1C}">
                          <a14:useLocalDpi xmlns:a14="http://schemas.microsoft.com/office/drawing/2010/main" val="0"/>
                        </a:ext>
                      </a:extLst>
                    </a:blip>
                    <a:stretch>
                      <a:fillRect/>
                    </a:stretch>
                  </pic:blipFill>
                  <pic:spPr>
                    <a:xfrm>
                      <a:off x="0" y="0"/>
                      <a:ext cx="3052852" cy="1150350"/>
                    </a:xfrm>
                    <a:prstGeom prst="rect">
                      <a:avLst/>
                    </a:prstGeom>
                  </pic:spPr>
                </pic:pic>
              </a:graphicData>
            </a:graphic>
          </wp:inline>
        </w:drawing>
      </w:r>
    </w:p>
    <w:p w14:paraId="51EF487B" w14:textId="63BC7B29" w:rsidR="000F680D" w:rsidRPr="0030713C" w:rsidRDefault="00FD7E7C" w:rsidP="00FA1CB2">
      <w:pPr>
        <w:rPr>
          <w:rFonts w:cstheme="minorHAnsi"/>
          <w:b/>
          <w:bCs/>
        </w:rPr>
      </w:pPr>
      <w:r w:rsidRPr="0030713C">
        <w:rPr>
          <w:rFonts w:cstheme="minorHAnsi"/>
          <w:noProof/>
        </w:rPr>
        <w:drawing>
          <wp:inline distT="0" distB="0" distL="0" distR="0" wp14:anchorId="6C4EB859" wp14:editId="3FAE2DBC">
            <wp:extent cx="5731510" cy="657860"/>
            <wp:effectExtent l="0" t="0" r="2540" b="8890"/>
            <wp:docPr id="1687245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45477" name="Picture 1687245477"/>
                    <pic:cNvPicPr/>
                  </pic:nvPicPr>
                  <pic:blipFill>
                    <a:blip r:embed="rId12">
                      <a:extLst>
                        <a:ext uri="{28A0092B-C50C-407E-A947-70E740481C1C}">
                          <a14:useLocalDpi xmlns:a14="http://schemas.microsoft.com/office/drawing/2010/main" val="0"/>
                        </a:ext>
                      </a:extLst>
                    </a:blip>
                    <a:stretch>
                      <a:fillRect/>
                    </a:stretch>
                  </pic:blipFill>
                  <pic:spPr>
                    <a:xfrm>
                      <a:off x="0" y="0"/>
                      <a:ext cx="5731510" cy="657860"/>
                    </a:xfrm>
                    <a:prstGeom prst="rect">
                      <a:avLst/>
                    </a:prstGeom>
                  </pic:spPr>
                </pic:pic>
              </a:graphicData>
            </a:graphic>
          </wp:inline>
        </w:drawing>
      </w:r>
    </w:p>
    <w:p w14:paraId="767975E8" w14:textId="179F310D" w:rsidR="00A13939" w:rsidRPr="0030713C" w:rsidRDefault="001B076A" w:rsidP="00FA1CB2">
      <w:pPr>
        <w:rPr>
          <w:rFonts w:cstheme="minorHAnsi"/>
        </w:rPr>
      </w:pPr>
      <w:r w:rsidRPr="0030713C">
        <w:rPr>
          <w:rFonts w:cstheme="minorHAnsi"/>
          <w:b/>
          <w:bCs/>
          <w:noProof/>
          <w:color w:val="4472C4" w:themeColor="accent1"/>
          <w:sz w:val="32"/>
          <w:szCs w:val="32"/>
          <w:shd w:val="clear" w:color="auto" w:fill="FFFFFF"/>
        </w:rPr>
        <w:drawing>
          <wp:inline distT="0" distB="0" distL="0" distR="0" wp14:anchorId="33A532B8" wp14:editId="5211A08C">
            <wp:extent cx="5731510" cy="1691005"/>
            <wp:effectExtent l="0" t="0" r="2540" b="4445"/>
            <wp:docPr id="730216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16023" name="Picture 730216023"/>
                    <pic:cNvPicPr/>
                  </pic:nvPicPr>
                  <pic:blipFill>
                    <a:blip r:embed="rId13">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a:graphicData>
            </a:graphic>
          </wp:inline>
        </w:drawing>
      </w:r>
      <w:r w:rsidR="000F680D">
        <w:rPr>
          <w:rFonts w:cstheme="minorHAnsi"/>
        </w:rPr>
        <w:t>(Source: Bloomberg)</w:t>
      </w:r>
    </w:p>
    <w:p w14:paraId="058DC337" w14:textId="2E6517C6" w:rsidR="00AE7601" w:rsidRPr="0030713C" w:rsidRDefault="00AE7601" w:rsidP="0030713C">
      <w:pPr>
        <w:ind w:left="2160" w:firstLine="720"/>
        <w:rPr>
          <w:rFonts w:cstheme="minorHAnsi"/>
          <w:b/>
          <w:bCs/>
          <w:shd w:val="clear" w:color="auto" w:fill="FFFFFF"/>
        </w:rPr>
      </w:pPr>
      <w:r w:rsidRPr="0030713C">
        <w:rPr>
          <w:rFonts w:cstheme="minorHAnsi"/>
          <w:b/>
          <w:bCs/>
          <w:shd w:val="clear" w:color="auto" w:fill="FFFFFF"/>
        </w:rPr>
        <w:t xml:space="preserve">Recommendation: - </w:t>
      </w:r>
      <w:r w:rsidR="00F07970" w:rsidRPr="0030713C">
        <w:rPr>
          <w:rFonts w:cstheme="minorHAnsi"/>
          <w:b/>
          <w:bCs/>
          <w:shd w:val="clear" w:color="auto" w:fill="FFFFFF"/>
        </w:rPr>
        <w:t>STRONG B</w:t>
      </w:r>
      <w:r w:rsidR="00A97940" w:rsidRPr="0030713C">
        <w:rPr>
          <w:rFonts w:cstheme="minorHAnsi"/>
          <w:b/>
          <w:bCs/>
          <w:shd w:val="clear" w:color="auto" w:fill="FFFFFF"/>
        </w:rPr>
        <w:t>UY</w:t>
      </w:r>
    </w:p>
    <w:p w14:paraId="469A9E25" w14:textId="3F4CA9EB" w:rsidR="00426124" w:rsidRPr="00AE69F9" w:rsidRDefault="00426124" w:rsidP="00133740">
      <w:pP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69F9">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Strength:- </w:t>
      </w:r>
    </w:p>
    <w:p w14:paraId="5066C25A" w14:textId="79CE5A43" w:rsidR="00426124" w:rsidRPr="00AE69F9" w:rsidRDefault="00426124" w:rsidP="00133740">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69F9">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Improving competitive position:-</w:t>
      </w:r>
    </w:p>
    <w:p w14:paraId="07D6C066" w14:textId="4B108879" w:rsidR="004B17A5" w:rsidRPr="004B17A5" w:rsidRDefault="004B17A5" w:rsidP="004B17A5">
      <w:pPr>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17A5">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Tesco committed to implementing certain strategies in order to become more competitive. These strategies have resulted in: (1) stronger customer relationships through the digitalisation of the Clubcard; (2) more convenience stores to serve a larger customer base; (3) an increase in customer </w:t>
      </w:r>
      <w:r w:rsidRPr="004B17A5">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satisfaction; and (4) the ability to offer products at a significantly lower price by combining "Low Everyday Prices2," "Aldi Price Match1," and Clubcard prices3.</w:t>
      </w:r>
    </w:p>
    <w:p w14:paraId="4F9D3D56" w14:textId="018D1783" w:rsidR="002B1758" w:rsidRPr="00AE69F9" w:rsidRDefault="002B1758" w:rsidP="00133740">
      <w:pP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69F9">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Associated Risk/ W</w:t>
      </w:r>
      <w:r w:rsidR="003D756F" w:rsidRPr="00AE69F9">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eakness:- </w:t>
      </w:r>
    </w:p>
    <w:p w14:paraId="4DACC869" w14:textId="77777777" w:rsidR="00F1686D" w:rsidRPr="00F1686D" w:rsidRDefault="00F1686D" w:rsidP="00F1686D">
      <w:pPr>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686D">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Operating in a non-cyclical industry with intense competition, Tesco is exposed to many hazards. Regulatory and legal risks stemming from the need to comply with intricate laws across different regions; supply chain disruptions and climate change are examples of operational risks; inflation and demand fluctuations are economic risks; financial risks are associated with interest rates and liquidity; and pandemic risks have the potential to disrupt operations, as demonstrated by the COVID-19 pandemic. Please view my entire financial analysis report for more information.</w:t>
      </w:r>
    </w:p>
    <w:p w14:paraId="4A376FFE" w14:textId="77777777" w:rsidR="003D756F" w:rsidRPr="0030713C" w:rsidRDefault="003D756F" w:rsidP="00133740">
      <w:pPr>
        <w:rPr>
          <w:rFonts w:cstheme="minorHAnsi"/>
          <w:sz w:val="32"/>
          <w:szCs w:val="32"/>
        </w:rPr>
      </w:pPr>
    </w:p>
    <w:p w14:paraId="3A5029E1" w14:textId="7C69BF3C" w:rsidR="00133740" w:rsidRPr="0030713C" w:rsidRDefault="00555F19" w:rsidP="00133740">
      <w:pPr>
        <w:rPr>
          <w:rFonts w:cstheme="minorHAnsi"/>
          <w:b/>
          <w:bCs/>
          <w:color w:val="4472C4" w:themeColor="accent1"/>
        </w:rPr>
      </w:pPr>
      <w:r w:rsidRPr="0030713C">
        <w:rPr>
          <w:rFonts w:cstheme="minorHAnsi"/>
          <w:b/>
          <w:bCs/>
          <w:color w:val="4472C4" w:themeColor="accent1"/>
          <w:sz w:val="32"/>
          <w:szCs w:val="32"/>
        </w:rPr>
        <w:t>1.2 B</w:t>
      </w:r>
      <w:r w:rsidR="00C135D1" w:rsidRPr="0030713C">
        <w:rPr>
          <w:rFonts w:cstheme="minorHAnsi"/>
          <w:b/>
          <w:bCs/>
          <w:color w:val="4472C4" w:themeColor="accent1"/>
          <w:sz w:val="32"/>
          <w:szCs w:val="32"/>
        </w:rPr>
        <w:t>usiness Description:</w:t>
      </w:r>
      <w:r w:rsidR="00DA54ED" w:rsidRPr="0030713C">
        <w:rPr>
          <w:rFonts w:cstheme="minorHAnsi"/>
          <w:b/>
          <w:bCs/>
          <w:color w:val="4472C4" w:themeColor="accent1"/>
          <w:sz w:val="32"/>
          <w:szCs w:val="32"/>
        </w:rPr>
        <w:t xml:space="preserve">- </w:t>
      </w:r>
      <w:r w:rsidR="00C135D1" w:rsidRPr="0030713C">
        <w:rPr>
          <w:rFonts w:cstheme="minorHAnsi"/>
          <w:b/>
          <w:bCs/>
          <w:color w:val="4472C4" w:themeColor="accent1"/>
          <w:sz w:val="32"/>
          <w:szCs w:val="32"/>
        </w:rPr>
        <w:t xml:space="preserve"> </w:t>
      </w:r>
    </w:p>
    <w:p w14:paraId="7E0425D8" w14:textId="41411FA8" w:rsidR="003C2E9D" w:rsidRPr="0030713C" w:rsidRDefault="003C2E9D" w:rsidP="00D05026">
      <w:pPr>
        <w:jc w:val="both"/>
        <w:rPr>
          <w:rFonts w:cstheme="minorHAnsi"/>
        </w:rPr>
      </w:pPr>
      <w:r w:rsidRPr="0030713C">
        <w:rPr>
          <w:rFonts w:cstheme="minorHAnsi"/>
        </w:rPr>
        <w:t>Jack Cohen founded Tesco in 1919 as a collection of market stalls, and it has since expanded to become one of the biggest retailers in the world. It runs 4,</w:t>
      </w:r>
      <w:r w:rsidR="00706F7C" w:rsidRPr="0030713C">
        <w:rPr>
          <w:rFonts w:cstheme="minorHAnsi"/>
        </w:rPr>
        <w:t>2</w:t>
      </w:r>
      <w:r w:rsidR="00B223B0" w:rsidRPr="0030713C">
        <w:rPr>
          <w:rFonts w:cstheme="minorHAnsi"/>
        </w:rPr>
        <w:t>7</w:t>
      </w:r>
      <w:r w:rsidRPr="0030713C">
        <w:rPr>
          <w:rFonts w:cstheme="minorHAnsi"/>
        </w:rPr>
        <w:t>0 stores in different forms all throughout</w:t>
      </w:r>
      <w:r w:rsidR="00FC7676" w:rsidRPr="0030713C">
        <w:rPr>
          <w:rFonts w:cstheme="minorHAnsi"/>
        </w:rPr>
        <w:t xml:space="preserve"> Centra</w:t>
      </w:r>
      <w:r w:rsidR="003A41B4" w:rsidRPr="0030713C">
        <w:rPr>
          <w:rFonts w:cstheme="minorHAnsi"/>
        </w:rPr>
        <w:t>l</w:t>
      </w:r>
      <w:r w:rsidR="00FC7676" w:rsidRPr="0030713C">
        <w:rPr>
          <w:rFonts w:cstheme="minorHAnsi"/>
        </w:rPr>
        <w:t xml:space="preserve"> Europe,</w:t>
      </w:r>
      <w:r w:rsidRPr="0030713C">
        <w:rPr>
          <w:rFonts w:cstheme="minorHAnsi"/>
        </w:rPr>
        <w:t xml:space="preserve"> the UK, and Ireland</w:t>
      </w:r>
      <w:r w:rsidR="00F1597F" w:rsidRPr="0030713C">
        <w:rPr>
          <w:rFonts w:eastAsia="Times New Roman" w:cstheme="minorHAnsi"/>
          <w:kern w:val="0"/>
          <w:sz w:val="24"/>
          <w:szCs w:val="24"/>
          <w:lang w:eastAsia="en-GB"/>
          <w14:ligatures w14:val="none"/>
        </w:rPr>
        <w:t xml:space="preserve"> </w:t>
      </w:r>
      <w:r w:rsidR="00F1597F" w:rsidRPr="0030713C">
        <w:rPr>
          <w:rFonts w:cstheme="minorHAnsi"/>
        </w:rPr>
        <w:t>(Bedford, 2024a)</w:t>
      </w:r>
      <w:r w:rsidRPr="0030713C">
        <w:rPr>
          <w:rFonts w:cstheme="minorHAnsi"/>
        </w:rPr>
        <w:t>. Tesco positions itself as a one-stop shop with a wide range of products, including groceries, clothing, electronics, and financial services. With a substantial market share in the UK grocery industry, the company has become a market leader due to its dedication to quality, price, and customer service.</w:t>
      </w:r>
    </w:p>
    <w:p w14:paraId="71BD8976" w14:textId="7FDA6D95" w:rsidR="00133740" w:rsidRPr="0030713C" w:rsidRDefault="00555F19" w:rsidP="00133740">
      <w:pPr>
        <w:rPr>
          <w:rFonts w:cstheme="minorHAnsi"/>
          <w:b/>
          <w:bCs/>
          <w:color w:val="4472C4" w:themeColor="accent1"/>
          <w:sz w:val="32"/>
          <w:szCs w:val="32"/>
        </w:rPr>
      </w:pPr>
      <w:r w:rsidRPr="0030713C">
        <w:rPr>
          <w:rFonts w:cstheme="minorHAnsi"/>
          <w:b/>
          <w:bCs/>
          <w:color w:val="4472C4" w:themeColor="accent1"/>
          <w:sz w:val="32"/>
          <w:szCs w:val="32"/>
        </w:rPr>
        <w:t xml:space="preserve">1.3 </w:t>
      </w:r>
      <w:r w:rsidR="00133740" w:rsidRPr="0030713C">
        <w:rPr>
          <w:rFonts w:cstheme="minorHAnsi"/>
          <w:b/>
          <w:bCs/>
          <w:color w:val="4472C4" w:themeColor="accent1"/>
          <w:sz w:val="32"/>
          <w:szCs w:val="32"/>
        </w:rPr>
        <w:t xml:space="preserve">Business Model and Strategy of Tesco </w:t>
      </w:r>
      <w:r w:rsidR="004B4BBD" w:rsidRPr="0030713C">
        <w:rPr>
          <w:rFonts w:cstheme="minorHAnsi"/>
          <w:b/>
          <w:bCs/>
          <w:color w:val="4472C4" w:themeColor="accent1"/>
          <w:sz w:val="32"/>
          <w:szCs w:val="32"/>
        </w:rPr>
        <w:t xml:space="preserve">PLC:- </w:t>
      </w:r>
    </w:p>
    <w:p w14:paraId="13BAEC80" w14:textId="77777777" w:rsidR="00026C30" w:rsidRPr="0030713C" w:rsidRDefault="00026C30" w:rsidP="00D05026">
      <w:pPr>
        <w:jc w:val="both"/>
        <w:rPr>
          <w:rFonts w:cstheme="minorHAnsi"/>
        </w:rPr>
      </w:pPr>
      <w:r w:rsidRPr="0030713C">
        <w:rPr>
          <w:rFonts w:cstheme="minorHAnsi"/>
        </w:rPr>
        <w:t>Tesco PLC has created a strong and diverse business strategy to support millions of customers each week and keep a competitive advantage in the global retail sector. The four primary pillars of the company's strategy are: providing customers with compelling value; leveraging digital and loyalty networks; maximizing convenience; and optimizing operational efficiency.</w:t>
      </w:r>
    </w:p>
    <w:p w14:paraId="42ADA48B" w14:textId="77777777" w:rsidR="00BA0927" w:rsidRPr="0030713C" w:rsidRDefault="00BA0927" w:rsidP="00D05026">
      <w:pPr>
        <w:jc w:val="both"/>
        <w:rPr>
          <w:rFonts w:cstheme="minorHAnsi"/>
        </w:rPr>
      </w:pPr>
      <w:r w:rsidRPr="0030713C">
        <w:rPr>
          <w:rFonts w:cstheme="minorHAnsi"/>
        </w:rPr>
        <w:t>Tesco combines price, quality, and sustainability to provide customers attractive value. Price-conscious shoppers in the UK are the target of initiatives like Aldi Price Match, which matches prices on over 600 products (Harris, 2020). To increase consumer loyalty and sales, Tesco also provides Low Everyday Prices and Clubcard Prices (Bayford, 2023).</w:t>
      </w:r>
    </w:p>
    <w:p w14:paraId="3C43A469" w14:textId="77777777" w:rsidR="008B29D3" w:rsidRPr="0030713C" w:rsidRDefault="008B29D3" w:rsidP="00D05026">
      <w:pPr>
        <w:jc w:val="both"/>
        <w:rPr>
          <w:rFonts w:cstheme="minorHAnsi"/>
        </w:rPr>
      </w:pPr>
      <w:r w:rsidRPr="0030713C">
        <w:rPr>
          <w:rFonts w:cstheme="minorHAnsi"/>
        </w:rPr>
        <w:t>Tesco's strategy heavily relies on its robust digital and loyalty ecosystem. Tesco is able to customise customer interactions and improve the shopping experience thanks to the Clubcard program, which has a 79% penetration rate in the UK, 77% in the Republic of Ireland, and 83% in Central Europe (Financial Times, 2023). In addition, Tesco's collaboration with Dunnhumby to create the Media and Insight platform helps businesses create new revenue streams and helps brands increase the effectiveness of their marketing.</w:t>
      </w:r>
    </w:p>
    <w:p w14:paraId="0D498054" w14:textId="77777777" w:rsidR="0060724E" w:rsidRPr="0030713C" w:rsidRDefault="0060724E" w:rsidP="00D05026">
      <w:pPr>
        <w:jc w:val="both"/>
        <w:rPr>
          <w:rFonts w:cstheme="minorHAnsi"/>
        </w:rPr>
      </w:pPr>
      <w:r w:rsidRPr="0030713C">
        <w:rPr>
          <w:rFonts w:cstheme="minorHAnsi"/>
        </w:rPr>
        <w:t>Tesco's multi-format retail strategy, which consists of supermarkets, hypermarkets, convenience stores, and a full online grocery business, maximizes accessibility. Having more than 4,859 sites worldwide, including the 2,000th UK Express store, Tesco makes sure to satisfy customers everywhere. Convenience is further enhanced by innovations like the 1,000-location Whoosh rapid delivery service.</w:t>
      </w:r>
    </w:p>
    <w:p w14:paraId="37275199" w14:textId="77777777" w:rsidR="001A1269" w:rsidRPr="0030713C" w:rsidRDefault="001A1269" w:rsidP="00D05026">
      <w:pPr>
        <w:jc w:val="both"/>
        <w:rPr>
          <w:rFonts w:cstheme="minorHAnsi"/>
        </w:rPr>
      </w:pPr>
      <w:r w:rsidRPr="0030713C">
        <w:rPr>
          <w:rFonts w:cstheme="minorHAnsi"/>
        </w:rPr>
        <w:t xml:space="preserve">Last but not least, Tesco's "Save to Invest" campaign seeks to cut expenses and increase productivity. By February 2024, the effort hopes to have saved £1 billion overall. These savings are put back into the company to expand its client base and foster growth. Tesco is also dedicated to sustainability; by 2050, </w:t>
      </w:r>
      <w:r w:rsidRPr="0030713C">
        <w:rPr>
          <w:rFonts w:cstheme="minorHAnsi"/>
        </w:rPr>
        <w:lastRenderedPageBreak/>
        <w:t>it wants to have 100% renewable electricity and an electrified delivery fleet, and it has already significantly reduced its emissions (Tesco Annual Report, 2023).</w:t>
      </w:r>
    </w:p>
    <w:p w14:paraId="61972031" w14:textId="77777777" w:rsidR="00450230" w:rsidRPr="0030713C" w:rsidRDefault="00450230" w:rsidP="005D1CF4">
      <w:pPr>
        <w:rPr>
          <w:rFonts w:cstheme="minorHAnsi"/>
        </w:rPr>
      </w:pPr>
    </w:p>
    <w:p w14:paraId="2A3D6774" w14:textId="79AAF904" w:rsidR="005D1CF4" w:rsidRPr="0030713C" w:rsidRDefault="00737845" w:rsidP="005D1CF4">
      <w:pPr>
        <w:rPr>
          <w:rFonts w:cstheme="minorHAnsi"/>
          <w:b/>
          <w:bCs/>
          <w:color w:val="4472C4" w:themeColor="accent1"/>
          <w:sz w:val="32"/>
          <w:szCs w:val="32"/>
        </w:rPr>
      </w:pPr>
      <w:r w:rsidRPr="0030713C">
        <w:rPr>
          <w:rFonts w:cstheme="minorHAnsi"/>
          <w:b/>
          <w:bCs/>
          <w:color w:val="4472C4" w:themeColor="accent1"/>
          <w:sz w:val="32"/>
          <w:szCs w:val="32"/>
        </w:rPr>
        <w:t xml:space="preserve">1.4 </w:t>
      </w:r>
      <w:r w:rsidR="005D1CF4" w:rsidRPr="0030713C">
        <w:rPr>
          <w:rFonts w:cstheme="minorHAnsi"/>
          <w:b/>
          <w:bCs/>
          <w:color w:val="4472C4" w:themeColor="accent1"/>
          <w:sz w:val="32"/>
          <w:szCs w:val="32"/>
        </w:rPr>
        <w:t xml:space="preserve">SWOT Analysis of Tesco </w:t>
      </w:r>
      <w:r w:rsidR="007F58C2" w:rsidRPr="0030713C">
        <w:rPr>
          <w:rFonts w:cstheme="minorHAnsi"/>
          <w:b/>
          <w:bCs/>
          <w:color w:val="4472C4" w:themeColor="accent1"/>
          <w:sz w:val="32"/>
          <w:szCs w:val="32"/>
        </w:rPr>
        <w:t>PLC:-</w:t>
      </w:r>
    </w:p>
    <w:p w14:paraId="10B68FD4" w14:textId="2AF8CF86" w:rsidR="005D1CF4" w:rsidRPr="0030713C" w:rsidRDefault="00737845" w:rsidP="005D1CF4">
      <w:pPr>
        <w:rPr>
          <w:rFonts w:cstheme="minorHAnsi"/>
          <w:sz w:val="28"/>
          <w:szCs w:val="28"/>
        </w:rPr>
      </w:pPr>
      <w:r w:rsidRPr="0030713C">
        <w:rPr>
          <w:rFonts w:cstheme="minorHAnsi"/>
          <w:b/>
          <w:bCs/>
          <w:sz w:val="28"/>
          <w:szCs w:val="28"/>
        </w:rPr>
        <w:t xml:space="preserve">1.4.1 </w:t>
      </w:r>
      <w:r w:rsidR="005D1CF4" w:rsidRPr="0030713C">
        <w:rPr>
          <w:rFonts w:cstheme="minorHAnsi"/>
          <w:b/>
          <w:bCs/>
          <w:sz w:val="28"/>
          <w:szCs w:val="28"/>
        </w:rPr>
        <w:t>Strengths</w:t>
      </w:r>
    </w:p>
    <w:p w14:paraId="3CC9FBA6" w14:textId="0FE2D56E" w:rsidR="007E3954" w:rsidRPr="0030713C" w:rsidRDefault="00C153AF" w:rsidP="00D05026">
      <w:pPr>
        <w:jc w:val="both"/>
        <w:rPr>
          <w:rFonts w:cstheme="minorHAnsi"/>
        </w:rPr>
      </w:pPr>
      <w:r w:rsidRPr="0030713C">
        <w:rPr>
          <w:rFonts w:cstheme="minorHAnsi"/>
        </w:rPr>
        <w:t>Tesco PLC, the leading retail giant in the UK, has a number of advantages that help it dominate the industry. Its broad market presence is one of its main advantages. As of 2023, Tesco is the rival with the most share of the UK grocery market, at 27.5%, ahead by Sainsbury's at 15.8% and Asda at 13.6%</w:t>
      </w:r>
      <w:r w:rsidR="00C27521" w:rsidRPr="0030713C">
        <w:rPr>
          <w:rFonts w:cstheme="minorHAnsi"/>
        </w:rPr>
        <w:t>(Kantar,2023)</w:t>
      </w:r>
      <w:r w:rsidRPr="0030713C">
        <w:rPr>
          <w:rFonts w:cstheme="minorHAnsi"/>
        </w:rPr>
        <w:t>. Tesco can take advantage of economies of scale, which lower costs and increase profitability, thanks to its large market share. Tesco recorded total group sales of £65.7 billion for the fiscal year that ended in 2023, up 5.3% from £62.4 billion in 2022.</w:t>
      </w:r>
      <w:r w:rsidR="005D1CF4" w:rsidRPr="0030713C">
        <w:rPr>
          <w:rFonts w:cstheme="minorHAnsi"/>
        </w:rPr>
        <w:t xml:space="preserve"> </w:t>
      </w:r>
      <w:r w:rsidR="007E3954" w:rsidRPr="0030713C">
        <w:rPr>
          <w:rFonts w:cstheme="minorHAnsi"/>
        </w:rPr>
        <w:t xml:space="preserve">Tesco's robust brand image and devoted client base are also essential advantages; the company can keep a significant number of clients through loyalty programs, as evidenced by the 19 million active Clubcard members. Another important asset of Tesco is its extensive online presence, particularly in the wake of the pandemic. the company's online sales reached £6.3 billion in 2023, a 15% rise from the previous year. This indicates the company's ability to effectively cater to consumers' changing needs and preferences by offering click-and-collect and home delivery </w:t>
      </w:r>
      <w:r w:rsidR="001D4117" w:rsidRPr="0030713C">
        <w:rPr>
          <w:rFonts w:cstheme="minorHAnsi"/>
        </w:rPr>
        <w:t>alternatives (</w:t>
      </w:r>
      <w:r w:rsidR="000C08B4" w:rsidRPr="0030713C">
        <w:rPr>
          <w:rFonts w:cstheme="minorHAnsi"/>
        </w:rPr>
        <w:t>Tesco Annual Report, 2023)</w:t>
      </w:r>
      <w:r w:rsidR="007E3954" w:rsidRPr="0030713C">
        <w:rPr>
          <w:rFonts w:cstheme="minorHAnsi"/>
        </w:rPr>
        <w:t>.</w:t>
      </w:r>
    </w:p>
    <w:p w14:paraId="08D0464B" w14:textId="2BC7D750" w:rsidR="00EF77C3" w:rsidRPr="0030713C" w:rsidRDefault="00EF77C3" w:rsidP="005D1CF4">
      <w:pPr>
        <w:rPr>
          <w:rFonts w:cstheme="minorHAnsi"/>
        </w:rPr>
      </w:pPr>
    </w:p>
    <w:p w14:paraId="6C2DD42B" w14:textId="6DB62E4D" w:rsidR="00EF77C3" w:rsidRPr="0030713C" w:rsidRDefault="009253F8" w:rsidP="005D1CF4">
      <w:pPr>
        <w:rPr>
          <w:rFonts w:cstheme="minorHAnsi"/>
        </w:rPr>
      </w:pPr>
      <w:r w:rsidRPr="0030713C">
        <w:rPr>
          <w:rFonts w:cstheme="minorHAnsi"/>
          <w:noProof/>
        </w:rPr>
        <w:t>––</w:t>
      </w:r>
      <w:r w:rsidR="00EF77C3" w:rsidRPr="0030713C">
        <w:rPr>
          <w:rFonts w:cstheme="minorHAnsi"/>
          <w:noProof/>
        </w:rPr>
        <w:drawing>
          <wp:inline distT="0" distB="0" distL="0" distR="0" wp14:anchorId="1C10B686" wp14:editId="24BDF8E0">
            <wp:extent cx="5731510" cy="2388235"/>
            <wp:effectExtent l="0" t="0" r="2540" b="0"/>
            <wp:docPr id="183607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2804" name="Picture 1836072804"/>
                    <pic:cNvPicPr/>
                  </pic:nvPicPr>
                  <pic:blipFill>
                    <a:blip r:embed="rId14">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575F1931" w14:textId="6C445705" w:rsidR="00A9201E" w:rsidRPr="0030713C" w:rsidRDefault="00A9201E" w:rsidP="005D1CF4">
      <w:pPr>
        <w:rPr>
          <w:rFonts w:cstheme="minorHAnsi"/>
        </w:rPr>
      </w:pPr>
      <w:r w:rsidRPr="0030713C">
        <w:rPr>
          <w:rFonts w:cstheme="minorHAnsi"/>
        </w:rPr>
        <w:t xml:space="preserve">Figure </w:t>
      </w:r>
      <w:r w:rsidR="00E319F0" w:rsidRPr="0030713C">
        <w:rPr>
          <w:rFonts w:cstheme="minorHAnsi"/>
        </w:rPr>
        <w:t>1: -</w:t>
      </w:r>
      <w:r w:rsidRPr="0030713C">
        <w:rPr>
          <w:rFonts w:cstheme="minorHAnsi"/>
        </w:rPr>
        <w:t xml:space="preserve"> Grocery Market Share</w:t>
      </w:r>
    </w:p>
    <w:p w14:paraId="7A9605E4" w14:textId="74AB8394" w:rsidR="00EF77C3" w:rsidRPr="0030713C" w:rsidRDefault="00E319F0" w:rsidP="005D1CF4">
      <w:pPr>
        <w:rPr>
          <w:rFonts w:cstheme="minorHAnsi"/>
        </w:rPr>
      </w:pPr>
      <w:r w:rsidRPr="0030713C">
        <w:rPr>
          <w:rFonts w:cstheme="minorHAnsi"/>
        </w:rPr>
        <w:t>Source: -</w:t>
      </w:r>
      <w:r w:rsidR="008A2155" w:rsidRPr="0030713C">
        <w:rPr>
          <w:rFonts w:cstheme="minorHAnsi"/>
        </w:rPr>
        <w:t xml:space="preserve"> Kantar</w:t>
      </w:r>
    </w:p>
    <w:p w14:paraId="72FBA88D" w14:textId="36FB452B" w:rsidR="00F77FE4" w:rsidRPr="0030713C" w:rsidRDefault="00F77FE4" w:rsidP="005D1CF4">
      <w:pPr>
        <w:rPr>
          <w:rFonts w:cstheme="minorHAnsi"/>
        </w:rPr>
      </w:pPr>
      <w:r w:rsidRPr="0030713C">
        <w:rPr>
          <w:rFonts w:cstheme="minorHAnsi"/>
        </w:rPr>
        <w:t xml:space="preserve">Available </w:t>
      </w:r>
      <w:r w:rsidR="00D05026" w:rsidRPr="0030713C">
        <w:rPr>
          <w:rFonts w:cstheme="minorHAnsi"/>
        </w:rPr>
        <w:t xml:space="preserve">From: - </w:t>
      </w:r>
      <w:hyperlink r:id="rId15" w:history="1">
        <w:r w:rsidR="00D05026" w:rsidRPr="0030713C">
          <w:rPr>
            <w:rStyle w:val="Hyperlink"/>
            <w:rFonts w:cstheme="minorHAnsi"/>
          </w:rPr>
          <w:t>https://www.kantar.com/uki/campaigns/grocery-market-share</w:t>
        </w:r>
      </w:hyperlink>
    </w:p>
    <w:p w14:paraId="7A91B390" w14:textId="77777777" w:rsidR="00D05026" w:rsidRPr="0030713C" w:rsidRDefault="00D05026" w:rsidP="005D1CF4">
      <w:pPr>
        <w:rPr>
          <w:rFonts w:cstheme="minorHAnsi"/>
        </w:rPr>
      </w:pPr>
    </w:p>
    <w:p w14:paraId="2FCC26BC" w14:textId="1BCA23CA" w:rsidR="005D1CF4" w:rsidRPr="0030713C" w:rsidRDefault="00737845" w:rsidP="005D1CF4">
      <w:pPr>
        <w:rPr>
          <w:rFonts w:cstheme="minorHAnsi"/>
          <w:sz w:val="28"/>
          <w:szCs w:val="28"/>
        </w:rPr>
      </w:pPr>
      <w:r w:rsidRPr="0030713C">
        <w:rPr>
          <w:rFonts w:cstheme="minorHAnsi"/>
          <w:b/>
          <w:bCs/>
          <w:sz w:val="28"/>
          <w:szCs w:val="28"/>
        </w:rPr>
        <w:t xml:space="preserve">1.4.2 </w:t>
      </w:r>
      <w:r w:rsidR="005D1CF4" w:rsidRPr="0030713C">
        <w:rPr>
          <w:rFonts w:cstheme="minorHAnsi"/>
          <w:b/>
          <w:bCs/>
          <w:sz w:val="28"/>
          <w:szCs w:val="28"/>
        </w:rPr>
        <w:t>Weaknesses</w:t>
      </w:r>
    </w:p>
    <w:p w14:paraId="44D5B3E3" w14:textId="73CC577A" w:rsidR="008F19C7" w:rsidRPr="0030713C" w:rsidRDefault="008842F5" w:rsidP="00D05026">
      <w:pPr>
        <w:jc w:val="both"/>
        <w:rPr>
          <w:rFonts w:cstheme="minorHAnsi"/>
        </w:rPr>
      </w:pPr>
      <w:r w:rsidRPr="0030713C">
        <w:rPr>
          <w:rFonts w:cstheme="minorHAnsi"/>
        </w:rPr>
        <w:t xml:space="preserve">Tesco's performance suffers by a number of internal issues, despite its advantages. company over reliance on the UK market, which generates about 75% of company revenue, is a serious problem. Tesco is sensitive to regional economic changes and uncertainties as a result of its significant reliance </w:t>
      </w:r>
      <w:r w:rsidRPr="0030713C">
        <w:rPr>
          <w:rFonts w:cstheme="minorHAnsi"/>
        </w:rPr>
        <w:lastRenderedPageBreak/>
        <w:t>on the UK market. Maintaining a large retail network comes at a substantial expense in terms of labour, supplies, and transportation. Tesco's statutory operating profit decreased by 40.4% in 2023 as a result of these costs, from £2,560 million to £1,525 million. This decrease was due to difficulties in successfully managing costs (Singsit, 2023</w:t>
      </w:r>
      <w:r w:rsidR="004B4BBD" w:rsidRPr="0030713C">
        <w:rPr>
          <w:rFonts w:cstheme="minorHAnsi"/>
        </w:rPr>
        <w:t>). Tesco’s</w:t>
      </w:r>
      <w:r w:rsidRPr="0030713C">
        <w:rPr>
          <w:rFonts w:cstheme="minorHAnsi"/>
        </w:rPr>
        <w:t xml:space="preserve"> reputation has been damaged by criticism and legal troubles it encountered in the past in its pricing policies and accounting procedures.</w:t>
      </w:r>
      <w:r w:rsidR="008F19C7" w:rsidRPr="0030713C">
        <w:rPr>
          <w:rFonts w:eastAsia="Times New Roman" w:cstheme="minorHAnsi"/>
          <w:kern w:val="0"/>
          <w:sz w:val="24"/>
          <w:szCs w:val="24"/>
          <w:lang w:eastAsia="en-GB"/>
          <w14:ligatures w14:val="none"/>
        </w:rPr>
        <w:t xml:space="preserve"> </w:t>
      </w:r>
      <w:r w:rsidR="008F19C7" w:rsidRPr="0030713C">
        <w:rPr>
          <w:rFonts w:cstheme="minorHAnsi"/>
        </w:rPr>
        <w:t>Challenges in upholding corporate governance norms were brought to light in 2017 when Tesco was fined £129 million for accounting breaches (BBC News, 2017). Tesco's operating profit margin in 2023 was 3.8%, down from 4.3% in 2022. This suggests that the company is facing difficulty in sustaining high efficiency and higher operational costs. This constitutes another weakness. Moreover, Tesco's wide selection of products might cause complications in inventory management and inefficiencies in the supply chain, which puts additional pressure on working expenses.</w:t>
      </w:r>
    </w:p>
    <w:p w14:paraId="4A6C2257" w14:textId="77777777" w:rsidR="004B4BBD" w:rsidRPr="0030713C" w:rsidRDefault="004B4BBD" w:rsidP="008F19C7">
      <w:pPr>
        <w:rPr>
          <w:rFonts w:cstheme="minorHAnsi"/>
        </w:rPr>
      </w:pPr>
    </w:p>
    <w:p w14:paraId="275DA999" w14:textId="39D79533" w:rsidR="005D1CF4" w:rsidRPr="0030713C" w:rsidRDefault="00737845" w:rsidP="005D1CF4">
      <w:pPr>
        <w:rPr>
          <w:rFonts w:cstheme="minorHAnsi"/>
          <w:sz w:val="28"/>
          <w:szCs w:val="28"/>
        </w:rPr>
      </w:pPr>
      <w:r w:rsidRPr="0030713C">
        <w:rPr>
          <w:rFonts w:cstheme="minorHAnsi"/>
          <w:b/>
          <w:bCs/>
          <w:sz w:val="28"/>
          <w:szCs w:val="28"/>
        </w:rPr>
        <w:t>1.4.3</w:t>
      </w:r>
      <w:r w:rsidR="007A6209" w:rsidRPr="0030713C">
        <w:rPr>
          <w:rFonts w:cstheme="minorHAnsi"/>
          <w:b/>
          <w:bCs/>
          <w:sz w:val="28"/>
          <w:szCs w:val="28"/>
        </w:rPr>
        <w:t xml:space="preserve"> </w:t>
      </w:r>
      <w:r w:rsidR="005D1CF4" w:rsidRPr="0030713C">
        <w:rPr>
          <w:rFonts w:cstheme="minorHAnsi"/>
          <w:b/>
          <w:bCs/>
          <w:sz w:val="28"/>
          <w:szCs w:val="28"/>
        </w:rPr>
        <w:t>Opportunities</w:t>
      </w:r>
    </w:p>
    <w:p w14:paraId="74915775" w14:textId="01788C03" w:rsidR="00D33AE2" w:rsidRPr="0030713C" w:rsidRDefault="00F30E8F" w:rsidP="00D05026">
      <w:pPr>
        <w:jc w:val="both"/>
        <w:rPr>
          <w:rFonts w:cstheme="minorHAnsi"/>
        </w:rPr>
      </w:pPr>
      <w:r w:rsidRPr="0030713C">
        <w:rPr>
          <w:rFonts w:cstheme="minorHAnsi"/>
        </w:rPr>
        <w:t xml:space="preserve">Tesco can improve its market presence and growth in a number of ways. Increasing its online presence and e-commerce skills is a major opportunity. It is anticipated that the UK's online grocery business would expand at a rate of 16% per year between 2023 and 2028, when it is estimated to reach a valuation of £27.1 billion (Statista, 2023). Tesco has a great chance to take advantage of this and invest more in its online platform and digital services. Tesco offers an additional advantage: the company is dedicated to sustainability and plans to achieve net zero carbon emissions throughout its value chain by 2050 and in its operations by 2035. </w:t>
      </w:r>
      <w:r w:rsidR="00D33AE2" w:rsidRPr="0030713C">
        <w:rPr>
          <w:rFonts w:cstheme="minorHAnsi"/>
        </w:rPr>
        <w:t xml:space="preserve">By comparison, it has already cut emissions in its activities by 55% from the baseline set in 2015. Tesco attracts environmentally concerned customers and improves its brand name by investing in electric delivery vans and renewable energy. International growth prospects can also be obtained by entering emerging markets. Tesco may broaden its portfolio and lessen its reliance on the UK market given that emerging regions like India </w:t>
      </w:r>
      <w:r w:rsidR="0074316E" w:rsidRPr="0030713C">
        <w:rPr>
          <w:rFonts w:cstheme="minorHAnsi"/>
        </w:rPr>
        <w:t xml:space="preserve">is </w:t>
      </w:r>
      <w:r w:rsidR="00D33AE2" w:rsidRPr="0030713C">
        <w:rPr>
          <w:rFonts w:cstheme="minorHAnsi"/>
        </w:rPr>
        <w:t xml:space="preserve">expected to grow at a rate of 6-7% yearly </w:t>
      </w:r>
      <w:r w:rsidR="00275DFD" w:rsidRPr="0030713C">
        <w:rPr>
          <w:rFonts w:cstheme="minorHAnsi"/>
        </w:rPr>
        <w:t>(IMF, 2024, p.12</w:t>
      </w:r>
      <w:r w:rsidR="004B4BBD" w:rsidRPr="0030713C">
        <w:rPr>
          <w:rFonts w:cstheme="minorHAnsi"/>
        </w:rPr>
        <w:t>). Tesco’s</w:t>
      </w:r>
      <w:r w:rsidR="00D33AE2" w:rsidRPr="0030713C">
        <w:rPr>
          <w:rFonts w:cstheme="minorHAnsi"/>
        </w:rPr>
        <w:t xml:space="preserve"> background in managing expansive retail stores may also be used in this growth to break into new market niches.</w:t>
      </w:r>
    </w:p>
    <w:p w14:paraId="69B05707" w14:textId="14744C70" w:rsidR="005D1CF4" w:rsidRPr="0030713C" w:rsidRDefault="007A6209" w:rsidP="005D1CF4">
      <w:pPr>
        <w:rPr>
          <w:rFonts w:cstheme="minorHAnsi"/>
          <w:sz w:val="28"/>
          <w:szCs w:val="28"/>
        </w:rPr>
      </w:pPr>
      <w:r w:rsidRPr="0030713C">
        <w:rPr>
          <w:rFonts w:cstheme="minorHAnsi"/>
          <w:b/>
          <w:bCs/>
          <w:sz w:val="28"/>
          <w:szCs w:val="28"/>
        </w:rPr>
        <w:t xml:space="preserve">1.4.4 </w:t>
      </w:r>
      <w:r w:rsidR="005D1CF4" w:rsidRPr="0030713C">
        <w:rPr>
          <w:rFonts w:cstheme="minorHAnsi"/>
          <w:b/>
          <w:bCs/>
          <w:sz w:val="28"/>
          <w:szCs w:val="28"/>
        </w:rPr>
        <w:t>Threats</w:t>
      </w:r>
    </w:p>
    <w:p w14:paraId="3A7F408F" w14:textId="77777777" w:rsidR="001234E6" w:rsidRPr="0030713C" w:rsidRDefault="00484CF9" w:rsidP="001234E6">
      <w:pPr>
        <w:jc w:val="both"/>
        <w:rPr>
          <w:rFonts w:cstheme="minorHAnsi"/>
        </w:rPr>
      </w:pPr>
      <w:r w:rsidRPr="0030713C">
        <w:rPr>
          <w:rFonts w:cstheme="minorHAnsi"/>
        </w:rPr>
        <w:t xml:space="preserve">Tesco is vulnerable to many external challenges that could affect its performance in the future. A major threat still comes from fierce rivalry from other giants of retail like Sainsbury's, Asda, and bargain retailers like Aldi and Lidl. As seen in figure 1, Aldi and Lidl's combined market share increased from 13% in 2020 to over 15% in 2023, indicating a shift in customer preference towards cheap retailers. Tesco's profit margins and pricing policies are under pressure as a result of the growing competition. Additionally, Tesco's operations are seriously threatened by the economic instability in the UK brought on by variables like Brexit, inflation, and volatile exchange rates. </w:t>
      </w:r>
      <w:r w:rsidR="00731743" w:rsidRPr="0030713C">
        <w:rPr>
          <w:rFonts w:cstheme="minorHAnsi"/>
        </w:rPr>
        <w:t> the Bank of England reported that inflation rates in 2023 were between 6 and 7</w:t>
      </w:r>
      <w:r w:rsidR="004B4BBD" w:rsidRPr="0030713C">
        <w:rPr>
          <w:rFonts w:cstheme="minorHAnsi"/>
        </w:rPr>
        <w:t>%, Significantly</w:t>
      </w:r>
      <w:r w:rsidR="00731743" w:rsidRPr="0030713C">
        <w:rPr>
          <w:rFonts w:cstheme="minorHAnsi"/>
        </w:rPr>
        <w:t xml:space="preserve"> higher than the historical norm. This can lower consumer spending and raise operating costs </w:t>
      </w:r>
      <w:r w:rsidR="003779AE" w:rsidRPr="0030713C">
        <w:rPr>
          <w:rFonts w:cstheme="minorHAnsi"/>
        </w:rPr>
        <w:t>(Bank of England, 2023</w:t>
      </w:r>
      <w:r w:rsidR="004B4BBD" w:rsidRPr="0030713C">
        <w:rPr>
          <w:rFonts w:cstheme="minorHAnsi"/>
        </w:rPr>
        <w:t>). Tesco</w:t>
      </w:r>
      <w:r w:rsidR="00731743" w:rsidRPr="0030713C">
        <w:rPr>
          <w:rFonts w:cstheme="minorHAnsi"/>
        </w:rPr>
        <w:t xml:space="preserve"> may face operational costs and operational efficiency issues as a result of regulatory constraints, particularly those pertaining to labour regulations, food safety, and environmental requirements. Tesco's profitability may be affected by the adoption of extra regulatory measures, as the UK's 2022 Plastic Packaging Tax has resulted in higher costs for retailers </w:t>
      </w:r>
      <w:r w:rsidR="003B299A" w:rsidRPr="0030713C">
        <w:rPr>
          <w:rFonts w:cstheme="minorHAnsi"/>
        </w:rPr>
        <w:t>(GOV.UK, 2021</w:t>
      </w:r>
      <w:r w:rsidR="004B4BBD" w:rsidRPr="0030713C">
        <w:rPr>
          <w:rFonts w:cstheme="minorHAnsi"/>
        </w:rPr>
        <w:t>). The</w:t>
      </w:r>
      <w:r w:rsidR="003543CD" w:rsidRPr="0030713C">
        <w:rPr>
          <w:rFonts w:cstheme="minorHAnsi"/>
        </w:rPr>
        <w:t xml:space="preserve"> COVID-19 pandemic, Brexit, and geopolitical tensions are among of the issues that are putting pressure on the global supply chain (McGillivray, 2021). Tesco is susceptible to disruptions due to its reliance on this network, which can result in product shortages, higher expenses, and delays. Sustaining a robust supply chain is imperative for Tesco's image and client contentment.</w:t>
      </w:r>
    </w:p>
    <w:p w14:paraId="69D9914E" w14:textId="3E681876" w:rsidR="006720DB" w:rsidRPr="0030713C" w:rsidRDefault="007A6209" w:rsidP="001234E6">
      <w:pPr>
        <w:jc w:val="both"/>
        <w:rPr>
          <w:rFonts w:cstheme="minorHAnsi"/>
        </w:rPr>
      </w:pPr>
      <w:r w:rsidRPr="0030713C">
        <w:rPr>
          <w:rFonts w:cstheme="minorHAnsi"/>
          <w:b/>
          <w:bCs/>
          <w:color w:val="4472C4" w:themeColor="accent1"/>
          <w:sz w:val="32"/>
          <w:szCs w:val="32"/>
        </w:rPr>
        <w:lastRenderedPageBreak/>
        <w:t xml:space="preserve">1.5 </w:t>
      </w:r>
      <w:r w:rsidR="00E3484E" w:rsidRPr="0030713C">
        <w:rPr>
          <w:rFonts w:cstheme="minorHAnsi"/>
          <w:b/>
          <w:bCs/>
          <w:color w:val="4472C4" w:themeColor="accent1"/>
          <w:sz w:val="32"/>
          <w:szCs w:val="32"/>
        </w:rPr>
        <w:t>Valuation</w:t>
      </w:r>
      <w:r w:rsidR="007F58C2" w:rsidRPr="0030713C">
        <w:rPr>
          <w:rFonts w:cstheme="minorHAnsi"/>
          <w:b/>
          <w:bCs/>
          <w:color w:val="4472C4" w:themeColor="accent1"/>
          <w:sz w:val="32"/>
          <w:szCs w:val="32"/>
        </w:rPr>
        <w:t>:</w:t>
      </w:r>
      <w:r w:rsidR="00D1433D" w:rsidRPr="0030713C">
        <w:rPr>
          <w:rFonts w:cstheme="minorHAnsi"/>
          <w:b/>
          <w:bCs/>
          <w:color w:val="4472C4" w:themeColor="accent1"/>
          <w:sz w:val="32"/>
          <w:szCs w:val="32"/>
        </w:rPr>
        <w:t>-</w:t>
      </w:r>
    </w:p>
    <w:p w14:paraId="712FD9BE" w14:textId="77777777" w:rsidR="00993E67" w:rsidRPr="0030713C" w:rsidRDefault="00993E67" w:rsidP="00993E67">
      <w:pPr>
        <w:tabs>
          <w:tab w:val="left" w:pos="5025"/>
        </w:tabs>
        <w:rPr>
          <w:rFonts w:eastAsia="Times New Roman" w:cstheme="minorHAnsi"/>
          <w:b/>
          <w:bCs/>
          <w:color w:val="C45911" w:themeColor="accent2" w:themeShade="BF"/>
          <w:sz w:val="28"/>
          <w:szCs w:val="28"/>
          <w:lang w:eastAsia="en-GB"/>
        </w:rPr>
      </w:pPr>
      <w:r w:rsidRPr="0030713C">
        <w:rPr>
          <w:rFonts w:eastAsia="Times New Roman" w:cstheme="minorHAnsi"/>
          <w:b/>
          <w:bCs/>
          <w:color w:val="C45911" w:themeColor="accent2" w:themeShade="BF"/>
          <w:sz w:val="28"/>
          <w:szCs w:val="28"/>
          <w:lang w:eastAsia="en-GB"/>
        </w:rPr>
        <w:t>Free Cash Flow Model:</w:t>
      </w:r>
    </w:p>
    <w:p w14:paraId="53C133ED" w14:textId="77777777" w:rsidR="00993E67" w:rsidRPr="0030713C" w:rsidRDefault="00993E67" w:rsidP="00993E67">
      <w:pPr>
        <w:tabs>
          <w:tab w:val="left" w:pos="5025"/>
        </w:tabs>
        <w:rPr>
          <w:rFonts w:eastAsia="Times New Roman" w:cstheme="minorHAnsi"/>
          <w:b/>
          <w:bCs/>
          <w:sz w:val="24"/>
          <w:szCs w:val="24"/>
          <w:lang w:eastAsia="en-GB"/>
        </w:rPr>
      </w:pPr>
      <w:r w:rsidRPr="0030713C">
        <w:rPr>
          <w:rFonts w:eastAsia="Times New Roman" w:cstheme="minorHAnsi"/>
          <w:b/>
          <w:bCs/>
          <w:sz w:val="24"/>
          <w:szCs w:val="24"/>
          <w:lang w:eastAsia="en-GB"/>
        </w:rPr>
        <w:t xml:space="preserve">Assumption </w:t>
      </w:r>
    </w:p>
    <w:p w14:paraId="35F1E623" w14:textId="77777777" w:rsidR="00993E67" w:rsidRPr="0030713C" w:rsidRDefault="00993E67" w:rsidP="00993E67">
      <w:pPr>
        <w:rPr>
          <w:rFonts w:cstheme="minorHAnsi"/>
          <w:sz w:val="24"/>
          <w:szCs w:val="24"/>
        </w:rPr>
      </w:pPr>
      <w:r w:rsidRPr="0030713C">
        <w:rPr>
          <w:rFonts w:cstheme="minorHAnsi"/>
          <w:noProof/>
          <w:sz w:val="24"/>
          <w:szCs w:val="24"/>
        </w:rPr>
        <w:drawing>
          <wp:inline distT="0" distB="0" distL="0" distR="0" wp14:anchorId="24C8A1A7" wp14:editId="3FEE36EB">
            <wp:extent cx="59055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05500" cy="1685925"/>
                    </a:xfrm>
                    <a:prstGeom prst="rect">
                      <a:avLst/>
                    </a:prstGeom>
                  </pic:spPr>
                </pic:pic>
              </a:graphicData>
            </a:graphic>
          </wp:inline>
        </w:drawing>
      </w:r>
      <w:r w:rsidRPr="0030713C">
        <w:rPr>
          <w:rFonts w:cstheme="minorHAnsi"/>
          <w:sz w:val="24"/>
          <w:szCs w:val="24"/>
        </w:rPr>
        <w:t>(source: Bloomberg)</w:t>
      </w:r>
    </w:p>
    <w:p w14:paraId="33EBF32C" w14:textId="77777777" w:rsidR="006106D7" w:rsidRPr="0030713C" w:rsidRDefault="00993E67" w:rsidP="0015043F">
      <w:pPr>
        <w:jc w:val="both"/>
        <w:rPr>
          <w:rFonts w:cstheme="minorHAnsi"/>
        </w:rPr>
      </w:pPr>
      <w:r w:rsidRPr="0030713C">
        <w:rPr>
          <w:rFonts w:cstheme="minorHAnsi"/>
          <w:b/>
          <w:bCs/>
          <w:color w:val="002060"/>
          <w:sz w:val="24"/>
          <w:szCs w:val="24"/>
        </w:rPr>
        <w:t>Sales Revenue Growth:</w:t>
      </w:r>
      <w:r w:rsidRPr="0030713C">
        <w:rPr>
          <w:rFonts w:cstheme="minorHAnsi"/>
          <w:color w:val="002060"/>
          <w:sz w:val="24"/>
          <w:szCs w:val="24"/>
        </w:rPr>
        <w:t xml:space="preserve"> </w:t>
      </w:r>
      <w:r w:rsidR="006106D7" w:rsidRPr="0030713C">
        <w:rPr>
          <w:rFonts w:cstheme="minorHAnsi"/>
        </w:rPr>
        <w:t>The model projects a consistent 3% average annual growth rate in sales revenue, demonstrating Tesco's commitment to maintaining stable performance in the face of economic uncertainty. This cautious approach to market conditions is reflected in the conservative growth assumption, which prioritises stability and predictability above rapid expansion. To prioritise customer loyalty and stable growth, Tesco is reportedly focussing on enhancing digital capabilities and service quality.</w:t>
      </w:r>
    </w:p>
    <w:p w14:paraId="797DA8C6" w14:textId="77777777" w:rsidR="0056612A" w:rsidRPr="0030713C" w:rsidRDefault="0056612A" w:rsidP="0015043F">
      <w:pPr>
        <w:jc w:val="both"/>
        <w:rPr>
          <w:rFonts w:cstheme="minorHAnsi"/>
        </w:rPr>
      </w:pPr>
    </w:p>
    <w:p w14:paraId="4D5E6A08" w14:textId="5F0038F8" w:rsidR="0056612A" w:rsidRPr="0030713C" w:rsidRDefault="00625F6A" w:rsidP="00625F6A">
      <w:pPr>
        <w:ind w:left="720" w:firstLine="720"/>
        <w:jc w:val="both"/>
        <w:rPr>
          <w:rFonts w:eastAsiaTheme="minorEastAsia" w:cstheme="minorHAnsi"/>
        </w:rPr>
      </w:pPr>
      <w:r w:rsidRPr="0030713C">
        <w:rPr>
          <w:rFonts w:eastAsiaTheme="minorEastAsia" w:cstheme="minorHAnsi"/>
          <w:noProof/>
        </w:rPr>
        <w:drawing>
          <wp:inline distT="0" distB="0" distL="0" distR="0" wp14:anchorId="26967BEE" wp14:editId="093685DA">
            <wp:extent cx="3858163" cy="533474"/>
            <wp:effectExtent l="0" t="0" r="9525" b="0"/>
            <wp:docPr id="1112015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15595" name="Picture 1112015595"/>
                    <pic:cNvPicPr/>
                  </pic:nvPicPr>
                  <pic:blipFill>
                    <a:blip r:embed="rId17">
                      <a:extLst>
                        <a:ext uri="{28A0092B-C50C-407E-A947-70E740481C1C}">
                          <a14:useLocalDpi xmlns:a14="http://schemas.microsoft.com/office/drawing/2010/main" val="0"/>
                        </a:ext>
                      </a:extLst>
                    </a:blip>
                    <a:stretch>
                      <a:fillRect/>
                    </a:stretch>
                  </pic:blipFill>
                  <pic:spPr>
                    <a:xfrm>
                      <a:off x="0" y="0"/>
                      <a:ext cx="3858163" cy="533474"/>
                    </a:xfrm>
                    <a:prstGeom prst="rect">
                      <a:avLst/>
                    </a:prstGeom>
                  </pic:spPr>
                </pic:pic>
              </a:graphicData>
            </a:graphic>
          </wp:inline>
        </w:drawing>
      </w:r>
    </w:p>
    <w:p w14:paraId="1AF7A4F5" w14:textId="77777777" w:rsidR="0056612A" w:rsidRPr="0030713C" w:rsidRDefault="0056612A" w:rsidP="0015043F">
      <w:pPr>
        <w:jc w:val="both"/>
        <w:rPr>
          <w:rFonts w:cstheme="minorHAnsi"/>
          <w:sz w:val="24"/>
          <w:szCs w:val="24"/>
        </w:rPr>
      </w:pPr>
    </w:p>
    <w:p w14:paraId="22ECE66C" w14:textId="5D4B2B26" w:rsidR="00297D24" w:rsidRPr="0030713C" w:rsidRDefault="00993E67" w:rsidP="0015043F">
      <w:pPr>
        <w:jc w:val="both"/>
        <w:rPr>
          <w:rFonts w:cstheme="minorHAnsi"/>
        </w:rPr>
      </w:pPr>
      <w:r w:rsidRPr="0030713C">
        <w:rPr>
          <w:rFonts w:cstheme="minorHAnsi"/>
          <w:b/>
          <w:bCs/>
          <w:color w:val="002060"/>
          <w:sz w:val="24"/>
          <w:szCs w:val="24"/>
        </w:rPr>
        <w:t>Tax Rate</w:t>
      </w:r>
      <w:r w:rsidRPr="0030713C">
        <w:rPr>
          <w:rFonts w:cstheme="minorHAnsi"/>
          <w:sz w:val="24"/>
          <w:szCs w:val="24"/>
        </w:rPr>
        <w:t xml:space="preserve">: </w:t>
      </w:r>
      <w:r w:rsidR="00297D24" w:rsidRPr="0030713C">
        <w:rPr>
          <w:rFonts w:cstheme="minorHAnsi"/>
        </w:rPr>
        <w:t>Using the average of the effective tax rates over the previous five years, I calculated the tax rate in my model. The following formula serves as the basis for this computation:</w:t>
      </w:r>
    </w:p>
    <w:p w14:paraId="7E141A56" w14:textId="03FDE8C7" w:rsidR="008207A1" w:rsidRPr="0030713C" w:rsidRDefault="00425577" w:rsidP="00425577">
      <w:pPr>
        <w:ind w:left="2160" w:firstLine="720"/>
        <w:jc w:val="both"/>
        <w:rPr>
          <w:rFonts w:eastAsiaTheme="minorEastAsia" w:cstheme="minorHAnsi"/>
        </w:rPr>
      </w:pPr>
      <w:r w:rsidRPr="0030713C">
        <w:rPr>
          <w:rFonts w:eastAsiaTheme="minorEastAsia" w:cstheme="minorHAnsi"/>
          <w:noProof/>
        </w:rPr>
        <w:drawing>
          <wp:inline distT="0" distB="0" distL="0" distR="0" wp14:anchorId="3ED7DF3A" wp14:editId="3D40EE13">
            <wp:extent cx="1810003" cy="571580"/>
            <wp:effectExtent l="0" t="0" r="0" b="0"/>
            <wp:docPr id="451339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39289" name="Picture 451339289"/>
                    <pic:cNvPicPr/>
                  </pic:nvPicPr>
                  <pic:blipFill>
                    <a:blip r:embed="rId18">
                      <a:extLst>
                        <a:ext uri="{28A0092B-C50C-407E-A947-70E740481C1C}">
                          <a14:useLocalDpi xmlns:a14="http://schemas.microsoft.com/office/drawing/2010/main" val="0"/>
                        </a:ext>
                      </a:extLst>
                    </a:blip>
                    <a:stretch>
                      <a:fillRect/>
                    </a:stretch>
                  </pic:blipFill>
                  <pic:spPr>
                    <a:xfrm>
                      <a:off x="0" y="0"/>
                      <a:ext cx="1810003" cy="571580"/>
                    </a:xfrm>
                    <a:prstGeom prst="rect">
                      <a:avLst/>
                    </a:prstGeom>
                  </pic:spPr>
                </pic:pic>
              </a:graphicData>
            </a:graphic>
          </wp:inline>
        </w:drawing>
      </w:r>
    </w:p>
    <w:p w14:paraId="3AE8E826" w14:textId="77777777" w:rsidR="008207A1" w:rsidRPr="0030713C" w:rsidRDefault="008207A1" w:rsidP="0015043F">
      <w:pPr>
        <w:jc w:val="both"/>
        <w:rPr>
          <w:rFonts w:cstheme="minorHAnsi"/>
        </w:rPr>
      </w:pPr>
    </w:p>
    <w:p w14:paraId="03F155B3" w14:textId="7A0B3320" w:rsidR="00993E67" w:rsidRPr="0030713C" w:rsidRDefault="00993E67" w:rsidP="0015043F">
      <w:pPr>
        <w:jc w:val="both"/>
        <w:rPr>
          <w:rFonts w:cstheme="minorHAnsi"/>
        </w:rPr>
      </w:pPr>
      <w:r w:rsidRPr="0030713C">
        <w:rPr>
          <w:rFonts w:cstheme="minorHAnsi"/>
          <w:b/>
          <w:bCs/>
          <w:color w:val="002060"/>
          <w:sz w:val="24"/>
          <w:szCs w:val="24"/>
        </w:rPr>
        <w:t>Depreciation Rate:</w:t>
      </w:r>
      <w:r w:rsidRPr="0030713C">
        <w:rPr>
          <w:rFonts w:cstheme="minorHAnsi"/>
          <w:color w:val="FF0000"/>
          <w:sz w:val="24"/>
          <w:szCs w:val="24"/>
        </w:rPr>
        <w:t xml:space="preserve"> </w:t>
      </w:r>
      <w:r w:rsidR="0039527E" w:rsidRPr="0030713C">
        <w:rPr>
          <w:rFonts w:cstheme="minorHAnsi"/>
        </w:rPr>
        <w:t>I sought to eliminate any year-to-year variations and offer a more consistent and accurate representation of the long-term effects of depreciation on Tesco's sales by averaging this rate across a five-year period. The approach is a strategy meant to enhance the company's overall financial sustainability and health by striking a balance between the cost of updating and maintaining assets and the requirement to keep operating expenses under control.</w:t>
      </w:r>
    </w:p>
    <w:p w14:paraId="7B880B2F" w14:textId="04979D8C" w:rsidR="008207A1" w:rsidRPr="0030713C" w:rsidRDefault="007573B2" w:rsidP="0015043F">
      <w:pPr>
        <w:jc w:val="both"/>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depreciation</m:t>
              </m:r>
            </m:num>
            <m:den>
              <m:r>
                <w:rPr>
                  <w:rFonts w:ascii="Cambria Math" w:hAnsi="Cambria Math" w:cstheme="minorHAnsi"/>
                </w:rPr>
                <m:t>sales</m:t>
              </m:r>
              <m:r>
                <w:rPr>
                  <w:rFonts w:ascii="Cambria Math" w:hAnsi="Cambria Math" w:cstheme="minorHAnsi"/>
                </w:rPr>
                <m:t xml:space="preserve"> </m:t>
              </m:r>
            </m:den>
          </m:f>
        </m:oMath>
      </m:oMathPara>
    </w:p>
    <w:p w14:paraId="20CD0A8F" w14:textId="77777777" w:rsidR="008207A1" w:rsidRPr="0030713C" w:rsidRDefault="008207A1" w:rsidP="0015043F">
      <w:pPr>
        <w:jc w:val="both"/>
        <w:rPr>
          <w:rFonts w:cstheme="minorHAnsi"/>
          <w:sz w:val="24"/>
          <w:szCs w:val="24"/>
        </w:rPr>
      </w:pPr>
    </w:p>
    <w:p w14:paraId="056E939C" w14:textId="77777777" w:rsidR="00993E67" w:rsidRPr="0030713C" w:rsidRDefault="00993E67" w:rsidP="00993E67">
      <w:pPr>
        <w:rPr>
          <w:rFonts w:cstheme="minorHAnsi"/>
          <w:sz w:val="24"/>
          <w:szCs w:val="24"/>
        </w:rPr>
      </w:pPr>
      <w:r w:rsidRPr="0030713C">
        <w:rPr>
          <w:rFonts w:cstheme="minorHAnsi"/>
          <w:noProof/>
          <w:sz w:val="24"/>
          <w:szCs w:val="24"/>
        </w:rPr>
        <w:lastRenderedPageBreak/>
        <w:drawing>
          <wp:inline distT="0" distB="0" distL="0" distR="0" wp14:anchorId="30BDB881" wp14:editId="795BEC40">
            <wp:extent cx="5731510" cy="1445410"/>
            <wp:effectExtent l="0" t="0" r="2540" b="2540"/>
            <wp:docPr id="147302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9121" name="Picture 1473029121"/>
                    <pic:cNvPicPr/>
                  </pic:nvPicPr>
                  <pic:blipFill>
                    <a:blip r:embed="rId19">
                      <a:extLst>
                        <a:ext uri="{28A0092B-C50C-407E-A947-70E740481C1C}">
                          <a14:useLocalDpi xmlns:a14="http://schemas.microsoft.com/office/drawing/2010/main" val="0"/>
                        </a:ext>
                      </a:extLst>
                    </a:blip>
                    <a:stretch>
                      <a:fillRect/>
                    </a:stretch>
                  </pic:blipFill>
                  <pic:spPr>
                    <a:xfrm>
                      <a:off x="0" y="0"/>
                      <a:ext cx="5731510" cy="1445410"/>
                    </a:xfrm>
                    <a:prstGeom prst="rect">
                      <a:avLst/>
                    </a:prstGeom>
                  </pic:spPr>
                </pic:pic>
              </a:graphicData>
            </a:graphic>
          </wp:inline>
        </w:drawing>
      </w:r>
    </w:p>
    <w:p w14:paraId="70E07FB1" w14:textId="77777777" w:rsidR="002F5B04" w:rsidRPr="002F5B04" w:rsidRDefault="002F5B04" w:rsidP="002F5B04">
      <w:pPr>
        <w:rPr>
          <w:rFonts w:cstheme="minorHAnsi"/>
          <w:b/>
          <w:bCs/>
        </w:rPr>
      </w:pPr>
      <w:r w:rsidRPr="002F5B04">
        <w:rPr>
          <w:rFonts w:cstheme="minorHAnsi"/>
          <w:b/>
          <w:bCs/>
        </w:rPr>
        <w:t>Bloomberge gave me a terminal growth rate of 7%. Tesco has a significant potential for long-term growth, which is bolstered by its extensive retail network, strong brand loyalty, and tactical positioning in the rapidly changing online and convenience industries. This growth rate is indicative of this. Tesco can also respond to changes in the economy and seize expansion opportunities thanks to its emphasis on cost control and operational efficiency, which improves the company's long-term earnings trajectory.</w:t>
      </w:r>
    </w:p>
    <w:p w14:paraId="0DD7BFA3" w14:textId="77777777" w:rsidR="0070266D" w:rsidRPr="0030713C" w:rsidRDefault="0070266D" w:rsidP="00732304">
      <w:pPr>
        <w:rPr>
          <w:rFonts w:cstheme="minorHAnsi"/>
          <w:b/>
          <w:bCs/>
          <w:color w:val="4472C4" w:themeColor="accent1"/>
          <w:sz w:val="32"/>
          <w:szCs w:val="32"/>
        </w:rPr>
      </w:pPr>
    </w:p>
    <w:p w14:paraId="43AE39FD" w14:textId="153B0726" w:rsidR="00213BBE" w:rsidRPr="0030713C" w:rsidRDefault="00213BBE" w:rsidP="00732304">
      <w:pPr>
        <w:rPr>
          <w:rFonts w:cstheme="minorHAnsi"/>
          <w:sz w:val="24"/>
          <w:szCs w:val="24"/>
        </w:rPr>
      </w:pPr>
      <w:r w:rsidRPr="0030713C">
        <w:rPr>
          <w:rFonts w:cstheme="minorHAnsi"/>
          <w:b/>
          <w:bCs/>
          <w:color w:val="4472C4" w:themeColor="accent1"/>
          <w:sz w:val="32"/>
          <w:szCs w:val="32"/>
        </w:rPr>
        <w:t>DDM</w:t>
      </w:r>
      <w:r w:rsidR="003126C3" w:rsidRPr="0030713C">
        <w:rPr>
          <w:rFonts w:cstheme="minorHAnsi"/>
          <w:b/>
          <w:bCs/>
          <w:color w:val="4472C4" w:themeColor="accent1"/>
          <w:sz w:val="32"/>
          <w:szCs w:val="32"/>
        </w:rPr>
        <w:t xml:space="preserve">:- </w:t>
      </w:r>
    </w:p>
    <w:p w14:paraId="370B1548" w14:textId="2A566A3C" w:rsidR="00213BBE" w:rsidRPr="0030713C" w:rsidRDefault="00A965FE" w:rsidP="00732304">
      <w:pPr>
        <w:rPr>
          <w:rFonts w:cstheme="minorHAnsi"/>
          <w:sz w:val="40"/>
          <w:szCs w:val="40"/>
        </w:rPr>
      </w:pPr>
      <w:r w:rsidRPr="0030713C">
        <w:rPr>
          <w:rFonts w:cstheme="minorHAnsi"/>
          <w:noProof/>
          <w:sz w:val="40"/>
          <w:szCs w:val="40"/>
        </w:rPr>
        <w:drawing>
          <wp:inline distT="0" distB="0" distL="0" distR="0" wp14:anchorId="50364794" wp14:editId="4B9E329A">
            <wp:extent cx="5943600" cy="3411415"/>
            <wp:effectExtent l="0" t="0" r="0" b="0"/>
            <wp:docPr id="2062469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9680" name="Picture 2062469680"/>
                    <pic:cNvPicPr/>
                  </pic:nvPicPr>
                  <pic:blipFill>
                    <a:blip r:embed="rId20">
                      <a:extLst>
                        <a:ext uri="{28A0092B-C50C-407E-A947-70E740481C1C}">
                          <a14:useLocalDpi xmlns:a14="http://schemas.microsoft.com/office/drawing/2010/main" val="0"/>
                        </a:ext>
                      </a:extLst>
                    </a:blip>
                    <a:stretch>
                      <a:fillRect/>
                    </a:stretch>
                  </pic:blipFill>
                  <pic:spPr>
                    <a:xfrm>
                      <a:off x="0" y="0"/>
                      <a:ext cx="5952106" cy="3416297"/>
                    </a:xfrm>
                    <a:prstGeom prst="rect">
                      <a:avLst/>
                    </a:prstGeom>
                  </pic:spPr>
                </pic:pic>
              </a:graphicData>
            </a:graphic>
          </wp:inline>
        </w:drawing>
      </w:r>
    </w:p>
    <w:p w14:paraId="41D35CDE" w14:textId="77777777" w:rsidR="00A15C82" w:rsidRPr="00A15C82" w:rsidRDefault="00A15C82" w:rsidP="00A15C82">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5C82">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a careful analysis of the company's strategic aims and operational enhancements, Tesco decided to raise its terminal growth rate from 7% (source Bloomberg) to 8%. Tesco has pledged to cut costs by £1 billion over the next three years through increased productivity and operational efficiency, which will bolster its prospects for growth. Tesco is also well-positioned for faster-than-anticipated growth thanks to its emphasis on growing its convenience store and online channels and its capacity to provide personalised customer experiences (Bloomberge). These variables, which demonstrate confidence in Tesco's capacity to surpass market projections and provide steady value to shareholders, justify the move to an 8% terminal growth rate.</w:t>
      </w:r>
    </w:p>
    <w:p w14:paraId="63CF05E0" w14:textId="77777777" w:rsidR="00993E67" w:rsidRPr="0030713C" w:rsidRDefault="00993E67" w:rsidP="00993E67">
      <w:pPr>
        <w:rPr>
          <w:rFonts w:cstheme="minorHAnsi"/>
          <w:sz w:val="24"/>
          <w:szCs w:val="24"/>
        </w:rPr>
      </w:pPr>
    </w:p>
    <w:p w14:paraId="1821401D" w14:textId="3B5E55C1" w:rsidR="00993E67" w:rsidRPr="0030713C" w:rsidRDefault="00993E67" w:rsidP="00993E67">
      <w:pPr>
        <w:rPr>
          <w:rFonts w:cstheme="minorHAnsi"/>
          <w:b/>
          <w:bCs/>
          <w:noProof/>
          <w:color w:val="4472C4" w:themeColor="accent1"/>
          <w:sz w:val="32"/>
          <w:szCs w:val="32"/>
        </w:rPr>
      </w:pPr>
      <w:r w:rsidRPr="0030713C">
        <w:rPr>
          <w:rFonts w:cstheme="minorHAnsi"/>
          <w:b/>
          <w:bCs/>
          <w:noProof/>
          <w:color w:val="4472C4" w:themeColor="accent1"/>
          <w:sz w:val="32"/>
          <w:szCs w:val="32"/>
        </w:rPr>
        <w:t>Price multiple model:-</w:t>
      </w:r>
    </w:p>
    <w:p w14:paraId="4EA554ED" w14:textId="77777777" w:rsidR="00993E67" w:rsidRPr="0030713C" w:rsidRDefault="00993E67" w:rsidP="00993E67">
      <w:pPr>
        <w:rPr>
          <w:rFonts w:cstheme="minorHAnsi"/>
          <w:sz w:val="24"/>
          <w:szCs w:val="24"/>
        </w:rPr>
      </w:pPr>
      <w:r w:rsidRPr="0030713C">
        <w:rPr>
          <w:rFonts w:cstheme="minorHAnsi"/>
          <w:noProof/>
          <w:sz w:val="24"/>
          <w:szCs w:val="24"/>
        </w:rPr>
        <w:drawing>
          <wp:inline distT="0" distB="0" distL="0" distR="0" wp14:anchorId="568346B7" wp14:editId="053CB0E0">
            <wp:extent cx="6324600" cy="1819275"/>
            <wp:effectExtent l="0" t="0" r="0" b="9525"/>
            <wp:docPr id="191174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47517" name="Picture 1911747517"/>
                    <pic:cNvPicPr/>
                  </pic:nvPicPr>
                  <pic:blipFill>
                    <a:blip r:embed="rId21">
                      <a:extLst>
                        <a:ext uri="{28A0092B-C50C-407E-A947-70E740481C1C}">
                          <a14:useLocalDpi xmlns:a14="http://schemas.microsoft.com/office/drawing/2010/main" val="0"/>
                        </a:ext>
                      </a:extLst>
                    </a:blip>
                    <a:stretch>
                      <a:fillRect/>
                    </a:stretch>
                  </pic:blipFill>
                  <pic:spPr>
                    <a:xfrm>
                      <a:off x="0" y="0"/>
                      <a:ext cx="6324600" cy="1819275"/>
                    </a:xfrm>
                    <a:prstGeom prst="rect">
                      <a:avLst/>
                    </a:prstGeom>
                  </pic:spPr>
                </pic:pic>
              </a:graphicData>
            </a:graphic>
          </wp:inline>
        </w:drawing>
      </w:r>
    </w:p>
    <w:p w14:paraId="62517CE9" w14:textId="4980D892" w:rsidR="00352EA4" w:rsidRPr="0030713C" w:rsidRDefault="00352EA4" w:rsidP="0015043F">
      <w:pPr>
        <w:jc w:val="both"/>
        <w:rPr>
          <w:rFonts w:cstheme="minorHAnsi"/>
        </w:rPr>
      </w:pPr>
      <w:r w:rsidRPr="0030713C">
        <w:rPr>
          <w:rFonts w:cstheme="minorHAnsi"/>
        </w:rPr>
        <w:t xml:space="preserve">With Tesco Plc trading at 329.30 and an expected share price of 369.40, my price multiples model indicates that the company has great growth potential. This shows Tesco is a good buy at the current market price, suggesting it is undervalued. Tesco is beating its rivals, according to the model, which is indicative of strong investor confidence and promising growth prospects. </w:t>
      </w:r>
    </w:p>
    <w:p w14:paraId="766D7CCD" w14:textId="77777777" w:rsidR="00551062" w:rsidRPr="0030713C" w:rsidRDefault="00551062" w:rsidP="0015043F">
      <w:pPr>
        <w:jc w:val="both"/>
        <w:rPr>
          <w:rFonts w:cstheme="minorHAnsi"/>
        </w:rPr>
      </w:pPr>
    </w:p>
    <w:p w14:paraId="0A3267B4" w14:textId="386BD9B5" w:rsidR="00551062" w:rsidRPr="0030713C" w:rsidRDefault="00551062" w:rsidP="00551062">
      <w:pPr>
        <w:rPr>
          <w:rFonts w:cstheme="minorHAnsi"/>
          <w:b/>
          <w:bCs/>
          <w:noProof/>
          <w:color w:val="4472C4" w:themeColor="accent1"/>
          <w:sz w:val="32"/>
          <w:szCs w:val="32"/>
        </w:rPr>
      </w:pPr>
      <w:r w:rsidRPr="0030713C">
        <w:rPr>
          <w:rFonts w:cstheme="minorHAnsi"/>
          <w:b/>
          <w:bCs/>
          <w:noProof/>
          <w:color w:val="4472C4" w:themeColor="accent1"/>
          <w:sz w:val="32"/>
          <w:szCs w:val="32"/>
        </w:rPr>
        <w:t>Recommandation:-</w:t>
      </w:r>
    </w:p>
    <w:p w14:paraId="1E942F44" w14:textId="043113A5" w:rsidR="005B55F0" w:rsidRPr="0030713C" w:rsidRDefault="001C13C4" w:rsidP="00551062">
      <w:pPr>
        <w:rPr>
          <w:rFonts w:cstheme="minorHAnsi"/>
          <w:b/>
          <w:bCs/>
          <w:noProof/>
          <w:color w:val="4472C4" w:themeColor="accent1"/>
          <w:sz w:val="32"/>
          <w:szCs w:val="32"/>
        </w:rPr>
      </w:pPr>
      <w:r w:rsidRPr="0030713C">
        <w:rPr>
          <w:rFonts w:cstheme="minorHAnsi"/>
          <w:b/>
          <w:bCs/>
          <w:noProof/>
          <w:color w:val="4472C4" w:themeColor="accent1"/>
          <w:sz w:val="32"/>
          <w:szCs w:val="32"/>
        </w:rPr>
        <w:drawing>
          <wp:inline distT="0" distB="0" distL="0" distR="0" wp14:anchorId="0772B2D0" wp14:editId="61AA224C">
            <wp:extent cx="5380355" cy="905608"/>
            <wp:effectExtent l="0" t="0" r="0" b="8890"/>
            <wp:docPr id="9388980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98055" name="Picture 938898055"/>
                    <pic:cNvPicPr/>
                  </pic:nvPicPr>
                  <pic:blipFill>
                    <a:blip r:embed="rId22">
                      <a:extLst>
                        <a:ext uri="{28A0092B-C50C-407E-A947-70E740481C1C}">
                          <a14:useLocalDpi xmlns:a14="http://schemas.microsoft.com/office/drawing/2010/main" val="0"/>
                        </a:ext>
                      </a:extLst>
                    </a:blip>
                    <a:stretch>
                      <a:fillRect/>
                    </a:stretch>
                  </pic:blipFill>
                  <pic:spPr>
                    <a:xfrm>
                      <a:off x="0" y="0"/>
                      <a:ext cx="5430123" cy="913985"/>
                    </a:xfrm>
                    <a:prstGeom prst="rect">
                      <a:avLst/>
                    </a:prstGeom>
                  </pic:spPr>
                </pic:pic>
              </a:graphicData>
            </a:graphic>
          </wp:inline>
        </w:drawing>
      </w:r>
    </w:p>
    <w:p w14:paraId="52323B1B" w14:textId="77777777" w:rsidR="00DE1846" w:rsidRPr="0030713C" w:rsidRDefault="00DE1846" w:rsidP="00551062">
      <w:pPr>
        <w:rPr>
          <w:rFonts w:cstheme="minorHAnsi"/>
          <w:b/>
          <w:bCs/>
          <w:noProof/>
          <w:color w:val="4472C4" w:themeColor="accent1"/>
          <w:sz w:val="32"/>
          <w:szCs w:val="32"/>
        </w:rPr>
      </w:pPr>
    </w:p>
    <w:p w14:paraId="3B8077BB" w14:textId="77777777" w:rsidR="001B3589" w:rsidRPr="001B3589" w:rsidRDefault="001B3589" w:rsidP="001B3589">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3589">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analysis indicates that Sainsbury's shares are undervalued since the predicted target price is continuously greater than the current trading price, according to a comparison of the valuation methods—Dividend Discount Model (DDM), Free Cash Flow (FCF), and Price Multiple. It is advised to issue a "Buy" recommendation with a potential upside of 17.66% because the stock is anticipated to meet its target price. This demonstrates a potent investment opportunity backed by sound foundations and promising future growth.</w:t>
      </w:r>
    </w:p>
    <w:p w14:paraId="41B96CCD" w14:textId="77777777" w:rsidR="00B31296" w:rsidRPr="0030713C" w:rsidRDefault="00B31296" w:rsidP="002E617E">
      <w:pPr>
        <w:rPr>
          <w:rFonts w:cstheme="minorHAnsi"/>
          <w:sz w:val="40"/>
          <w:szCs w:val="40"/>
        </w:rPr>
      </w:pPr>
    </w:p>
    <w:p w14:paraId="25ED17A1" w14:textId="77777777" w:rsidR="002E617E" w:rsidRPr="0030713C" w:rsidRDefault="002E617E" w:rsidP="002E617E">
      <w:pPr>
        <w:rPr>
          <w:rFonts w:cstheme="minorHAnsi"/>
          <w:sz w:val="40"/>
          <w:szCs w:val="40"/>
        </w:rPr>
      </w:pPr>
    </w:p>
    <w:p w14:paraId="4BD0783B" w14:textId="77777777" w:rsidR="008753F9" w:rsidRPr="0030713C" w:rsidRDefault="008753F9" w:rsidP="002E617E">
      <w:pPr>
        <w:ind w:left="1440" w:firstLine="720"/>
        <w:rPr>
          <w:rFonts w:cstheme="minorHAnsi"/>
          <w:sz w:val="40"/>
          <w:szCs w:val="40"/>
        </w:rPr>
      </w:pPr>
    </w:p>
    <w:p w14:paraId="20E3DB59" w14:textId="77777777" w:rsidR="008753F9" w:rsidRPr="0030713C" w:rsidRDefault="008753F9" w:rsidP="002E617E">
      <w:pPr>
        <w:ind w:left="1440" w:firstLine="720"/>
        <w:rPr>
          <w:rFonts w:cstheme="minorHAnsi"/>
          <w:sz w:val="40"/>
          <w:szCs w:val="40"/>
        </w:rPr>
      </w:pPr>
    </w:p>
    <w:p w14:paraId="5C535594" w14:textId="17A14514" w:rsidR="004267B7" w:rsidRPr="0030713C" w:rsidRDefault="007A6209" w:rsidP="002E617E">
      <w:pPr>
        <w:ind w:left="1440" w:firstLine="720"/>
        <w:rPr>
          <w:rFonts w:cstheme="minorHAnsi"/>
          <w:sz w:val="40"/>
          <w:szCs w:val="40"/>
        </w:rPr>
      </w:pPr>
      <w:r w:rsidRPr="0030713C">
        <w:rPr>
          <w:rFonts w:cstheme="minorHAnsi"/>
          <w:sz w:val="40"/>
          <w:szCs w:val="40"/>
        </w:rPr>
        <w:lastRenderedPageBreak/>
        <w:t>2.</w:t>
      </w:r>
      <w:r w:rsidR="005F7E9A" w:rsidRPr="0030713C">
        <w:rPr>
          <w:rFonts w:cstheme="minorHAnsi"/>
          <w:sz w:val="40"/>
          <w:szCs w:val="40"/>
        </w:rPr>
        <w:t xml:space="preserve">1 </w:t>
      </w:r>
      <w:r w:rsidR="004267B7" w:rsidRPr="0030713C">
        <w:rPr>
          <w:rFonts w:cstheme="minorHAnsi"/>
          <w:sz w:val="40"/>
          <w:szCs w:val="40"/>
        </w:rPr>
        <w:t xml:space="preserve">Tear Sheet </w:t>
      </w:r>
      <w:r w:rsidR="00620540" w:rsidRPr="0030713C">
        <w:rPr>
          <w:rFonts w:cstheme="minorHAnsi"/>
          <w:sz w:val="40"/>
          <w:szCs w:val="40"/>
        </w:rPr>
        <w:t xml:space="preserve">J Sainsbury </w:t>
      </w:r>
      <w:r w:rsidR="0041415D" w:rsidRPr="0030713C">
        <w:rPr>
          <w:rFonts w:cstheme="minorHAnsi"/>
          <w:sz w:val="40"/>
          <w:szCs w:val="40"/>
        </w:rPr>
        <w:t>Plc</w:t>
      </w:r>
    </w:p>
    <w:p w14:paraId="754C8038" w14:textId="77777777" w:rsidR="0046697F" w:rsidRPr="0030713C" w:rsidRDefault="0046697F" w:rsidP="0046697F">
      <w:pPr>
        <w:ind w:left="2160" w:firstLine="720"/>
        <w:rPr>
          <w:rFonts w:cstheme="minorHAnsi"/>
          <w:sz w:val="40"/>
          <w:szCs w:val="40"/>
        </w:rPr>
      </w:pPr>
    </w:p>
    <w:p w14:paraId="0407078E" w14:textId="4E0D2CFB" w:rsidR="004267B7" w:rsidRPr="0030713C" w:rsidRDefault="001B5ECE" w:rsidP="004267B7">
      <w:pPr>
        <w:rPr>
          <w:rFonts w:cstheme="minorHAnsi"/>
        </w:rPr>
      </w:pPr>
      <w:r w:rsidRPr="0030713C">
        <w:rPr>
          <w:rFonts w:cstheme="minorHAnsi"/>
          <w:noProof/>
        </w:rPr>
        <w:drawing>
          <wp:inline distT="0" distB="0" distL="0" distR="0" wp14:anchorId="6A836708" wp14:editId="2B8576E5">
            <wp:extent cx="5731510" cy="1962150"/>
            <wp:effectExtent l="0" t="0" r="2540" b="0"/>
            <wp:docPr id="16296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81159" name="Picture 1629681159"/>
                    <pic:cNvPicPr/>
                  </pic:nvPicPr>
                  <pic:blipFill>
                    <a:blip r:embed="rId23">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39C2BF7B" w14:textId="77777777" w:rsidR="00E62E97" w:rsidRPr="0030713C" w:rsidRDefault="004267B7" w:rsidP="00E62E97">
      <w:pPr>
        <w:rPr>
          <w:rFonts w:cstheme="minorHAnsi"/>
        </w:rPr>
      </w:pPr>
      <w:r w:rsidRPr="0030713C">
        <w:rPr>
          <w:rFonts w:cstheme="minorHAnsi"/>
        </w:rPr>
        <w:t xml:space="preserve">Source: Yahoo Finance </w:t>
      </w:r>
      <w:r w:rsidRPr="0030713C">
        <w:rPr>
          <w:rFonts w:cstheme="minorHAnsi"/>
        </w:rPr>
        <w:tab/>
      </w:r>
      <w:r w:rsidRPr="0030713C">
        <w:rPr>
          <w:rFonts w:cstheme="minorHAnsi"/>
        </w:rPr>
        <w:tab/>
      </w:r>
    </w:p>
    <w:p w14:paraId="0FDD03EC" w14:textId="315658C5" w:rsidR="00B97184" w:rsidRPr="0030713C" w:rsidRDefault="00E62E97" w:rsidP="00E62E97">
      <w:pPr>
        <w:rPr>
          <w:rFonts w:cstheme="minorHAnsi"/>
        </w:rPr>
      </w:pPr>
      <w:r w:rsidRPr="0030713C">
        <w:rPr>
          <w:rFonts w:cstheme="minorHAnsi"/>
          <w:noProof/>
        </w:rPr>
        <w:drawing>
          <wp:inline distT="0" distB="0" distL="0" distR="0" wp14:anchorId="2BFE1D2A" wp14:editId="0E012E55">
            <wp:extent cx="2667372" cy="1066949"/>
            <wp:effectExtent l="0" t="0" r="0" b="0"/>
            <wp:docPr id="2100493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3330" name="Picture 2100493330"/>
                    <pic:cNvPicPr/>
                  </pic:nvPicPr>
                  <pic:blipFill>
                    <a:blip r:embed="rId24">
                      <a:extLst>
                        <a:ext uri="{28A0092B-C50C-407E-A947-70E740481C1C}">
                          <a14:useLocalDpi xmlns:a14="http://schemas.microsoft.com/office/drawing/2010/main" val="0"/>
                        </a:ext>
                      </a:extLst>
                    </a:blip>
                    <a:stretch>
                      <a:fillRect/>
                    </a:stretch>
                  </pic:blipFill>
                  <pic:spPr>
                    <a:xfrm>
                      <a:off x="0" y="0"/>
                      <a:ext cx="2667372" cy="1066949"/>
                    </a:xfrm>
                    <a:prstGeom prst="rect">
                      <a:avLst/>
                    </a:prstGeom>
                  </pic:spPr>
                </pic:pic>
              </a:graphicData>
            </a:graphic>
          </wp:inline>
        </w:drawing>
      </w:r>
      <w:r w:rsidR="00250585" w:rsidRPr="0030713C">
        <w:rPr>
          <w:rFonts w:cstheme="minorHAnsi"/>
          <w:noProof/>
        </w:rPr>
        <w:drawing>
          <wp:inline distT="0" distB="0" distL="0" distR="0" wp14:anchorId="154BFCA4" wp14:editId="4713F9DC">
            <wp:extent cx="3015574" cy="942975"/>
            <wp:effectExtent l="0" t="0" r="0" b="0"/>
            <wp:docPr id="10368864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86423" name="Picture 1036886423"/>
                    <pic:cNvPicPr/>
                  </pic:nvPicPr>
                  <pic:blipFill>
                    <a:blip r:embed="rId25">
                      <a:extLst>
                        <a:ext uri="{28A0092B-C50C-407E-A947-70E740481C1C}">
                          <a14:useLocalDpi xmlns:a14="http://schemas.microsoft.com/office/drawing/2010/main" val="0"/>
                        </a:ext>
                      </a:extLst>
                    </a:blip>
                    <a:stretch>
                      <a:fillRect/>
                    </a:stretch>
                  </pic:blipFill>
                  <pic:spPr>
                    <a:xfrm>
                      <a:off x="0" y="0"/>
                      <a:ext cx="3028508" cy="947019"/>
                    </a:xfrm>
                    <a:prstGeom prst="rect">
                      <a:avLst/>
                    </a:prstGeom>
                  </pic:spPr>
                </pic:pic>
              </a:graphicData>
            </a:graphic>
          </wp:inline>
        </w:drawing>
      </w:r>
    </w:p>
    <w:p w14:paraId="004430E6" w14:textId="0AF9CA12" w:rsidR="0046697F" w:rsidRPr="0030713C" w:rsidRDefault="00541515" w:rsidP="0046697F">
      <w:pPr>
        <w:rPr>
          <w:rFonts w:cstheme="minorHAnsi"/>
        </w:rPr>
      </w:pPr>
      <w:r w:rsidRPr="0030713C">
        <w:rPr>
          <w:rFonts w:cstheme="minorHAnsi"/>
          <w:noProof/>
        </w:rPr>
        <w:drawing>
          <wp:inline distT="0" distB="0" distL="0" distR="0" wp14:anchorId="2BC9BCA1" wp14:editId="051AACA3">
            <wp:extent cx="5725324" cy="628738"/>
            <wp:effectExtent l="0" t="0" r="0" b="0"/>
            <wp:docPr id="8893548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54820" name="Picture 889354820"/>
                    <pic:cNvPicPr/>
                  </pic:nvPicPr>
                  <pic:blipFill>
                    <a:blip r:embed="rId26">
                      <a:extLst>
                        <a:ext uri="{28A0092B-C50C-407E-A947-70E740481C1C}">
                          <a14:useLocalDpi xmlns:a14="http://schemas.microsoft.com/office/drawing/2010/main" val="0"/>
                        </a:ext>
                      </a:extLst>
                    </a:blip>
                    <a:stretch>
                      <a:fillRect/>
                    </a:stretch>
                  </pic:blipFill>
                  <pic:spPr>
                    <a:xfrm>
                      <a:off x="0" y="0"/>
                      <a:ext cx="5725324" cy="628738"/>
                    </a:xfrm>
                    <a:prstGeom prst="rect">
                      <a:avLst/>
                    </a:prstGeom>
                  </pic:spPr>
                </pic:pic>
              </a:graphicData>
            </a:graphic>
          </wp:inline>
        </w:drawing>
      </w:r>
    </w:p>
    <w:p w14:paraId="5C9A0947" w14:textId="3C9B8DFF" w:rsidR="0067228B" w:rsidRPr="0030713C" w:rsidRDefault="0089308C" w:rsidP="0046697F">
      <w:pPr>
        <w:rPr>
          <w:rFonts w:cstheme="minorHAnsi"/>
        </w:rPr>
      </w:pPr>
      <w:r w:rsidRPr="0030713C">
        <w:rPr>
          <w:rFonts w:cstheme="minorHAnsi"/>
          <w:noProof/>
        </w:rPr>
        <w:drawing>
          <wp:inline distT="0" distB="0" distL="0" distR="0" wp14:anchorId="5CE8FE6E" wp14:editId="32974D98">
            <wp:extent cx="5715798" cy="1667108"/>
            <wp:effectExtent l="0" t="0" r="0" b="9525"/>
            <wp:docPr id="682977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77206" name="Picture 682977206"/>
                    <pic:cNvPicPr/>
                  </pic:nvPicPr>
                  <pic:blipFill>
                    <a:blip r:embed="rId27">
                      <a:extLst>
                        <a:ext uri="{28A0092B-C50C-407E-A947-70E740481C1C}">
                          <a14:useLocalDpi xmlns:a14="http://schemas.microsoft.com/office/drawing/2010/main" val="0"/>
                        </a:ext>
                      </a:extLst>
                    </a:blip>
                    <a:stretch>
                      <a:fillRect/>
                    </a:stretch>
                  </pic:blipFill>
                  <pic:spPr>
                    <a:xfrm>
                      <a:off x="0" y="0"/>
                      <a:ext cx="5715798" cy="1667108"/>
                    </a:xfrm>
                    <a:prstGeom prst="rect">
                      <a:avLst/>
                    </a:prstGeom>
                  </pic:spPr>
                </pic:pic>
              </a:graphicData>
            </a:graphic>
          </wp:inline>
        </w:drawing>
      </w:r>
      <w:r w:rsidR="000F680D">
        <w:rPr>
          <w:rFonts w:cstheme="minorHAnsi"/>
        </w:rPr>
        <w:t>(source: Bloomberg)</w:t>
      </w:r>
    </w:p>
    <w:p w14:paraId="14687FAE" w14:textId="061F9E74" w:rsidR="00FB3D1D" w:rsidRPr="00AE69F9" w:rsidRDefault="00DD61FC" w:rsidP="00AE69F9">
      <w:pPr>
        <w:ind w:left="2160" w:firstLine="720"/>
        <w:rPr>
          <w:rFonts w:cstheme="minorHAnsi"/>
          <w:b/>
          <w:bCs/>
        </w:rPr>
      </w:pPr>
      <w:r w:rsidRPr="00AE69F9">
        <w:rPr>
          <w:rFonts w:cstheme="minorHAnsi"/>
          <w:b/>
          <w:bCs/>
        </w:rPr>
        <w:t>Recommendation: -</w:t>
      </w:r>
      <w:r w:rsidR="005D71B3" w:rsidRPr="00AE69F9">
        <w:rPr>
          <w:rFonts w:cstheme="minorHAnsi"/>
          <w:b/>
          <w:bCs/>
        </w:rPr>
        <w:t xml:space="preserve"> HOLD</w:t>
      </w:r>
    </w:p>
    <w:p w14:paraId="20333115" w14:textId="77777777" w:rsidR="00F52273" w:rsidRPr="00F52273" w:rsidRDefault="00F52273" w:rsidP="00F52273">
      <w:pPr>
        <w:rPr>
          <w:rFonts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2273">
        <w:rPr>
          <w:rFonts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Strength:</w:t>
      </w:r>
    </w:p>
    <w:p w14:paraId="66EEC473" w14:textId="77777777" w:rsidR="00F52273" w:rsidRPr="00A32B6C" w:rsidRDefault="00F52273" w:rsidP="00F52273">
      <w:pPr>
        <w:rPr>
          <w:rFonts w:cstheme="minorHAnsi"/>
          <w:b/>
          <w:bCs/>
          <w:sz w:val="28"/>
          <w:szCs w:val="28"/>
        </w:rPr>
      </w:pPr>
      <w:r w:rsidRPr="00F52273">
        <w:rPr>
          <w:rFonts w:cstheme="minorHAnsi"/>
          <w:b/>
          <w:bCs/>
          <w:sz w:val="28"/>
          <w:szCs w:val="28"/>
        </w:rPr>
        <w:t>Diversification and Digital Focus:</w:t>
      </w:r>
    </w:p>
    <w:p w14:paraId="3AC470C3" w14:textId="77777777" w:rsidR="00F3576F" w:rsidRPr="00F3576F" w:rsidRDefault="00F3576F" w:rsidP="00F3576F">
      <w:pPr>
        <w:rPr>
          <w:rFonts w:cstheme="minorHAnsi"/>
        </w:rPr>
      </w:pPr>
      <w:r w:rsidRPr="00F3576F">
        <w:rPr>
          <w:rFonts w:cstheme="minorHAnsi"/>
        </w:rPr>
        <w:t xml:space="preserve">Sainsbury Plc has put strategies into place to keep itself competitive and expand its market footprint. Among these are: (1) increasing the number of customers it can serve with its online shopping capabilities; (2) diversifying its business by offering financial services through Sainsbury's Bank; (3) </w:t>
      </w:r>
      <w:r w:rsidRPr="00F3576F">
        <w:rPr>
          <w:rFonts w:cstheme="minorHAnsi"/>
        </w:rPr>
        <w:lastRenderedPageBreak/>
        <w:t>enhancing customer loyalty with the Nectar program, which has proven essential in keeping customers; and (4) launching high-quality in-house brands like TU clothing, which offers customers high-quality alternatives at affordable prices.</w:t>
      </w:r>
    </w:p>
    <w:p w14:paraId="253A63D0" w14:textId="06BE6FFE" w:rsidR="00F3576F" w:rsidRPr="00F52273" w:rsidRDefault="006141A7" w:rsidP="00F52273">
      <w:pPr>
        <w:rPr>
          <w:rFonts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B6C">
        <w:rPr>
          <w:rFonts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Associated Risk/Weakness:</w:t>
      </w:r>
    </w:p>
    <w:p w14:paraId="1DC04168" w14:textId="77777777" w:rsidR="00F43D46" w:rsidRPr="00F43D46" w:rsidRDefault="00F43D46" w:rsidP="00F43D46">
      <w:pPr>
        <w:rPr>
          <w:rFonts w:cstheme="minorHAnsi"/>
        </w:rPr>
      </w:pPr>
      <w:r w:rsidRPr="00F43D46">
        <w:rPr>
          <w:rFonts w:cstheme="minorHAnsi"/>
        </w:rPr>
        <w:t>In addition to facing obstacles that could impede its long-term growth, Sainsbury Plc operates in a highly competitive sector. Regulatory and legal risks resulting from shifting compliance requirements; (2) high operational costs from inflationary pressures and rising labour costs, which may negatively impact the company's cost structure and profit margins; (3) fierce competition from low-cost retailers like Aldi and Lidl, which could lead to price cuts and margin compression; and (4) the impact of economic volatility, which could reduce consumer spending, particularly on non-essential items like clothing and financial services.</w:t>
      </w:r>
    </w:p>
    <w:p w14:paraId="40DFA099" w14:textId="77777777" w:rsidR="003B395F" w:rsidRPr="0030713C" w:rsidRDefault="003B395F" w:rsidP="000A41F1">
      <w:pPr>
        <w:rPr>
          <w:rFonts w:cstheme="minorHAnsi"/>
        </w:rPr>
      </w:pPr>
    </w:p>
    <w:p w14:paraId="5F820534" w14:textId="77777777" w:rsidR="004A7F21" w:rsidRPr="0030713C" w:rsidRDefault="004A7F21" w:rsidP="00A314AF">
      <w:pPr>
        <w:jc w:val="both"/>
        <w:rPr>
          <w:rFonts w:cstheme="minorHAnsi"/>
        </w:rPr>
      </w:pPr>
    </w:p>
    <w:p w14:paraId="7D84FF69" w14:textId="7EAA1F5C" w:rsidR="00AC578A" w:rsidRPr="0030713C" w:rsidRDefault="005F7E9A" w:rsidP="00A314AF">
      <w:pPr>
        <w:jc w:val="both"/>
        <w:rPr>
          <w:rFonts w:cstheme="minorHAnsi"/>
        </w:rPr>
      </w:pPr>
      <w:r w:rsidRPr="0030713C">
        <w:rPr>
          <w:rFonts w:cstheme="minorHAnsi"/>
          <w:b/>
          <w:bCs/>
          <w:color w:val="4472C4" w:themeColor="accent1"/>
          <w:sz w:val="32"/>
          <w:szCs w:val="32"/>
        </w:rPr>
        <w:t xml:space="preserve">2.2 </w:t>
      </w:r>
      <w:r w:rsidR="00AC578A" w:rsidRPr="0030713C">
        <w:rPr>
          <w:rFonts w:cstheme="minorHAnsi"/>
          <w:b/>
          <w:bCs/>
          <w:color w:val="4472C4" w:themeColor="accent1"/>
          <w:sz w:val="32"/>
          <w:szCs w:val="32"/>
        </w:rPr>
        <w:t xml:space="preserve">Business </w:t>
      </w:r>
      <w:r w:rsidR="00367743" w:rsidRPr="0030713C">
        <w:rPr>
          <w:rFonts w:cstheme="minorHAnsi"/>
          <w:b/>
          <w:bCs/>
          <w:color w:val="4472C4" w:themeColor="accent1"/>
          <w:sz w:val="32"/>
          <w:szCs w:val="32"/>
        </w:rPr>
        <w:t>Description</w:t>
      </w:r>
      <w:r w:rsidR="00A314AF" w:rsidRPr="0030713C">
        <w:rPr>
          <w:rFonts w:cstheme="minorHAnsi"/>
          <w:b/>
          <w:bCs/>
          <w:color w:val="4472C4" w:themeColor="accent1"/>
          <w:sz w:val="32"/>
          <w:szCs w:val="32"/>
        </w:rPr>
        <w:t xml:space="preserve">: - </w:t>
      </w:r>
    </w:p>
    <w:p w14:paraId="2310BAC7" w14:textId="390595E8" w:rsidR="00CE392A" w:rsidRPr="0030713C" w:rsidRDefault="00CE392A" w:rsidP="0015043F">
      <w:pPr>
        <w:jc w:val="both"/>
        <w:rPr>
          <w:rFonts w:cstheme="minorHAnsi"/>
        </w:rPr>
      </w:pPr>
      <w:r w:rsidRPr="0030713C">
        <w:rPr>
          <w:rFonts w:cstheme="minorHAnsi"/>
        </w:rPr>
        <w:t>J Sainsbury PLC, or Sainsbury's, is a major participant in the UK retail industry. With more than 59</w:t>
      </w:r>
      <w:r w:rsidR="004E4D61" w:rsidRPr="0030713C">
        <w:rPr>
          <w:rFonts w:cstheme="minorHAnsi"/>
        </w:rPr>
        <w:t>7</w:t>
      </w:r>
      <w:r w:rsidRPr="0030713C">
        <w:rPr>
          <w:rFonts w:cstheme="minorHAnsi"/>
        </w:rPr>
        <w:t xml:space="preserve"> supermarkets and about 8</w:t>
      </w:r>
      <w:r w:rsidR="00B61500" w:rsidRPr="0030713C">
        <w:rPr>
          <w:rFonts w:cstheme="minorHAnsi"/>
        </w:rPr>
        <w:t>3</w:t>
      </w:r>
      <w:r w:rsidRPr="0030713C">
        <w:rPr>
          <w:rFonts w:cstheme="minorHAnsi"/>
        </w:rPr>
        <w:t xml:space="preserve">4 convenience </w:t>
      </w:r>
      <w:r w:rsidR="00A314AF" w:rsidRPr="0030713C">
        <w:rPr>
          <w:rFonts w:cstheme="minorHAnsi"/>
        </w:rPr>
        <w:t>outlets (</w:t>
      </w:r>
      <w:r w:rsidR="004E4D61" w:rsidRPr="0030713C">
        <w:rPr>
          <w:rFonts w:cstheme="minorHAnsi"/>
        </w:rPr>
        <w:t>AS shown in figure 2)</w:t>
      </w:r>
      <w:r w:rsidRPr="0030713C">
        <w:rPr>
          <w:rFonts w:cstheme="minorHAnsi"/>
        </w:rPr>
        <w:t xml:space="preserve">, it began as a small store in London and has expanded into a comprehensive retail company to become the second-largest supermarket chain in the </w:t>
      </w:r>
      <w:r w:rsidR="00A314AF" w:rsidRPr="0030713C">
        <w:rPr>
          <w:rFonts w:cstheme="minorHAnsi"/>
        </w:rPr>
        <w:t>UK.</w:t>
      </w:r>
      <w:r w:rsidRPr="0030713C">
        <w:rPr>
          <w:rFonts w:cstheme="minorHAnsi"/>
        </w:rPr>
        <w:t xml:space="preserve"> A vast array of goods </w:t>
      </w:r>
      <w:r w:rsidR="00A314AF" w:rsidRPr="0030713C">
        <w:rPr>
          <w:rFonts w:cstheme="minorHAnsi"/>
        </w:rPr>
        <w:t>is</w:t>
      </w:r>
      <w:r w:rsidRPr="0030713C">
        <w:rPr>
          <w:rFonts w:cstheme="minorHAnsi"/>
        </w:rPr>
        <w:t xml:space="preserve"> available at Sainsbury's, such as food, clothing, home furnishings, and financial services. In addition, the business owns a number of well-known companies that help to diversify its product offerings and sources of income, including Sainsbury's Bank, Tu, Argos, Habitat, and Nectar. Sainsbury's maintains a solid position in the competitive UK retail industry by focussing on customer satisfaction and sustainability, while being committed to providing high-quality items at low rates.</w:t>
      </w:r>
    </w:p>
    <w:p w14:paraId="3744305E" w14:textId="17EB30CE" w:rsidR="00294C0B" w:rsidRPr="0030713C" w:rsidRDefault="00655887" w:rsidP="00AC578A">
      <w:pPr>
        <w:rPr>
          <w:rFonts w:cstheme="minorHAnsi"/>
          <w:sz w:val="24"/>
          <w:szCs w:val="24"/>
        </w:rPr>
      </w:pPr>
      <w:r w:rsidRPr="0030713C">
        <w:rPr>
          <w:rFonts w:cstheme="minorHAnsi"/>
          <w:noProof/>
          <w:sz w:val="24"/>
          <w:szCs w:val="24"/>
        </w:rPr>
        <w:lastRenderedPageBreak/>
        <w:drawing>
          <wp:inline distT="0" distB="0" distL="0" distR="0" wp14:anchorId="14BD9D32" wp14:editId="131A76C2">
            <wp:extent cx="5724525" cy="3790950"/>
            <wp:effectExtent l="0" t="0" r="9525" b="0"/>
            <wp:docPr id="203471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5AEA53C3" w14:textId="26A5055B" w:rsidR="00AC292C" w:rsidRPr="0030713C" w:rsidRDefault="00AC292C" w:rsidP="00AC578A">
      <w:pPr>
        <w:rPr>
          <w:rFonts w:cstheme="minorHAnsi"/>
          <w:sz w:val="24"/>
          <w:szCs w:val="24"/>
        </w:rPr>
      </w:pPr>
      <w:r w:rsidRPr="0030713C">
        <w:rPr>
          <w:rFonts w:cstheme="minorHAnsi"/>
          <w:sz w:val="24"/>
          <w:szCs w:val="24"/>
        </w:rPr>
        <w:t>Figure</w:t>
      </w:r>
      <w:r w:rsidR="009A0298" w:rsidRPr="0030713C">
        <w:rPr>
          <w:rFonts w:cstheme="minorHAnsi"/>
          <w:sz w:val="24"/>
          <w:szCs w:val="24"/>
        </w:rPr>
        <w:t xml:space="preserve"> </w:t>
      </w:r>
      <w:r w:rsidR="00B82652" w:rsidRPr="0030713C">
        <w:rPr>
          <w:rFonts w:cstheme="minorHAnsi"/>
          <w:sz w:val="24"/>
          <w:szCs w:val="24"/>
        </w:rPr>
        <w:t>2:-</w:t>
      </w:r>
      <w:r w:rsidR="00F31050" w:rsidRPr="0030713C">
        <w:rPr>
          <w:rFonts w:cstheme="minorHAnsi"/>
          <w:sz w:val="24"/>
          <w:szCs w:val="24"/>
        </w:rPr>
        <w:t xml:space="preserve"> Number of Sainsbury Stores By type</w:t>
      </w:r>
    </w:p>
    <w:p w14:paraId="2F046275" w14:textId="23CB3F83" w:rsidR="00655887" w:rsidRPr="0030713C" w:rsidRDefault="00B82652" w:rsidP="00AC578A">
      <w:pPr>
        <w:rPr>
          <w:rFonts w:cstheme="minorHAnsi"/>
          <w:sz w:val="24"/>
          <w:szCs w:val="24"/>
        </w:rPr>
      </w:pPr>
      <w:r w:rsidRPr="0030713C">
        <w:rPr>
          <w:rFonts w:cstheme="minorHAnsi"/>
          <w:sz w:val="24"/>
          <w:szCs w:val="24"/>
        </w:rPr>
        <w:t>Source:-</w:t>
      </w:r>
      <w:r w:rsidR="00655887" w:rsidRPr="0030713C">
        <w:rPr>
          <w:rFonts w:cstheme="minorHAnsi"/>
          <w:sz w:val="24"/>
          <w:szCs w:val="24"/>
        </w:rPr>
        <w:t xml:space="preserve"> Statista</w:t>
      </w:r>
    </w:p>
    <w:p w14:paraId="18271C06" w14:textId="77738AE9" w:rsidR="00B61500" w:rsidRPr="0030713C" w:rsidRDefault="00B61500" w:rsidP="00AC578A">
      <w:pPr>
        <w:rPr>
          <w:rFonts w:cstheme="minorHAnsi"/>
          <w:sz w:val="24"/>
          <w:szCs w:val="24"/>
        </w:rPr>
      </w:pPr>
      <w:r w:rsidRPr="0030713C">
        <w:rPr>
          <w:rFonts w:cstheme="minorHAnsi"/>
          <w:sz w:val="24"/>
          <w:szCs w:val="24"/>
        </w:rPr>
        <w:t xml:space="preserve">Available </w:t>
      </w:r>
      <w:r w:rsidR="00B82652" w:rsidRPr="0030713C">
        <w:rPr>
          <w:rFonts w:cstheme="minorHAnsi"/>
          <w:sz w:val="24"/>
          <w:szCs w:val="24"/>
        </w:rPr>
        <w:t>from:</w:t>
      </w:r>
      <w:r w:rsidR="00A612F3" w:rsidRPr="0030713C">
        <w:rPr>
          <w:rFonts w:cstheme="minorHAnsi"/>
          <w:sz w:val="24"/>
          <w:szCs w:val="24"/>
        </w:rPr>
        <w:t xml:space="preserve">-   </w:t>
      </w:r>
      <w:hyperlink r:id="rId29" w:history="1">
        <w:r w:rsidR="00A612F3" w:rsidRPr="0030713C">
          <w:rPr>
            <w:rStyle w:val="Hyperlink"/>
            <w:rFonts w:cstheme="minorHAnsi"/>
            <w:sz w:val="24"/>
            <w:szCs w:val="24"/>
          </w:rPr>
          <w:t>https://www.statista.com/statistics/386475/sainsburys-store-numbers-by-convenience-and-supermarket-united-kingdom-uk/</w:t>
        </w:r>
      </w:hyperlink>
    </w:p>
    <w:p w14:paraId="42199295" w14:textId="77777777" w:rsidR="00A612F3" w:rsidRPr="0030713C" w:rsidRDefault="00A612F3" w:rsidP="00AC578A">
      <w:pPr>
        <w:rPr>
          <w:rFonts w:cstheme="minorHAnsi"/>
          <w:sz w:val="24"/>
          <w:szCs w:val="24"/>
        </w:rPr>
      </w:pPr>
    </w:p>
    <w:p w14:paraId="365B5414" w14:textId="4D963917" w:rsidR="00AC578A" w:rsidRPr="0030713C" w:rsidRDefault="005F7E9A" w:rsidP="00AC578A">
      <w:pPr>
        <w:rPr>
          <w:rFonts w:cstheme="minorHAnsi"/>
          <w:b/>
          <w:bCs/>
          <w:color w:val="4472C4" w:themeColor="accent1"/>
          <w:sz w:val="32"/>
          <w:szCs w:val="32"/>
        </w:rPr>
      </w:pPr>
      <w:r w:rsidRPr="0030713C">
        <w:rPr>
          <w:rFonts w:cstheme="minorHAnsi"/>
          <w:b/>
          <w:bCs/>
          <w:color w:val="4472C4" w:themeColor="accent1"/>
          <w:sz w:val="32"/>
          <w:szCs w:val="32"/>
        </w:rPr>
        <w:t xml:space="preserve">2.3 </w:t>
      </w:r>
      <w:r w:rsidR="00AC578A" w:rsidRPr="0030713C">
        <w:rPr>
          <w:rFonts w:cstheme="minorHAnsi"/>
          <w:b/>
          <w:bCs/>
          <w:color w:val="4472C4" w:themeColor="accent1"/>
          <w:sz w:val="32"/>
          <w:szCs w:val="32"/>
        </w:rPr>
        <w:t>Business Model/Strategy</w:t>
      </w:r>
      <w:r w:rsidR="00B82652" w:rsidRPr="0030713C">
        <w:rPr>
          <w:rFonts w:cstheme="minorHAnsi"/>
          <w:b/>
          <w:bCs/>
          <w:color w:val="4472C4" w:themeColor="accent1"/>
          <w:sz w:val="32"/>
          <w:szCs w:val="32"/>
        </w:rPr>
        <w:t xml:space="preserve">:- </w:t>
      </w:r>
    </w:p>
    <w:p w14:paraId="3E5C9894" w14:textId="77777777" w:rsidR="00247427" w:rsidRPr="0030713C" w:rsidRDefault="00247427" w:rsidP="00A612F3">
      <w:pPr>
        <w:jc w:val="both"/>
        <w:rPr>
          <w:rFonts w:cstheme="minorHAnsi"/>
        </w:rPr>
      </w:pPr>
      <w:r w:rsidRPr="0030713C">
        <w:rPr>
          <w:rFonts w:cstheme="minorHAnsi"/>
        </w:rPr>
        <w:t>One of the top grocery chains in the UK, Sainsbury Plc, has developed a thorough business plan that is based on digital transformation, diversification, multi-channel retailing, and sustainability. This strategy seeks to improve growth and competitiveness while satisfying a variety of customer needs.</w:t>
      </w:r>
    </w:p>
    <w:p w14:paraId="1CC87F76" w14:textId="77777777" w:rsidR="007A563B" w:rsidRPr="0030713C" w:rsidRDefault="007A563B" w:rsidP="00A612F3">
      <w:pPr>
        <w:jc w:val="both"/>
        <w:rPr>
          <w:rFonts w:cstheme="minorHAnsi"/>
        </w:rPr>
      </w:pPr>
      <w:r w:rsidRPr="0030713C">
        <w:rPr>
          <w:rFonts w:cstheme="minorHAnsi"/>
        </w:rPr>
        <w:t>Sainsbury's multi-channel retail strategy combines strong internet platforms with physical locations in an efficient manner. The corporation served numerous customers at about 1,400 locations in the UK as of 2024, including supermarkets, convenience stores, and hypermarkets (Sainsbury's Annual Report, 2024). Sainsbury's online sales have increased from 17% of total income last year to 20% this year, demonstrating strong development in e-commerce, to go along with their extensive physical presence. With over 20 million online orders fulfilled in 2023, the UK online grocery market is expected to increase at a compound annual growth rate (CAGR) of 5.6% from 2024 to 2028, presenting Sainsbury's with a sizable opportunity.</w:t>
      </w:r>
    </w:p>
    <w:p w14:paraId="192D153A" w14:textId="77777777" w:rsidR="00832669" w:rsidRPr="0030713C" w:rsidRDefault="00832669" w:rsidP="00A612F3">
      <w:pPr>
        <w:jc w:val="both"/>
        <w:rPr>
          <w:rFonts w:cstheme="minorHAnsi"/>
        </w:rPr>
      </w:pPr>
      <w:r w:rsidRPr="0030713C">
        <w:rPr>
          <w:rFonts w:cstheme="minorHAnsi"/>
        </w:rPr>
        <w:t>Sainsbury’s business plan is based on diversification, which goes beyond food and involves financial services, general retail, and apparel. By 2023, the company's non-food division will have grown by over £4 billion in sales and its client base would have grown thanks to the acquisition of Argos in 2016. The efficacy of Sainsbury's diversification plan was demonstrated in the same year by the 5.0% increase in general retail sales and the 3.4% increase in sales of the clothing brand TU.</w:t>
      </w:r>
    </w:p>
    <w:p w14:paraId="13913FE8" w14:textId="6BB54AF1" w:rsidR="00BA6AC0" w:rsidRPr="0030713C" w:rsidRDefault="00BA6AC0" w:rsidP="00A612F3">
      <w:pPr>
        <w:jc w:val="both"/>
        <w:rPr>
          <w:rFonts w:cstheme="minorHAnsi"/>
        </w:rPr>
      </w:pPr>
      <w:r w:rsidRPr="0030713C">
        <w:rPr>
          <w:rFonts w:cstheme="minorHAnsi"/>
        </w:rPr>
        <w:lastRenderedPageBreak/>
        <w:t>In line with consumer demands for environmental responsibility, sustainability is also a key component of Sainsbury's business strategy. By 2035, the company wants to have net-zero carbon emissions, and in the last ten years, it has cut its carbon footprint by 30%. By2025, it wants to reduce plastic packaging by50%, and in 2023, it intended to invest £100 million in solar and wind energy initiatives.</w:t>
      </w:r>
    </w:p>
    <w:p w14:paraId="4B653F6F" w14:textId="77777777" w:rsidR="007634C4" w:rsidRPr="0030713C" w:rsidRDefault="007634C4" w:rsidP="00A612F3">
      <w:pPr>
        <w:jc w:val="both"/>
        <w:rPr>
          <w:rFonts w:cstheme="minorHAnsi"/>
        </w:rPr>
      </w:pPr>
      <w:r w:rsidRPr="0030713C">
        <w:rPr>
          <w:rFonts w:cstheme="minorHAnsi"/>
        </w:rPr>
        <w:t>Sainsbury's strategy heavily relies on digital transformation. The corporation has invested heavily in improving its digital capabilities, which include growing its distribution network and improving its websites and mobile apps. Customer satisfaction and delivery efficiency have grown as a result of a logistical cooperation with Ocado (The Guardian, 2024). By 2023, the average value of online orders will have increased by 8% due to the use of advanced data analytics to get insights into customer behaviour, enhance inventory management, and personalise marketing.</w:t>
      </w:r>
    </w:p>
    <w:p w14:paraId="236E8316" w14:textId="77777777" w:rsidR="00DC18AC" w:rsidRPr="0030713C" w:rsidRDefault="00DC18AC" w:rsidP="000E1733">
      <w:pPr>
        <w:rPr>
          <w:rFonts w:cstheme="minorHAnsi"/>
          <w:b/>
          <w:bCs/>
          <w:sz w:val="24"/>
          <w:szCs w:val="24"/>
        </w:rPr>
      </w:pPr>
    </w:p>
    <w:p w14:paraId="747C3B29" w14:textId="171901F2" w:rsidR="000E1733" w:rsidRPr="0030713C" w:rsidRDefault="005F7E9A" w:rsidP="000E1733">
      <w:pPr>
        <w:rPr>
          <w:rFonts w:cstheme="minorHAnsi"/>
          <w:b/>
          <w:bCs/>
          <w:color w:val="4472C4" w:themeColor="accent1"/>
          <w:sz w:val="32"/>
          <w:szCs w:val="32"/>
        </w:rPr>
      </w:pPr>
      <w:r w:rsidRPr="0030713C">
        <w:rPr>
          <w:rFonts w:cstheme="minorHAnsi"/>
          <w:b/>
          <w:bCs/>
          <w:color w:val="4472C4" w:themeColor="accent1"/>
          <w:sz w:val="32"/>
          <w:szCs w:val="32"/>
        </w:rPr>
        <w:t xml:space="preserve">2.4 </w:t>
      </w:r>
      <w:r w:rsidR="000E1733" w:rsidRPr="0030713C">
        <w:rPr>
          <w:rFonts w:cstheme="minorHAnsi"/>
          <w:b/>
          <w:bCs/>
          <w:color w:val="4472C4" w:themeColor="accent1"/>
          <w:sz w:val="32"/>
          <w:szCs w:val="32"/>
        </w:rPr>
        <w:t>Swot Analysis</w:t>
      </w:r>
      <w:r w:rsidR="00BB1F20" w:rsidRPr="0030713C">
        <w:rPr>
          <w:rFonts w:cstheme="minorHAnsi"/>
          <w:b/>
          <w:bCs/>
          <w:color w:val="4472C4" w:themeColor="accent1"/>
          <w:sz w:val="32"/>
          <w:szCs w:val="32"/>
        </w:rPr>
        <w:t xml:space="preserve">:- </w:t>
      </w:r>
    </w:p>
    <w:p w14:paraId="17569911" w14:textId="4E0C194A" w:rsidR="000E1733" w:rsidRPr="0030713C" w:rsidRDefault="000E1733" w:rsidP="000E1733">
      <w:pPr>
        <w:rPr>
          <w:rFonts w:cstheme="minorHAnsi"/>
          <w:b/>
          <w:bCs/>
          <w:sz w:val="24"/>
          <w:szCs w:val="24"/>
        </w:rPr>
      </w:pPr>
    </w:p>
    <w:p w14:paraId="703AE189" w14:textId="6D7D590E" w:rsidR="000E1733" w:rsidRPr="0030713C" w:rsidRDefault="005F7E9A" w:rsidP="000E1733">
      <w:pPr>
        <w:rPr>
          <w:rFonts w:cstheme="minorHAnsi"/>
          <w:b/>
          <w:bCs/>
          <w:sz w:val="28"/>
          <w:szCs w:val="28"/>
        </w:rPr>
      </w:pPr>
      <w:r w:rsidRPr="0030713C">
        <w:rPr>
          <w:rFonts w:cstheme="minorHAnsi"/>
          <w:b/>
          <w:bCs/>
          <w:sz w:val="28"/>
          <w:szCs w:val="28"/>
        </w:rPr>
        <w:t xml:space="preserve">2.4.1 </w:t>
      </w:r>
      <w:r w:rsidR="000E1733" w:rsidRPr="0030713C">
        <w:rPr>
          <w:rFonts w:cstheme="minorHAnsi"/>
          <w:b/>
          <w:bCs/>
          <w:sz w:val="28"/>
          <w:szCs w:val="28"/>
        </w:rPr>
        <w:t>Strengths</w:t>
      </w:r>
    </w:p>
    <w:p w14:paraId="7B38CDDC" w14:textId="6F24EEC4" w:rsidR="004B25FB" w:rsidRPr="0030713C" w:rsidRDefault="004411B8" w:rsidP="004774F5">
      <w:pPr>
        <w:jc w:val="both"/>
        <w:rPr>
          <w:rFonts w:cstheme="minorHAnsi"/>
          <w:sz w:val="24"/>
          <w:szCs w:val="24"/>
        </w:rPr>
      </w:pPr>
      <w:r w:rsidRPr="0030713C">
        <w:rPr>
          <w:rFonts w:cstheme="minorHAnsi"/>
        </w:rPr>
        <w:t>The second-biggest grocery chain in the United Kingdom, Sainsbury Plc, was established in 1869 and has a number of advantages that help it compete in the market. Figure 1 illustrates Sainsbury's market share in the UK grocery industry as of 2024, which is 15.8%, indicating the company's significant market share and customer base. Supermarkets, convenience shops, digital retail (Argos), apparel (Tu), home furnishings (Habitat), and financial services (Sainsbury's Bank) are all part of the company's diversified business model, which lessens reliance on a single revenue source and increases cross-selling opportunities.</w:t>
      </w:r>
      <w:r w:rsidR="00407724" w:rsidRPr="0030713C">
        <w:rPr>
          <w:rFonts w:eastAsia="Times New Roman" w:cstheme="minorHAnsi"/>
          <w:kern w:val="0"/>
          <w:lang w:eastAsia="en-GB"/>
          <w14:ligatures w14:val="none"/>
        </w:rPr>
        <w:t xml:space="preserve"> </w:t>
      </w:r>
      <w:r w:rsidR="00407724" w:rsidRPr="0030713C">
        <w:rPr>
          <w:rFonts w:cstheme="minorHAnsi"/>
        </w:rPr>
        <w:t>Sainsbury's leads in digital retail thanks to its strong omnichannel and digital capabilities, which include integrating Groceries Online and Argos. In FY 2021/22, digital sales increased to 39%. Its 'Save to Invest' campaign successfully brought down retail operational expenses, enabling reinvestment in its food sector to improve value and keep prices competitive.</w:t>
      </w:r>
      <w:r w:rsidR="004B25FB" w:rsidRPr="0030713C">
        <w:rPr>
          <w:rFonts w:eastAsia="Times New Roman" w:cstheme="minorHAnsi"/>
          <w:kern w:val="0"/>
          <w:lang w:eastAsia="en-GB"/>
          <w14:ligatures w14:val="none"/>
        </w:rPr>
        <w:t xml:space="preserve"> </w:t>
      </w:r>
      <w:r w:rsidR="004B25FB" w:rsidRPr="0030713C">
        <w:rPr>
          <w:rFonts w:cstheme="minorHAnsi"/>
        </w:rPr>
        <w:t>In keeping with consumer demand for environmentally friendly practices, Sainsbury's strong commitment to sustainability is evidenced by a 20% decrease in greenhouse gas emissions from the 2018/19 baseline and a target of achieving Net Zero emissions by 2035 (Mitchell, 2023).</w:t>
      </w:r>
    </w:p>
    <w:p w14:paraId="65ECF456" w14:textId="4D3E6E93" w:rsidR="000E1733" w:rsidRPr="0030713C" w:rsidRDefault="000E1733" w:rsidP="00407724">
      <w:pPr>
        <w:ind w:left="720"/>
        <w:rPr>
          <w:rFonts w:cstheme="minorHAnsi"/>
          <w:sz w:val="24"/>
          <w:szCs w:val="24"/>
        </w:rPr>
      </w:pPr>
    </w:p>
    <w:p w14:paraId="57892F4B" w14:textId="77777777" w:rsidR="00F115E8" w:rsidRPr="0030713C" w:rsidRDefault="00F115E8" w:rsidP="000E1733">
      <w:pPr>
        <w:rPr>
          <w:rFonts w:cstheme="minorHAnsi"/>
          <w:b/>
          <w:bCs/>
          <w:sz w:val="28"/>
          <w:szCs w:val="28"/>
        </w:rPr>
      </w:pPr>
    </w:p>
    <w:p w14:paraId="4E667D7A" w14:textId="44320A62" w:rsidR="000E1733" w:rsidRPr="0030713C" w:rsidRDefault="00583C2A" w:rsidP="000E1733">
      <w:pPr>
        <w:rPr>
          <w:rFonts w:cstheme="minorHAnsi"/>
          <w:sz w:val="28"/>
          <w:szCs w:val="28"/>
        </w:rPr>
      </w:pPr>
      <w:r w:rsidRPr="0030713C">
        <w:rPr>
          <w:rFonts w:cstheme="minorHAnsi"/>
          <w:b/>
          <w:bCs/>
          <w:sz w:val="28"/>
          <w:szCs w:val="28"/>
        </w:rPr>
        <w:t xml:space="preserve">2.4.2 </w:t>
      </w:r>
      <w:r w:rsidR="000E1733" w:rsidRPr="0030713C">
        <w:rPr>
          <w:rFonts w:cstheme="minorHAnsi"/>
          <w:b/>
          <w:bCs/>
          <w:sz w:val="28"/>
          <w:szCs w:val="28"/>
        </w:rPr>
        <w:t>Weaknesses</w:t>
      </w:r>
    </w:p>
    <w:p w14:paraId="66244A50" w14:textId="1B7BF39A" w:rsidR="00805972" w:rsidRPr="0030713C" w:rsidRDefault="00ED3E67" w:rsidP="00F16DCA">
      <w:pPr>
        <w:jc w:val="both"/>
        <w:rPr>
          <w:rFonts w:cstheme="minorHAnsi"/>
        </w:rPr>
      </w:pPr>
      <w:r w:rsidRPr="0030713C">
        <w:rPr>
          <w:rFonts w:cstheme="minorHAnsi"/>
        </w:rPr>
        <w:t>Due to its heavy reliance on the UK market for income</w:t>
      </w:r>
      <w:r w:rsidR="006F114D" w:rsidRPr="0030713C">
        <w:rPr>
          <w:rFonts w:cstheme="minorHAnsi"/>
        </w:rPr>
        <w:t xml:space="preserve">(around 95 %  of total revenue come from </w:t>
      </w:r>
      <w:r w:rsidR="00757275" w:rsidRPr="0030713C">
        <w:rPr>
          <w:rFonts w:cstheme="minorHAnsi"/>
        </w:rPr>
        <w:t>uk market</w:t>
      </w:r>
      <w:r w:rsidR="006F114D" w:rsidRPr="0030713C">
        <w:rPr>
          <w:rFonts w:cstheme="minorHAnsi"/>
        </w:rPr>
        <w:t>)</w:t>
      </w:r>
      <w:r w:rsidR="00757275" w:rsidRPr="0030713C">
        <w:rPr>
          <w:rFonts w:cstheme="minorHAnsi"/>
        </w:rPr>
        <w:t>(annual report,2021)</w:t>
      </w:r>
      <w:r w:rsidRPr="0030713C">
        <w:rPr>
          <w:rFonts w:cstheme="minorHAnsi"/>
        </w:rPr>
        <w:t xml:space="preserve">, Sainsbury's is particularly sensitive to economic risks like inflation, Brexit, and changes in consumer behaviour. As a result, the company confronts a number of difficulties. The COVID-19 pandemic resulted in a pre-tax loss of £261 million in 2021, which brought attention to this risk. This is in stark contrast to prior years, when earnings were frequently over £400 million (Figure 3). </w:t>
      </w:r>
      <w:r w:rsidR="00805972" w:rsidRPr="0030713C">
        <w:rPr>
          <w:rFonts w:cstheme="minorHAnsi"/>
        </w:rPr>
        <w:t xml:space="preserve">While the company's grocery sales are still strong, its non-food divisions, such as general items and clothes, have grown more slowly. For instance, Argos' sales fell by 12.5% in FY 2021/22 as a result of fewer discounts and supply chain interruptions. Additionally, combining businesses like Argos and Sainsbury's Bank involves a number of difficult tasks, including as closing stores and consolidating operations, which need a large financial outlay and might result in operational inefficiencies if handled improperly. Apart from that, compared to competitors with a greater worldwide presence, Sainsbury's </w:t>
      </w:r>
      <w:r w:rsidR="00805972" w:rsidRPr="0030713C">
        <w:rPr>
          <w:rFonts w:cstheme="minorHAnsi"/>
        </w:rPr>
        <w:lastRenderedPageBreak/>
        <w:t>small foreign presence limits the company's capacity to take advantage of growth prospects in emerging areas and increases its susceptibility to domestic economic fluctuations.</w:t>
      </w:r>
    </w:p>
    <w:p w14:paraId="4CE8A349" w14:textId="1943BEC0" w:rsidR="000E1733" w:rsidRPr="0030713C" w:rsidRDefault="000E1733" w:rsidP="00ED3E67">
      <w:pPr>
        <w:ind w:left="720"/>
        <w:rPr>
          <w:rFonts w:cstheme="minorHAnsi"/>
          <w:sz w:val="24"/>
          <w:szCs w:val="24"/>
        </w:rPr>
      </w:pPr>
    </w:p>
    <w:p w14:paraId="13CD0BED" w14:textId="77777777" w:rsidR="000E1733" w:rsidRPr="0030713C" w:rsidRDefault="000E1733" w:rsidP="000E1733">
      <w:pPr>
        <w:ind w:left="720"/>
        <w:rPr>
          <w:rFonts w:cstheme="minorHAnsi"/>
        </w:rPr>
      </w:pPr>
      <w:r w:rsidRPr="0030713C">
        <w:rPr>
          <w:rFonts w:cstheme="minorHAnsi"/>
          <w:noProof/>
        </w:rPr>
        <w:drawing>
          <wp:inline distT="0" distB="0" distL="0" distR="0" wp14:anchorId="620D1D93" wp14:editId="0F17110D">
            <wp:extent cx="4702175" cy="3114989"/>
            <wp:effectExtent l="0" t="0" r="3175" b="9525"/>
            <wp:docPr id="50926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69566" name="Picture 509269566"/>
                    <pic:cNvPicPr/>
                  </pic:nvPicPr>
                  <pic:blipFill>
                    <a:blip r:embed="rId30">
                      <a:extLst>
                        <a:ext uri="{28A0092B-C50C-407E-A947-70E740481C1C}">
                          <a14:useLocalDpi xmlns:a14="http://schemas.microsoft.com/office/drawing/2010/main" val="0"/>
                        </a:ext>
                      </a:extLst>
                    </a:blip>
                    <a:stretch>
                      <a:fillRect/>
                    </a:stretch>
                  </pic:blipFill>
                  <pic:spPr>
                    <a:xfrm>
                      <a:off x="0" y="0"/>
                      <a:ext cx="4742651" cy="3141803"/>
                    </a:xfrm>
                    <a:prstGeom prst="rect">
                      <a:avLst/>
                    </a:prstGeom>
                  </pic:spPr>
                </pic:pic>
              </a:graphicData>
            </a:graphic>
          </wp:inline>
        </w:drawing>
      </w:r>
    </w:p>
    <w:p w14:paraId="3C4F45DC" w14:textId="77777777" w:rsidR="000E1733" w:rsidRPr="0030713C" w:rsidRDefault="000E1733" w:rsidP="000E1733">
      <w:pPr>
        <w:ind w:left="720"/>
        <w:rPr>
          <w:rFonts w:cstheme="minorHAnsi"/>
        </w:rPr>
      </w:pPr>
    </w:p>
    <w:p w14:paraId="4837DCB1" w14:textId="1C36F1D1" w:rsidR="000E1733" w:rsidRPr="0030713C" w:rsidRDefault="000E1733" w:rsidP="000E1733">
      <w:pPr>
        <w:ind w:left="720"/>
        <w:rPr>
          <w:rFonts w:cstheme="minorHAnsi"/>
        </w:rPr>
      </w:pPr>
      <w:r w:rsidRPr="0030713C">
        <w:rPr>
          <w:rFonts w:cstheme="minorHAnsi"/>
        </w:rPr>
        <w:t xml:space="preserve">Figure </w:t>
      </w:r>
      <w:r w:rsidR="00F16DCA" w:rsidRPr="0030713C">
        <w:rPr>
          <w:rFonts w:cstheme="minorHAnsi"/>
        </w:rPr>
        <w:t>3: -</w:t>
      </w:r>
      <w:r w:rsidRPr="0030713C">
        <w:rPr>
          <w:rFonts w:cstheme="minorHAnsi"/>
        </w:rPr>
        <w:t xml:space="preserve"> Covid 19 Impact on Sainsbury</w:t>
      </w:r>
    </w:p>
    <w:p w14:paraId="221A4EFD" w14:textId="027C4575" w:rsidR="000E1733" w:rsidRPr="0030713C" w:rsidRDefault="000E1733" w:rsidP="000E1733">
      <w:pPr>
        <w:ind w:left="720"/>
        <w:rPr>
          <w:rFonts w:cstheme="minorHAnsi"/>
        </w:rPr>
      </w:pPr>
      <w:r w:rsidRPr="0030713C">
        <w:rPr>
          <w:rFonts w:cstheme="minorHAnsi"/>
        </w:rPr>
        <w:t xml:space="preserve">Available </w:t>
      </w:r>
      <w:r w:rsidR="00F16DCA" w:rsidRPr="0030713C">
        <w:rPr>
          <w:rFonts w:cstheme="minorHAnsi"/>
        </w:rPr>
        <w:t>From:  -</w:t>
      </w:r>
      <w:r w:rsidRPr="0030713C">
        <w:rPr>
          <w:rFonts w:cstheme="minorHAnsi"/>
        </w:rPr>
        <w:t xml:space="preserve">  </w:t>
      </w:r>
      <w:r w:rsidR="00F16DCA" w:rsidRPr="0030713C">
        <w:rPr>
          <w:rFonts w:cstheme="minorHAnsi"/>
        </w:rPr>
        <w:t xml:space="preserve"> </w:t>
      </w:r>
      <w:hyperlink r:id="rId31" w:history="1">
        <w:r w:rsidR="00F16DCA" w:rsidRPr="0030713C">
          <w:rPr>
            <w:rStyle w:val="Hyperlink"/>
            <w:rFonts w:cstheme="minorHAnsi"/>
          </w:rPr>
          <w:t>https://www.bbc.co.uk/news/business-56912064</w:t>
        </w:r>
      </w:hyperlink>
    </w:p>
    <w:p w14:paraId="062088AD" w14:textId="77777777" w:rsidR="00F16DCA" w:rsidRPr="0030713C" w:rsidRDefault="00F16DCA" w:rsidP="000E1733">
      <w:pPr>
        <w:ind w:left="720"/>
        <w:rPr>
          <w:rFonts w:cstheme="minorHAnsi"/>
        </w:rPr>
      </w:pPr>
    </w:p>
    <w:p w14:paraId="1D94DECB" w14:textId="0C915B81" w:rsidR="00B55D2C" w:rsidRPr="0030713C" w:rsidRDefault="00583C2A" w:rsidP="00F36AA5">
      <w:pPr>
        <w:rPr>
          <w:rFonts w:cstheme="minorHAnsi"/>
          <w:b/>
          <w:bCs/>
          <w:sz w:val="28"/>
          <w:szCs w:val="28"/>
        </w:rPr>
      </w:pPr>
      <w:r w:rsidRPr="0030713C">
        <w:rPr>
          <w:rFonts w:cstheme="minorHAnsi"/>
          <w:b/>
          <w:bCs/>
          <w:sz w:val="28"/>
          <w:szCs w:val="28"/>
        </w:rPr>
        <w:t xml:space="preserve">2.4.3 </w:t>
      </w:r>
      <w:r w:rsidR="000E1733" w:rsidRPr="0030713C">
        <w:rPr>
          <w:rFonts w:cstheme="minorHAnsi"/>
          <w:b/>
          <w:bCs/>
          <w:sz w:val="28"/>
          <w:szCs w:val="28"/>
        </w:rPr>
        <w:t>Opportunities</w:t>
      </w:r>
    </w:p>
    <w:p w14:paraId="7BC51D9A" w14:textId="3304B811" w:rsidR="008E5E0F" w:rsidRPr="00103E85" w:rsidRDefault="009B3839" w:rsidP="008E5E0F">
      <w:pPr>
        <w:jc w:val="both"/>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3839">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Sainsbury's has multiple external avenues for enhancing its market standing and propelling its future expansion. An important possibility is the increase in online buying that coincided with the COVID-19 outbreak. Online grocery sales at Sainsbury's increased by more than 120% in 2021 and now make up over 20% of the company's overall grocery sales (Sainsbury's Annual Report 2021). </w:t>
      </w:r>
      <w:r w:rsidR="0077722C" w:rsidRPr="00103E85">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2025, online grocery shopping is predicted to account for 23% of the UK food market. Sainsbury's may improve its e-commerce platform by increasing delivery times and providing a greater selection of products.</w:t>
      </w:r>
      <w:r w:rsidR="00103E85">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7722C" w:rsidRPr="00103E85">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Additionally, Sainsbury's stands to benefit from the expanding market for wellness and health items. Under its "Plant Pioneers" brand, Sainsbury's has already launched over 300 new plant-based items, contributing to the 12.6% growth in the UK organic food market in 2021 (Actual, 2021). Targeting health-conscious customers and broadening this offering offers a significant development potential.</w:t>
      </w:r>
      <w:r w:rsidR="008E5E0F" w:rsidRPr="00103E85">
        <w:rPr>
          <w:rFonts w:ascii="Times New Roman" w:eastAsia="Times New Roman" w:hAnsi="Times New Roman" w:cs="Times New Roman"/>
          <w:kern w:val="0"/>
          <w:sz w:val="24"/>
          <w:szCs w:val="24"/>
          <w:lang w:eastAsia="en-GB"/>
          <w14:ligatures w14:val="none"/>
        </w:rPr>
        <w:t xml:space="preserve"> </w:t>
      </w:r>
      <w:r w:rsidR="008E5E0F" w:rsidRPr="00103E85">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Moreover, Sainsbury's dedication to sustainability presents opportunities for expansion. The corporation has made a commitment to become carbon neutral by 2050 and has cut 4,500 tonnes of plastic waste since 2019(Sainsbury’s Sustainability Report,2021). Increasing these initiatives will strengthen its attractiveness to customers who care about the environment. Lastly, forming new alliances offers still another tactical growth path. This is exemplified by the merger of Argos, which was effective and increased non-food sales by 8.3% in 2022.</w:t>
      </w:r>
    </w:p>
    <w:p w14:paraId="76354C30" w14:textId="540D9D72" w:rsidR="0077722C" w:rsidRPr="0077722C" w:rsidRDefault="0077722C" w:rsidP="0077722C">
      <w:p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0DDE" w14:textId="75B8D07C" w:rsidR="00E539AF" w:rsidRPr="009B3839" w:rsidRDefault="00E539AF" w:rsidP="00E539AF">
      <w:p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2CC001" w14:textId="68A0C2FB" w:rsidR="000E1733" w:rsidRPr="0030713C" w:rsidRDefault="00583C2A" w:rsidP="00E539AF">
      <w:pPr>
        <w:jc w:val="both"/>
        <w:rPr>
          <w:rFonts w:cstheme="minorHAnsi"/>
          <w:b/>
          <w:bCs/>
          <w:color w:val="0D0D0D" w:themeColor="text1" w:themeTint="F2"/>
        </w:rPr>
      </w:pPr>
      <w:r w:rsidRPr="0030713C">
        <w:rPr>
          <w:rFonts w:cstheme="minorHAnsi"/>
          <w:b/>
          <w:bCs/>
          <w:sz w:val="28"/>
          <w:szCs w:val="28"/>
        </w:rPr>
        <w:t xml:space="preserve">2.4.4 </w:t>
      </w:r>
      <w:r w:rsidR="000E1733" w:rsidRPr="0030713C">
        <w:rPr>
          <w:rFonts w:cstheme="minorHAnsi"/>
          <w:b/>
          <w:bCs/>
          <w:sz w:val="28"/>
          <w:szCs w:val="28"/>
        </w:rPr>
        <w:t>Threats</w:t>
      </w:r>
    </w:p>
    <w:p w14:paraId="3E72ACD0" w14:textId="641E7111" w:rsidR="003938D0" w:rsidRPr="0030713C" w:rsidRDefault="00586F5D" w:rsidP="00A612F3">
      <w:pPr>
        <w:jc w:val="both"/>
        <w:rPr>
          <w:rFonts w:cstheme="minorHAnsi"/>
        </w:rPr>
      </w:pPr>
      <w:r w:rsidRPr="0030713C">
        <w:rPr>
          <w:rFonts w:cstheme="minorHAnsi"/>
        </w:rPr>
        <w:t>In the fiercely competitive UK food industry, where Tesco, Aldi, Lidl, and Asda are fighting fierce price wars, Sainsbury's faces a number of major challenges. Sainsbury's must find a balance between providing high-quality products at competitive prices and risking profitability as cheap merchants rise in order to keep its market position. Another significant hazard is that of macroeconomic issues like inflation. Early in 2024, inflation reached a peak of 6.5%. This could reduce consumer spending and raise operating expenses, which would hurt Sainsbury's bottom line (Bank of England, 2024).</w:t>
      </w:r>
      <w:r w:rsidR="005F745A" w:rsidRPr="0030713C">
        <w:rPr>
          <w:rFonts w:eastAsia="Times New Roman" w:cstheme="minorHAnsi"/>
          <w:kern w:val="0"/>
          <w:lang w:eastAsia="en-GB"/>
          <w14:ligatures w14:val="none"/>
        </w:rPr>
        <w:t xml:space="preserve"> </w:t>
      </w:r>
      <w:r w:rsidR="005F745A" w:rsidRPr="0030713C">
        <w:rPr>
          <w:rFonts w:cstheme="minorHAnsi"/>
        </w:rPr>
        <w:t xml:space="preserve">Furthermore, supply chain interruptions, especially those made worse by political instability and trade laws following Brexit, might harm Sainsbury's capacity to keep inventory levels stable and control </w:t>
      </w:r>
      <w:r w:rsidR="00F16DCA" w:rsidRPr="0030713C">
        <w:rPr>
          <w:rFonts w:cstheme="minorHAnsi"/>
        </w:rPr>
        <w:t>costs.</w:t>
      </w:r>
      <w:r w:rsidR="005F745A" w:rsidRPr="0030713C">
        <w:rPr>
          <w:rFonts w:cstheme="minorHAnsi"/>
        </w:rPr>
        <w:t xml:space="preserve"> </w:t>
      </w:r>
      <w:r w:rsidR="003938D0" w:rsidRPr="0030713C">
        <w:rPr>
          <w:rFonts w:cstheme="minorHAnsi"/>
        </w:rPr>
        <w:t>Sainsbury's is further threatened by economic instability, which includes inflation, growing interest rates, and a problem related to the cost of living. Customers may turn for Discount Retailers, which would lower sales and profit margins. Furthermore, to maintain compliance with labour, environmental, and food safety regulations, regulatory and environmental concerns require ongoing investment and adaptation. Lastly, the growth of Sainsbury's online footprint increases the risks associated with cybersecurity and data privacy, where a significant breach could lead to financial losses, damage consumer confidence, and result in GDPR fines.</w:t>
      </w:r>
    </w:p>
    <w:p w14:paraId="6344D0DA" w14:textId="505C8BD1" w:rsidR="000E1733" w:rsidRPr="0030713C" w:rsidRDefault="000E1733" w:rsidP="003938D0">
      <w:pPr>
        <w:ind w:left="720"/>
        <w:rPr>
          <w:rFonts w:cstheme="minorHAnsi"/>
          <w:sz w:val="24"/>
          <w:szCs w:val="24"/>
        </w:rPr>
      </w:pPr>
    </w:p>
    <w:p w14:paraId="5559E587" w14:textId="356C6B8B" w:rsidR="00B56935" w:rsidRPr="0030713C" w:rsidRDefault="00583C2A" w:rsidP="00B56935">
      <w:pPr>
        <w:rPr>
          <w:rFonts w:cstheme="minorHAnsi"/>
          <w:b/>
          <w:bCs/>
          <w:color w:val="4472C4" w:themeColor="accent1"/>
          <w:sz w:val="32"/>
          <w:szCs w:val="32"/>
        </w:rPr>
      </w:pPr>
      <w:r w:rsidRPr="0030713C">
        <w:rPr>
          <w:rFonts w:cstheme="minorHAnsi"/>
          <w:b/>
          <w:bCs/>
          <w:color w:val="4472C4" w:themeColor="accent1"/>
          <w:sz w:val="32"/>
          <w:szCs w:val="32"/>
        </w:rPr>
        <w:t xml:space="preserve">2.5 </w:t>
      </w:r>
      <w:r w:rsidR="00B56935" w:rsidRPr="0030713C">
        <w:rPr>
          <w:rFonts w:cstheme="minorHAnsi"/>
          <w:b/>
          <w:bCs/>
          <w:color w:val="4472C4" w:themeColor="accent1"/>
          <w:sz w:val="32"/>
          <w:szCs w:val="32"/>
        </w:rPr>
        <w:t>Valuation</w:t>
      </w:r>
      <w:r w:rsidR="00F16DCA" w:rsidRPr="0030713C">
        <w:rPr>
          <w:rFonts w:cstheme="minorHAnsi"/>
          <w:b/>
          <w:bCs/>
          <w:color w:val="4472C4" w:themeColor="accent1"/>
          <w:sz w:val="32"/>
          <w:szCs w:val="32"/>
        </w:rPr>
        <w:t xml:space="preserve">:- </w:t>
      </w:r>
    </w:p>
    <w:p w14:paraId="045A5DD4" w14:textId="77777777" w:rsidR="00F16DCA" w:rsidRPr="0030713C" w:rsidRDefault="00F16DCA" w:rsidP="00F16DCA">
      <w:pPr>
        <w:tabs>
          <w:tab w:val="left" w:pos="5025"/>
        </w:tabs>
        <w:rPr>
          <w:rFonts w:eastAsia="Times New Roman" w:cstheme="minorHAnsi"/>
          <w:b/>
          <w:bCs/>
          <w:color w:val="C45911" w:themeColor="accent2" w:themeShade="BF"/>
          <w:sz w:val="28"/>
          <w:szCs w:val="28"/>
          <w:lang w:eastAsia="en-GB"/>
        </w:rPr>
      </w:pPr>
      <w:r w:rsidRPr="0030713C">
        <w:rPr>
          <w:rFonts w:eastAsia="Times New Roman" w:cstheme="minorHAnsi"/>
          <w:b/>
          <w:bCs/>
          <w:color w:val="C45911" w:themeColor="accent2" w:themeShade="BF"/>
          <w:sz w:val="28"/>
          <w:szCs w:val="28"/>
          <w:lang w:eastAsia="en-GB"/>
        </w:rPr>
        <w:t>Free Cash Flow Model:</w:t>
      </w:r>
    </w:p>
    <w:p w14:paraId="3C01FDC0" w14:textId="19CE3E0C" w:rsidR="00B56935" w:rsidRPr="0030713C" w:rsidRDefault="00F16DCA" w:rsidP="00F16DCA">
      <w:pPr>
        <w:rPr>
          <w:rFonts w:cstheme="minorHAnsi"/>
          <w:sz w:val="24"/>
          <w:szCs w:val="24"/>
        </w:rPr>
      </w:pPr>
      <w:r w:rsidRPr="0030713C">
        <w:rPr>
          <w:rFonts w:eastAsia="Times New Roman" w:cstheme="minorHAnsi"/>
          <w:b/>
          <w:bCs/>
          <w:sz w:val="24"/>
          <w:szCs w:val="24"/>
          <w:lang w:eastAsia="en-GB"/>
        </w:rPr>
        <w:t>Assumption</w:t>
      </w:r>
    </w:p>
    <w:p w14:paraId="33708452" w14:textId="77777777" w:rsidR="00B56935" w:rsidRPr="0030713C" w:rsidRDefault="00B56935" w:rsidP="00B56935">
      <w:pPr>
        <w:rPr>
          <w:rFonts w:cstheme="minorHAnsi"/>
          <w:b/>
          <w:bCs/>
          <w:sz w:val="24"/>
          <w:szCs w:val="24"/>
        </w:rPr>
      </w:pPr>
      <w:r w:rsidRPr="0030713C">
        <w:rPr>
          <w:rFonts w:cstheme="minorHAnsi"/>
          <w:noProof/>
          <w:sz w:val="24"/>
          <w:szCs w:val="24"/>
        </w:rPr>
        <w:drawing>
          <wp:inline distT="0" distB="0" distL="0" distR="0" wp14:anchorId="1E4CABCB" wp14:editId="7E6754FF">
            <wp:extent cx="5731510" cy="1895475"/>
            <wp:effectExtent l="0" t="0" r="2540" b="9525"/>
            <wp:docPr id="444696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96555" name="Picture 444696555"/>
                    <pic:cNvPicPr/>
                  </pic:nvPicPr>
                  <pic:blipFill>
                    <a:blip r:embed="rId32">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inline>
        </w:drawing>
      </w:r>
    </w:p>
    <w:p w14:paraId="00EFB4CB" w14:textId="77777777" w:rsidR="00886CB8" w:rsidRPr="0030713C" w:rsidRDefault="00B56935" w:rsidP="00886CB8">
      <w:pPr>
        <w:jc w:val="both"/>
        <w:rPr>
          <w:rFonts w:cstheme="minorHAnsi"/>
        </w:rPr>
      </w:pPr>
      <w:r w:rsidRPr="0030713C">
        <w:rPr>
          <w:rFonts w:cstheme="minorHAnsi"/>
          <w:b/>
          <w:bCs/>
          <w:sz w:val="24"/>
          <w:szCs w:val="24"/>
        </w:rPr>
        <w:t>Sales Revenue Growth</w:t>
      </w:r>
      <w:r w:rsidRPr="0030713C">
        <w:rPr>
          <w:rFonts w:cstheme="minorHAnsi"/>
        </w:rPr>
        <w:t xml:space="preserve">: </w:t>
      </w:r>
      <w:r w:rsidR="00886CB8" w:rsidRPr="0030713C">
        <w:rPr>
          <w:rFonts w:cstheme="minorHAnsi"/>
        </w:rPr>
        <w:t>For the first five years, the model predicts a steady 2% annual growth rate in sales revenue. In Year 6, there will be a notable 9% increase, nevertheless. This cautious approach is suggested by the first few years' cautious growth rate, which is probably the result of issues with the supply chain and other economic variables like inflation. Year 6's noteworthy gain suggests that a recovery is anticipated and that strategic efforts like market adaption and digital development are starting to pay off.</w:t>
      </w:r>
    </w:p>
    <w:p w14:paraId="61DA2A89" w14:textId="2969E1A4" w:rsidR="005D53A6" w:rsidRPr="0030713C" w:rsidRDefault="005D53A6" w:rsidP="005D53A6">
      <w:pPr>
        <w:ind w:left="720" w:firstLine="720"/>
        <w:jc w:val="both"/>
        <w:rPr>
          <w:rFonts w:cstheme="minorHAnsi"/>
        </w:rPr>
      </w:pPr>
      <w:r w:rsidRPr="0030713C">
        <w:rPr>
          <w:rFonts w:cstheme="minorHAnsi"/>
          <w:noProof/>
        </w:rPr>
        <w:lastRenderedPageBreak/>
        <w:drawing>
          <wp:inline distT="0" distB="0" distL="0" distR="0" wp14:anchorId="5E022ACA" wp14:editId="680A38B4">
            <wp:extent cx="4286848" cy="695422"/>
            <wp:effectExtent l="0" t="0" r="0" b="9525"/>
            <wp:docPr id="72175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58572" name="Picture 721758572"/>
                    <pic:cNvPicPr/>
                  </pic:nvPicPr>
                  <pic:blipFill>
                    <a:blip r:embed="rId33">
                      <a:extLst>
                        <a:ext uri="{28A0092B-C50C-407E-A947-70E740481C1C}">
                          <a14:useLocalDpi xmlns:a14="http://schemas.microsoft.com/office/drawing/2010/main" val="0"/>
                        </a:ext>
                      </a:extLst>
                    </a:blip>
                    <a:stretch>
                      <a:fillRect/>
                    </a:stretch>
                  </pic:blipFill>
                  <pic:spPr>
                    <a:xfrm>
                      <a:off x="0" y="0"/>
                      <a:ext cx="4286848" cy="695422"/>
                    </a:xfrm>
                    <a:prstGeom prst="rect">
                      <a:avLst/>
                    </a:prstGeom>
                  </pic:spPr>
                </pic:pic>
              </a:graphicData>
            </a:graphic>
          </wp:inline>
        </w:drawing>
      </w:r>
    </w:p>
    <w:p w14:paraId="3F9E30B6" w14:textId="39029B09" w:rsidR="0088695C" w:rsidRPr="0030713C" w:rsidRDefault="00B56935" w:rsidP="00A612F3">
      <w:p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713C">
        <w:rPr>
          <w:rFonts w:cstheme="minorHAnsi"/>
          <w:b/>
          <w:bCs/>
          <w:sz w:val="24"/>
          <w:szCs w:val="24"/>
        </w:rPr>
        <w:t>Tax Rate</w:t>
      </w:r>
      <w:r w:rsidRPr="0030713C">
        <w:rPr>
          <w:rFonts w:cstheme="minorHAnsi"/>
          <w:sz w:val="24"/>
          <w:szCs w:val="24"/>
        </w:rPr>
        <w:t xml:space="preserve">: </w:t>
      </w:r>
      <w:r w:rsidR="0088695C" w:rsidRPr="0030713C">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average tax rate for the entire six-year period has been calculated at 17%.</w:t>
      </w:r>
      <w:r w:rsidR="00B96DE1" w:rsidRPr="0030713C">
        <w:rPr>
          <w:rFonts w:eastAsia="Times New Roman" w:cstheme="minorHAnsi"/>
          <w:color w:val="0D0D0D" w:themeColor="text1" w:themeTint="F2"/>
          <w:kern w:val="0"/>
          <w:sz w:val="24"/>
          <w:szCs w:val="24"/>
          <w:lang w:eastAsia="en-GB"/>
          <w14:ligatures w14:val="none"/>
        </w:rPr>
        <w:t xml:space="preserve"> </w:t>
      </w:r>
      <w:r w:rsidR="00B96DE1" w:rsidRPr="0030713C">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consistent rate indicates that Sainsbury's expects stable financial conditions and uniform tax laws in the areas where it conducts business.</w:t>
      </w:r>
    </w:p>
    <w:p w14:paraId="65DD5351" w14:textId="7C59C81B" w:rsidR="00B95269" w:rsidRPr="0030713C" w:rsidRDefault="00877142" w:rsidP="00877142">
      <w:pPr>
        <w:ind w:left="2880"/>
        <w:jc w:val="both"/>
        <w:rPr>
          <w:rFonts w:cstheme="minorHAnsi"/>
        </w:rPr>
      </w:pPr>
      <w:r w:rsidRPr="0030713C">
        <w:rPr>
          <w:rFonts w:cstheme="minorHAnsi"/>
          <w:noProof/>
        </w:rPr>
        <w:drawing>
          <wp:inline distT="0" distB="0" distL="0" distR="0" wp14:anchorId="1B5EC1A7" wp14:editId="24A98674">
            <wp:extent cx="1581371" cy="543001"/>
            <wp:effectExtent l="0" t="0" r="0" b="9525"/>
            <wp:docPr id="932382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82139" name="Picture 932382139"/>
                    <pic:cNvPicPr/>
                  </pic:nvPicPr>
                  <pic:blipFill>
                    <a:blip r:embed="rId34">
                      <a:extLst>
                        <a:ext uri="{28A0092B-C50C-407E-A947-70E740481C1C}">
                          <a14:useLocalDpi xmlns:a14="http://schemas.microsoft.com/office/drawing/2010/main" val="0"/>
                        </a:ext>
                      </a:extLst>
                    </a:blip>
                    <a:stretch>
                      <a:fillRect/>
                    </a:stretch>
                  </pic:blipFill>
                  <pic:spPr>
                    <a:xfrm>
                      <a:off x="0" y="0"/>
                      <a:ext cx="1581371" cy="543001"/>
                    </a:xfrm>
                    <a:prstGeom prst="rect">
                      <a:avLst/>
                    </a:prstGeom>
                  </pic:spPr>
                </pic:pic>
              </a:graphicData>
            </a:graphic>
          </wp:inline>
        </w:drawing>
      </w:r>
    </w:p>
    <w:p w14:paraId="4DB5680F" w14:textId="77777777" w:rsidR="00703E92" w:rsidRPr="0030713C" w:rsidRDefault="00B56935" w:rsidP="00B56935">
      <w:pPr>
        <w:rPr>
          <w:rFonts w:cstheme="minorHAnsi"/>
          <w:sz w:val="24"/>
          <w:szCs w:val="24"/>
        </w:rPr>
      </w:pPr>
      <w:r w:rsidRPr="0030713C">
        <w:rPr>
          <w:rFonts w:cstheme="minorHAnsi"/>
          <w:b/>
          <w:bCs/>
          <w:sz w:val="24"/>
          <w:szCs w:val="24"/>
        </w:rPr>
        <w:t>Depreciation Rate</w:t>
      </w:r>
      <w:r w:rsidRPr="0030713C">
        <w:rPr>
          <w:rFonts w:cstheme="minorHAnsi"/>
          <w:sz w:val="24"/>
          <w:szCs w:val="24"/>
        </w:rPr>
        <w:t xml:space="preserve">: </w:t>
      </w:r>
    </w:p>
    <w:p w14:paraId="39630E35" w14:textId="77777777" w:rsidR="009B42F5" w:rsidRPr="009B42F5" w:rsidRDefault="009B42F5" w:rsidP="009B42F5">
      <w:pPr>
        <w:jc w:val="both"/>
        <w:rPr>
          <w:rFonts w:cstheme="minorHAns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42F5">
        <w:rPr>
          <w:rFonts w:cstheme="minorHAns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conservative approach to capital management and sustainable asset depreciation adopted by Sainsbury is reflected in the model's assumption of an average yearly depreciation rate of 4%. A concentration on long-term financial stability and operational effectiveness is suggested by this consistent rate. The company presents a cautious yet optimistic picture of its future development and wealth generation, which is highlighted by the balanced outlook with consistent growth rates and financial ratios.</w:t>
      </w:r>
    </w:p>
    <w:p w14:paraId="2C319917" w14:textId="658ACFC5" w:rsidR="00D2440B" w:rsidRPr="0030713C" w:rsidRDefault="004D5EA4" w:rsidP="003D3193">
      <w:pPr>
        <w:jc w:val="both"/>
        <w:rPr>
          <w:rFonts w:cstheme="minorHAnsi"/>
        </w:rPr>
      </w:pPr>
      <w:r w:rsidRPr="0030713C">
        <w:rPr>
          <w:rFonts w:cstheme="minorHAnsi"/>
        </w:rPr>
        <w:tab/>
      </w:r>
      <w:r w:rsidRPr="0030713C">
        <w:rPr>
          <w:rFonts w:cstheme="minorHAnsi"/>
        </w:rPr>
        <w:tab/>
      </w:r>
      <w:r w:rsidRPr="0030713C">
        <w:rPr>
          <w:rFonts w:cstheme="minorHAnsi"/>
        </w:rPr>
        <w:tab/>
      </w:r>
      <w:r w:rsidRPr="0030713C">
        <w:rPr>
          <w:rFonts w:cstheme="minorHAnsi"/>
        </w:rPr>
        <w:tab/>
      </w:r>
      <w:r w:rsidRPr="0030713C">
        <w:rPr>
          <w:rFonts w:cstheme="minorHAnsi"/>
        </w:rPr>
        <w:tab/>
      </w:r>
      <w:r w:rsidRPr="0030713C">
        <w:rPr>
          <w:rFonts w:cstheme="minorHAnsi"/>
          <w:noProof/>
        </w:rPr>
        <w:drawing>
          <wp:inline distT="0" distB="0" distL="0" distR="0" wp14:anchorId="192EC3A8" wp14:editId="2C149BE4">
            <wp:extent cx="1228896" cy="495369"/>
            <wp:effectExtent l="0" t="0" r="9525" b="0"/>
            <wp:docPr id="408253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3987" name="Picture 408253987"/>
                    <pic:cNvPicPr/>
                  </pic:nvPicPr>
                  <pic:blipFill>
                    <a:blip r:embed="rId35">
                      <a:extLst>
                        <a:ext uri="{28A0092B-C50C-407E-A947-70E740481C1C}">
                          <a14:useLocalDpi xmlns:a14="http://schemas.microsoft.com/office/drawing/2010/main" val="0"/>
                        </a:ext>
                      </a:extLst>
                    </a:blip>
                    <a:stretch>
                      <a:fillRect/>
                    </a:stretch>
                  </pic:blipFill>
                  <pic:spPr>
                    <a:xfrm>
                      <a:off x="0" y="0"/>
                      <a:ext cx="1228896" cy="495369"/>
                    </a:xfrm>
                    <a:prstGeom prst="rect">
                      <a:avLst/>
                    </a:prstGeom>
                  </pic:spPr>
                </pic:pic>
              </a:graphicData>
            </a:graphic>
          </wp:inline>
        </w:drawing>
      </w:r>
    </w:p>
    <w:p w14:paraId="4FFD3AC0" w14:textId="77777777" w:rsidR="00F16DCA" w:rsidRPr="0030713C" w:rsidRDefault="00F16DCA" w:rsidP="00B56935">
      <w:pPr>
        <w:rPr>
          <w:rFonts w:cstheme="minorHAnsi"/>
        </w:rPr>
      </w:pPr>
    </w:p>
    <w:p w14:paraId="039F4644" w14:textId="77777777" w:rsidR="00B56935" w:rsidRPr="0030713C" w:rsidRDefault="00B56935" w:rsidP="00B56935">
      <w:pPr>
        <w:rPr>
          <w:rFonts w:cstheme="minorHAnsi"/>
          <w:sz w:val="24"/>
          <w:szCs w:val="24"/>
        </w:rPr>
      </w:pPr>
      <w:r w:rsidRPr="0030713C">
        <w:rPr>
          <w:rFonts w:cstheme="minorHAnsi"/>
          <w:noProof/>
          <w:sz w:val="24"/>
          <w:szCs w:val="24"/>
        </w:rPr>
        <w:drawing>
          <wp:inline distT="0" distB="0" distL="0" distR="0" wp14:anchorId="5D34BB10" wp14:editId="4AF93B8A">
            <wp:extent cx="5731510" cy="1790065"/>
            <wp:effectExtent l="0" t="0" r="2540" b="635"/>
            <wp:docPr id="1650063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63382" name="Picture 1650063382"/>
                    <pic:cNvPicPr/>
                  </pic:nvPicPr>
                  <pic:blipFill>
                    <a:blip r:embed="rId36">
                      <a:extLst>
                        <a:ext uri="{28A0092B-C50C-407E-A947-70E740481C1C}">
                          <a14:useLocalDpi xmlns:a14="http://schemas.microsoft.com/office/drawing/2010/main" val="0"/>
                        </a:ext>
                      </a:extLst>
                    </a:blip>
                    <a:stretch>
                      <a:fillRect/>
                    </a:stretch>
                  </pic:blipFill>
                  <pic:spPr>
                    <a:xfrm>
                      <a:off x="0" y="0"/>
                      <a:ext cx="5731510" cy="1790065"/>
                    </a:xfrm>
                    <a:prstGeom prst="rect">
                      <a:avLst/>
                    </a:prstGeom>
                  </pic:spPr>
                </pic:pic>
              </a:graphicData>
            </a:graphic>
          </wp:inline>
        </w:drawing>
      </w:r>
    </w:p>
    <w:p w14:paraId="4E8321DE" w14:textId="77777777" w:rsidR="000E7358" w:rsidRPr="000E7358" w:rsidRDefault="000E7358" w:rsidP="000E7358">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7358">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Instead of going with Bloomberg's suggested growth rate of 8%, I chooses a 5.5% growth rate, which is a calculated move based on market realities. Due to increased rivalry, margin pressure, and cost challenges, Sainsbury competes in a mature retail market with limited room for development. A more cautious assessment is supported by the supermarket industry's moderate growth and Sainsbury's significant investment in lower-margin e-commerce. By striking a balance between Sainsbury's consistent success and the long-term economic circumstances in the UK, the 5.5% rate ensures a more accurate and sustainable value while reducing the possibility of overestimation that a higher growth rate could bring about.</w:t>
      </w:r>
    </w:p>
    <w:p w14:paraId="1024D393" w14:textId="77777777" w:rsidR="00BD0061" w:rsidRPr="0030713C" w:rsidRDefault="00BD0061" w:rsidP="00B56935">
      <w:pPr>
        <w:rPr>
          <w:rFonts w:cstheme="minorHAnsi"/>
          <w:sz w:val="24"/>
          <w:szCs w:val="24"/>
        </w:rPr>
      </w:pPr>
    </w:p>
    <w:p w14:paraId="307A065A" w14:textId="77777777" w:rsidR="00F16DCA" w:rsidRPr="0030713C" w:rsidRDefault="00F16DCA" w:rsidP="00B56935">
      <w:pPr>
        <w:rPr>
          <w:rFonts w:cstheme="minorHAnsi"/>
          <w:sz w:val="24"/>
          <w:szCs w:val="24"/>
        </w:rPr>
      </w:pPr>
    </w:p>
    <w:p w14:paraId="4B5E44CC" w14:textId="77777777" w:rsidR="003329ED" w:rsidRPr="0030713C" w:rsidRDefault="003329ED" w:rsidP="00B56935">
      <w:pPr>
        <w:rPr>
          <w:rFonts w:cstheme="minorHAnsi"/>
          <w:sz w:val="24"/>
          <w:szCs w:val="24"/>
        </w:rPr>
      </w:pPr>
    </w:p>
    <w:p w14:paraId="481123D2" w14:textId="1951B613" w:rsidR="00705036" w:rsidRPr="0030713C" w:rsidRDefault="00EC2283" w:rsidP="00B56935">
      <w:pPr>
        <w:rPr>
          <w:rFonts w:cstheme="minorHAnsi"/>
          <w:b/>
          <w:bCs/>
          <w:color w:val="4472C4" w:themeColor="accent1"/>
          <w:sz w:val="32"/>
          <w:szCs w:val="32"/>
        </w:rPr>
      </w:pPr>
      <w:r w:rsidRPr="0030713C">
        <w:rPr>
          <w:rFonts w:cstheme="minorHAnsi"/>
          <w:b/>
          <w:bCs/>
          <w:color w:val="4472C4" w:themeColor="accent1"/>
          <w:sz w:val="32"/>
          <w:szCs w:val="32"/>
        </w:rPr>
        <w:t>D</w:t>
      </w:r>
      <w:r w:rsidR="0024224D" w:rsidRPr="0030713C">
        <w:rPr>
          <w:rFonts w:cstheme="minorHAnsi"/>
          <w:b/>
          <w:bCs/>
          <w:color w:val="4472C4" w:themeColor="accent1"/>
          <w:sz w:val="32"/>
          <w:szCs w:val="32"/>
        </w:rPr>
        <w:t xml:space="preserve">ividend </w:t>
      </w:r>
      <w:r w:rsidRPr="0030713C">
        <w:rPr>
          <w:rFonts w:cstheme="minorHAnsi"/>
          <w:b/>
          <w:bCs/>
          <w:color w:val="4472C4" w:themeColor="accent1"/>
          <w:sz w:val="32"/>
          <w:szCs w:val="32"/>
        </w:rPr>
        <w:t>D</w:t>
      </w:r>
      <w:r w:rsidR="0024224D" w:rsidRPr="0030713C">
        <w:rPr>
          <w:rFonts w:cstheme="minorHAnsi"/>
          <w:b/>
          <w:bCs/>
          <w:color w:val="4472C4" w:themeColor="accent1"/>
          <w:sz w:val="32"/>
          <w:szCs w:val="32"/>
        </w:rPr>
        <w:t xml:space="preserve">iscount </w:t>
      </w:r>
      <w:r w:rsidR="001E6C6C" w:rsidRPr="0030713C">
        <w:rPr>
          <w:rFonts w:cstheme="minorHAnsi"/>
          <w:b/>
          <w:bCs/>
          <w:color w:val="4472C4" w:themeColor="accent1"/>
          <w:sz w:val="32"/>
          <w:szCs w:val="32"/>
        </w:rPr>
        <w:t>Model:</w:t>
      </w:r>
      <w:r w:rsidR="00F16DCA" w:rsidRPr="0030713C">
        <w:rPr>
          <w:rFonts w:cstheme="minorHAnsi"/>
          <w:b/>
          <w:bCs/>
          <w:color w:val="4472C4" w:themeColor="accent1"/>
          <w:sz w:val="32"/>
          <w:szCs w:val="32"/>
        </w:rPr>
        <w:t xml:space="preserve">- </w:t>
      </w:r>
    </w:p>
    <w:p w14:paraId="65670265" w14:textId="78955157" w:rsidR="00705036" w:rsidRPr="0030713C" w:rsidRDefault="004E6095" w:rsidP="00B56935">
      <w:pPr>
        <w:rPr>
          <w:rFonts w:cstheme="minorHAnsi"/>
          <w:sz w:val="24"/>
          <w:szCs w:val="24"/>
        </w:rPr>
      </w:pPr>
      <w:r w:rsidRPr="0030713C">
        <w:rPr>
          <w:rFonts w:cstheme="minorHAnsi"/>
          <w:noProof/>
          <w:sz w:val="24"/>
          <w:szCs w:val="24"/>
        </w:rPr>
        <w:drawing>
          <wp:inline distT="0" distB="0" distL="0" distR="0" wp14:anchorId="135E7D7B" wp14:editId="1336A6C1">
            <wp:extent cx="6134100" cy="3465195"/>
            <wp:effectExtent l="0" t="0" r="0" b="1905"/>
            <wp:docPr id="144821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5170" name="Picture 1448215170"/>
                    <pic:cNvPicPr/>
                  </pic:nvPicPr>
                  <pic:blipFill>
                    <a:blip r:embed="rId37">
                      <a:extLst>
                        <a:ext uri="{28A0092B-C50C-407E-A947-70E740481C1C}">
                          <a14:useLocalDpi xmlns:a14="http://schemas.microsoft.com/office/drawing/2010/main" val="0"/>
                        </a:ext>
                      </a:extLst>
                    </a:blip>
                    <a:stretch>
                      <a:fillRect/>
                    </a:stretch>
                  </pic:blipFill>
                  <pic:spPr>
                    <a:xfrm>
                      <a:off x="0" y="0"/>
                      <a:ext cx="6134100" cy="3465195"/>
                    </a:xfrm>
                    <a:prstGeom prst="rect">
                      <a:avLst/>
                    </a:prstGeom>
                  </pic:spPr>
                </pic:pic>
              </a:graphicData>
            </a:graphic>
          </wp:inline>
        </w:drawing>
      </w:r>
    </w:p>
    <w:p w14:paraId="5024EC2B" w14:textId="6EA13299" w:rsidR="00705036" w:rsidRPr="0030713C" w:rsidRDefault="00BB76F1" w:rsidP="00B56935">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76F1">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Based on Bloomberg's assumed growth data, I applied a growth rate of 8.624% for the first two years, reflecting Sainsbury's significant investments in digital transformation and market development. Significant short-term growth is anticipated as a result of these strategic objectives, which also include growing digital platforms and increasing operational efficiency. Since these initiatives are starting to mature and growth is gradually tapering, I changed the growth rates for years 3-5 to 7.5% and 6.5%. With a minor adjustment from Bloomberg's 6.552%, the terminal growth rate of 6.8% represents Sainsbury's strong market position and continuous cost reductions. A balanced forecast of Sainsbury's dividend growth over time is ensured by this trend.</w:t>
      </w:r>
      <w:r w:rsidRPr="00BB76F1">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B76F1">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B76F1">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708C7D1A" w14:textId="1B668A0A" w:rsidR="00BD0061" w:rsidRPr="0030713C" w:rsidRDefault="00BD0061" w:rsidP="00BD0061">
      <w:pPr>
        <w:rPr>
          <w:rFonts w:cstheme="minorHAnsi"/>
          <w:b/>
          <w:bCs/>
          <w:color w:val="4472C4" w:themeColor="accent1"/>
          <w:sz w:val="32"/>
          <w:szCs w:val="32"/>
        </w:rPr>
      </w:pPr>
      <w:r w:rsidRPr="0030713C">
        <w:rPr>
          <w:rFonts w:cstheme="minorHAnsi"/>
          <w:b/>
          <w:bCs/>
          <w:color w:val="4472C4" w:themeColor="accent1"/>
          <w:sz w:val="32"/>
          <w:szCs w:val="32"/>
        </w:rPr>
        <w:t>Price Multiple Model</w:t>
      </w:r>
      <w:r w:rsidR="00F16DCA" w:rsidRPr="0030713C">
        <w:rPr>
          <w:rFonts w:cstheme="minorHAnsi"/>
          <w:b/>
          <w:bCs/>
          <w:color w:val="4472C4" w:themeColor="accent1"/>
          <w:sz w:val="32"/>
          <w:szCs w:val="32"/>
        </w:rPr>
        <w:t xml:space="preserve">:- </w:t>
      </w:r>
    </w:p>
    <w:p w14:paraId="58A85278" w14:textId="77777777" w:rsidR="00BD0061" w:rsidRPr="0030713C" w:rsidRDefault="00BD0061" w:rsidP="00BD0061">
      <w:pPr>
        <w:rPr>
          <w:rFonts w:cstheme="minorHAnsi"/>
          <w:sz w:val="36"/>
          <w:szCs w:val="36"/>
        </w:rPr>
      </w:pPr>
      <w:r w:rsidRPr="0030713C">
        <w:rPr>
          <w:rFonts w:cstheme="minorHAnsi"/>
          <w:noProof/>
          <w:sz w:val="24"/>
          <w:szCs w:val="24"/>
        </w:rPr>
        <w:drawing>
          <wp:inline distT="0" distB="0" distL="0" distR="0" wp14:anchorId="49C4D672" wp14:editId="1F63AFA7">
            <wp:extent cx="5731510" cy="1250950"/>
            <wp:effectExtent l="0" t="0" r="2540" b="6350"/>
            <wp:docPr id="203142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25177" name="Picture 2031425177"/>
                    <pic:cNvPicPr/>
                  </pic:nvPicPr>
                  <pic:blipFill>
                    <a:blip r:embed="rId38">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14:paraId="4C70A188" w14:textId="77777777" w:rsidR="00BD0061" w:rsidRPr="0030713C" w:rsidRDefault="00BD0061" w:rsidP="00BD0061">
      <w:pPr>
        <w:rPr>
          <w:rFonts w:cstheme="minorHAnsi"/>
          <w:sz w:val="36"/>
          <w:szCs w:val="36"/>
        </w:rPr>
      </w:pPr>
    </w:p>
    <w:p w14:paraId="01A9CD23" w14:textId="49669005" w:rsidR="00A60046" w:rsidRPr="0030713C" w:rsidRDefault="00A60046" w:rsidP="00E14AA5">
      <w:pPr>
        <w:jc w:val="both"/>
        <w:rPr>
          <w:rFonts w:cstheme="minorHAnsi"/>
        </w:rPr>
      </w:pPr>
      <w:r w:rsidRPr="0030713C">
        <w:rPr>
          <w:rFonts w:cstheme="minorHAnsi"/>
        </w:rPr>
        <w:t xml:space="preserve">In my price multiple </w:t>
      </w:r>
      <w:r w:rsidR="00F16DCA" w:rsidRPr="0030713C">
        <w:rPr>
          <w:rFonts w:cstheme="minorHAnsi"/>
        </w:rPr>
        <w:t>model</w:t>
      </w:r>
      <w:r w:rsidRPr="0030713C">
        <w:rPr>
          <w:rFonts w:cstheme="minorHAnsi"/>
        </w:rPr>
        <w:t xml:space="preserve"> for J Sainsbury, I calculated a forecast stock price of 284.35, which is higher than the current market price of 271. This model uses valuation multiples such as the Market Price to Sales ratio, Market to Book ratio, and Price to Earnings (P/E) ratio and is based on competitors like Ocado plc and Lidl &amp; Schwarz. I used Sainsbury's financial data to compute the equity worth of the company, which led to the predicted stock price, by averaging these ratios.</w:t>
      </w:r>
    </w:p>
    <w:p w14:paraId="66FA1D6F" w14:textId="77777777" w:rsidR="00AF6ABF" w:rsidRPr="0030713C" w:rsidRDefault="00AF6ABF" w:rsidP="00E14AA5">
      <w:pPr>
        <w:jc w:val="both"/>
        <w:rPr>
          <w:rFonts w:cstheme="minorHAnsi"/>
        </w:rPr>
      </w:pPr>
      <w:r w:rsidRPr="0030713C">
        <w:rPr>
          <w:rFonts w:cstheme="minorHAnsi"/>
        </w:rPr>
        <w:t>Given the higher expected price, Sainsbury's might be undervalued by the market. Supporting this evaluation are the company's robust financial performance, as highlighted in its annual reports for 2022 and 2023. By 2022, Sainsbury's showed tenacity and effective cost control techniques with a 104% rise in underlying profit before taxes and strong growth in retail sales (annual report, 2022). Sainsbury's emphasis on improving operating efficiency, reducing debt, and increasing shareholder returns through dividend payments supports the notion that the current market price may not fairly reflect the company's intrinsic value and development potential. The price multiple model therefore indicates a potential investment opportunity given Sainsbury's solid financial situation and strategic aspirations.</w:t>
      </w:r>
    </w:p>
    <w:p w14:paraId="3E9E1479" w14:textId="77777777" w:rsidR="00B97C1E" w:rsidRPr="0030713C" w:rsidRDefault="00B97C1E">
      <w:pPr>
        <w:rPr>
          <w:rFonts w:cstheme="minorHAnsi"/>
        </w:rPr>
      </w:pPr>
    </w:p>
    <w:p w14:paraId="588CEE68" w14:textId="77777777" w:rsidR="003A7456" w:rsidRPr="0030713C" w:rsidRDefault="003A7456" w:rsidP="003A7456">
      <w:pPr>
        <w:rPr>
          <w:rFonts w:cstheme="minorHAnsi"/>
        </w:rPr>
      </w:pPr>
      <w:r w:rsidRPr="0030713C">
        <w:rPr>
          <w:rFonts w:cstheme="minorHAnsi"/>
          <w:b/>
          <w:bCs/>
          <w:color w:val="4472C4" w:themeColor="accent1"/>
          <w:sz w:val="32"/>
          <w:szCs w:val="32"/>
        </w:rPr>
        <w:t>Recommendation: -</w:t>
      </w:r>
    </w:p>
    <w:p w14:paraId="3EB59E76" w14:textId="177C754A" w:rsidR="003A7456" w:rsidRPr="0030713C" w:rsidRDefault="003B174E">
      <w:pPr>
        <w:rPr>
          <w:rFonts w:cstheme="minorHAnsi"/>
        </w:rPr>
      </w:pPr>
      <w:r w:rsidRPr="0030713C">
        <w:rPr>
          <w:rFonts w:cstheme="minorHAnsi"/>
          <w:noProof/>
        </w:rPr>
        <w:drawing>
          <wp:inline distT="0" distB="0" distL="0" distR="0" wp14:anchorId="1CAC539A" wp14:editId="1E14AE50">
            <wp:extent cx="5057775" cy="1011677"/>
            <wp:effectExtent l="0" t="0" r="0" b="0"/>
            <wp:docPr id="35360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07690" name="Picture 353607690"/>
                    <pic:cNvPicPr/>
                  </pic:nvPicPr>
                  <pic:blipFill>
                    <a:blip r:embed="rId39">
                      <a:extLst>
                        <a:ext uri="{28A0092B-C50C-407E-A947-70E740481C1C}">
                          <a14:useLocalDpi xmlns:a14="http://schemas.microsoft.com/office/drawing/2010/main" val="0"/>
                        </a:ext>
                      </a:extLst>
                    </a:blip>
                    <a:stretch>
                      <a:fillRect/>
                    </a:stretch>
                  </pic:blipFill>
                  <pic:spPr>
                    <a:xfrm>
                      <a:off x="0" y="0"/>
                      <a:ext cx="5125565" cy="1025237"/>
                    </a:xfrm>
                    <a:prstGeom prst="rect">
                      <a:avLst/>
                    </a:prstGeom>
                  </pic:spPr>
                </pic:pic>
              </a:graphicData>
            </a:graphic>
          </wp:inline>
        </w:drawing>
      </w:r>
    </w:p>
    <w:p w14:paraId="6A7DCA44" w14:textId="77777777" w:rsidR="00C44F2E" w:rsidRPr="0030713C" w:rsidRDefault="00C44F2E">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CFCCF5" w14:textId="77777777" w:rsidR="00C83EE5" w:rsidRDefault="00C83EE5" w:rsidP="00C83EE5">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EE5">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Based on the study of three different valuation methods (Price Multiple, FCF, and DDM, the target price is just 5.59 percent higher than the current trading price. This suggests a small amount of upside potential. A "Hold" recommendation is made in light of the moderate valuation gap since, while the stock may not offer substantial short-term gains, it still has steady fundamentals that may provide value in the long run.</w:t>
      </w:r>
    </w:p>
    <w:p w14:paraId="62B333B0" w14:textId="77777777" w:rsidR="00A32B6C" w:rsidRDefault="00A32B6C" w:rsidP="00C83EE5">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EC196B" w14:textId="24A9E3A7" w:rsidR="00A32B6C" w:rsidRPr="003B3015" w:rsidRDefault="00A32B6C" w:rsidP="00C83EE5">
      <w:pP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3015">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35088A3A" w14:textId="77777777" w:rsidR="00455598" w:rsidRPr="00455598" w:rsidRDefault="00455598" w:rsidP="00455598">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598">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growth paths are revealed by the analysis of Tesco Plc and J Sainsbury Plc, which are fuelled by their approaches to operational effectiveness, diversification, and digital transformation. Tesco is positioned as a great buy due to its strong market position and cost-cutting measures, which show dynamic development potential. On the other hand, a more cautious perspective is suggested by Sainsbury's moderate growth, which is a result of its reliance on the UK market and greater competition, which supports a Hold recommendation. Both businesses exhibit tenacity, but Tesco has greater long-term promise.</w:t>
      </w:r>
    </w:p>
    <w:p w14:paraId="47C1700C" w14:textId="77777777" w:rsidR="00455598" w:rsidRPr="00C83EE5" w:rsidRDefault="00455598" w:rsidP="00C83EE5">
      <w:pPr>
        <w:rPr>
          <w:rFonts w:cstheme="minorHAnsi"/>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4B17D" w14:textId="77777777" w:rsidR="00C44F2E" w:rsidRPr="0030713C" w:rsidRDefault="00C44F2E">
      <w:pPr>
        <w:rPr>
          <w:rFonts w:cstheme="minorHAnsi"/>
        </w:rPr>
      </w:pPr>
    </w:p>
    <w:p w14:paraId="08DD3C59" w14:textId="77777777" w:rsidR="00C44F2E" w:rsidRPr="0030713C" w:rsidRDefault="00C44F2E">
      <w:pPr>
        <w:rPr>
          <w:rFonts w:cstheme="minorHAnsi"/>
        </w:rPr>
      </w:pPr>
    </w:p>
    <w:p w14:paraId="20C9BEE7" w14:textId="77777777" w:rsidR="00681C26" w:rsidRDefault="00681C26" w:rsidP="00906768">
      <w:pPr>
        <w:rPr>
          <w:rFonts w:cstheme="minorHAnsi"/>
        </w:rPr>
      </w:pPr>
    </w:p>
    <w:p w14:paraId="6FFFAB11" w14:textId="77777777" w:rsidR="003C6743" w:rsidRPr="0030713C" w:rsidRDefault="003C6743" w:rsidP="003C6743">
      <w:pPr>
        <w:rPr>
          <w:rFonts w:cstheme="minorHAnsi"/>
          <w:b/>
          <w:bCs/>
          <w:sz w:val="32"/>
          <w:szCs w:val="32"/>
        </w:rPr>
      </w:pPr>
      <w:r w:rsidRPr="0030713C">
        <w:rPr>
          <w:rFonts w:cstheme="minorHAnsi"/>
          <w:b/>
          <w:bCs/>
          <w:sz w:val="32"/>
          <w:szCs w:val="32"/>
        </w:rPr>
        <w:t>Reference: -</w:t>
      </w:r>
    </w:p>
    <w:p w14:paraId="3E52A349" w14:textId="77777777" w:rsidR="003C6743" w:rsidRPr="0030713C" w:rsidRDefault="003C6743" w:rsidP="003C6743">
      <w:pPr>
        <w:rPr>
          <w:rFonts w:cstheme="minorHAnsi"/>
        </w:rPr>
      </w:pPr>
    </w:p>
    <w:p w14:paraId="034F07F5" w14:textId="77777777" w:rsidR="003C6743" w:rsidRPr="0030713C" w:rsidRDefault="003C6743" w:rsidP="003C6743">
      <w:pPr>
        <w:rPr>
          <w:rFonts w:cstheme="minorHAnsi"/>
        </w:rPr>
      </w:pPr>
      <w:r w:rsidRPr="00B8135A">
        <w:rPr>
          <w:rFonts w:cstheme="minorHAnsi"/>
        </w:rPr>
        <w:t xml:space="preserve">Actual, B.E. (2021) </w:t>
      </w:r>
      <w:r w:rsidRPr="00B8135A">
        <w:rPr>
          <w:rFonts w:cstheme="minorHAnsi"/>
          <w:i/>
          <w:iCs/>
        </w:rPr>
        <w:t>UK Organic Market Continues to Grow - 2021 Soil Association Report</w:t>
      </w:r>
      <w:r w:rsidRPr="00B8135A">
        <w:rPr>
          <w:rFonts w:cstheme="minorHAnsi"/>
        </w:rPr>
        <w:t xml:space="preserve"> </w:t>
      </w:r>
      <w:r w:rsidRPr="00B8135A">
        <w:rPr>
          <w:rFonts w:cstheme="minorHAnsi"/>
          <w:i/>
          <w:iCs/>
        </w:rPr>
        <w:t>Bio Eco Actual</w:t>
      </w:r>
      <w:r w:rsidRPr="00B8135A">
        <w:rPr>
          <w:rFonts w:cstheme="minorHAnsi"/>
        </w:rPr>
        <w:t>. 15 February 2021 [online]. Available from: https://www.bioecoactual.com/en/2021/02/15/2021-soil-association-organic-market-report-uk-organic-market-grow/#:~:text=Soil%20Association%202021%20Organic%20Market%20Report [Accessed 18 September 2024].</w:t>
      </w:r>
    </w:p>
    <w:p w14:paraId="09F0ECB7" w14:textId="77777777" w:rsidR="003C6743" w:rsidRPr="0030713C" w:rsidRDefault="003C6743" w:rsidP="003C6743">
      <w:pPr>
        <w:rPr>
          <w:rFonts w:cstheme="minorHAnsi"/>
        </w:rPr>
      </w:pPr>
      <w:r w:rsidRPr="0030713C">
        <w:rPr>
          <w:rFonts w:cstheme="minorHAnsi"/>
        </w:rPr>
        <w:t xml:space="preserve">Bank of England (2024) </w:t>
      </w:r>
      <w:r w:rsidRPr="0030713C">
        <w:rPr>
          <w:rFonts w:cstheme="minorHAnsi"/>
          <w:i/>
          <w:iCs/>
        </w:rPr>
        <w:t>Monetary Policy Report</w:t>
      </w:r>
      <w:r w:rsidRPr="0030713C">
        <w:rPr>
          <w:rFonts w:cstheme="minorHAnsi"/>
        </w:rPr>
        <w:t xml:space="preserve"> [online]. Available from: https://www.bankofengland.co.uk/-/media/boe/files/monetary-policy-report/2024/august/monetary-policy-report-august-2024.pdf.</w:t>
      </w:r>
    </w:p>
    <w:p w14:paraId="7AB5F07C" w14:textId="77777777" w:rsidR="003C6743" w:rsidRPr="0030713C" w:rsidRDefault="003C6743" w:rsidP="003C6743">
      <w:pPr>
        <w:rPr>
          <w:rFonts w:cstheme="minorHAnsi"/>
        </w:rPr>
      </w:pPr>
      <w:r w:rsidRPr="0030713C">
        <w:rPr>
          <w:rFonts w:cstheme="minorHAnsi"/>
        </w:rPr>
        <w:t xml:space="preserve">Bank of England (2023) </w:t>
      </w:r>
      <w:r w:rsidRPr="0030713C">
        <w:rPr>
          <w:rFonts w:cstheme="minorHAnsi"/>
          <w:i/>
          <w:iCs/>
        </w:rPr>
        <w:t>Monetary Policy Report - November 2023</w:t>
      </w:r>
      <w:r w:rsidRPr="0030713C">
        <w:rPr>
          <w:rFonts w:cstheme="minorHAnsi"/>
        </w:rPr>
        <w:t xml:space="preserve"> </w:t>
      </w:r>
      <w:r w:rsidRPr="0030713C">
        <w:rPr>
          <w:rFonts w:cstheme="minorHAnsi"/>
          <w:i/>
          <w:iCs/>
        </w:rPr>
        <w:t>Bank of England</w:t>
      </w:r>
      <w:r w:rsidRPr="0030713C">
        <w:rPr>
          <w:rFonts w:cstheme="minorHAnsi"/>
        </w:rPr>
        <w:t>. November 2023 [online]. Available from: https://www.bankofengland.co.uk/monetary-policy-report/2023/november-2023 [Accessed 25 August 2024].</w:t>
      </w:r>
    </w:p>
    <w:p w14:paraId="30D7CB3C" w14:textId="77777777" w:rsidR="003C6743" w:rsidRPr="0030713C" w:rsidRDefault="003C6743" w:rsidP="003C6743">
      <w:pPr>
        <w:rPr>
          <w:rFonts w:cstheme="minorHAnsi"/>
        </w:rPr>
      </w:pPr>
      <w:r w:rsidRPr="0030713C">
        <w:rPr>
          <w:rFonts w:cstheme="minorHAnsi"/>
        </w:rPr>
        <w:t xml:space="preserve">Bedford, E. (2024a) </w:t>
      </w:r>
      <w:r w:rsidRPr="0030713C">
        <w:rPr>
          <w:rFonts w:cstheme="minorHAnsi"/>
          <w:i/>
          <w:iCs/>
        </w:rPr>
        <w:t>Tesco PLC</w:t>
      </w:r>
      <w:r w:rsidRPr="0030713C">
        <w:rPr>
          <w:rFonts w:cstheme="minorHAnsi"/>
        </w:rPr>
        <w:t xml:space="preserve"> </w:t>
      </w:r>
      <w:r w:rsidRPr="0030713C">
        <w:rPr>
          <w:rFonts w:cstheme="minorHAnsi"/>
          <w:i/>
          <w:iCs/>
        </w:rPr>
        <w:t>Statista</w:t>
      </w:r>
      <w:r w:rsidRPr="0030713C">
        <w:rPr>
          <w:rFonts w:cstheme="minorHAnsi"/>
        </w:rPr>
        <w:t>. 14 June 2024 [online]. Available from: https://www.statista.com/topics/3807/tesco-plc/#topicOverview [Accessed 2 September 2024].</w:t>
      </w:r>
    </w:p>
    <w:p w14:paraId="619C93A3" w14:textId="77777777" w:rsidR="003C6743" w:rsidRPr="0030713C" w:rsidRDefault="003C6743" w:rsidP="003C6743">
      <w:pPr>
        <w:rPr>
          <w:rFonts w:cstheme="minorHAnsi"/>
        </w:rPr>
      </w:pPr>
      <w:r w:rsidRPr="0030713C">
        <w:rPr>
          <w:rFonts w:cstheme="minorHAnsi"/>
        </w:rPr>
        <w:t xml:space="preserve">Bayford, K. (2023) </w:t>
      </w:r>
      <w:r w:rsidRPr="0030713C">
        <w:rPr>
          <w:rFonts w:cstheme="minorHAnsi"/>
          <w:i/>
          <w:iCs/>
        </w:rPr>
        <w:t>Supermarket loyalty: is Tesco Clubcard Prices model the ‘new normal’?</w:t>
      </w:r>
      <w:r w:rsidRPr="0030713C">
        <w:rPr>
          <w:rFonts w:cstheme="minorHAnsi"/>
        </w:rPr>
        <w:t xml:space="preserve"> </w:t>
      </w:r>
      <w:r w:rsidRPr="0030713C">
        <w:rPr>
          <w:rFonts w:cstheme="minorHAnsi"/>
          <w:i/>
          <w:iCs/>
        </w:rPr>
        <w:t>Grocery Gazette</w:t>
      </w:r>
      <w:r w:rsidRPr="0030713C">
        <w:rPr>
          <w:rFonts w:cstheme="minorHAnsi"/>
        </w:rPr>
        <w:t>. 28 April 2023 [online]. Available from: https://www.grocerygazette.co.uk/2023/04/28/supermarket-loyalty-tesco/ [Accessed 25 July 2024].</w:t>
      </w:r>
    </w:p>
    <w:p w14:paraId="4ED8C20F" w14:textId="77777777" w:rsidR="003C6743" w:rsidRPr="0030713C" w:rsidRDefault="003C6743" w:rsidP="003C6743">
      <w:pPr>
        <w:rPr>
          <w:rFonts w:cstheme="minorHAnsi"/>
        </w:rPr>
      </w:pPr>
      <w:r w:rsidRPr="0030713C">
        <w:rPr>
          <w:rFonts w:cstheme="minorHAnsi"/>
        </w:rPr>
        <w:t xml:space="preserve">BBC (28th March 2017) Tesco fined £129m for overstating profits </w:t>
      </w:r>
      <w:r w:rsidRPr="0030713C">
        <w:rPr>
          <w:rFonts w:cstheme="minorHAnsi"/>
          <w:i/>
          <w:iCs/>
        </w:rPr>
        <w:t>BBC News</w:t>
      </w:r>
      <w:r w:rsidRPr="0030713C">
        <w:rPr>
          <w:rFonts w:cstheme="minorHAnsi"/>
        </w:rPr>
        <w:t xml:space="preserve"> [online]. Available from: https://www.bbc.co.uk/news/business-39415681.</w:t>
      </w:r>
    </w:p>
    <w:p w14:paraId="6C999E3A" w14:textId="77777777" w:rsidR="003C6743" w:rsidRPr="0030713C" w:rsidRDefault="003C6743" w:rsidP="003C6743">
      <w:pPr>
        <w:rPr>
          <w:rFonts w:cstheme="minorHAnsi"/>
        </w:rPr>
      </w:pPr>
      <w:r w:rsidRPr="0030713C">
        <w:rPr>
          <w:rFonts w:cstheme="minorHAnsi"/>
        </w:rPr>
        <w:t xml:space="preserve">Financial Times (2023) </w:t>
      </w:r>
      <w:r w:rsidRPr="0030713C">
        <w:rPr>
          <w:rFonts w:cstheme="minorHAnsi"/>
          <w:i/>
          <w:iCs/>
        </w:rPr>
        <w:t>Tesco PLC Preliminary Results – Company Announcement - FT.com</w:t>
      </w:r>
      <w:r w:rsidRPr="0030713C">
        <w:rPr>
          <w:rFonts w:cstheme="minorHAnsi"/>
        </w:rPr>
        <w:t xml:space="preserve"> </w:t>
      </w:r>
      <w:r w:rsidRPr="0030713C">
        <w:rPr>
          <w:rFonts w:cstheme="minorHAnsi"/>
          <w:i/>
          <w:iCs/>
        </w:rPr>
        <w:t>markets.ft.com</w:t>
      </w:r>
      <w:r w:rsidRPr="0030713C">
        <w:rPr>
          <w:rFonts w:cstheme="minorHAnsi"/>
        </w:rPr>
        <w:t>. 2023 [online]. Available from: https://markets.ft.com/data/announce/detail?dockey=1323-15913793-3KJQS4SG9NL6MDET3KAGE565OE [Accessed 26 July 2024].</w:t>
      </w:r>
    </w:p>
    <w:p w14:paraId="5C57FCAC" w14:textId="77777777" w:rsidR="003C6743" w:rsidRPr="0030713C" w:rsidRDefault="003C6743" w:rsidP="003C6743">
      <w:pPr>
        <w:rPr>
          <w:rFonts w:cstheme="minorHAnsi"/>
        </w:rPr>
      </w:pPr>
      <w:r w:rsidRPr="0030713C">
        <w:rPr>
          <w:rFonts w:cstheme="minorHAnsi"/>
        </w:rPr>
        <w:t xml:space="preserve">GOV.UK (2021) </w:t>
      </w:r>
      <w:r w:rsidRPr="0030713C">
        <w:rPr>
          <w:rFonts w:cstheme="minorHAnsi"/>
          <w:i/>
          <w:iCs/>
        </w:rPr>
        <w:t>Introduction of Plastic Packaging Tax from April 2022</w:t>
      </w:r>
      <w:r w:rsidRPr="0030713C">
        <w:rPr>
          <w:rFonts w:cstheme="minorHAnsi"/>
        </w:rPr>
        <w:t xml:space="preserve"> </w:t>
      </w:r>
      <w:r w:rsidRPr="0030713C">
        <w:rPr>
          <w:rFonts w:cstheme="minorHAnsi"/>
          <w:i/>
          <w:iCs/>
        </w:rPr>
        <w:t>GOV.UK</w:t>
      </w:r>
      <w:r w:rsidRPr="0030713C">
        <w:rPr>
          <w:rFonts w:cstheme="minorHAnsi"/>
        </w:rPr>
        <w:t>. 20 July 2021 [online]. Available from: https://www.gov.uk/government/publications/introduction-of-plastic-packaging-tax-from-april-2022/introduction-of-plastic-packaging-tax-2021.</w:t>
      </w:r>
    </w:p>
    <w:p w14:paraId="36853803" w14:textId="77777777" w:rsidR="003C6743" w:rsidRPr="0030713C" w:rsidRDefault="003C6743" w:rsidP="003C6743">
      <w:pPr>
        <w:rPr>
          <w:rFonts w:cstheme="minorHAnsi"/>
        </w:rPr>
      </w:pPr>
      <w:r w:rsidRPr="0030713C">
        <w:rPr>
          <w:rFonts w:cstheme="minorHAnsi"/>
        </w:rPr>
        <w:t xml:space="preserve">Harris, S. (2020) </w:t>
      </w:r>
      <w:r w:rsidRPr="0030713C">
        <w:rPr>
          <w:rFonts w:cstheme="minorHAnsi"/>
          <w:i/>
          <w:iCs/>
        </w:rPr>
        <w:t>Tesco price match Aldi on hundreds of items - Tesco shoppers could cut their grocery bill</w:t>
      </w:r>
      <w:r w:rsidRPr="0030713C">
        <w:rPr>
          <w:rFonts w:cstheme="minorHAnsi"/>
        </w:rPr>
        <w:t xml:space="preserve"> </w:t>
      </w:r>
      <w:r w:rsidRPr="0030713C">
        <w:rPr>
          <w:rFonts w:cstheme="minorHAnsi"/>
          <w:i/>
          <w:iCs/>
        </w:rPr>
        <w:t>Express.co.uk</w:t>
      </w:r>
      <w:r w:rsidRPr="0030713C">
        <w:rPr>
          <w:rFonts w:cstheme="minorHAnsi"/>
        </w:rPr>
        <w:t>. 29 September 2020 [online]. Available from: https://www.express.co.uk/life-style/life/1341232/supermarket-tesco-aldi-price-match [Accessed 27 July 2024].</w:t>
      </w:r>
    </w:p>
    <w:p w14:paraId="2FC2A9A7" w14:textId="77777777" w:rsidR="003C6743" w:rsidRPr="0030713C" w:rsidRDefault="003C6743" w:rsidP="003C6743">
      <w:pPr>
        <w:rPr>
          <w:rFonts w:cstheme="minorHAnsi"/>
        </w:rPr>
      </w:pPr>
      <w:r w:rsidRPr="0030713C">
        <w:rPr>
          <w:rFonts w:cstheme="minorHAnsi"/>
        </w:rPr>
        <w:t xml:space="preserve">IMF (2024) </w:t>
      </w:r>
      <w:r w:rsidRPr="0030713C">
        <w:rPr>
          <w:rFonts w:cstheme="minorHAnsi"/>
          <w:i/>
          <w:iCs/>
        </w:rPr>
        <w:t>World economic outlook (International Monetary Fund)</w:t>
      </w:r>
      <w:r w:rsidRPr="0030713C">
        <w:rPr>
          <w:rFonts w:cstheme="minorHAnsi"/>
        </w:rPr>
        <w:t xml:space="preserve"> [online]. International Monetary Fund, p. 12. Available from: https://www.imf.org/en/Publications/WEO/Issues/2024/04/16/world-economic-outlook-april-2024 [Accessed 28 August 2024].</w:t>
      </w:r>
    </w:p>
    <w:p w14:paraId="59F327FC" w14:textId="77777777" w:rsidR="003C6743" w:rsidRPr="0030713C" w:rsidRDefault="003C6743" w:rsidP="003C6743">
      <w:pPr>
        <w:rPr>
          <w:rFonts w:cstheme="minorHAnsi"/>
        </w:rPr>
      </w:pPr>
      <w:r w:rsidRPr="0030713C">
        <w:rPr>
          <w:rFonts w:cstheme="minorHAnsi"/>
        </w:rPr>
        <w:t xml:space="preserve">Kantar (2023) </w:t>
      </w:r>
      <w:r w:rsidRPr="0030713C">
        <w:rPr>
          <w:rFonts w:cstheme="minorHAnsi"/>
          <w:i/>
          <w:iCs/>
        </w:rPr>
        <w:t>Grocery Market Share</w:t>
      </w:r>
      <w:r w:rsidRPr="0030713C">
        <w:rPr>
          <w:rFonts w:cstheme="minorHAnsi"/>
        </w:rPr>
        <w:t xml:space="preserve"> </w:t>
      </w:r>
      <w:r w:rsidRPr="0030713C">
        <w:rPr>
          <w:rFonts w:cstheme="minorHAnsi"/>
          <w:i/>
          <w:iCs/>
        </w:rPr>
        <w:t>www.kantar.com</w:t>
      </w:r>
      <w:r w:rsidRPr="0030713C">
        <w:rPr>
          <w:rFonts w:cstheme="minorHAnsi"/>
        </w:rPr>
        <w:t>. 2023 [online]. Available from: https://www.kantar.com/uki/campaigns/grocery-market-share.</w:t>
      </w:r>
    </w:p>
    <w:p w14:paraId="6051D0DA" w14:textId="77777777" w:rsidR="003C6743" w:rsidRPr="0030713C" w:rsidRDefault="003C6743" w:rsidP="003C6743">
      <w:pPr>
        <w:rPr>
          <w:rFonts w:cstheme="minorHAnsi"/>
        </w:rPr>
      </w:pPr>
      <w:r w:rsidRPr="0030713C">
        <w:rPr>
          <w:rFonts w:cstheme="minorHAnsi"/>
        </w:rPr>
        <w:lastRenderedPageBreak/>
        <w:t xml:space="preserve">McGillivray, G. (2021) </w:t>
      </w:r>
      <w:r w:rsidRPr="0030713C">
        <w:rPr>
          <w:rFonts w:cstheme="minorHAnsi"/>
          <w:i/>
          <w:iCs/>
        </w:rPr>
        <w:t>An expert explains: How COVID-19 exposed the fragility of global supply chains</w:t>
      </w:r>
      <w:r w:rsidRPr="0030713C">
        <w:rPr>
          <w:rFonts w:cstheme="minorHAnsi"/>
        </w:rPr>
        <w:t xml:space="preserve"> </w:t>
      </w:r>
      <w:r w:rsidRPr="0030713C">
        <w:rPr>
          <w:rFonts w:cstheme="minorHAnsi"/>
          <w:i/>
          <w:iCs/>
        </w:rPr>
        <w:t>World Economic Forum</w:t>
      </w:r>
      <w:r w:rsidRPr="0030713C">
        <w:rPr>
          <w:rFonts w:cstheme="minorHAnsi"/>
        </w:rPr>
        <w:t>. 30 July 2021 [online]. Available from: https://www.weforum.org/agenda/2021/07/covid-19-pandemic-global-supply-chains/ [Accessed 1 August 2024].</w:t>
      </w:r>
    </w:p>
    <w:p w14:paraId="3DC62106" w14:textId="77777777" w:rsidR="003C6743" w:rsidRPr="0030713C" w:rsidRDefault="003C6743" w:rsidP="003C6743">
      <w:pPr>
        <w:rPr>
          <w:rFonts w:cstheme="minorHAnsi"/>
        </w:rPr>
      </w:pPr>
      <w:r w:rsidRPr="0030713C">
        <w:rPr>
          <w:rFonts w:cstheme="minorHAnsi"/>
        </w:rPr>
        <w:t xml:space="preserve">Mitchell, D. (2023) </w:t>
      </w:r>
      <w:r w:rsidRPr="0030713C">
        <w:rPr>
          <w:rFonts w:cstheme="minorHAnsi"/>
          <w:i/>
          <w:iCs/>
        </w:rPr>
        <w:t>M A Y 2 0 2 3 CIRCULARITY, NET ZERO AND PLASTIC FUTURE OF PACKAGING ANNUAL REPORT 2023</w:t>
      </w:r>
      <w:r w:rsidRPr="0030713C">
        <w:rPr>
          <w:rFonts w:cstheme="minorHAnsi"/>
        </w:rPr>
        <w:t xml:space="preserve"> [online]. p. 22. Available from: https://www.leedsbeckett.ac.uk/-/media/files/business-services/the-retail-institute/circularity-net-zero-and-plastic.pdf [Accessed 25 August 2024].</w:t>
      </w:r>
    </w:p>
    <w:p w14:paraId="74EDB73F" w14:textId="77777777" w:rsidR="003C6743" w:rsidRPr="0030713C" w:rsidRDefault="003C6743" w:rsidP="003C6743">
      <w:pPr>
        <w:rPr>
          <w:rFonts w:cstheme="minorHAnsi"/>
        </w:rPr>
      </w:pPr>
      <w:r w:rsidRPr="0030713C">
        <w:rPr>
          <w:rFonts w:cstheme="minorHAnsi"/>
        </w:rPr>
        <w:t xml:space="preserve">‘Sainsbury (J) PLC Final Results 2021 April 28, 2021’ (2021) </w:t>
      </w:r>
      <w:r w:rsidRPr="0030713C">
        <w:rPr>
          <w:rFonts w:cstheme="minorHAnsi"/>
          <w:i/>
          <w:iCs/>
        </w:rPr>
        <w:t>James Sharp &amp; Co.</w:t>
      </w:r>
      <w:r w:rsidRPr="0030713C">
        <w:rPr>
          <w:rFonts w:cstheme="minorHAnsi"/>
        </w:rPr>
        <w:t xml:space="preserve"> 28 April 2021 [online]. Available from: https://www.jamessharp.co.uk/market-news/sainsbury-j-plc-final-results-2021/ [Accessed 2 July 2024].</w:t>
      </w:r>
    </w:p>
    <w:p w14:paraId="5E9BE472" w14:textId="77777777" w:rsidR="003C6743" w:rsidRPr="0030713C" w:rsidRDefault="003C6743" w:rsidP="003C6743">
      <w:pPr>
        <w:rPr>
          <w:rFonts w:cstheme="minorHAnsi"/>
        </w:rPr>
      </w:pPr>
      <w:r w:rsidRPr="0030713C">
        <w:rPr>
          <w:rFonts w:cstheme="minorHAnsi"/>
        </w:rPr>
        <w:t xml:space="preserve">Singsit, J. (2023) </w:t>
      </w:r>
      <w:r w:rsidRPr="0030713C">
        <w:rPr>
          <w:rFonts w:cstheme="minorHAnsi"/>
          <w:i/>
          <w:iCs/>
        </w:rPr>
        <w:t>Tesco’s adjusted operating profit declined by 6.9% in fiscal 22/23</w:t>
      </w:r>
      <w:r w:rsidRPr="0030713C">
        <w:rPr>
          <w:rFonts w:cstheme="minorHAnsi"/>
        </w:rPr>
        <w:t xml:space="preserve"> </w:t>
      </w:r>
      <w:r w:rsidRPr="0030713C">
        <w:rPr>
          <w:rFonts w:cstheme="minorHAnsi"/>
          <w:i/>
          <w:iCs/>
        </w:rPr>
        <w:t>Retail Insight Network</w:t>
      </w:r>
      <w:r w:rsidRPr="0030713C">
        <w:rPr>
          <w:rFonts w:cstheme="minorHAnsi"/>
        </w:rPr>
        <w:t>. 14 April 2023 [online]. Available from: https://www.retail-insight-network.com/news/tesco-2022-23-result-uk/?cf-view [Accessed 26 July 2024].</w:t>
      </w:r>
    </w:p>
    <w:p w14:paraId="03373C78" w14:textId="77777777" w:rsidR="00C52F58" w:rsidRDefault="00C52F58" w:rsidP="00C52F58">
      <w:pPr>
        <w:rPr>
          <w:rFonts w:cstheme="minorHAnsi"/>
        </w:rPr>
      </w:pPr>
    </w:p>
    <w:p w14:paraId="3F065D63" w14:textId="77777777" w:rsidR="00773FCA" w:rsidRDefault="00773FCA" w:rsidP="00C52F58">
      <w:pPr>
        <w:rPr>
          <w:rFonts w:cstheme="minorHAnsi"/>
        </w:rPr>
      </w:pPr>
    </w:p>
    <w:p w14:paraId="209A56FF" w14:textId="77777777" w:rsidR="00773FCA" w:rsidRDefault="00773FCA" w:rsidP="00C52F58">
      <w:pPr>
        <w:rPr>
          <w:rFonts w:cstheme="minorHAnsi"/>
        </w:rPr>
      </w:pPr>
    </w:p>
    <w:p w14:paraId="401A30A8" w14:textId="3FE1D17C" w:rsidR="00773FCA" w:rsidRPr="002B5988" w:rsidRDefault="00AD511D" w:rsidP="00C52F58">
      <w:pP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5988">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Excell Links :-</w:t>
      </w:r>
    </w:p>
    <w:p w14:paraId="7CB1ED0E" w14:textId="77777777" w:rsidR="00AD511D" w:rsidRDefault="00AD511D" w:rsidP="00C52F58">
      <w:pPr>
        <w:rPr>
          <w:rFonts w:cstheme="minorHAnsi"/>
        </w:rPr>
      </w:pPr>
    </w:p>
    <w:p w14:paraId="707EEE81" w14:textId="29F87005" w:rsidR="00AD511D" w:rsidRDefault="00AD511D" w:rsidP="00C52F58">
      <w:pPr>
        <w:rPr>
          <w:rFonts w:cstheme="minorHAnsi"/>
        </w:rPr>
      </w:pPr>
      <w:r>
        <w:rPr>
          <w:rFonts w:cstheme="minorHAnsi"/>
        </w:rPr>
        <w:t xml:space="preserve">Tesco Excel File Link :- </w:t>
      </w:r>
      <w:r w:rsidR="00E97F7E">
        <w:rPr>
          <w:rFonts w:cstheme="minorHAnsi"/>
        </w:rPr>
        <w:t xml:space="preserve"> </w:t>
      </w:r>
      <w:hyperlink r:id="rId40" w:history="1">
        <w:r w:rsidR="00E97F7E" w:rsidRPr="00E97F7E">
          <w:rPr>
            <w:rStyle w:val="Hyperlink"/>
            <w:rFonts w:cstheme="minorHAnsi"/>
          </w:rPr>
          <w:t>TESCO_EXCEL_FILE_23069530.xlsx</w:t>
        </w:r>
      </w:hyperlink>
    </w:p>
    <w:p w14:paraId="4912BCBF" w14:textId="6AEF1396" w:rsidR="00AD511D" w:rsidRPr="00AD511D" w:rsidRDefault="00AD511D" w:rsidP="00AD511D">
      <w:pPr>
        <w:rPr>
          <w:rFonts w:cstheme="minorHAnsi"/>
        </w:rPr>
      </w:pPr>
      <w:r>
        <w:rPr>
          <w:rFonts w:cstheme="minorHAnsi"/>
        </w:rPr>
        <w:t xml:space="preserve">J Sainsbury’s Excel File Link :- </w:t>
      </w:r>
      <w:hyperlink r:id="rId41" w:history="1">
        <w:r w:rsidRPr="00AD511D">
          <w:rPr>
            <w:rStyle w:val="Hyperlink"/>
            <w:rFonts w:cstheme="minorHAnsi"/>
          </w:rPr>
          <w:t>JSAINSBURY_EXCEL_FILE_23069530.xlsx</w:t>
        </w:r>
      </w:hyperlink>
    </w:p>
    <w:p w14:paraId="59F376C8" w14:textId="6EDFD09D" w:rsidR="00AD511D" w:rsidRDefault="00AD511D" w:rsidP="00C52F58">
      <w:pPr>
        <w:rPr>
          <w:rFonts w:cstheme="minorHAnsi"/>
        </w:rPr>
      </w:pPr>
    </w:p>
    <w:p w14:paraId="15276E9A" w14:textId="77777777" w:rsidR="00773FCA" w:rsidRDefault="00773FCA" w:rsidP="00C52F58">
      <w:pPr>
        <w:rPr>
          <w:rFonts w:cstheme="minorHAnsi"/>
        </w:rPr>
      </w:pPr>
    </w:p>
    <w:p w14:paraId="13DF86BC" w14:textId="77777777" w:rsidR="00773FCA" w:rsidRDefault="00773FCA" w:rsidP="00C52F58">
      <w:pPr>
        <w:rPr>
          <w:rFonts w:cstheme="minorHAnsi"/>
        </w:rPr>
      </w:pPr>
    </w:p>
    <w:p w14:paraId="233885DD" w14:textId="77777777" w:rsidR="00773FCA" w:rsidRDefault="00773FCA" w:rsidP="00C52F58">
      <w:pPr>
        <w:rPr>
          <w:rFonts w:cstheme="minorHAnsi"/>
        </w:rPr>
      </w:pPr>
    </w:p>
    <w:p w14:paraId="6837C40A" w14:textId="77777777" w:rsidR="00773FCA" w:rsidRDefault="00773FCA" w:rsidP="00C52F58">
      <w:pPr>
        <w:rPr>
          <w:rFonts w:cstheme="minorHAnsi"/>
        </w:rPr>
      </w:pPr>
    </w:p>
    <w:p w14:paraId="50E4D4A1" w14:textId="77777777" w:rsidR="00773FCA" w:rsidRDefault="00773FCA" w:rsidP="00C52F58">
      <w:pPr>
        <w:rPr>
          <w:rFonts w:cstheme="minorHAnsi"/>
        </w:rPr>
      </w:pPr>
    </w:p>
    <w:p w14:paraId="178D2EC4" w14:textId="77777777" w:rsidR="00773FCA" w:rsidRDefault="00773FCA" w:rsidP="00C52F58">
      <w:pPr>
        <w:rPr>
          <w:rFonts w:cstheme="minorHAnsi"/>
        </w:rPr>
      </w:pPr>
    </w:p>
    <w:p w14:paraId="4243D462" w14:textId="77777777" w:rsidR="00773FCA" w:rsidRDefault="00773FCA" w:rsidP="00C52F58">
      <w:pPr>
        <w:rPr>
          <w:rFonts w:cstheme="minorHAnsi"/>
        </w:rPr>
      </w:pPr>
    </w:p>
    <w:p w14:paraId="527BEB3D" w14:textId="77777777" w:rsidR="00773FCA" w:rsidRDefault="00773FCA" w:rsidP="00C52F58">
      <w:pPr>
        <w:rPr>
          <w:rFonts w:cstheme="minorHAnsi"/>
        </w:rPr>
      </w:pPr>
    </w:p>
    <w:p w14:paraId="4A495D84" w14:textId="77777777" w:rsidR="00773FCA" w:rsidRDefault="00773FCA" w:rsidP="00C52F58">
      <w:pPr>
        <w:rPr>
          <w:rFonts w:cstheme="minorHAnsi"/>
        </w:rPr>
      </w:pPr>
    </w:p>
    <w:p w14:paraId="30342824" w14:textId="77777777" w:rsidR="00773FCA" w:rsidRDefault="00773FCA" w:rsidP="00C52F58">
      <w:pPr>
        <w:rPr>
          <w:rFonts w:cstheme="minorHAnsi"/>
        </w:rPr>
      </w:pPr>
    </w:p>
    <w:p w14:paraId="56860DCE" w14:textId="77777777" w:rsidR="00773FCA" w:rsidRDefault="00773FCA" w:rsidP="00C52F58">
      <w:pPr>
        <w:rPr>
          <w:rFonts w:cstheme="minorHAnsi"/>
        </w:rPr>
      </w:pPr>
    </w:p>
    <w:p w14:paraId="10969282" w14:textId="77777777" w:rsidR="00773FCA" w:rsidRDefault="00773FCA" w:rsidP="00C52F58">
      <w:pPr>
        <w:rPr>
          <w:rFonts w:cstheme="minorHAnsi"/>
        </w:rPr>
      </w:pPr>
    </w:p>
    <w:p w14:paraId="5978B107" w14:textId="77777777" w:rsidR="00773FCA" w:rsidRDefault="00773FCA" w:rsidP="00C52F58">
      <w:pPr>
        <w:rPr>
          <w:rFonts w:cstheme="minorHAnsi"/>
        </w:rPr>
      </w:pPr>
    </w:p>
    <w:p w14:paraId="44AB3151" w14:textId="09EF4F31" w:rsidR="00773FCA" w:rsidRDefault="00773FCA" w:rsidP="00C52F58">
      <w:pPr>
        <w:rPr>
          <w:rFonts w:cstheme="minorHAnsi"/>
        </w:rPr>
      </w:pPr>
    </w:p>
    <w:p w14:paraId="0186D168" w14:textId="77777777" w:rsidR="002B7042" w:rsidRDefault="002B7042" w:rsidP="00C52F58">
      <w:pPr>
        <w:rPr>
          <w:rFonts w:cstheme="minorHAnsi"/>
        </w:rPr>
      </w:pPr>
    </w:p>
    <w:p w14:paraId="7CF7A47A" w14:textId="332C6507" w:rsidR="00241587" w:rsidRDefault="0050798A" w:rsidP="00C52F58">
      <w:pPr>
        <w:rPr>
          <w:rFonts w:cstheme="minorHAnsi"/>
          <w:b/>
          <w:bCs/>
          <w:sz w:val="32"/>
          <w:szCs w:val="32"/>
        </w:rPr>
      </w:pPr>
      <w:r>
        <w:rPr>
          <w:rFonts w:cstheme="minorHAnsi"/>
          <w:b/>
          <w:bCs/>
          <w:sz w:val="32"/>
          <w:szCs w:val="32"/>
        </w:rPr>
        <w:t>Appendix: -</w:t>
      </w:r>
      <w:r w:rsidR="002B7042">
        <w:rPr>
          <w:rFonts w:cstheme="minorHAnsi"/>
          <w:b/>
          <w:bCs/>
          <w:sz w:val="32"/>
          <w:szCs w:val="32"/>
        </w:rPr>
        <w:t>(source of all calculation : Bloomberg)</w:t>
      </w:r>
    </w:p>
    <w:p w14:paraId="059BF7C3" w14:textId="7548B02C" w:rsidR="0050798A" w:rsidRPr="00241587" w:rsidRDefault="0050798A" w:rsidP="00C52F58">
      <w:pPr>
        <w:rPr>
          <w:rFonts w:cstheme="minorHAnsi"/>
          <w:b/>
          <w:bCs/>
          <w:sz w:val="32"/>
          <w:szCs w:val="32"/>
        </w:rPr>
      </w:pPr>
      <w:r>
        <w:rPr>
          <w:rFonts w:cstheme="minorHAnsi"/>
          <w:b/>
          <w:bCs/>
          <w:sz w:val="32"/>
          <w:szCs w:val="32"/>
        </w:rPr>
        <w:t>Tesco</w:t>
      </w:r>
    </w:p>
    <w:p w14:paraId="4688E1E2" w14:textId="42F874FE" w:rsidR="00C565B6" w:rsidRPr="0050798A" w:rsidRDefault="0050798A" w:rsidP="00C52F58">
      <w:pPr>
        <w:rPr>
          <w:rFonts w:cstheme="minorHAnsi"/>
          <w:b/>
          <w:bCs/>
          <w:sz w:val="24"/>
          <w:szCs w:val="24"/>
        </w:rPr>
      </w:pPr>
      <w:r w:rsidRPr="0050798A">
        <w:rPr>
          <w:rFonts w:cstheme="minorHAnsi"/>
          <w:b/>
          <w:bCs/>
          <w:sz w:val="24"/>
          <w:szCs w:val="24"/>
        </w:rPr>
        <w:t>FCF</w:t>
      </w:r>
      <w:r>
        <w:rPr>
          <w:rFonts w:cstheme="minorHAnsi"/>
          <w:b/>
          <w:bCs/>
          <w:sz w:val="24"/>
          <w:szCs w:val="24"/>
        </w:rPr>
        <w:t>:</w:t>
      </w:r>
    </w:p>
    <w:p w14:paraId="214A4624" w14:textId="2081BE59" w:rsidR="00616C66" w:rsidRDefault="00635FB3">
      <w:pPr>
        <w:rPr>
          <w:rFonts w:cstheme="minorHAnsi"/>
        </w:rPr>
      </w:pPr>
      <w:r>
        <w:rPr>
          <w:rFonts w:cstheme="minorHAnsi"/>
          <w:noProof/>
        </w:rPr>
        <w:drawing>
          <wp:inline distT="0" distB="0" distL="0" distR="0" wp14:anchorId="2C7026E3" wp14:editId="6939F7D0">
            <wp:extent cx="6000750" cy="3048000"/>
            <wp:effectExtent l="0" t="0" r="0" b="0"/>
            <wp:docPr id="128127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76008" name="Picture 1281276008"/>
                    <pic:cNvPicPr/>
                  </pic:nvPicPr>
                  <pic:blipFill>
                    <a:blip r:embed="rId42">
                      <a:extLst>
                        <a:ext uri="{28A0092B-C50C-407E-A947-70E740481C1C}">
                          <a14:useLocalDpi xmlns:a14="http://schemas.microsoft.com/office/drawing/2010/main" val="0"/>
                        </a:ext>
                      </a:extLst>
                    </a:blip>
                    <a:stretch>
                      <a:fillRect/>
                    </a:stretch>
                  </pic:blipFill>
                  <pic:spPr>
                    <a:xfrm>
                      <a:off x="0" y="0"/>
                      <a:ext cx="6000750" cy="3048000"/>
                    </a:xfrm>
                    <a:prstGeom prst="rect">
                      <a:avLst/>
                    </a:prstGeom>
                  </pic:spPr>
                </pic:pic>
              </a:graphicData>
            </a:graphic>
          </wp:inline>
        </w:drawing>
      </w:r>
    </w:p>
    <w:p w14:paraId="2186605A" w14:textId="77777777" w:rsidR="00A65A2C" w:rsidRDefault="00A65A2C">
      <w:pPr>
        <w:rPr>
          <w:rFonts w:cstheme="minorHAnsi"/>
        </w:rPr>
      </w:pPr>
    </w:p>
    <w:p w14:paraId="7FE704D5" w14:textId="19E95D42" w:rsidR="00A65A2C" w:rsidRDefault="00A65A2C">
      <w:pPr>
        <w:rPr>
          <w:rFonts w:cstheme="minorHAnsi"/>
        </w:rPr>
      </w:pPr>
      <w:r>
        <w:rPr>
          <w:rFonts w:cstheme="minorHAnsi"/>
          <w:noProof/>
        </w:rPr>
        <w:drawing>
          <wp:inline distT="0" distB="0" distL="0" distR="0" wp14:anchorId="28AB68C5" wp14:editId="714040B2">
            <wp:extent cx="6038850" cy="2352675"/>
            <wp:effectExtent l="0" t="0" r="0" b="9525"/>
            <wp:docPr id="109234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4017" name="Picture 109234017"/>
                    <pic:cNvPicPr/>
                  </pic:nvPicPr>
                  <pic:blipFill>
                    <a:blip r:embed="rId43">
                      <a:extLst>
                        <a:ext uri="{28A0092B-C50C-407E-A947-70E740481C1C}">
                          <a14:useLocalDpi xmlns:a14="http://schemas.microsoft.com/office/drawing/2010/main" val="0"/>
                        </a:ext>
                      </a:extLst>
                    </a:blip>
                    <a:stretch>
                      <a:fillRect/>
                    </a:stretch>
                  </pic:blipFill>
                  <pic:spPr>
                    <a:xfrm>
                      <a:off x="0" y="0"/>
                      <a:ext cx="6038850" cy="2352675"/>
                    </a:xfrm>
                    <a:prstGeom prst="rect">
                      <a:avLst/>
                    </a:prstGeom>
                  </pic:spPr>
                </pic:pic>
              </a:graphicData>
            </a:graphic>
          </wp:inline>
        </w:drawing>
      </w:r>
    </w:p>
    <w:p w14:paraId="1BA9CD33" w14:textId="77777777" w:rsidR="0050798A" w:rsidRDefault="0050798A">
      <w:pPr>
        <w:rPr>
          <w:rFonts w:cstheme="minorHAnsi"/>
        </w:rPr>
      </w:pPr>
    </w:p>
    <w:p w14:paraId="361C95C7" w14:textId="77777777" w:rsidR="00A34C9F" w:rsidRDefault="00A34C9F">
      <w:pPr>
        <w:rPr>
          <w:rFonts w:cstheme="minorHAnsi"/>
          <w:b/>
          <w:bCs/>
        </w:rPr>
      </w:pPr>
    </w:p>
    <w:p w14:paraId="0FA94D3E" w14:textId="77777777" w:rsidR="00A34C9F" w:rsidRDefault="00A34C9F">
      <w:pPr>
        <w:rPr>
          <w:rFonts w:cstheme="minorHAnsi"/>
          <w:b/>
          <w:bCs/>
        </w:rPr>
      </w:pPr>
    </w:p>
    <w:p w14:paraId="753F243F" w14:textId="77777777" w:rsidR="00A34C9F" w:rsidRDefault="00A34C9F">
      <w:pPr>
        <w:rPr>
          <w:rFonts w:cstheme="minorHAnsi"/>
          <w:b/>
          <w:bCs/>
        </w:rPr>
      </w:pPr>
    </w:p>
    <w:p w14:paraId="4D1F2C61" w14:textId="77777777" w:rsidR="00A34C9F" w:rsidRDefault="00A34C9F">
      <w:pPr>
        <w:rPr>
          <w:rFonts w:cstheme="minorHAnsi"/>
          <w:b/>
          <w:bCs/>
        </w:rPr>
      </w:pPr>
    </w:p>
    <w:p w14:paraId="6C92D271" w14:textId="77777777" w:rsidR="00A34C9F" w:rsidRDefault="00A34C9F">
      <w:pPr>
        <w:rPr>
          <w:rFonts w:cstheme="minorHAnsi"/>
          <w:b/>
          <w:bCs/>
        </w:rPr>
      </w:pPr>
    </w:p>
    <w:p w14:paraId="33F5DB82" w14:textId="77777777" w:rsidR="00A34C9F" w:rsidRDefault="00A34C9F">
      <w:pPr>
        <w:rPr>
          <w:rFonts w:cstheme="minorHAnsi"/>
          <w:b/>
          <w:bCs/>
        </w:rPr>
      </w:pPr>
    </w:p>
    <w:p w14:paraId="7F4E37F8" w14:textId="57A01942" w:rsidR="0050798A" w:rsidRDefault="0050798A">
      <w:pPr>
        <w:rPr>
          <w:rFonts w:cstheme="minorHAnsi"/>
          <w:b/>
          <w:bCs/>
        </w:rPr>
      </w:pPr>
      <w:r w:rsidRPr="0050798A">
        <w:rPr>
          <w:rFonts w:cstheme="minorHAnsi"/>
          <w:b/>
          <w:bCs/>
        </w:rPr>
        <w:t>DDM: -</w:t>
      </w:r>
    </w:p>
    <w:p w14:paraId="2F3E1F54" w14:textId="33D44C84" w:rsidR="009820B1" w:rsidRDefault="00DF6EF6">
      <w:pPr>
        <w:rPr>
          <w:rFonts w:cstheme="minorHAnsi"/>
          <w:b/>
          <w:bCs/>
        </w:rPr>
      </w:pPr>
      <w:r>
        <w:rPr>
          <w:rFonts w:cstheme="minorHAnsi"/>
          <w:b/>
          <w:bCs/>
          <w:noProof/>
        </w:rPr>
        <w:drawing>
          <wp:inline distT="0" distB="0" distL="0" distR="0" wp14:anchorId="728822F7" wp14:editId="61C7D521">
            <wp:extent cx="5895975" cy="3419475"/>
            <wp:effectExtent l="0" t="0" r="9525" b="9525"/>
            <wp:docPr id="20751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12738" name="Picture 2075112738"/>
                    <pic:cNvPicPr/>
                  </pic:nvPicPr>
                  <pic:blipFill>
                    <a:blip r:embed="rId44">
                      <a:extLst>
                        <a:ext uri="{28A0092B-C50C-407E-A947-70E740481C1C}">
                          <a14:useLocalDpi xmlns:a14="http://schemas.microsoft.com/office/drawing/2010/main" val="0"/>
                        </a:ext>
                      </a:extLst>
                    </a:blip>
                    <a:stretch>
                      <a:fillRect/>
                    </a:stretch>
                  </pic:blipFill>
                  <pic:spPr>
                    <a:xfrm>
                      <a:off x="0" y="0"/>
                      <a:ext cx="5895975" cy="3419475"/>
                    </a:xfrm>
                    <a:prstGeom prst="rect">
                      <a:avLst/>
                    </a:prstGeom>
                  </pic:spPr>
                </pic:pic>
              </a:graphicData>
            </a:graphic>
          </wp:inline>
        </w:drawing>
      </w:r>
    </w:p>
    <w:p w14:paraId="4E59CDC6" w14:textId="77777777" w:rsidR="00F37E6B" w:rsidRDefault="00F37E6B">
      <w:pPr>
        <w:rPr>
          <w:rFonts w:cstheme="minorHAnsi"/>
          <w:b/>
          <w:bCs/>
        </w:rPr>
      </w:pPr>
    </w:p>
    <w:p w14:paraId="0CABA373" w14:textId="3A04F1E0" w:rsidR="00F37E6B" w:rsidRDefault="00F37E6B">
      <w:pPr>
        <w:rPr>
          <w:rFonts w:cstheme="minorHAnsi"/>
          <w:b/>
          <w:bCs/>
        </w:rPr>
      </w:pPr>
      <w:r>
        <w:rPr>
          <w:rFonts w:cstheme="minorHAnsi"/>
          <w:b/>
          <w:bCs/>
        </w:rPr>
        <w:t>PM:-</w:t>
      </w:r>
    </w:p>
    <w:p w14:paraId="60B67241" w14:textId="48AE2C67" w:rsidR="00F37E6B" w:rsidRDefault="00BE3F97">
      <w:pPr>
        <w:rPr>
          <w:rFonts w:cstheme="minorHAnsi"/>
          <w:b/>
          <w:bCs/>
        </w:rPr>
      </w:pPr>
      <w:r>
        <w:rPr>
          <w:rFonts w:cstheme="minorHAnsi"/>
          <w:b/>
          <w:bCs/>
          <w:noProof/>
        </w:rPr>
        <w:drawing>
          <wp:inline distT="0" distB="0" distL="0" distR="0" wp14:anchorId="5CEA4508" wp14:editId="7D1B3759">
            <wp:extent cx="5867400" cy="1085850"/>
            <wp:effectExtent l="0" t="0" r="0" b="0"/>
            <wp:docPr id="1695783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83529" name="Picture 1695783529"/>
                    <pic:cNvPicPr/>
                  </pic:nvPicPr>
                  <pic:blipFill>
                    <a:blip r:embed="rId45">
                      <a:extLst>
                        <a:ext uri="{28A0092B-C50C-407E-A947-70E740481C1C}">
                          <a14:useLocalDpi xmlns:a14="http://schemas.microsoft.com/office/drawing/2010/main" val="0"/>
                        </a:ext>
                      </a:extLst>
                    </a:blip>
                    <a:stretch>
                      <a:fillRect/>
                    </a:stretch>
                  </pic:blipFill>
                  <pic:spPr>
                    <a:xfrm>
                      <a:off x="0" y="0"/>
                      <a:ext cx="5867400" cy="1085850"/>
                    </a:xfrm>
                    <a:prstGeom prst="rect">
                      <a:avLst/>
                    </a:prstGeom>
                  </pic:spPr>
                </pic:pic>
              </a:graphicData>
            </a:graphic>
          </wp:inline>
        </w:drawing>
      </w:r>
    </w:p>
    <w:p w14:paraId="75525B49" w14:textId="77777777" w:rsidR="00A34C9F" w:rsidRDefault="00A34C9F">
      <w:pPr>
        <w:rPr>
          <w:rFonts w:cstheme="minorHAnsi"/>
          <w:b/>
          <w:bCs/>
        </w:rPr>
      </w:pPr>
    </w:p>
    <w:p w14:paraId="482FCBFB" w14:textId="77777777" w:rsidR="004A0E0C" w:rsidRDefault="004A0E0C">
      <w:pPr>
        <w:rPr>
          <w:rFonts w:cstheme="minorHAnsi"/>
          <w:b/>
          <w:bCs/>
        </w:rPr>
      </w:pPr>
    </w:p>
    <w:p w14:paraId="64054646" w14:textId="77777777" w:rsidR="004A0E0C" w:rsidRDefault="004A0E0C">
      <w:pPr>
        <w:rPr>
          <w:rFonts w:cstheme="minorHAnsi"/>
          <w:b/>
          <w:bCs/>
        </w:rPr>
      </w:pPr>
    </w:p>
    <w:p w14:paraId="13F10FD7" w14:textId="77777777" w:rsidR="004A0E0C" w:rsidRDefault="004A0E0C">
      <w:pPr>
        <w:rPr>
          <w:rFonts w:cstheme="minorHAnsi"/>
          <w:b/>
          <w:bCs/>
        </w:rPr>
      </w:pPr>
    </w:p>
    <w:p w14:paraId="77BC7FA4" w14:textId="77777777" w:rsidR="004A0E0C" w:rsidRDefault="004A0E0C">
      <w:pPr>
        <w:rPr>
          <w:rFonts w:cstheme="minorHAnsi"/>
          <w:b/>
          <w:bCs/>
        </w:rPr>
      </w:pPr>
    </w:p>
    <w:p w14:paraId="78C4EFA4" w14:textId="77777777" w:rsidR="004A0E0C" w:rsidRDefault="004A0E0C">
      <w:pPr>
        <w:rPr>
          <w:rFonts w:cstheme="minorHAnsi"/>
          <w:b/>
          <w:bCs/>
        </w:rPr>
      </w:pPr>
    </w:p>
    <w:p w14:paraId="14C6EC32" w14:textId="77777777" w:rsidR="004A0E0C" w:rsidRDefault="004A0E0C">
      <w:pPr>
        <w:rPr>
          <w:rFonts w:cstheme="minorHAnsi"/>
          <w:b/>
          <w:bCs/>
        </w:rPr>
      </w:pPr>
    </w:p>
    <w:p w14:paraId="3204148D" w14:textId="77777777" w:rsidR="004A0E0C" w:rsidRDefault="004A0E0C">
      <w:pPr>
        <w:rPr>
          <w:rFonts w:cstheme="minorHAnsi"/>
          <w:b/>
          <w:bCs/>
        </w:rPr>
      </w:pPr>
    </w:p>
    <w:p w14:paraId="353C7F03" w14:textId="77777777" w:rsidR="004A0E0C" w:rsidRDefault="004A0E0C">
      <w:pPr>
        <w:rPr>
          <w:rFonts w:cstheme="minorHAnsi"/>
          <w:b/>
          <w:bCs/>
        </w:rPr>
      </w:pPr>
    </w:p>
    <w:p w14:paraId="1E1CFFD1" w14:textId="77777777" w:rsidR="004A0E0C" w:rsidRDefault="004A0E0C">
      <w:pPr>
        <w:rPr>
          <w:rFonts w:cstheme="minorHAnsi"/>
          <w:b/>
          <w:bCs/>
        </w:rPr>
      </w:pPr>
    </w:p>
    <w:p w14:paraId="47254FDC" w14:textId="77777777" w:rsidR="00F66D9D" w:rsidRDefault="00F66D9D">
      <w:pPr>
        <w:rPr>
          <w:rFonts w:cstheme="minorHAnsi"/>
          <w:b/>
          <w:bCs/>
        </w:rPr>
      </w:pPr>
    </w:p>
    <w:p w14:paraId="4F5BF913" w14:textId="317741D5" w:rsidR="00A34C9F" w:rsidRDefault="00A34C9F">
      <w:pPr>
        <w:rPr>
          <w:rFonts w:cstheme="minorHAnsi"/>
          <w:b/>
          <w:bCs/>
        </w:rPr>
      </w:pPr>
      <w:r>
        <w:rPr>
          <w:rFonts w:cstheme="minorHAnsi"/>
          <w:b/>
          <w:bCs/>
        </w:rPr>
        <w:t xml:space="preserve">J Sainsbury: </w:t>
      </w:r>
    </w:p>
    <w:p w14:paraId="68292F48" w14:textId="484366EB" w:rsidR="00A34C9F" w:rsidRDefault="00877AA9">
      <w:pPr>
        <w:rPr>
          <w:rFonts w:cstheme="minorHAnsi"/>
          <w:b/>
          <w:bCs/>
        </w:rPr>
      </w:pPr>
      <w:r>
        <w:rPr>
          <w:rFonts w:cstheme="minorHAnsi"/>
          <w:b/>
          <w:bCs/>
        </w:rPr>
        <w:t xml:space="preserve">FCF </w:t>
      </w:r>
    </w:p>
    <w:p w14:paraId="3A55293E" w14:textId="3315CF76" w:rsidR="00877AA9" w:rsidRDefault="00767C13">
      <w:pPr>
        <w:rPr>
          <w:rFonts w:cstheme="minorHAnsi"/>
          <w:b/>
          <w:bCs/>
        </w:rPr>
      </w:pPr>
      <w:r>
        <w:rPr>
          <w:rFonts w:cstheme="minorHAnsi"/>
          <w:b/>
          <w:bCs/>
          <w:noProof/>
        </w:rPr>
        <w:drawing>
          <wp:inline distT="0" distB="0" distL="0" distR="0" wp14:anchorId="66C4A96C" wp14:editId="264A1A6F">
            <wp:extent cx="5731510" cy="3126105"/>
            <wp:effectExtent l="0" t="0" r="2540" b="0"/>
            <wp:docPr id="55856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6291" name="Picture 55856291"/>
                    <pic:cNvPicPr/>
                  </pic:nvPicPr>
                  <pic:blipFill>
                    <a:blip r:embed="rId46">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3AE77AA5" w14:textId="36687BD9" w:rsidR="005B64DD" w:rsidRDefault="005B64DD">
      <w:pPr>
        <w:rPr>
          <w:rFonts w:cstheme="minorHAnsi"/>
          <w:b/>
          <w:bCs/>
        </w:rPr>
      </w:pPr>
      <w:r>
        <w:rPr>
          <w:rFonts w:cstheme="minorHAnsi"/>
          <w:b/>
          <w:bCs/>
          <w:noProof/>
        </w:rPr>
        <w:drawing>
          <wp:inline distT="0" distB="0" distL="0" distR="0" wp14:anchorId="6163F757" wp14:editId="58C8F828">
            <wp:extent cx="5731510" cy="3763645"/>
            <wp:effectExtent l="0" t="0" r="2540" b="8255"/>
            <wp:docPr id="1679758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58223" name="Picture 1679758223"/>
                    <pic:cNvPicPr/>
                  </pic:nvPicPr>
                  <pic:blipFill>
                    <a:blip r:embed="rId47">
                      <a:extLst>
                        <a:ext uri="{28A0092B-C50C-407E-A947-70E740481C1C}">
                          <a14:useLocalDpi xmlns:a14="http://schemas.microsoft.com/office/drawing/2010/main" val="0"/>
                        </a:ext>
                      </a:extLst>
                    </a:blip>
                    <a:stretch>
                      <a:fillRect/>
                    </a:stretch>
                  </pic:blipFill>
                  <pic:spPr>
                    <a:xfrm>
                      <a:off x="0" y="0"/>
                      <a:ext cx="5731510" cy="3763645"/>
                    </a:xfrm>
                    <a:prstGeom prst="rect">
                      <a:avLst/>
                    </a:prstGeom>
                  </pic:spPr>
                </pic:pic>
              </a:graphicData>
            </a:graphic>
          </wp:inline>
        </w:drawing>
      </w:r>
    </w:p>
    <w:p w14:paraId="785FAF74" w14:textId="77777777" w:rsidR="00A34C9F" w:rsidRDefault="00A34C9F">
      <w:pPr>
        <w:rPr>
          <w:rFonts w:cstheme="minorHAnsi"/>
          <w:b/>
          <w:bCs/>
        </w:rPr>
      </w:pPr>
    </w:p>
    <w:p w14:paraId="5DE87003" w14:textId="77777777" w:rsidR="005B64DD" w:rsidRDefault="005B64DD">
      <w:pPr>
        <w:rPr>
          <w:rFonts w:cstheme="minorHAnsi"/>
          <w:b/>
          <w:bCs/>
        </w:rPr>
      </w:pPr>
    </w:p>
    <w:p w14:paraId="5228FDD8" w14:textId="77777777" w:rsidR="005B64DD" w:rsidRDefault="005B64DD">
      <w:pPr>
        <w:rPr>
          <w:rFonts w:cstheme="minorHAnsi"/>
          <w:b/>
          <w:bCs/>
        </w:rPr>
      </w:pPr>
    </w:p>
    <w:p w14:paraId="38018E8E" w14:textId="77777777" w:rsidR="005B64DD" w:rsidRDefault="005B64DD">
      <w:pPr>
        <w:rPr>
          <w:rFonts w:cstheme="minorHAnsi"/>
          <w:b/>
          <w:bCs/>
        </w:rPr>
      </w:pPr>
    </w:p>
    <w:p w14:paraId="6FAE2092" w14:textId="77777777" w:rsidR="005B64DD" w:rsidRDefault="005B64DD">
      <w:pPr>
        <w:rPr>
          <w:rFonts w:cstheme="minorHAnsi"/>
          <w:b/>
          <w:bCs/>
        </w:rPr>
      </w:pPr>
    </w:p>
    <w:p w14:paraId="2BB85948" w14:textId="77777777" w:rsidR="005B64DD" w:rsidRDefault="005B64DD">
      <w:pPr>
        <w:rPr>
          <w:rFonts w:cstheme="minorHAnsi"/>
          <w:b/>
          <w:bCs/>
        </w:rPr>
      </w:pPr>
    </w:p>
    <w:p w14:paraId="44EA944C" w14:textId="7D699ED6" w:rsidR="005B64DD" w:rsidRDefault="005B64DD">
      <w:pPr>
        <w:rPr>
          <w:rFonts w:cstheme="minorHAnsi"/>
          <w:b/>
          <w:bCs/>
        </w:rPr>
      </w:pPr>
      <w:r>
        <w:rPr>
          <w:rFonts w:cstheme="minorHAnsi"/>
          <w:b/>
          <w:bCs/>
        </w:rPr>
        <w:t>DDM:-</w:t>
      </w:r>
    </w:p>
    <w:p w14:paraId="7B2B58CE" w14:textId="56A0346A" w:rsidR="005B64DD" w:rsidRDefault="005B64DD">
      <w:pPr>
        <w:rPr>
          <w:rFonts w:cstheme="minorHAnsi"/>
          <w:b/>
          <w:bCs/>
        </w:rPr>
      </w:pPr>
      <w:r>
        <w:rPr>
          <w:rFonts w:cstheme="minorHAnsi"/>
          <w:b/>
          <w:bCs/>
          <w:noProof/>
        </w:rPr>
        <w:drawing>
          <wp:inline distT="0" distB="0" distL="0" distR="0" wp14:anchorId="5B07B540" wp14:editId="6E983EE0">
            <wp:extent cx="5953125" cy="4171950"/>
            <wp:effectExtent l="0" t="0" r="9525" b="0"/>
            <wp:docPr id="752487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87287" name="Picture 752487287"/>
                    <pic:cNvPicPr/>
                  </pic:nvPicPr>
                  <pic:blipFill>
                    <a:blip r:embed="rId48">
                      <a:extLst>
                        <a:ext uri="{28A0092B-C50C-407E-A947-70E740481C1C}">
                          <a14:useLocalDpi xmlns:a14="http://schemas.microsoft.com/office/drawing/2010/main" val="0"/>
                        </a:ext>
                      </a:extLst>
                    </a:blip>
                    <a:stretch>
                      <a:fillRect/>
                    </a:stretch>
                  </pic:blipFill>
                  <pic:spPr>
                    <a:xfrm>
                      <a:off x="0" y="0"/>
                      <a:ext cx="5953125" cy="4171950"/>
                    </a:xfrm>
                    <a:prstGeom prst="rect">
                      <a:avLst/>
                    </a:prstGeom>
                  </pic:spPr>
                </pic:pic>
              </a:graphicData>
            </a:graphic>
          </wp:inline>
        </w:drawing>
      </w:r>
    </w:p>
    <w:p w14:paraId="6194BDED" w14:textId="77777777" w:rsidR="005B64DD" w:rsidRDefault="005B64DD">
      <w:pPr>
        <w:rPr>
          <w:rFonts w:cstheme="minorHAnsi"/>
          <w:b/>
          <w:bCs/>
        </w:rPr>
      </w:pPr>
    </w:p>
    <w:p w14:paraId="1EFDDC05" w14:textId="17168BA0" w:rsidR="005B64DD" w:rsidRDefault="005B64DD">
      <w:pPr>
        <w:rPr>
          <w:rFonts w:cstheme="minorHAnsi"/>
          <w:b/>
          <w:bCs/>
        </w:rPr>
      </w:pPr>
      <w:r>
        <w:rPr>
          <w:rFonts w:cstheme="minorHAnsi"/>
          <w:b/>
          <w:bCs/>
        </w:rPr>
        <w:t>PM:-</w:t>
      </w:r>
    </w:p>
    <w:p w14:paraId="65C4271A" w14:textId="0969CBB1" w:rsidR="005B64DD" w:rsidRPr="0050798A" w:rsidRDefault="004A0E0C">
      <w:pPr>
        <w:rPr>
          <w:rFonts w:cstheme="minorHAnsi"/>
          <w:b/>
          <w:bCs/>
        </w:rPr>
      </w:pPr>
      <w:r>
        <w:rPr>
          <w:rFonts w:cstheme="minorHAnsi"/>
          <w:b/>
          <w:bCs/>
          <w:noProof/>
        </w:rPr>
        <w:drawing>
          <wp:inline distT="0" distB="0" distL="0" distR="0" wp14:anchorId="3AB7FB66" wp14:editId="3BEF30B2">
            <wp:extent cx="5972175" cy="1400175"/>
            <wp:effectExtent l="0" t="0" r="9525" b="9525"/>
            <wp:docPr id="1510716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16723" name="Picture 1510716723"/>
                    <pic:cNvPicPr/>
                  </pic:nvPicPr>
                  <pic:blipFill>
                    <a:blip r:embed="rId49">
                      <a:extLst>
                        <a:ext uri="{28A0092B-C50C-407E-A947-70E740481C1C}">
                          <a14:useLocalDpi xmlns:a14="http://schemas.microsoft.com/office/drawing/2010/main" val="0"/>
                        </a:ext>
                      </a:extLst>
                    </a:blip>
                    <a:stretch>
                      <a:fillRect/>
                    </a:stretch>
                  </pic:blipFill>
                  <pic:spPr>
                    <a:xfrm>
                      <a:off x="0" y="0"/>
                      <a:ext cx="5972175" cy="1400175"/>
                    </a:xfrm>
                    <a:prstGeom prst="rect">
                      <a:avLst/>
                    </a:prstGeom>
                  </pic:spPr>
                </pic:pic>
              </a:graphicData>
            </a:graphic>
          </wp:inline>
        </w:drawing>
      </w:r>
    </w:p>
    <w:sectPr w:rsidR="005B64DD" w:rsidRPr="0050798A" w:rsidSect="00D50E6F">
      <w:footerReference w:type="default" r:id="rId5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E3A4B" w14:textId="77777777" w:rsidR="00760407" w:rsidRDefault="00760407" w:rsidP="009D0C11">
      <w:pPr>
        <w:spacing w:after="0" w:line="240" w:lineRule="auto"/>
      </w:pPr>
      <w:r>
        <w:separator/>
      </w:r>
    </w:p>
  </w:endnote>
  <w:endnote w:type="continuationSeparator" w:id="0">
    <w:p w14:paraId="374806FE" w14:textId="77777777" w:rsidR="00760407" w:rsidRDefault="00760407" w:rsidP="009D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0314580"/>
      <w:docPartObj>
        <w:docPartGallery w:val="Page Numbers (Bottom of Page)"/>
        <w:docPartUnique/>
      </w:docPartObj>
    </w:sdtPr>
    <w:sdtEndPr>
      <w:rPr>
        <w:color w:val="7F7F7F" w:themeColor="background1" w:themeShade="7F"/>
        <w:spacing w:val="60"/>
      </w:rPr>
    </w:sdtEndPr>
    <w:sdtContent>
      <w:p w14:paraId="36AF361A" w14:textId="0C2131C4" w:rsidR="00D50E6F" w:rsidRDefault="00D50E6F">
        <w:pPr>
          <w:pStyle w:val="Footer"/>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3AF5D596" w14:textId="77777777" w:rsidR="00D50E6F" w:rsidRDefault="00D5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0E132" w14:textId="77777777" w:rsidR="00760407" w:rsidRDefault="00760407" w:rsidP="009D0C11">
      <w:pPr>
        <w:spacing w:after="0" w:line="240" w:lineRule="auto"/>
      </w:pPr>
      <w:r>
        <w:separator/>
      </w:r>
    </w:p>
  </w:footnote>
  <w:footnote w:type="continuationSeparator" w:id="0">
    <w:p w14:paraId="46CF8D8B" w14:textId="77777777" w:rsidR="00760407" w:rsidRDefault="00760407" w:rsidP="009D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67443"/>
    <w:multiLevelType w:val="multilevel"/>
    <w:tmpl w:val="EBCC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1DB5"/>
    <w:multiLevelType w:val="multilevel"/>
    <w:tmpl w:val="C840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036E8"/>
    <w:multiLevelType w:val="multilevel"/>
    <w:tmpl w:val="523C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D23CE"/>
    <w:multiLevelType w:val="multilevel"/>
    <w:tmpl w:val="7AEC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B3FEE"/>
    <w:multiLevelType w:val="multilevel"/>
    <w:tmpl w:val="859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A2102"/>
    <w:multiLevelType w:val="multilevel"/>
    <w:tmpl w:val="FCDE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A7875"/>
    <w:multiLevelType w:val="multilevel"/>
    <w:tmpl w:val="0184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708309">
    <w:abstractNumId w:val="6"/>
  </w:num>
  <w:num w:numId="2" w16cid:durableId="1954360543">
    <w:abstractNumId w:val="4"/>
  </w:num>
  <w:num w:numId="3" w16cid:durableId="1886915512">
    <w:abstractNumId w:val="5"/>
  </w:num>
  <w:num w:numId="4" w16cid:durableId="2045514658">
    <w:abstractNumId w:val="3"/>
  </w:num>
  <w:num w:numId="5" w16cid:durableId="448666292">
    <w:abstractNumId w:val="1"/>
  </w:num>
  <w:num w:numId="6" w16cid:durableId="1352729124">
    <w:abstractNumId w:val="2"/>
  </w:num>
  <w:num w:numId="7" w16cid:durableId="13675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F4"/>
    <w:rsid w:val="00001AB6"/>
    <w:rsid w:val="00005A5B"/>
    <w:rsid w:val="000122F6"/>
    <w:rsid w:val="00014731"/>
    <w:rsid w:val="00015FF1"/>
    <w:rsid w:val="00020D51"/>
    <w:rsid w:val="00022D8C"/>
    <w:rsid w:val="00026C30"/>
    <w:rsid w:val="000304CA"/>
    <w:rsid w:val="00041FC7"/>
    <w:rsid w:val="00042530"/>
    <w:rsid w:val="00047947"/>
    <w:rsid w:val="00050DD2"/>
    <w:rsid w:val="0005636E"/>
    <w:rsid w:val="00060642"/>
    <w:rsid w:val="00063D24"/>
    <w:rsid w:val="00067282"/>
    <w:rsid w:val="00067A75"/>
    <w:rsid w:val="0008486D"/>
    <w:rsid w:val="00086ABA"/>
    <w:rsid w:val="000906DB"/>
    <w:rsid w:val="000A1B16"/>
    <w:rsid w:val="000A41F1"/>
    <w:rsid w:val="000A4C9E"/>
    <w:rsid w:val="000A4CE3"/>
    <w:rsid w:val="000B1C24"/>
    <w:rsid w:val="000B2AF8"/>
    <w:rsid w:val="000C08B4"/>
    <w:rsid w:val="000C1963"/>
    <w:rsid w:val="000C5CDB"/>
    <w:rsid w:val="000D032F"/>
    <w:rsid w:val="000D4470"/>
    <w:rsid w:val="000D6316"/>
    <w:rsid w:val="000E1733"/>
    <w:rsid w:val="000E3F64"/>
    <w:rsid w:val="000E7358"/>
    <w:rsid w:val="000F5BA3"/>
    <w:rsid w:val="000F680D"/>
    <w:rsid w:val="00103E85"/>
    <w:rsid w:val="00104AEB"/>
    <w:rsid w:val="001234E6"/>
    <w:rsid w:val="00127AD5"/>
    <w:rsid w:val="00133740"/>
    <w:rsid w:val="00135E3F"/>
    <w:rsid w:val="00146745"/>
    <w:rsid w:val="0015043F"/>
    <w:rsid w:val="0015131B"/>
    <w:rsid w:val="001519E0"/>
    <w:rsid w:val="00170C8D"/>
    <w:rsid w:val="0017421B"/>
    <w:rsid w:val="001869C1"/>
    <w:rsid w:val="001967DC"/>
    <w:rsid w:val="001A1269"/>
    <w:rsid w:val="001A2294"/>
    <w:rsid w:val="001A303F"/>
    <w:rsid w:val="001A427D"/>
    <w:rsid w:val="001A503F"/>
    <w:rsid w:val="001A6F3F"/>
    <w:rsid w:val="001B076A"/>
    <w:rsid w:val="001B1C38"/>
    <w:rsid w:val="001B3589"/>
    <w:rsid w:val="001B4521"/>
    <w:rsid w:val="001B4EB4"/>
    <w:rsid w:val="001B5ECE"/>
    <w:rsid w:val="001C13C4"/>
    <w:rsid w:val="001D019A"/>
    <w:rsid w:val="001D3C79"/>
    <w:rsid w:val="001D3C89"/>
    <w:rsid w:val="001D4117"/>
    <w:rsid w:val="001E1D91"/>
    <w:rsid w:val="001E462D"/>
    <w:rsid w:val="001E6C6C"/>
    <w:rsid w:val="001F02E4"/>
    <w:rsid w:val="001F16BD"/>
    <w:rsid w:val="001F210B"/>
    <w:rsid w:val="001F266C"/>
    <w:rsid w:val="001F3950"/>
    <w:rsid w:val="00203494"/>
    <w:rsid w:val="002116CE"/>
    <w:rsid w:val="00213BBE"/>
    <w:rsid w:val="002156ED"/>
    <w:rsid w:val="00216583"/>
    <w:rsid w:val="00216C2C"/>
    <w:rsid w:val="00217B0B"/>
    <w:rsid w:val="00222C35"/>
    <w:rsid w:val="002246C8"/>
    <w:rsid w:val="0023524C"/>
    <w:rsid w:val="0024111D"/>
    <w:rsid w:val="00241587"/>
    <w:rsid w:val="0024224D"/>
    <w:rsid w:val="0024314E"/>
    <w:rsid w:val="00245B7E"/>
    <w:rsid w:val="00247427"/>
    <w:rsid w:val="00250585"/>
    <w:rsid w:val="00253B40"/>
    <w:rsid w:val="002647E1"/>
    <w:rsid w:val="002649A0"/>
    <w:rsid w:val="00274754"/>
    <w:rsid w:val="002756FD"/>
    <w:rsid w:val="00275DFD"/>
    <w:rsid w:val="00287175"/>
    <w:rsid w:val="0029367F"/>
    <w:rsid w:val="00294C0B"/>
    <w:rsid w:val="00297D0A"/>
    <w:rsid w:val="00297D24"/>
    <w:rsid w:val="002B1758"/>
    <w:rsid w:val="002B5988"/>
    <w:rsid w:val="002B6D42"/>
    <w:rsid w:val="002B7042"/>
    <w:rsid w:val="002C0312"/>
    <w:rsid w:val="002C5288"/>
    <w:rsid w:val="002D5117"/>
    <w:rsid w:val="002D60AE"/>
    <w:rsid w:val="002D674D"/>
    <w:rsid w:val="002E3AED"/>
    <w:rsid w:val="002E617E"/>
    <w:rsid w:val="002F140B"/>
    <w:rsid w:val="002F5B04"/>
    <w:rsid w:val="002F7C13"/>
    <w:rsid w:val="00302CC2"/>
    <w:rsid w:val="0030403D"/>
    <w:rsid w:val="0030713C"/>
    <w:rsid w:val="003123FB"/>
    <w:rsid w:val="003126C3"/>
    <w:rsid w:val="00312FF4"/>
    <w:rsid w:val="003272E5"/>
    <w:rsid w:val="003329ED"/>
    <w:rsid w:val="00340386"/>
    <w:rsid w:val="00341509"/>
    <w:rsid w:val="00351995"/>
    <w:rsid w:val="00352463"/>
    <w:rsid w:val="00352EA4"/>
    <w:rsid w:val="003543CD"/>
    <w:rsid w:val="003568B0"/>
    <w:rsid w:val="00362970"/>
    <w:rsid w:val="00362989"/>
    <w:rsid w:val="003633ED"/>
    <w:rsid w:val="00363E10"/>
    <w:rsid w:val="00367743"/>
    <w:rsid w:val="003776C6"/>
    <w:rsid w:val="003779AE"/>
    <w:rsid w:val="00381A6B"/>
    <w:rsid w:val="003938D0"/>
    <w:rsid w:val="0039527E"/>
    <w:rsid w:val="00395E8B"/>
    <w:rsid w:val="003A0325"/>
    <w:rsid w:val="003A26AA"/>
    <w:rsid w:val="003A41B4"/>
    <w:rsid w:val="003A7456"/>
    <w:rsid w:val="003A74B8"/>
    <w:rsid w:val="003B0727"/>
    <w:rsid w:val="003B174E"/>
    <w:rsid w:val="003B299A"/>
    <w:rsid w:val="003B3015"/>
    <w:rsid w:val="003B395F"/>
    <w:rsid w:val="003C12AA"/>
    <w:rsid w:val="003C2E9D"/>
    <w:rsid w:val="003C6743"/>
    <w:rsid w:val="003C6AF4"/>
    <w:rsid w:val="003C7BA3"/>
    <w:rsid w:val="003D3193"/>
    <w:rsid w:val="003D3CF8"/>
    <w:rsid w:val="003D756F"/>
    <w:rsid w:val="003E6F74"/>
    <w:rsid w:val="00400582"/>
    <w:rsid w:val="004035D1"/>
    <w:rsid w:val="00407724"/>
    <w:rsid w:val="0041415D"/>
    <w:rsid w:val="004204C9"/>
    <w:rsid w:val="00423A81"/>
    <w:rsid w:val="00424F62"/>
    <w:rsid w:val="00425577"/>
    <w:rsid w:val="00426124"/>
    <w:rsid w:val="004267B7"/>
    <w:rsid w:val="0043160A"/>
    <w:rsid w:val="00436E46"/>
    <w:rsid w:val="004411B8"/>
    <w:rsid w:val="00443925"/>
    <w:rsid w:val="00450230"/>
    <w:rsid w:val="0045169D"/>
    <w:rsid w:val="00455598"/>
    <w:rsid w:val="004567BB"/>
    <w:rsid w:val="00457EF7"/>
    <w:rsid w:val="004615B9"/>
    <w:rsid w:val="004637A2"/>
    <w:rsid w:val="0046697F"/>
    <w:rsid w:val="00471E9D"/>
    <w:rsid w:val="004774F5"/>
    <w:rsid w:val="00482938"/>
    <w:rsid w:val="00484CF9"/>
    <w:rsid w:val="00485623"/>
    <w:rsid w:val="00494BCC"/>
    <w:rsid w:val="004A0E0C"/>
    <w:rsid w:val="004A7F21"/>
    <w:rsid w:val="004B17A5"/>
    <w:rsid w:val="004B25FB"/>
    <w:rsid w:val="004B4BBD"/>
    <w:rsid w:val="004B78DB"/>
    <w:rsid w:val="004C38F8"/>
    <w:rsid w:val="004C44CF"/>
    <w:rsid w:val="004D5EA4"/>
    <w:rsid w:val="004E4D61"/>
    <w:rsid w:val="004E6095"/>
    <w:rsid w:val="004E71F7"/>
    <w:rsid w:val="004F2E91"/>
    <w:rsid w:val="004F53FC"/>
    <w:rsid w:val="004F7F27"/>
    <w:rsid w:val="0050798A"/>
    <w:rsid w:val="00512231"/>
    <w:rsid w:val="00512993"/>
    <w:rsid w:val="00520E28"/>
    <w:rsid w:val="00521215"/>
    <w:rsid w:val="00523BED"/>
    <w:rsid w:val="00524856"/>
    <w:rsid w:val="005314FA"/>
    <w:rsid w:val="00533D60"/>
    <w:rsid w:val="005402B6"/>
    <w:rsid w:val="00541515"/>
    <w:rsid w:val="00551062"/>
    <w:rsid w:val="00552E0A"/>
    <w:rsid w:val="005540E5"/>
    <w:rsid w:val="00555F19"/>
    <w:rsid w:val="00564114"/>
    <w:rsid w:val="0056612A"/>
    <w:rsid w:val="00570BC2"/>
    <w:rsid w:val="00577734"/>
    <w:rsid w:val="00583C2A"/>
    <w:rsid w:val="005857AD"/>
    <w:rsid w:val="00585A53"/>
    <w:rsid w:val="00586F5D"/>
    <w:rsid w:val="0059588A"/>
    <w:rsid w:val="00597AA7"/>
    <w:rsid w:val="005A07D0"/>
    <w:rsid w:val="005A1567"/>
    <w:rsid w:val="005A4CE0"/>
    <w:rsid w:val="005A4FC0"/>
    <w:rsid w:val="005B55F0"/>
    <w:rsid w:val="005B64DD"/>
    <w:rsid w:val="005C3BC5"/>
    <w:rsid w:val="005D1CF4"/>
    <w:rsid w:val="005D53A6"/>
    <w:rsid w:val="005D5F7A"/>
    <w:rsid w:val="005D6A7D"/>
    <w:rsid w:val="005D71B3"/>
    <w:rsid w:val="005E3504"/>
    <w:rsid w:val="005F6B44"/>
    <w:rsid w:val="005F73C0"/>
    <w:rsid w:val="005F745A"/>
    <w:rsid w:val="005F7E9A"/>
    <w:rsid w:val="00604374"/>
    <w:rsid w:val="006058DB"/>
    <w:rsid w:val="0060724E"/>
    <w:rsid w:val="006106D7"/>
    <w:rsid w:val="006141A7"/>
    <w:rsid w:val="00616C66"/>
    <w:rsid w:val="00620540"/>
    <w:rsid w:val="00621302"/>
    <w:rsid w:val="00623503"/>
    <w:rsid w:val="00625F6A"/>
    <w:rsid w:val="00627870"/>
    <w:rsid w:val="006327A5"/>
    <w:rsid w:val="00632FBC"/>
    <w:rsid w:val="00635523"/>
    <w:rsid w:val="00635FB3"/>
    <w:rsid w:val="00636AF6"/>
    <w:rsid w:val="00637777"/>
    <w:rsid w:val="00647B9B"/>
    <w:rsid w:val="00650F6E"/>
    <w:rsid w:val="006520BA"/>
    <w:rsid w:val="00653162"/>
    <w:rsid w:val="00654EA2"/>
    <w:rsid w:val="00655887"/>
    <w:rsid w:val="006563C5"/>
    <w:rsid w:val="0065764B"/>
    <w:rsid w:val="006646F6"/>
    <w:rsid w:val="006672E3"/>
    <w:rsid w:val="00671028"/>
    <w:rsid w:val="0067135E"/>
    <w:rsid w:val="006720DB"/>
    <w:rsid w:val="0067228B"/>
    <w:rsid w:val="0067603E"/>
    <w:rsid w:val="00681C26"/>
    <w:rsid w:val="00690E4A"/>
    <w:rsid w:val="00692922"/>
    <w:rsid w:val="00694C44"/>
    <w:rsid w:val="006A2009"/>
    <w:rsid w:val="006B0455"/>
    <w:rsid w:val="006B4DFF"/>
    <w:rsid w:val="006C22C9"/>
    <w:rsid w:val="006D7A11"/>
    <w:rsid w:val="006E5FF2"/>
    <w:rsid w:val="006E7F97"/>
    <w:rsid w:val="006F114D"/>
    <w:rsid w:val="006F19B3"/>
    <w:rsid w:val="0070266D"/>
    <w:rsid w:val="00703E92"/>
    <w:rsid w:val="00705036"/>
    <w:rsid w:val="00705765"/>
    <w:rsid w:val="00706F7C"/>
    <w:rsid w:val="00707469"/>
    <w:rsid w:val="00710569"/>
    <w:rsid w:val="00712136"/>
    <w:rsid w:val="00714F1D"/>
    <w:rsid w:val="007220BB"/>
    <w:rsid w:val="007272CF"/>
    <w:rsid w:val="007301FA"/>
    <w:rsid w:val="00731743"/>
    <w:rsid w:val="00732304"/>
    <w:rsid w:val="00734B28"/>
    <w:rsid w:val="00737845"/>
    <w:rsid w:val="00742842"/>
    <w:rsid w:val="0074316E"/>
    <w:rsid w:val="0074519D"/>
    <w:rsid w:val="00752006"/>
    <w:rsid w:val="00752A22"/>
    <w:rsid w:val="0075527D"/>
    <w:rsid w:val="00757275"/>
    <w:rsid w:val="007573B2"/>
    <w:rsid w:val="00760407"/>
    <w:rsid w:val="007634C4"/>
    <w:rsid w:val="00765677"/>
    <w:rsid w:val="00767C13"/>
    <w:rsid w:val="00770D8A"/>
    <w:rsid w:val="0077397C"/>
    <w:rsid w:val="00773FCA"/>
    <w:rsid w:val="0077624B"/>
    <w:rsid w:val="0077722C"/>
    <w:rsid w:val="0079103C"/>
    <w:rsid w:val="00792DCB"/>
    <w:rsid w:val="007951BC"/>
    <w:rsid w:val="007966B0"/>
    <w:rsid w:val="007A028E"/>
    <w:rsid w:val="007A04BA"/>
    <w:rsid w:val="007A563B"/>
    <w:rsid w:val="007A6209"/>
    <w:rsid w:val="007A6B2C"/>
    <w:rsid w:val="007A6F45"/>
    <w:rsid w:val="007D43F1"/>
    <w:rsid w:val="007D5B03"/>
    <w:rsid w:val="007D64BB"/>
    <w:rsid w:val="007E0008"/>
    <w:rsid w:val="007E0287"/>
    <w:rsid w:val="007E3954"/>
    <w:rsid w:val="007F58C2"/>
    <w:rsid w:val="007F6940"/>
    <w:rsid w:val="007F6BA8"/>
    <w:rsid w:val="007F76C4"/>
    <w:rsid w:val="008011FD"/>
    <w:rsid w:val="00801D35"/>
    <w:rsid w:val="00805972"/>
    <w:rsid w:val="0081095A"/>
    <w:rsid w:val="008207A1"/>
    <w:rsid w:val="008217A1"/>
    <w:rsid w:val="008240D6"/>
    <w:rsid w:val="0082484D"/>
    <w:rsid w:val="00832669"/>
    <w:rsid w:val="00840F45"/>
    <w:rsid w:val="00843257"/>
    <w:rsid w:val="008467B6"/>
    <w:rsid w:val="008533B7"/>
    <w:rsid w:val="00856FCC"/>
    <w:rsid w:val="008612C8"/>
    <w:rsid w:val="008753F9"/>
    <w:rsid w:val="00877142"/>
    <w:rsid w:val="00877AA9"/>
    <w:rsid w:val="008842F5"/>
    <w:rsid w:val="00884CE6"/>
    <w:rsid w:val="0088695C"/>
    <w:rsid w:val="00886CB8"/>
    <w:rsid w:val="0089308C"/>
    <w:rsid w:val="00896DE2"/>
    <w:rsid w:val="008A2155"/>
    <w:rsid w:val="008B29D3"/>
    <w:rsid w:val="008B4F8B"/>
    <w:rsid w:val="008B5352"/>
    <w:rsid w:val="008B6F3B"/>
    <w:rsid w:val="008B7C5E"/>
    <w:rsid w:val="008C2419"/>
    <w:rsid w:val="008C6D12"/>
    <w:rsid w:val="008C7AB5"/>
    <w:rsid w:val="008E2347"/>
    <w:rsid w:val="008E2BE3"/>
    <w:rsid w:val="008E3DCD"/>
    <w:rsid w:val="008E5E0F"/>
    <w:rsid w:val="008E7854"/>
    <w:rsid w:val="008F19C7"/>
    <w:rsid w:val="008F251C"/>
    <w:rsid w:val="008F412D"/>
    <w:rsid w:val="008F5707"/>
    <w:rsid w:val="0090182A"/>
    <w:rsid w:val="009052BF"/>
    <w:rsid w:val="00906768"/>
    <w:rsid w:val="00910E71"/>
    <w:rsid w:val="0091451C"/>
    <w:rsid w:val="009160CE"/>
    <w:rsid w:val="00916D4F"/>
    <w:rsid w:val="009253F8"/>
    <w:rsid w:val="00925A77"/>
    <w:rsid w:val="009469D8"/>
    <w:rsid w:val="0095396F"/>
    <w:rsid w:val="00956D08"/>
    <w:rsid w:val="009607F7"/>
    <w:rsid w:val="0096244F"/>
    <w:rsid w:val="00964003"/>
    <w:rsid w:val="00973BE7"/>
    <w:rsid w:val="00974BFE"/>
    <w:rsid w:val="009820B1"/>
    <w:rsid w:val="00984F66"/>
    <w:rsid w:val="009854E9"/>
    <w:rsid w:val="0099241A"/>
    <w:rsid w:val="0099353E"/>
    <w:rsid w:val="0099382D"/>
    <w:rsid w:val="00993E67"/>
    <w:rsid w:val="009A0298"/>
    <w:rsid w:val="009A31BF"/>
    <w:rsid w:val="009A3449"/>
    <w:rsid w:val="009A3D63"/>
    <w:rsid w:val="009B21F9"/>
    <w:rsid w:val="009B3839"/>
    <w:rsid w:val="009B42F5"/>
    <w:rsid w:val="009B578A"/>
    <w:rsid w:val="009B59D5"/>
    <w:rsid w:val="009C35D8"/>
    <w:rsid w:val="009C6312"/>
    <w:rsid w:val="009D03EB"/>
    <w:rsid w:val="009D0C11"/>
    <w:rsid w:val="009D77C0"/>
    <w:rsid w:val="009E0D03"/>
    <w:rsid w:val="009F7A62"/>
    <w:rsid w:val="00A01066"/>
    <w:rsid w:val="00A02B1E"/>
    <w:rsid w:val="00A04B25"/>
    <w:rsid w:val="00A0537F"/>
    <w:rsid w:val="00A10500"/>
    <w:rsid w:val="00A13939"/>
    <w:rsid w:val="00A145D8"/>
    <w:rsid w:val="00A156D2"/>
    <w:rsid w:val="00A15C82"/>
    <w:rsid w:val="00A20C54"/>
    <w:rsid w:val="00A27053"/>
    <w:rsid w:val="00A314AF"/>
    <w:rsid w:val="00A32B6C"/>
    <w:rsid w:val="00A34C9F"/>
    <w:rsid w:val="00A35625"/>
    <w:rsid w:val="00A36E19"/>
    <w:rsid w:val="00A40310"/>
    <w:rsid w:val="00A60046"/>
    <w:rsid w:val="00A612F3"/>
    <w:rsid w:val="00A65A2C"/>
    <w:rsid w:val="00A72FA0"/>
    <w:rsid w:val="00A77CC6"/>
    <w:rsid w:val="00A87E1D"/>
    <w:rsid w:val="00A919A2"/>
    <w:rsid w:val="00A9201E"/>
    <w:rsid w:val="00A965FE"/>
    <w:rsid w:val="00A97940"/>
    <w:rsid w:val="00A97C94"/>
    <w:rsid w:val="00AA37EB"/>
    <w:rsid w:val="00AA71BF"/>
    <w:rsid w:val="00AB30CD"/>
    <w:rsid w:val="00AB327B"/>
    <w:rsid w:val="00AB37E8"/>
    <w:rsid w:val="00AC01D3"/>
    <w:rsid w:val="00AC1083"/>
    <w:rsid w:val="00AC21C0"/>
    <w:rsid w:val="00AC249B"/>
    <w:rsid w:val="00AC292C"/>
    <w:rsid w:val="00AC2DAB"/>
    <w:rsid w:val="00AC5564"/>
    <w:rsid w:val="00AC578A"/>
    <w:rsid w:val="00AD511D"/>
    <w:rsid w:val="00AD7601"/>
    <w:rsid w:val="00AE318E"/>
    <w:rsid w:val="00AE69F9"/>
    <w:rsid w:val="00AE7601"/>
    <w:rsid w:val="00AE7D2A"/>
    <w:rsid w:val="00AF63B7"/>
    <w:rsid w:val="00AF6ABF"/>
    <w:rsid w:val="00AF77FD"/>
    <w:rsid w:val="00AF7878"/>
    <w:rsid w:val="00B042F6"/>
    <w:rsid w:val="00B123F4"/>
    <w:rsid w:val="00B223B0"/>
    <w:rsid w:val="00B232A5"/>
    <w:rsid w:val="00B27B31"/>
    <w:rsid w:val="00B31296"/>
    <w:rsid w:val="00B32B2F"/>
    <w:rsid w:val="00B3479E"/>
    <w:rsid w:val="00B46214"/>
    <w:rsid w:val="00B55D2C"/>
    <w:rsid w:val="00B56935"/>
    <w:rsid w:val="00B57B69"/>
    <w:rsid w:val="00B61500"/>
    <w:rsid w:val="00B71723"/>
    <w:rsid w:val="00B742C9"/>
    <w:rsid w:val="00B758D1"/>
    <w:rsid w:val="00B8135A"/>
    <w:rsid w:val="00B82652"/>
    <w:rsid w:val="00B84BDC"/>
    <w:rsid w:val="00B84CFC"/>
    <w:rsid w:val="00B87027"/>
    <w:rsid w:val="00B9071E"/>
    <w:rsid w:val="00B95269"/>
    <w:rsid w:val="00B95FDC"/>
    <w:rsid w:val="00B96DE1"/>
    <w:rsid w:val="00B9707A"/>
    <w:rsid w:val="00B97184"/>
    <w:rsid w:val="00B97C1E"/>
    <w:rsid w:val="00B97DA2"/>
    <w:rsid w:val="00BA0927"/>
    <w:rsid w:val="00BA6AC0"/>
    <w:rsid w:val="00BB1F20"/>
    <w:rsid w:val="00BB303C"/>
    <w:rsid w:val="00BB76F1"/>
    <w:rsid w:val="00BC2041"/>
    <w:rsid w:val="00BD0061"/>
    <w:rsid w:val="00BD383A"/>
    <w:rsid w:val="00BD5C54"/>
    <w:rsid w:val="00BE043B"/>
    <w:rsid w:val="00BE3378"/>
    <w:rsid w:val="00BE36B0"/>
    <w:rsid w:val="00BE3F97"/>
    <w:rsid w:val="00BE4B63"/>
    <w:rsid w:val="00BE50BD"/>
    <w:rsid w:val="00BE5127"/>
    <w:rsid w:val="00BE708F"/>
    <w:rsid w:val="00BE7B77"/>
    <w:rsid w:val="00C007E9"/>
    <w:rsid w:val="00C056BB"/>
    <w:rsid w:val="00C10792"/>
    <w:rsid w:val="00C108C9"/>
    <w:rsid w:val="00C135D1"/>
    <w:rsid w:val="00C14EB9"/>
    <w:rsid w:val="00C153AF"/>
    <w:rsid w:val="00C1609A"/>
    <w:rsid w:val="00C22CB1"/>
    <w:rsid w:val="00C23559"/>
    <w:rsid w:val="00C27521"/>
    <w:rsid w:val="00C275BC"/>
    <w:rsid w:val="00C31B28"/>
    <w:rsid w:val="00C31FF6"/>
    <w:rsid w:val="00C34EE8"/>
    <w:rsid w:val="00C356C4"/>
    <w:rsid w:val="00C37125"/>
    <w:rsid w:val="00C40D87"/>
    <w:rsid w:val="00C436B6"/>
    <w:rsid w:val="00C44F2E"/>
    <w:rsid w:val="00C52F58"/>
    <w:rsid w:val="00C53BFA"/>
    <w:rsid w:val="00C565B6"/>
    <w:rsid w:val="00C575A2"/>
    <w:rsid w:val="00C61FE4"/>
    <w:rsid w:val="00C633A4"/>
    <w:rsid w:val="00C676C2"/>
    <w:rsid w:val="00C7090A"/>
    <w:rsid w:val="00C7156C"/>
    <w:rsid w:val="00C722FF"/>
    <w:rsid w:val="00C7618B"/>
    <w:rsid w:val="00C8070F"/>
    <w:rsid w:val="00C813D3"/>
    <w:rsid w:val="00C83EE5"/>
    <w:rsid w:val="00C84A4C"/>
    <w:rsid w:val="00C84F46"/>
    <w:rsid w:val="00C85899"/>
    <w:rsid w:val="00C85A0A"/>
    <w:rsid w:val="00C86BF5"/>
    <w:rsid w:val="00C938FF"/>
    <w:rsid w:val="00C96EBD"/>
    <w:rsid w:val="00CA4613"/>
    <w:rsid w:val="00CA4E05"/>
    <w:rsid w:val="00CB59CA"/>
    <w:rsid w:val="00CD02BC"/>
    <w:rsid w:val="00CD0D54"/>
    <w:rsid w:val="00CD7942"/>
    <w:rsid w:val="00CD7FBD"/>
    <w:rsid w:val="00CE392A"/>
    <w:rsid w:val="00CE5CEC"/>
    <w:rsid w:val="00CE69B6"/>
    <w:rsid w:val="00CF3145"/>
    <w:rsid w:val="00D05026"/>
    <w:rsid w:val="00D1433D"/>
    <w:rsid w:val="00D2440B"/>
    <w:rsid w:val="00D275A2"/>
    <w:rsid w:val="00D27857"/>
    <w:rsid w:val="00D330F5"/>
    <w:rsid w:val="00D3369E"/>
    <w:rsid w:val="00D33AE2"/>
    <w:rsid w:val="00D33E1F"/>
    <w:rsid w:val="00D40A5D"/>
    <w:rsid w:val="00D5013F"/>
    <w:rsid w:val="00D50E6F"/>
    <w:rsid w:val="00D71F47"/>
    <w:rsid w:val="00D74196"/>
    <w:rsid w:val="00D816DF"/>
    <w:rsid w:val="00D850DB"/>
    <w:rsid w:val="00D90BEE"/>
    <w:rsid w:val="00D90DA1"/>
    <w:rsid w:val="00DA0C8E"/>
    <w:rsid w:val="00DA4274"/>
    <w:rsid w:val="00DA54ED"/>
    <w:rsid w:val="00DB0098"/>
    <w:rsid w:val="00DB6BEB"/>
    <w:rsid w:val="00DC0816"/>
    <w:rsid w:val="00DC18AC"/>
    <w:rsid w:val="00DD15DA"/>
    <w:rsid w:val="00DD4FC9"/>
    <w:rsid w:val="00DD61FC"/>
    <w:rsid w:val="00DE1846"/>
    <w:rsid w:val="00DE43C4"/>
    <w:rsid w:val="00DE4706"/>
    <w:rsid w:val="00DE78FA"/>
    <w:rsid w:val="00DF576F"/>
    <w:rsid w:val="00DF6EF6"/>
    <w:rsid w:val="00E10467"/>
    <w:rsid w:val="00E14AA5"/>
    <w:rsid w:val="00E2537A"/>
    <w:rsid w:val="00E26635"/>
    <w:rsid w:val="00E26F2F"/>
    <w:rsid w:val="00E319F0"/>
    <w:rsid w:val="00E3484E"/>
    <w:rsid w:val="00E46054"/>
    <w:rsid w:val="00E46BCA"/>
    <w:rsid w:val="00E539AF"/>
    <w:rsid w:val="00E53AB2"/>
    <w:rsid w:val="00E62E97"/>
    <w:rsid w:val="00E666E4"/>
    <w:rsid w:val="00E6732B"/>
    <w:rsid w:val="00E67915"/>
    <w:rsid w:val="00E712EE"/>
    <w:rsid w:val="00E761A5"/>
    <w:rsid w:val="00E77C79"/>
    <w:rsid w:val="00E81BDB"/>
    <w:rsid w:val="00E85CF5"/>
    <w:rsid w:val="00E97F7E"/>
    <w:rsid w:val="00EA1A5B"/>
    <w:rsid w:val="00EA491A"/>
    <w:rsid w:val="00EA53C5"/>
    <w:rsid w:val="00EB5D83"/>
    <w:rsid w:val="00EB78AF"/>
    <w:rsid w:val="00EC12EB"/>
    <w:rsid w:val="00EC2283"/>
    <w:rsid w:val="00EC4931"/>
    <w:rsid w:val="00ED3E67"/>
    <w:rsid w:val="00EE1855"/>
    <w:rsid w:val="00EE39FF"/>
    <w:rsid w:val="00EF77C3"/>
    <w:rsid w:val="00F01BDB"/>
    <w:rsid w:val="00F06100"/>
    <w:rsid w:val="00F07970"/>
    <w:rsid w:val="00F115E8"/>
    <w:rsid w:val="00F143EE"/>
    <w:rsid w:val="00F1597F"/>
    <w:rsid w:val="00F1686D"/>
    <w:rsid w:val="00F16DCA"/>
    <w:rsid w:val="00F2063E"/>
    <w:rsid w:val="00F20A26"/>
    <w:rsid w:val="00F226C1"/>
    <w:rsid w:val="00F279DC"/>
    <w:rsid w:val="00F300E7"/>
    <w:rsid w:val="00F303A2"/>
    <w:rsid w:val="00F30840"/>
    <w:rsid w:val="00F30E8F"/>
    <w:rsid w:val="00F31050"/>
    <w:rsid w:val="00F3576F"/>
    <w:rsid w:val="00F35DA8"/>
    <w:rsid w:val="00F36489"/>
    <w:rsid w:val="00F36AA5"/>
    <w:rsid w:val="00F37E6B"/>
    <w:rsid w:val="00F43D46"/>
    <w:rsid w:val="00F44FFE"/>
    <w:rsid w:val="00F52273"/>
    <w:rsid w:val="00F53414"/>
    <w:rsid w:val="00F66D9D"/>
    <w:rsid w:val="00F72AD1"/>
    <w:rsid w:val="00F77FE4"/>
    <w:rsid w:val="00F80758"/>
    <w:rsid w:val="00F92AEE"/>
    <w:rsid w:val="00FA1387"/>
    <w:rsid w:val="00FA1698"/>
    <w:rsid w:val="00FA1CB2"/>
    <w:rsid w:val="00FA1E5C"/>
    <w:rsid w:val="00FA6C6F"/>
    <w:rsid w:val="00FB2B54"/>
    <w:rsid w:val="00FB3D1D"/>
    <w:rsid w:val="00FC7676"/>
    <w:rsid w:val="00FD24AC"/>
    <w:rsid w:val="00FD2A94"/>
    <w:rsid w:val="00FD3E43"/>
    <w:rsid w:val="00FD488E"/>
    <w:rsid w:val="00FD49A0"/>
    <w:rsid w:val="00FD7E7C"/>
    <w:rsid w:val="00FE5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011E"/>
  <w15:chartTrackingRefBased/>
  <w15:docId w15:val="{EDB31FEF-60B1-4566-84FA-4C2B4613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CF4"/>
    <w:rPr>
      <w:color w:val="0563C1" w:themeColor="hyperlink"/>
      <w:u w:val="single"/>
    </w:rPr>
  </w:style>
  <w:style w:type="character" w:styleId="UnresolvedMention">
    <w:name w:val="Unresolved Mention"/>
    <w:basedOn w:val="DefaultParagraphFont"/>
    <w:uiPriority w:val="99"/>
    <w:semiHidden/>
    <w:unhideWhenUsed/>
    <w:rsid w:val="005D1CF4"/>
    <w:rPr>
      <w:color w:val="605E5C"/>
      <w:shd w:val="clear" w:color="auto" w:fill="E1DFDD"/>
    </w:rPr>
  </w:style>
  <w:style w:type="character" w:customStyle="1" w:styleId="Heading1Char">
    <w:name w:val="Heading 1 Char"/>
    <w:basedOn w:val="DefaultParagraphFont"/>
    <w:link w:val="Heading1"/>
    <w:uiPriority w:val="9"/>
    <w:rsid w:val="00A920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78A"/>
    <w:pPr>
      <w:ind w:left="720"/>
      <w:contextualSpacing/>
    </w:pPr>
  </w:style>
  <w:style w:type="table" w:styleId="TableGrid">
    <w:name w:val="Table Grid"/>
    <w:basedOn w:val="TableNormal"/>
    <w:uiPriority w:val="39"/>
    <w:rsid w:val="002C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2347"/>
    <w:rPr>
      <w:rFonts w:ascii="Times New Roman" w:hAnsi="Times New Roman" w:cs="Times New Roman"/>
      <w:sz w:val="24"/>
      <w:szCs w:val="24"/>
    </w:rPr>
  </w:style>
  <w:style w:type="paragraph" w:styleId="Header">
    <w:name w:val="header"/>
    <w:basedOn w:val="Normal"/>
    <w:link w:val="HeaderChar"/>
    <w:uiPriority w:val="99"/>
    <w:unhideWhenUsed/>
    <w:rsid w:val="009D0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C11"/>
  </w:style>
  <w:style w:type="paragraph" w:styleId="Footer">
    <w:name w:val="footer"/>
    <w:basedOn w:val="Normal"/>
    <w:link w:val="FooterChar"/>
    <w:uiPriority w:val="99"/>
    <w:unhideWhenUsed/>
    <w:rsid w:val="009D0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C11"/>
  </w:style>
  <w:style w:type="paragraph" w:styleId="TOCHeading">
    <w:name w:val="TOC Heading"/>
    <w:basedOn w:val="Heading1"/>
    <w:next w:val="Normal"/>
    <w:uiPriority w:val="39"/>
    <w:unhideWhenUsed/>
    <w:qFormat/>
    <w:rsid w:val="0030403D"/>
    <w:pPr>
      <w:outlineLvl w:val="9"/>
    </w:pPr>
    <w:rPr>
      <w:kern w:val="0"/>
      <w:lang w:val="en-US"/>
      <w14:ligatures w14:val="none"/>
    </w:rPr>
  </w:style>
  <w:style w:type="paragraph" w:styleId="TOC1">
    <w:name w:val="toc 1"/>
    <w:basedOn w:val="Normal"/>
    <w:next w:val="Normal"/>
    <w:autoRedefine/>
    <w:uiPriority w:val="39"/>
    <w:unhideWhenUsed/>
    <w:rsid w:val="0030403D"/>
    <w:pPr>
      <w:spacing w:after="100"/>
    </w:pPr>
    <w:rPr>
      <w:lang w:val="en-US"/>
    </w:rPr>
  </w:style>
  <w:style w:type="character" w:styleId="PlaceholderText">
    <w:name w:val="Placeholder Text"/>
    <w:basedOn w:val="DefaultParagraphFont"/>
    <w:uiPriority w:val="99"/>
    <w:semiHidden/>
    <w:rsid w:val="00FD24AC"/>
    <w:rPr>
      <w:color w:val="666666"/>
    </w:rPr>
  </w:style>
  <w:style w:type="character" w:styleId="FollowedHyperlink">
    <w:name w:val="FollowedHyperlink"/>
    <w:basedOn w:val="DefaultParagraphFont"/>
    <w:uiPriority w:val="99"/>
    <w:semiHidden/>
    <w:unhideWhenUsed/>
    <w:rsid w:val="00AD5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336">
      <w:bodyDiv w:val="1"/>
      <w:marLeft w:val="0"/>
      <w:marRight w:val="0"/>
      <w:marTop w:val="0"/>
      <w:marBottom w:val="0"/>
      <w:divBdr>
        <w:top w:val="none" w:sz="0" w:space="0" w:color="auto"/>
        <w:left w:val="none" w:sz="0" w:space="0" w:color="auto"/>
        <w:bottom w:val="none" w:sz="0" w:space="0" w:color="auto"/>
        <w:right w:val="none" w:sz="0" w:space="0" w:color="auto"/>
      </w:divBdr>
    </w:div>
    <w:div w:id="4022699">
      <w:bodyDiv w:val="1"/>
      <w:marLeft w:val="0"/>
      <w:marRight w:val="0"/>
      <w:marTop w:val="0"/>
      <w:marBottom w:val="0"/>
      <w:divBdr>
        <w:top w:val="none" w:sz="0" w:space="0" w:color="auto"/>
        <w:left w:val="none" w:sz="0" w:space="0" w:color="auto"/>
        <w:bottom w:val="none" w:sz="0" w:space="0" w:color="auto"/>
        <w:right w:val="none" w:sz="0" w:space="0" w:color="auto"/>
      </w:divBdr>
    </w:div>
    <w:div w:id="4865146">
      <w:bodyDiv w:val="1"/>
      <w:marLeft w:val="0"/>
      <w:marRight w:val="0"/>
      <w:marTop w:val="0"/>
      <w:marBottom w:val="0"/>
      <w:divBdr>
        <w:top w:val="none" w:sz="0" w:space="0" w:color="auto"/>
        <w:left w:val="none" w:sz="0" w:space="0" w:color="auto"/>
        <w:bottom w:val="none" w:sz="0" w:space="0" w:color="auto"/>
        <w:right w:val="none" w:sz="0" w:space="0" w:color="auto"/>
      </w:divBdr>
    </w:div>
    <w:div w:id="12347553">
      <w:bodyDiv w:val="1"/>
      <w:marLeft w:val="0"/>
      <w:marRight w:val="0"/>
      <w:marTop w:val="0"/>
      <w:marBottom w:val="0"/>
      <w:divBdr>
        <w:top w:val="none" w:sz="0" w:space="0" w:color="auto"/>
        <w:left w:val="none" w:sz="0" w:space="0" w:color="auto"/>
        <w:bottom w:val="none" w:sz="0" w:space="0" w:color="auto"/>
        <w:right w:val="none" w:sz="0" w:space="0" w:color="auto"/>
      </w:divBdr>
    </w:div>
    <w:div w:id="13925767">
      <w:bodyDiv w:val="1"/>
      <w:marLeft w:val="0"/>
      <w:marRight w:val="0"/>
      <w:marTop w:val="0"/>
      <w:marBottom w:val="0"/>
      <w:divBdr>
        <w:top w:val="none" w:sz="0" w:space="0" w:color="auto"/>
        <w:left w:val="none" w:sz="0" w:space="0" w:color="auto"/>
        <w:bottom w:val="none" w:sz="0" w:space="0" w:color="auto"/>
        <w:right w:val="none" w:sz="0" w:space="0" w:color="auto"/>
      </w:divBdr>
    </w:div>
    <w:div w:id="23099483">
      <w:bodyDiv w:val="1"/>
      <w:marLeft w:val="0"/>
      <w:marRight w:val="0"/>
      <w:marTop w:val="0"/>
      <w:marBottom w:val="0"/>
      <w:divBdr>
        <w:top w:val="none" w:sz="0" w:space="0" w:color="auto"/>
        <w:left w:val="none" w:sz="0" w:space="0" w:color="auto"/>
        <w:bottom w:val="none" w:sz="0" w:space="0" w:color="auto"/>
        <w:right w:val="none" w:sz="0" w:space="0" w:color="auto"/>
      </w:divBdr>
    </w:div>
    <w:div w:id="27612069">
      <w:bodyDiv w:val="1"/>
      <w:marLeft w:val="0"/>
      <w:marRight w:val="0"/>
      <w:marTop w:val="0"/>
      <w:marBottom w:val="0"/>
      <w:divBdr>
        <w:top w:val="none" w:sz="0" w:space="0" w:color="auto"/>
        <w:left w:val="none" w:sz="0" w:space="0" w:color="auto"/>
        <w:bottom w:val="none" w:sz="0" w:space="0" w:color="auto"/>
        <w:right w:val="none" w:sz="0" w:space="0" w:color="auto"/>
      </w:divBdr>
    </w:div>
    <w:div w:id="33621404">
      <w:bodyDiv w:val="1"/>
      <w:marLeft w:val="0"/>
      <w:marRight w:val="0"/>
      <w:marTop w:val="0"/>
      <w:marBottom w:val="0"/>
      <w:divBdr>
        <w:top w:val="none" w:sz="0" w:space="0" w:color="auto"/>
        <w:left w:val="none" w:sz="0" w:space="0" w:color="auto"/>
        <w:bottom w:val="none" w:sz="0" w:space="0" w:color="auto"/>
        <w:right w:val="none" w:sz="0" w:space="0" w:color="auto"/>
      </w:divBdr>
      <w:divsChild>
        <w:div w:id="484707943">
          <w:marLeft w:val="0"/>
          <w:marRight w:val="0"/>
          <w:marTop w:val="0"/>
          <w:marBottom w:val="0"/>
          <w:divBdr>
            <w:top w:val="none" w:sz="0" w:space="0" w:color="auto"/>
            <w:left w:val="none" w:sz="0" w:space="0" w:color="auto"/>
            <w:bottom w:val="none" w:sz="0" w:space="0" w:color="auto"/>
            <w:right w:val="none" w:sz="0" w:space="0" w:color="auto"/>
          </w:divBdr>
        </w:div>
      </w:divsChild>
    </w:div>
    <w:div w:id="42750479">
      <w:bodyDiv w:val="1"/>
      <w:marLeft w:val="0"/>
      <w:marRight w:val="0"/>
      <w:marTop w:val="0"/>
      <w:marBottom w:val="0"/>
      <w:divBdr>
        <w:top w:val="none" w:sz="0" w:space="0" w:color="auto"/>
        <w:left w:val="none" w:sz="0" w:space="0" w:color="auto"/>
        <w:bottom w:val="none" w:sz="0" w:space="0" w:color="auto"/>
        <w:right w:val="none" w:sz="0" w:space="0" w:color="auto"/>
      </w:divBdr>
    </w:div>
    <w:div w:id="44644321">
      <w:bodyDiv w:val="1"/>
      <w:marLeft w:val="0"/>
      <w:marRight w:val="0"/>
      <w:marTop w:val="0"/>
      <w:marBottom w:val="0"/>
      <w:divBdr>
        <w:top w:val="none" w:sz="0" w:space="0" w:color="auto"/>
        <w:left w:val="none" w:sz="0" w:space="0" w:color="auto"/>
        <w:bottom w:val="none" w:sz="0" w:space="0" w:color="auto"/>
        <w:right w:val="none" w:sz="0" w:space="0" w:color="auto"/>
      </w:divBdr>
    </w:div>
    <w:div w:id="49230656">
      <w:bodyDiv w:val="1"/>
      <w:marLeft w:val="0"/>
      <w:marRight w:val="0"/>
      <w:marTop w:val="0"/>
      <w:marBottom w:val="0"/>
      <w:divBdr>
        <w:top w:val="none" w:sz="0" w:space="0" w:color="auto"/>
        <w:left w:val="none" w:sz="0" w:space="0" w:color="auto"/>
        <w:bottom w:val="none" w:sz="0" w:space="0" w:color="auto"/>
        <w:right w:val="none" w:sz="0" w:space="0" w:color="auto"/>
      </w:divBdr>
      <w:divsChild>
        <w:div w:id="647899290">
          <w:marLeft w:val="0"/>
          <w:marRight w:val="0"/>
          <w:marTop w:val="0"/>
          <w:marBottom w:val="0"/>
          <w:divBdr>
            <w:top w:val="none" w:sz="0" w:space="0" w:color="auto"/>
            <w:left w:val="none" w:sz="0" w:space="0" w:color="auto"/>
            <w:bottom w:val="none" w:sz="0" w:space="0" w:color="auto"/>
            <w:right w:val="none" w:sz="0" w:space="0" w:color="auto"/>
          </w:divBdr>
          <w:divsChild>
            <w:div w:id="1335769483">
              <w:marLeft w:val="0"/>
              <w:marRight w:val="0"/>
              <w:marTop w:val="0"/>
              <w:marBottom w:val="0"/>
              <w:divBdr>
                <w:top w:val="none" w:sz="0" w:space="0" w:color="auto"/>
                <w:left w:val="none" w:sz="0" w:space="0" w:color="auto"/>
                <w:bottom w:val="none" w:sz="0" w:space="0" w:color="auto"/>
                <w:right w:val="none" w:sz="0" w:space="0" w:color="auto"/>
              </w:divBdr>
              <w:divsChild>
                <w:div w:id="61879772">
                  <w:marLeft w:val="0"/>
                  <w:marRight w:val="0"/>
                  <w:marTop w:val="0"/>
                  <w:marBottom w:val="0"/>
                  <w:divBdr>
                    <w:top w:val="none" w:sz="0" w:space="0" w:color="auto"/>
                    <w:left w:val="none" w:sz="0" w:space="0" w:color="auto"/>
                    <w:bottom w:val="none" w:sz="0" w:space="0" w:color="auto"/>
                    <w:right w:val="none" w:sz="0" w:space="0" w:color="auto"/>
                  </w:divBdr>
                  <w:divsChild>
                    <w:div w:id="1024793622">
                      <w:marLeft w:val="0"/>
                      <w:marRight w:val="0"/>
                      <w:marTop w:val="0"/>
                      <w:marBottom w:val="0"/>
                      <w:divBdr>
                        <w:top w:val="none" w:sz="0" w:space="0" w:color="auto"/>
                        <w:left w:val="none" w:sz="0" w:space="0" w:color="auto"/>
                        <w:bottom w:val="none" w:sz="0" w:space="0" w:color="auto"/>
                        <w:right w:val="none" w:sz="0" w:space="0" w:color="auto"/>
                      </w:divBdr>
                      <w:divsChild>
                        <w:div w:id="315695133">
                          <w:marLeft w:val="0"/>
                          <w:marRight w:val="0"/>
                          <w:marTop w:val="0"/>
                          <w:marBottom w:val="0"/>
                          <w:divBdr>
                            <w:top w:val="none" w:sz="0" w:space="0" w:color="auto"/>
                            <w:left w:val="none" w:sz="0" w:space="0" w:color="auto"/>
                            <w:bottom w:val="none" w:sz="0" w:space="0" w:color="auto"/>
                            <w:right w:val="none" w:sz="0" w:space="0" w:color="auto"/>
                          </w:divBdr>
                          <w:divsChild>
                            <w:div w:id="347172345">
                              <w:marLeft w:val="0"/>
                              <w:marRight w:val="0"/>
                              <w:marTop w:val="0"/>
                              <w:marBottom w:val="0"/>
                              <w:divBdr>
                                <w:top w:val="none" w:sz="0" w:space="0" w:color="auto"/>
                                <w:left w:val="none" w:sz="0" w:space="0" w:color="auto"/>
                                <w:bottom w:val="none" w:sz="0" w:space="0" w:color="auto"/>
                                <w:right w:val="none" w:sz="0" w:space="0" w:color="auto"/>
                              </w:divBdr>
                              <w:divsChild>
                                <w:div w:id="71975331">
                                  <w:marLeft w:val="0"/>
                                  <w:marRight w:val="0"/>
                                  <w:marTop w:val="0"/>
                                  <w:marBottom w:val="0"/>
                                  <w:divBdr>
                                    <w:top w:val="none" w:sz="0" w:space="0" w:color="auto"/>
                                    <w:left w:val="none" w:sz="0" w:space="0" w:color="auto"/>
                                    <w:bottom w:val="none" w:sz="0" w:space="0" w:color="auto"/>
                                    <w:right w:val="none" w:sz="0" w:space="0" w:color="auto"/>
                                  </w:divBdr>
                                  <w:divsChild>
                                    <w:div w:id="2665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0718">
                          <w:marLeft w:val="0"/>
                          <w:marRight w:val="0"/>
                          <w:marTop w:val="0"/>
                          <w:marBottom w:val="0"/>
                          <w:divBdr>
                            <w:top w:val="none" w:sz="0" w:space="0" w:color="auto"/>
                            <w:left w:val="none" w:sz="0" w:space="0" w:color="auto"/>
                            <w:bottom w:val="none" w:sz="0" w:space="0" w:color="auto"/>
                            <w:right w:val="none" w:sz="0" w:space="0" w:color="auto"/>
                          </w:divBdr>
                          <w:divsChild>
                            <w:div w:id="441653919">
                              <w:marLeft w:val="0"/>
                              <w:marRight w:val="0"/>
                              <w:marTop w:val="0"/>
                              <w:marBottom w:val="0"/>
                              <w:divBdr>
                                <w:top w:val="none" w:sz="0" w:space="0" w:color="auto"/>
                                <w:left w:val="none" w:sz="0" w:space="0" w:color="auto"/>
                                <w:bottom w:val="none" w:sz="0" w:space="0" w:color="auto"/>
                                <w:right w:val="none" w:sz="0" w:space="0" w:color="auto"/>
                              </w:divBdr>
                              <w:divsChild>
                                <w:div w:id="1133522704">
                                  <w:marLeft w:val="0"/>
                                  <w:marRight w:val="0"/>
                                  <w:marTop w:val="0"/>
                                  <w:marBottom w:val="0"/>
                                  <w:divBdr>
                                    <w:top w:val="none" w:sz="0" w:space="0" w:color="auto"/>
                                    <w:left w:val="none" w:sz="0" w:space="0" w:color="auto"/>
                                    <w:bottom w:val="none" w:sz="0" w:space="0" w:color="auto"/>
                                    <w:right w:val="none" w:sz="0" w:space="0" w:color="auto"/>
                                  </w:divBdr>
                                  <w:divsChild>
                                    <w:div w:id="2909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738615">
          <w:marLeft w:val="0"/>
          <w:marRight w:val="0"/>
          <w:marTop w:val="0"/>
          <w:marBottom w:val="0"/>
          <w:divBdr>
            <w:top w:val="none" w:sz="0" w:space="0" w:color="auto"/>
            <w:left w:val="none" w:sz="0" w:space="0" w:color="auto"/>
            <w:bottom w:val="none" w:sz="0" w:space="0" w:color="auto"/>
            <w:right w:val="none" w:sz="0" w:space="0" w:color="auto"/>
          </w:divBdr>
          <w:divsChild>
            <w:div w:id="1417704172">
              <w:marLeft w:val="0"/>
              <w:marRight w:val="0"/>
              <w:marTop w:val="0"/>
              <w:marBottom w:val="0"/>
              <w:divBdr>
                <w:top w:val="none" w:sz="0" w:space="0" w:color="auto"/>
                <w:left w:val="none" w:sz="0" w:space="0" w:color="auto"/>
                <w:bottom w:val="none" w:sz="0" w:space="0" w:color="auto"/>
                <w:right w:val="none" w:sz="0" w:space="0" w:color="auto"/>
              </w:divBdr>
              <w:divsChild>
                <w:div w:id="2056810172">
                  <w:marLeft w:val="0"/>
                  <w:marRight w:val="0"/>
                  <w:marTop w:val="0"/>
                  <w:marBottom w:val="0"/>
                  <w:divBdr>
                    <w:top w:val="none" w:sz="0" w:space="0" w:color="auto"/>
                    <w:left w:val="none" w:sz="0" w:space="0" w:color="auto"/>
                    <w:bottom w:val="none" w:sz="0" w:space="0" w:color="auto"/>
                    <w:right w:val="none" w:sz="0" w:space="0" w:color="auto"/>
                  </w:divBdr>
                  <w:divsChild>
                    <w:div w:id="622462082">
                      <w:marLeft w:val="0"/>
                      <w:marRight w:val="0"/>
                      <w:marTop w:val="0"/>
                      <w:marBottom w:val="0"/>
                      <w:divBdr>
                        <w:top w:val="none" w:sz="0" w:space="0" w:color="auto"/>
                        <w:left w:val="none" w:sz="0" w:space="0" w:color="auto"/>
                        <w:bottom w:val="none" w:sz="0" w:space="0" w:color="auto"/>
                        <w:right w:val="none" w:sz="0" w:space="0" w:color="auto"/>
                      </w:divBdr>
                      <w:divsChild>
                        <w:div w:id="890263539">
                          <w:marLeft w:val="0"/>
                          <w:marRight w:val="0"/>
                          <w:marTop w:val="0"/>
                          <w:marBottom w:val="0"/>
                          <w:divBdr>
                            <w:top w:val="none" w:sz="0" w:space="0" w:color="auto"/>
                            <w:left w:val="none" w:sz="0" w:space="0" w:color="auto"/>
                            <w:bottom w:val="none" w:sz="0" w:space="0" w:color="auto"/>
                            <w:right w:val="none" w:sz="0" w:space="0" w:color="auto"/>
                          </w:divBdr>
                          <w:divsChild>
                            <w:div w:id="587345017">
                              <w:marLeft w:val="0"/>
                              <w:marRight w:val="0"/>
                              <w:marTop w:val="0"/>
                              <w:marBottom w:val="0"/>
                              <w:divBdr>
                                <w:top w:val="none" w:sz="0" w:space="0" w:color="auto"/>
                                <w:left w:val="none" w:sz="0" w:space="0" w:color="auto"/>
                                <w:bottom w:val="none" w:sz="0" w:space="0" w:color="auto"/>
                                <w:right w:val="none" w:sz="0" w:space="0" w:color="auto"/>
                              </w:divBdr>
                              <w:divsChild>
                                <w:div w:id="963580346">
                                  <w:marLeft w:val="0"/>
                                  <w:marRight w:val="0"/>
                                  <w:marTop w:val="0"/>
                                  <w:marBottom w:val="0"/>
                                  <w:divBdr>
                                    <w:top w:val="none" w:sz="0" w:space="0" w:color="auto"/>
                                    <w:left w:val="none" w:sz="0" w:space="0" w:color="auto"/>
                                    <w:bottom w:val="none" w:sz="0" w:space="0" w:color="auto"/>
                                    <w:right w:val="none" w:sz="0" w:space="0" w:color="auto"/>
                                  </w:divBdr>
                                  <w:divsChild>
                                    <w:div w:id="1288194478">
                                      <w:marLeft w:val="0"/>
                                      <w:marRight w:val="0"/>
                                      <w:marTop w:val="0"/>
                                      <w:marBottom w:val="0"/>
                                      <w:divBdr>
                                        <w:top w:val="none" w:sz="0" w:space="0" w:color="auto"/>
                                        <w:left w:val="none" w:sz="0" w:space="0" w:color="auto"/>
                                        <w:bottom w:val="none" w:sz="0" w:space="0" w:color="auto"/>
                                        <w:right w:val="none" w:sz="0" w:space="0" w:color="auto"/>
                                      </w:divBdr>
                                      <w:divsChild>
                                        <w:div w:id="612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92869">
          <w:marLeft w:val="0"/>
          <w:marRight w:val="0"/>
          <w:marTop w:val="0"/>
          <w:marBottom w:val="0"/>
          <w:divBdr>
            <w:top w:val="none" w:sz="0" w:space="0" w:color="auto"/>
            <w:left w:val="none" w:sz="0" w:space="0" w:color="auto"/>
            <w:bottom w:val="none" w:sz="0" w:space="0" w:color="auto"/>
            <w:right w:val="none" w:sz="0" w:space="0" w:color="auto"/>
          </w:divBdr>
          <w:divsChild>
            <w:div w:id="636880190">
              <w:marLeft w:val="0"/>
              <w:marRight w:val="0"/>
              <w:marTop w:val="0"/>
              <w:marBottom w:val="0"/>
              <w:divBdr>
                <w:top w:val="none" w:sz="0" w:space="0" w:color="auto"/>
                <w:left w:val="none" w:sz="0" w:space="0" w:color="auto"/>
                <w:bottom w:val="none" w:sz="0" w:space="0" w:color="auto"/>
                <w:right w:val="none" w:sz="0" w:space="0" w:color="auto"/>
              </w:divBdr>
              <w:divsChild>
                <w:div w:id="562645947">
                  <w:marLeft w:val="0"/>
                  <w:marRight w:val="0"/>
                  <w:marTop w:val="0"/>
                  <w:marBottom w:val="0"/>
                  <w:divBdr>
                    <w:top w:val="none" w:sz="0" w:space="0" w:color="auto"/>
                    <w:left w:val="none" w:sz="0" w:space="0" w:color="auto"/>
                    <w:bottom w:val="none" w:sz="0" w:space="0" w:color="auto"/>
                    <w:right w:val="none" w:sz="0" w:space="0" w:color="auto"/>
                  </w:divBdr>
                  <w:divsChild>
                    <w:div w:id="1211918150">
                      <w:marLeft w:val="0"/>
                      <w:marRight w:val="0"/>
                      <w:marTop w:val="0"/>
                      <w:marBottom w:val="0"/>
                      <w:divBdr>
                        <w:top w:val="none" w:sz="0" w:space="0" w:color="auto"/>
                        <w:left w:val="none" w:sz="0" w:space="0" w:color="auto"/>
                        <w:bottom w:val="none" w:sz="0" w:space="0" w:color="auto"/>
                        <w:right w:val="none" w:sz="0" w:space="0" w:color="auto"/>
                      </w:divBdr>
                      <w:divsChild>
                        <w:div w:id="1958442187">
                          <w:marLeft w:val="0"/>
                          <w:marRight w:val="0"/>
                          <w:marTop w:val="0"/>
                          <w:marBottom w:val="0"/>
                          <w:divBdr>
                            <w:top w:val="none" w:sz="0" w:space="0" w:color="auto"/>
                            <w:left w:val="none" w:sz="0" w:space="0" w:color="auto"/>
                            <w:bottom w:val="none" w:sz="0" w:space="0" w:color="auto"/>
                            <w:right w:val="none" w:sz="0" w:space="0" w:color="auto"/>
                          </w:divBdr>
                          <w:divsChild>
                            <w:div w:id="538706243">
                              <w:marLeft w:val="0"/>
                              <w:marRight w:val="0"/>
                              <w:marTop w:val="0"/>
                              <w:marBottom w:val="0"/>
                              <w:divBdr>
                                <w:top w:val="none" w:sz="0" w:space="0" w:color="auto"/>
                                <w:left w:val="none" w:sz="0" w:space="0" w:color="auto"/>
                                <w:bottom w:val="none" w:sz="0" w:space="0" w:color="auto"/>
                                <w:right w:val="none" w:sz="0" w:space="0" w:color="auto"/>
                              </w:divBdr>
                              <w:divsChild>
                                <w:div w:id="15923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2532">
                  <w:marLeft w:val="0"/>
                  <w:marRight w:val="0"/>
                  <w:marTop w:val="0"/>
                  <w:marBottom w:val="0"/>
                  <w:divBdr>
                    <w:top w:val="none" w:sz="0" w:space="0" w:color="auto"/>
                    <w:left w:val="none" w:sz="0" w:space="0" w:color="auto"/>
                    <w:bottom w:val="none" w:sz="0" w:space="0" w:color="auto"/>
                    <w:right w:val="none" w:sz="0" w:space="0" w:color="auto"/>
                  </w:divBdr>
                  <w:divsChild>
                    <w:div w:id="514199348">
                      <w:marLeft w:val="0"/>
                      <w:marRight w:val="0"/>
                      <w:marTop w:val="0"/>
                      <w:marBottom w:val="0"/>
                      <w:divBdr>
                        <w:top w:val="none" w:sz="0" w:space="0" w:color="auto"/>
                        <w:left w:val="none" w:sz="0" w:space="0" w:color="auto"/>
                        <w:bottom w:val="none" w:sz="0" w:space="0" w:color="auto"/>
                        <w:right w:val="none" w:sz="0" w:space="0" w:color="auto"/>
                      </w:divBdr>
                      <w:divsChild>
                        <w:div w:id="13069769">
                          <w:marLeft w:val="0"/>
                          <w:marRight w:val="0"/>
                          <w:marTop w:val="0"/>
                          <w:marBottom w:val="0"/>
                          <w:divBdr>
                            <w:top w:val="none" w:sz="0" w:space="0" w:color="auto"/>
                            <w:left w:val="none" w:sz="0" w:space="0" w:color="auto"/>
                            <w:bottom w:val="none" w:sz="0" w:space="0" w:color="auto"/>
                            <w:right w:val="none" w:sz="0" w:space="0" w:color="auto"/>
                          </w:divBdr>
                          <w:divsChild>
                            <w:div w:id="1747454109">
                              <w:marLeft w:val="0"/>
                              <w:marRight w:val="0"/>
                              <w:marTop w:val="0"/>
                              <w:marBottom w:val="0"/>
                              <w:divBdr>
                                <w:top w:val="none" w:sz="0" w:space="0" w:color="auto"/>
                                <w:left w:val="none" w:sz="0" w:space="0" w:color="auto"/>
                                <w:bottom w:val="none" w:sz="0" w:space="0" w:color="auto"/>
                                <w:right w:val="none" w:sz="0" w:space="0" w:color="auto"/>
                              </w:divBdr>
                              <w:divsChild>
                                <w:div w:id="1114129599">
                                  <w:marLeft w:val="0"/>
                                  <w:marRight w:val="0"/>
                                  <w:marTop w:val="0"/>
                                  <w:marBottom w:val="0"/>
                                  <w:divBdr>
                                    <w:top w:val="none" w:sz="0" w:space="0" w:color="auto"/>
                                    <w:left w:val="none" w:sz="0" w:space="0" w:color="auto"/>
                                    <w:bottom w:val="none" w:sz="0" w:space="0" w:color="auto"/>
                                    <w:right w:val="none" w:sz="0" w:space="0" w:color="auto"/>
                                  </w:divBdr>
                                  <w:divsChild>
                                    <w:div w:id="6093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94024">
                          <w:marLeft w:val="0"/>
                          <w:marRight w:val="0"/>
                          <w:marTop w:val="0"/>
                          <w:marBottom w:val="0"/>
                          <w:divBdr>
                            <w:top w:val="none" w:sz="0" w:space="0" w:color="auto"/>
                            <w:left w:val="none" w:sz="0" w:space="0" w:color="auto"/>
                            <w:bottom w:val="none" w:sz="0" w:space="0" w:color="auto"/>
                            <w:right w:val="none" w:sz="0" w:space="0" w:color="auto"/>
                          </w:divBdr>
                          <w:divsChild>
                            <w:div w:id="745497201">
                              <w:marLeft w:val="0"/>
                              <w:marRight w:val="0"/>
                              <w:marTop w:val="0"/>
                              <w:marBottom w:val="0"/>
                              <w:divBdr>
                                <w:top w:val="none" w:sz="0" w:space="0" w:color="auto"/>
                                <w:left w:val="none" w:sz="0" w:space="0" w:color="auto"/>
                                <w:bottom w:val="none" w:sz="0" w:space="0" w:color="auto"/>
                                <w:right w:val="none" w:sz="0" w:space="0" w:color="auto"/>
                              </w:divBdr>
                              <w:divsChild>
                                <w:div w:id="1484157060">
                                  <w:marLeft w:val="0"/>
                                  <w:marRight w:val="0"/>
                                  <w:marTop w:val="0"/>
                                  <w:marBottom w:val="0"/>
                                  <w:divBdr>
                                    <w:top w:val="none" w:sz="0" w:space="0" w:color="auto"/>
                                    <w:left w:val="none" w:sz="0" w:space="0" w:color="auto"/>
                                    <w:bottom w:val="none" w:sz="0" w:space="0" w:color="auto"/>
                                    <w:right w:val="none" w:sz="0" w:space="0" w:color="auto"/>
                                  </w:divBdr>
                                  <w:divsChild>
                                    <w:div w:id="13228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3494">
          <w:marLeft w:val="0"/>
          <w:marRight w:val="0"/>
          <w:marTop w:val="0"/>
          <w:marBottom w:val="0"/>
          <w:divBdr>
            <w:top w:val="none" w:sz="0" w:space="0" w:color="auto"/>
            <w:left w:val="none" w:sz="0" w:space="0" w:color="auto"/>
            <w:bottom w:val="none" w:sz="0" w:space="0" w:color="auto"/>
            <w:right w:val="none" w:sz="0" w:space="0" w:color="auto"/>
          </w:divBdr>
          <w:divsChild>
            <w:div w:id="694574417">
              <w:marLeft w:val="0"/>
              <w:marRight w:val="0"/>
              <w:marTop w:val="0"/>
              <w:marBottom w:val="0"/>
              <w:divBdr>
                <w:top w:val="none" w:sz="0" w:space="0" w:color="auto"/>
                <w:left w:val="none" w:sz="0" w:space="0" w:color="auto"/>
                <w:bottom w:val="none" w:sz="0" w:space="0" w:color="auto"/>
                <w:right w:val="none" w:sz="0" w:space="0" w:color="auto"/>
              </w:divBdr>
              <w:divsChild>
                <w:div w:id="329526456">
                  <w:marLeft w:val="0"/>
                  <w:marRight w:val="0"/>
                  <w:marTop w:val="0"/>
                  <w:marBottom w:val="0"/>
                  <w:divBdr>
                    <w:top w:val="none" w:sz="0" w:space="0" w:color="auto"/>
                    <w:left w:val="none" w:sz="0" w:space="0" w:color="auto"/>
                    <w:bottom w:val="none" w:sz="0" w:space="0" w:color="auto"/>
                    <w:right w:val="none" w:sz="0" w:space="0" w:color="auto"/>
                  </w:divBdr>
                  <w:divsChild>
                    <w:div w:id="478154270">
                      <w:marLeft w:val="0"/>
                      <w:marRight w:val="0"/>
                      <w:marTop w:val="0"/>
                      <w:marBottom w:val="0"/>
                      <w:divBdr>
                        <w:top w:val="none" w:sz="0" w:space="0" w:color="auto"/>
                        <w:left w:val="none" w:sz="0" w:space="0" w:color="auto"/>
                        <w:bottom w:val="none" w:sz="0" w:space="0" w:color="auto"/>
                        <w:right w:val="none" w:sz="0" w:space="0" w:color="auto"/>
                      </w:divBdr>
                      <w:divsChild>
                        <w:div w:id="2130276197">
                          <w:marLeft w:val="0"/>
                          <w:marRight w:val="0"/>
                          <w:marTop w:val="0"/>
                          <w:marBottom w:val="0"/>
                          <w:divBdr>
                            <w:top w:val="none" w:sz="0" w:space="0" w:color="auto"/>
                            <w:left w:val="none" w:sz="0" w:space="0" w:color="auto"/>
                            <w:bottom w:val="none" w:sz="0" w:space="0" w:color="auto"/>
                            <w:right w:val="none" w:sz="0" w:space="0" w:color="auto"/>
                          </w:divBdr>
                          <w:divsChild>
                            <w:div w:id="1341273735">
                              <w:marLeft w:val="0"/>
                              <w:marRight w:val="0"/>
                              <w:marTop w:val="0"/>
                              <w:marBottom w:val="0"/>
                              <w:divBdr>
                                <w:top w:val="none" w:sz="0" w:space="0" w:color="auto"/>
                                <w:left w:val="none" w:sz="0" w:space="0" w:color="auto"/>
                                <w:bottom w:val="none" w:sz="0" w:space="0" w:color="auto"/>
                                <w:right w:val="none" w:sz="0" w:space="0" w:color="auto"/>
                              </w:divBdr>
                              <w:divsChild>
                                <w:div w:id="953942111">
                                  <w:marLeft w:val="0"/>
                                  <w:marRight w:val="0"/>
                                  <w:marTop w:val="0"/>
                                  <w:marBottom w:val="0"/>
                                  <w:divBdr>
                                    <w:top w:val="none" w:sz="0" w:space="0" w:color="auto"/>
                                    <w:left w:val="none" w:sz="0" w:space="0" w:color="auto"/>
                                    <w:bottom w:val="none" w:sz="0" w:space="0" w:color="auto"/>
                                    <w:right w:val="none" w:sz="0" w:space="0" w:color="auto"/>
                                  </w:divBdr>
                                  <w:divsChild>
                                    <w:div w:id="1889760175">
                                      <w:marLeft w:val="0"/>
                                      <w:marRight w:val="0"/>
                                      <w:marTop w:val="0"/>
                                      <w:marBottom w:val="0"/>
                                      <w:divBdr>
                                        <w:top w:val="none" w:sz="0" w:space="0" w:color="auto"/>
                                        <w:left w:val="none" w:sz="0" w:space="0" w:color="auto"/>
                                        <w:bottom w:val="none" w:sz="0" w:space="0" w:color="auto"/>
                                        <w:right w:val="none" w:sz="0" w:space="0" w:color="auto"/>
                                      </w:divBdr>
                                      <w:divsChild>
                                        <w:div w:id="543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914908">
          <w:marLeft w:val="0"/>
          <w:marRight w:val="0"/>
          <w:marTop w:val="0"/>
          <w:marBottom w:val="0"/>
          <w:divBdr>
            <w:top w:val="none" w:sz="0" w:space="0" w:color="auto"/>
            <w:left w:val="none" w:sz="0" w:space="0" w:color="auto"/>
            <w:bottom w:val="none" w:sz="0" w:space="0" w:color="auto"/>
            <w:right w:val="none" w:sz="0" w:space="0" w:color="auto"/>
          </w:divBdr>
          <w:divsChild>
            <w:div w:id="162354909">
              <w:marLeft w:val="0"/>
              <w:marRight w:val="0"/>
              <w:marTop w:val="0"/>
              <w:marBottom w:val="0"/>
              <w:divBdr>
                <w:top w:val="none" w:sz="0" w:space="0" w:color="auto"/>
                <w:left w:val="none" w:sz="0" w:space="0" w:color="auto"/>
                <w:bottom w:val="none" w:sz="0" w:space="0" w:color="auto"/>
                <w:right w:val="none" w:sz="0" w:space="0" w:color="auto"/>
              </w:divBdr>
              <w:divsChild>
                <w:div w:id="1282346908">
                  <w:marLeft w:val="0"/>
                  <w:marRight w:val="0"/>
                  <w:marTop w:val="0"/>
                  <w:marBottom w:val="0"/>
                  <w:divBdr>
                    <w:top w:val="none" w:sz="0" w:space="0" w:color="auto"/>
                    <w:left w:val="none" w:sz="0" w:space="0" w:color="auto"/>
                    <w:bottom w:val="none" w:sz="0" w:space="0" w:color="auto"/>
                    <w:right w:val="none" w:sz="0" w:space="0" w:color="auto"/>
                  </w:divBdr>
                  <w:divsChild>
                    <w:div w:id="943462484">
                      <w:marLeft w:val="0"/>
                      <w:marRight w:val="0"/>
                      <w:marTop w:val="0"/>
                      <w:marBottom w:val="0"/>
                      <w:divBdr>
                        <w:top w:val="none" w:sz="0" w:space="0" w:color="auto"/>
                        <w:left w:val="none" w:sz="0" w:space="0" w:color="auto"/>
                        <w:bottom w:val="none" w:sz="0" w:space="0" w:color="auto"/>
                        <w:right w:val="none" w:sz="0" w:space="0" w:color="auto"/>
                      </w:divBdr>
                      <w:divsChild>
                        <w:div w:id="1994405383">
                          <w:marLeft w:val="0"/>
                          <w:marRight w:val="0"/>
                          <w:marTop w:val="0"/>
                          <w:marBottom w:val="0"/>
                          <w:divBdr>
                            <w:top w:val="none" w:sz="0" w:space="0" w:color="auto"/>
                            <w:left w:val="none" w:sz="0" w:space="0" w:color="auto"/>
                            <w:bottom w:val="none" w:sz="0" w:space="0" w:color="auto"/>
                            <w:right w:val="none" w:sz="0" w:space="0" w:color="auto"/>
                          </w:divBdr>
                          <w:divsChild>
                            <w:div w:id="637535722">
                              <w:marLeft w:val="0"/>
                              <w:marRight w:val="0"/>
                              <w:marTop w:val="0"/>
                              <w:marBottom w:val="0"/>
                              <w:divBdr>
                                <w:top w:val="none" w:sz="0" w:space="0" w:color="auto"/>
                                <w:left w:val="none" w:sz="0" w:space="0" w:color="auto"/>
                                <w:bottom w:val="none" w:sz="0" w:space="0" w:color="auto"/>
                                <w:right w:val="none" w:sz="0" w:space="0" w:color="auto"/>
                              </w:divBdr>
                              <w:divsChild>
                                <w:div w:id="1551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11741">
                  <w:marLeft w:val="0"/>
                  <w:marRight w:val="0"/>
                  <w:marTop w:val="0"/>
                  <w:marBottom w:val="0"/>
                  <w:divBdr>
                    <w:top w:val="none" w:sz="0" w:space="0" w:color="auto"/>
                    <w:left w:val="none" w:sz="0" w:space="0" w:color="auto"/>
                    <w:bottom w:val="none" w:sz="0" w:space="0" w:color="auto"/>
                    <w:right w:val="none" w:sz="0" w:space="0" w:color="auto"/>
                  </w:divBdr>
                  <w:divsChild>
                    <w:div w:id="4214166">
                      <w:marLeft w:val="0"/>
                      <w:marRight w:val="0"/>
                      <w:marTop w:val="0"/>
                      <w:marBottom w:val="0"/>
                      <w:divBdr>
                        <w:top w:val="none" w:sz="0" w:space="0" w:color="auto"/>
                        <w:left w:val="none" w:sz="0" w:space="0" w:color="auto"/>
                        <w:bottom w:val="none" w:sz="0" w:space="0" w:color="auto"/>
                        <w:right w:val="none" w:sz="0" w:space="0" w:color="auto"/>
                      </w:divBdr>
                      <w:divsChild>
                        <w:div w:id="774179689">
                          <w:marLeft w:val="0"/>
                          <w:marRight w:val="0"/>
                          <w:marTop w:val="0"/>
                          <w:marBottom w:val="0"/>
                          <w:divBdr>
                            <w:top w:val="none" w:sz="0" w:space="0" w:color="auto"/>
                            <w:left w:val="none" w:sz="0" w:space="0" w:color="auto"/>
                            <w:bottom w:val="none" w:sz="0" w:space="0" w:color="auto"/>
                            <w:right w:val="none" w:sz="0" w:space="0" w:color="auto"/>
                          </w:divBdr>
                          <w:divsChild>
                            <w:div w:id="1855879034">
                              <w:marLeft w:val="0"/>
                              <w:marRight w:val="0"/>
                              <w:marTop w:val="0"/>
                              <w:marBottom w:val="0"/>
                              <w:divBdr>
                                <w:top w:val="none" w:sz="0" w:space="0" w:color="auto"/>
                                <w:left w:val="none" w:sz="0" w:space="0" w:color="auto"/>
                                <w:bottom w:val="none" w:sz="0" w:space="0" w:color="auto"/>
                                <w:right w:val="none" w:sz="0" w:space="0" w:color="auto"/>
                              </w:divBdr>
                              <w:divsChild>
                                <w:div w:id="1233658471">
                                  <w:marLeft w:val="0"/>
                                  <w:marRight w:val="0"/>
                                  <w:marTop w:val="0"/>
                                  <w:marBottom w:val="0"/>
                                  <w:divBdr>
                                    <w:top w:val="none" w:sz="0" w:space="0" w:color="auto"/>
                                    <w:left w:val="none" w:sz="0" w:space="0" w:color="auto"/>
                                    <w:bottom w:val="none" w:sz="0" w:space="0" w:color="auto"/>
                                    <w:right w:val="none" w:sz="0" w:space="0" w:color="auto"/>
                                  </w:divBdr>
                                  <w:divsChild>
                                    <w:div w:id="946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5501">
                          <w:marLeft w:val="0"/>
                          <w:marRight w:val="0"/>
                          <w:marTop w:val="0"/>
                          <w:marBottom w:val="0"/>
                          <w:divBdr>
                            <w:top w:val="none" w:sz="0" w:space="0" w:color="auto"/>
                            <w:left w:val="none" w:sz="0" w:space="0" w:color="auto"/>
                            <w:bottom w:val="none" w:sz="0" w:space="0" w:color="auto"/>
                            <w:right w:val="none" w:sz="0" w:space="0" w:color="auto"/>
                          </w:divBdr>
                          <w:divsChild>
                            <w:div w:id="183910720">
                              <w:marLeft w:val="0"/>
                              <w:marRight w:val="0"/>
                              <w:marTop w:val="0"/>
                              <w:marBottom w:val="0"/>
                              <w:divBdr>
                                <w:top w:val="none" w:sz="0" w:space="0" w:color="auto"/>
                                <w:left w:val="none" w:sz="0" w:space="0" w:color="auto"/>
                                <w:bottom w:val="none" w:sz="0" w:space="0" w:color="auto"/>
                                <w:right w:val="none" w:sz="0" w:space="0" w:color="auto"/>
                              </w:divBdr>
                              <w:divsChild>
                                <w:div w:id="1201819260">
                                  <w:marLeft w:val="0"/>
                                  <w:marRight w:val="0"/>
                                  <w:marTop w:val="0"/>
                                  <w:marBottom w:val="0"/>
                                  <w:divBdr>
                                    <w:top w:val="none" w:sz="0" w:space="0" w:color="auto"/>
                                    <w:left w:val="none" w:sz="0" w:space="0" w:color="auto"/>
                                    <w:bottom w:val="none" w:sz="0" w:space="0" w:color="auto"/>
                                    <w:right w:val="none" w:sz="0" w:space="0" w:color="auto"/>
                                  </w:divBdr>
                                  <w:divsChild>
                                    <w:div w:id="14030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17146">
          <w:marLeft w:val="0"/>
          <w:marRight w:val="0"/>
          <w:marTop w:val="0"/>
          <w:marBottom w:val="0"/>
          <w:divBdr>
            <w:top w:val="none" w:sz="0" w:space="0" w:color="auto"/>
            <w:left w:val="none" w:sz="0" w:space="0" w:color="auto"/>
            <w:bottom w:val="none" w:sz="0" w:space="0" w:color="auto"/>
            <w:right w:val="none" w:sz="0" w:space="0" w:color="auto"/>
          </w:divBdr>
          <w:divsChild>
            <w:div w:id="1371606398">
              <w:marLeft w:val="0"/>
              <w:marRight w:val="0"/>
              <w:marTop w:val="0"/>
              <w:marBottom w:val="0"/>
              <w:divBdr>
                <w:top w:val="none" w:sz="0" w:space="0" w:color="auto"/>
                <w:left w:val="none" w:sz="0" w:space="0" w:color="auto"/>
                <w:bottom w:val="none" w:sz="0" w:space="0" w:color="auto"/>
                <w:right w:val="none" w:sz="0" w:space="0" w:color="auto"/>
              </w:divBdr>
              <w:divsChild>
                <w:div w:id="696127715">
                  <w:marLeft w:val="0"/>
                  <w:marRight w:val="0"/>
                  <w:marTop w:val="0"/>
                  <w:marBottom w:val="0"/>
                  <w:divBdr>
                    <w:top w:val="none" w:sz="0" w:space="0" w:color="auto"/>
                    <w:left w:val="none" w:sz="0" w:space="0" w:color="auto"/>
                    <w:bottom w:val="none" w:sz="0" w:space="0" w:color="auto"/>
                    <w:right w:val="none" w:sz="0" w:space="0" w:color="auto"/>
                  </w:divBdr>
                  <w:divsChild>
                    <w:div w:id="1075011008">
                      <w:marLeft w:val="0"/>
                      <w:marRight w:val="0"/>
                      <w:marTop w:val="0"/>
                      <w:marBottom w:val="0"/>
                      <w:divBdr>
                        <w:top w:val="none" w:sz="0" w:space="0" w:color="auto"/>
                        <w:left w:val="none" w:sz="0" w:space="0" w:color="auto"/>
                        <w:bottom w:val="none" w:sz="0" w:space="0" w:color="auto"/>
                        <w:right w:val="none" w:sz="0" w:space="0" w:color="auto"/>
                      </w:divBdr>
                      <w:divsChild>
                        <w:div w:id="175925400">
                          <w:marLeft w:val="0"/>
                          <w:marRight w:val="0"/>
                          <w:marTop w:val="0"/>
                          <w:marBottom w:val="0"/>
                          <w:divBdr>
                            <w:top w:val="none" w:sz="0" w:space="0" w:color="auto"/>
                            <w:left w:val="none" w:sz="0" w:space="0" w:color="auto"/>
                            <w:bottom w:val="none" w:sz="0" w:space="0" w:color="auto"/>
                            <w:right w:val="none" w:sz="0" w:space="0" w:color="auto"/>
                          </w:divBdr>
                          <w:divsChild>
                            <w:div w:id="872153899">
                              <w:marLeft w:val="0"/>
                              <w:marRight w:val="0"/>
                              <w:marTop w:val="0"/>
                              <w:marBottom w:val="0"/>
                              <w:divBdr>
                                <w:top w:val="none" w:sz="0" w:space="0" w:color="auto"/>
                                <w:left w:val="none" w:sz="0" w:space="0" w:color="auto"/>
                                <w:bottom w:val="none" w:sz="0" w:space="0" w:color="auto"/>
                                <w:right w:val="none" w:sz="0" w:space="0" w:color="auto"/>
                              </w:divBdr>
                              <w:divsChild>
                                <w:div w:id="1507550003">
                                  <w:marLeft w:val="0"/>
                                  <w:marRight w:val="0"/>
                                  <w:marTop w:val="0"/>
                                  <w:marBottom w:val="0"/>
                                  <w:divBdr>
                                    <w:top w:val="none" w:sz="0" w:space="0" w:color="auto"/>
                                    <w:left w:val="none" w:sz="0" w:space="0" w:color="auto"/>
                                    <w:bottom w:val="none" w:sz="0" w:space="0" w:color="auto"/>
                                    <w:right w:val="none" w:sz="0" w:space="0" w:color="auto"/>
                                  </w:divBdr>
                                  <w:divsChild>
                                    <w:div w:id="864950166">
                                      <w:marLeft w:val="0"/>
                                      <w:marRight w:val="0"/>
                                      <w:marTop w:val="0"/>
                                      <w:marBottom w:val="0"/>
                                      <w:divBdr>
                                        <w:top w:val="none" w:sz="0" w:space="0" w:color="auto"/>
                                        <w:left w:val="none" w:sz="0" w:space="0" w:color="auto"/>
                                        <w:bottom w:val="none" w:sz="0" w:space="0" w:color="auto"/>
                                        <w:right w:val="none" w:sz="0" w:space="0" w:color="auto"/>
                                      </w:divBdr>
                                      <w:divsChild>
                                        <w:div w:id="14891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19187">
          <w:marLeft w:val="0"/>
          <w:marRight w:val="0"/>
          <w:marTop w:val="0"/>
          <w:marBottom w:val="0"/>
          <w:divBdr>
            <w:top w:val="none" w:sz="0" w:space="0" w:color="auto"/>
            <w:left w:val="none" w:sz="0" w:space="0" w:color="auto"/>
            <w:bottom w:val="none" w:sz="0" w:space="0" w:color="auto"/>
            <w:right w:val="none" w:sz="0" w:space="0" w:color="auto"/>
          </w:divBdr>
          <w:divsChild>
            <w:div w:id="1792825503">
              <w:marLeft w:val="0"/>
              <w:marRight w:val="0"/>
              <w:marTop w:val="0"/>
              <w:marBottom w:val="0"/>
              <w:divBdr>
                <w:top w:val="none" w:sz="0" w:space="0" w:color="auto"/>
                <w:left w:val="none" w:sz="0" w:space="0" w:color="auto"/>
                <w:bottom w:val="none" w:sz="0" w:space="0" w:color="auto"/>
                <w:right w:val="none" w:sz="0" w:space="0" w:color="auto"/>
              </w:divBdr>
              <w:divsChild>
                <w:div w:id="859708255">
                  <w:marLeft w:val="0"/>
                  <w:marRight w:val="0"/>
                  <w:marTop w:val="0"/>
                  <w:marBottom w:val="0"/>
                  <w:divBdr>
                    <w:top w:val="none" w:sz="0" w:space="0" w:color="auto"/>
                    <w:left w:val="none" w:sz="0" w:space="0" w:color="auto"/>
                    <w:bottom w:val="none" w:sz="0" w:space="0" w:color="auto"/>
                    <w:right w:val="none" w:sz="0" w:space="0" w:color="auto"/>
                  </w:divBdr>
                  <w:divsChild>
                    <w:div w:id="896623034">
                      <w:marLeft w:val="0"/>
                      <w:marRight w:val="0"/>
                      <w:marTop w:val="0"/>
                      <w:marBottom w:val="0"/>
                      <w:divBdr>
                        <w:top w:val="none" w:sz="0" w:space="0" w:color="auto"/>
                        <w:left w:val="none" w:sz="0" w:space="0" w:color="auto"/>
                        <w:bottom w:val="none" w:sz="0" w:space="0" w:color="auto"/>
                        <w:right w:val="none" w:sz="0" w:space="0" w:color="auto"/>
                      </w:divBdr>
                      <w:divsChild>
                        <w:div w:id="1961179745">
                          <w:marLeft w:val="0"/>
                          <w:marRight w:val="0"/>
                          <w:marTop w:val="0"/>
                          <w:marBottom w:val="0"/>
                          <w:divBdr>
                            <w:top w:val="none" w:sz="0" w:space="0" w:color="auto"/>
                            <w:left w:val="none" w:sz="0" w:space="0" w:color="auto"/>
                            <w:bottom w:val="none" w:sz="0" w:space="0" w:color="auto"/>
                            <w:right w:val="none" w:sz="0" w:space="0" w:color="auto"/>
                          </w:divBdr>
                          <w:divsChild>
                            <w:div w:id="1548028104">
                              <w:marLeft w:val="0"/>
                              <w:marRight w:val="0"/>
                              <w:marTop w:val="0"/>
                              <w:marBottom w:val="0"/>
                              <w:divBdr>
                                <w:top w:val="none" w:sz="0" w:space="0" w:color="auto"/>
                                <w:left w:val="none" w:sz="0" w:space="0" w:color="auto"/>
                                <w:bottom w:val="none" w:sz="0" w:space="0" w:color="auto"/>
                                <w:right w:val="none" w:sz="0" w:space="0" w:color="auto"/>
                              </w:divBdr>
                              <w:divsChild>
                                <w:div w:id="5419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0416">
                  <w:marLeft w:val="0"/>
                  <w:marRight w:val="0"/>
                  <w:marTop w:val="0"/>
                  <w:marBottom w:val="0"/>
                  <w:divBdr>
                    <w:top w:val="none" w:sz="0" w:space="0" w:color="auto"/>
                    <w:left w:val="none" w:sz="0" w:space="0" w:color="auto"/>
                    <w:bottom w:val="none" w:sz="0" w:space="0" w:color="auto"/>
                    <w:right w:val="none" w:sz="0" w:space="0" w:color="auto"/>
                  </w:divBdr>
                  <w:divsChild>
                    <w:div w:id="1733041901">
                      <w:marLeft w:val="0"/>
                      <w:marRight w:val="0"/>
                      <w:marTop w:val="0"/>
                      <w:marBottom w:val="0"/>
                      <w:divBdr>
                        <w:top w:val="none" w:sz="0" w:space="0" w:color="auto"/>
                        <w:left w:val="none" w:sz="0" w:space="0" w:color="auto"/>
                        <w:bottom w:val="none" w:sz="0" w:space="0" w:color="auto"/>
                        <w:right w:val="none" w:sz="0" w:space="0" w:color="auto"/>
                      </w:divBdr>
                      <w:divsChild>
                        <w:div w:id="934216370">
                          <w:marLeft w:val="0"/>
                          <w:marRight w:val="0"/>
                          <w:marTop w:val="0"/>
                          <w:marBottom w:val="0"/>
                          <w:divBdr>
                            <w:top w:val="none" w:sz="0" w:space="0" w:color="auto"/>
                            <w:left w:val="none" w:sz="0" w:space="0" w:color="auto"/>
                            <w:bottom w:val="none" w:sz="0" w:space="0" w:color="auto"/>
                            <w:right w:val="none" w:sz="0" w:space="0" w:color="auto"/>
                          </w:divBdr>
                          <w:divsChild>
                            <w:div w:id="872502916">
                              <w:marLeft w:val="0"/>
                              <w:marRight w:val="0"/>
                              <w:marTop w:val="0"/>
                              <w:marBottom w:val="0"/>
                              <w:divBdr>
                                <w:top w:val="none" w:sz="0" w:space="0" w:color="auto"/>
                                <w:left w:val="none" w:sz="0" w:space="0" w:color="auto"/>
                                <w:bottom w:val="none" w:sz="0" w:space="0" w:color="auto"/>
                                <w:right w:val="none" w:sz="0" w:space="0" w:color="auto"/>
                              </w:divBdr>
                              <w:divsChild>
                                <w:div w:id="1762948079">
                                  <w:marLeft w:val="0"/>
                                  <w:marRight w:val="0"/>
                                  <w:marTop w:val="0"/>
                                  <w:marBottom w:val="0"/>
                                  <w:divBdr>
                                    <w:top w:val="none" w:sz="0" w:space="0" w:color="auto"/>
                                    <w:left w:val="none" w:sz="0" w:space="0" w:color="auto"/>
                                    <w:bottom w:val="none" w:sz="0" w:space="0" w:color="auto"/>
                                    <w:right w:val="none" w:sz="0" w:space="0" w:color="auto"/>
                                  </w:divBdr>
                                  <w:divsChild>
                                    <w:div w:id="17367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92138">
      <w:bodyDiv w:val="1"/>
      <w:marLeft w:val="0"/>
      <w:marRight w:val="0"/>
      <w:marTop w:val="0"/>
      <w:marBottom w:val="0"/>
      <w:divBdr>
        <w:top w:val="none" w:sz="0" w:space="0" w:color="auto"/>
        <w:left w:val="none" w:sz="0" w:space="0" w:color="auto"/>
        <w:bottom w:val="none" w:sz="0" w:space="0" w:color="auto"/>
        <w:right w:val="none" w:sz="0" w:space="0" w:color="auto"/>
      </w:divBdr>
      <w:divsChild>
        <w:div w:id="1047334246">
          <w:marLeft w:val="0"/>
          <w:marRight w:val="0"/>
          <w:marTop w:val="0"/>
          <w:marBottom w:val="0"/>
          <w:divBdr>
            <w:top w:val="none" w:sz="0" w:space="0" w:color="auto"/>
            <w:left w:val="none" w:sz="0" w:space="0" w:color="auto"/>
            <w:bottom w:val="none" w:sz="0" w:space="0" w:color="auto"/>
            <w:right w:val="none" w:sz="0" w:space="0" w:color="auto"/>
          </w:divBdr>
        </w:div>
      </w:divsChild>
    </w:div>
    <w:div w:id="67650703">
      <w:bodyDiv w:val="1"/>
      <w:marLeft w:val="0"/>
      <w:marRight w:val="0"/>
      <w:marTop w:val="0"/>
      <w:marBottom w:val="0"/>
      <w:divBdr>
        <w:top w:val="none" w:sz="0" w:space="0" w:color="auto"/>
        <w:left w:val="none" w:sz="0" w:space="0" w:color="auto"/>
        <w:bottom w:val="none" w:sz="0" w:space="0" w:color="auto"/>
        <w:right w:val="none" w:sz="0" w:space="0" w:color="auto"/>
      </w:divBdr>
    </w:div>
    <w:div w:id="67845770">
      <w:bodyDiv w:val="1"/>
      <w:marLeft w:val="0"/>
      <w:marRight w:val="0"/>
      <w:marTop w:val="0"/>
      <w:marBottom w:val="0"/>
      <w:divBdr>
        <w:top w:val="none" w:sz="0" w:space="0" w:color="auto"/>
        <w:left w:val="none" w:sz="0" w:space="0" w:color="auto"/>
        <w:bottom w:val="none" w:sz="0" w:space="0" w:color="auto"/>
        <w:right w:val="none" w:sz="0" w:space="0" w:color="auto"/>
      </w:divBdr>
      <w:divsChild>
        <w:div w:id="2098091471">
          <w:marLeft w:val="0"/>
          <w:marRight w:val="0"/>
          <w:marTop w:val="0"/>
          <w:marBottom w:val="0"/>
          <w:divBdr>
            <w:top w:val="none" w:sz="0" w:space="0" w:color="auto"/>
            <w:left w:val="none" w:sz="0" w:space="0" w:color="auto"/>
            <w:bottom w:val="none" w:sz="0" w:space="0" w:color="auto"/>
            <w:right w:val="none" w:sz="0" w:space="0" w:color="auto"/>
          </w:divBdr>
        </w:div>
      </w:divsChild>
    </w:div>
    <w:div w:id="73478687">
      <w:bodyDiv w:val="1"/>
      <w:marLeft w:val="0"/>
      <w:marRight w:val="0"/>
      <w:marTop w:val="0"/>
      <w:marBottom w:val="0"/>
      <w:divBdr>
        <w:top w:val="none" w:sz="0" w:space="0" w:color="auto"/>
        <w:left w:val="none" w:sz="0" w:space="0" w:color="auto"/>
        <w:bottom w:val="none" w:sz="0" w:space="0" w:color="auto"/>
        <w:right w:val="none" w:sz="0" w:space="0" w:color="auto"/>
      </w:divBdr>
    </w:div>
    <w:div w:id="77100840">
      <w:bodyDiv w:val="1"/>
      <w:marLeft w:val="0"/>
      <w:marRight w:val="0"/>
      <w:marTop w:val="0"/>
      <w:marBottom w:val="0"/>
      <w:divBdr>
        <w:top w:val="none" w:sz="0" w:space="0" w:color="auto"/>
        <w:left w:val="none" w:sz="0" w:space="0" w:color="auto"/>
        <w:bottom w:val="none" w:sz="0" w:space="0" w:color="auto"/>
        <w:right w:val="none" w:sz="0" w:space="0" w:color="auto"/>
      </w:divBdr>
    </w:div>
    <w:div w:id="106199085">
      <w:bodyDiv w:val="1"/>
      <w:marLeft w:val="0"/>
      <w:marRight w:val="0"/>
      <w:marTop w:val="0"/>
      <w:marBottom w:val="0"/>
      <w:divBdr>
        <w:top w:val="none" w:sz="0" w:space="0" w:color="auto"/>
        <w:left w:val="none" w:sz="0" w:space="0" w:color="auto"/>
        <w:bottom w:val="none" w:sz="0" w:space="0" w:color="auto"/>
        <w:right w:val="none" w:sz="0" w:space="0" w:color="auto"/>
      </w:divBdr>
    </w:div>
    <w:div w:id="107893496">
      <w:bodyDiv w:val="1"/>
      <w:marLeft w:val="0"/>
      <w:marRight w:val="0"/>
      <w:marTop w:val="0"/>
      <w:marBottom w:val="0"/>
      <w:divBdr>
        <w:top w:val="none" w:sz="0" w:space="0" w:color="auto"/>
        <w:left w:val="none" w:sz="0" w:space="0" w:color="auto"/>
        <w:bottom w:val="none" w:sz="0" w:space="0" w:color="auto"/>
        <w:right w:val="none" w:sz="0" w:space="0" w:color="auto"/>
      </w:divBdr>
    </w:div>
    <w:div w:id="122233579">
      <w:bodyDiv w:val="1"/>
      <w:marLeft w:val="0"/>
      <w:marRight w:val="0"/>
      <w:marTop w:val="0"/>
      <w:marBottom w:val="0"/>
      <w:divBdr>
        <w:top w:val="none" w:sz="0" w:space="0" w:color="auto"/>
        <w:left w:val="none" w:sz="0" w:space="0" w:color="auto"/>
        <w:bottom w:val="none" w:sz="0" w:space="0" w:color="auto"/>
        <w:right w:val="none" w:sz="0" w:space="0" w:color="auto"/>
      </w:divBdr>
    </w:div>
    <w:div w:id="124323858">
      <w:bodyDiv w:val="1"/>
      <w:marLeft w:val="0"/>
      <w:marRight w:val="0"/>
      <w:marTop w:val="0"/>
      <w:marBottom w:val="0"/>
      <w:divBdr>
        <w:top w:val="none" w:sz="0" w:space="0" w:color="auto"/>
        <w:left w:val="none" w:sz="0" w:space="0" w:color="auto"/>
        <w:bottom w:val="none" w:sz="0" w:space="0" w:color="auto"/>
        <w:right w:val="none" w:sz="0" w:space="0" w:color="auto"/>
      </w:divBdr>
    </w:div>
    <w:div w:id="133379894">
      <w:bodyDiv w:val="1"/>
      <w:marLeft w:val="0"/>
      <w:marRight w:val="0"/>
      <w:marTop w:val="0"/>
      <w:marBottom w:val="0"/>
      <w:divBdr>
        <w:top w:val="none" w:sz="0" w:space="0" w:color="auto"/>
        <w:left w:val="none" w:sz="0" w:space="0" w:color="auto"/>
        <w:bottom w:val="none" w:sz="0" w:space="0" w:color="auto"/>
        <w:right w:val="none" w:sz="0" w:space="0" w:color="auto"/>
      </w:divBdr>
    </w:div>
    <w:div w:id="135416837">
      <w:bodyDiv w:val="1"/>
      <w:marLeft w:val="0"/>
      <w:marRight w:val="0"/>
      <w:marTop w:val="0"/>
      <w:marBottom w:val="0"/>
      <w:divBdr>
        <w:top w:val="none" w:sz="0" w:space="0" w:color="auto"/>
        <w:left w:val="none" w:sz="0" w:space="0" w:color="auto"/>
        <w:bottom w:val="none" w:sz="0" w:space="0" w:color="auto"/>
        <w:right w:val="none" w:sz="0" w:space="0" w:color="auto"/>
      </w:divBdr>
    </w:div>
    <w:div w:id="136337960">
      <w:bodyDiv w:val="1"/>
      <w:marLeft w:val="0"/>
      <w:marRight w:val="0"/>
      <w:marTop w:val="0"/>
      <w:marBottom w:val="0"/>
      <w:divBdr>
        <w:top w:val="none" w:sz="0" w:space="0" w:color="auto"/>
        <w:left w:val="none" w:sz="0" w:space="0" w:color="auto"/>
        <w:bottom w:val="none" w:sz="0" w:space="0" w:color="auto"/>
        <w:right w:val="none" w:sz="0" w:space="0" w:color="auto"/>
      </w:divBdr>
    </w:div>
    <w:div w:id="137767520">
      <w:bodyDiv w:val="1"/>
      <w:marLeft w:val="0"/>
      <w:marRight w:val="0"/>
      <w:marTop w:val="0"/>
      <w:marBottom w:val="0"/>
      <w:divBdr>
        <w:top w:val="none" w:sz="0" w:space="0" w:color="auto"/>
        <w:left w:val="none" w:sz="0" w:space="0" w:color="auto"/>
        <w:bottom w:val="none" w:sz="0" w:space="0" w:color="auto"/>
        <w:right w:val="none" w:sz="0" w:space="0" w:color="auto"/>
      </w:divBdr>
    </w:div>
    <w:div w:id="138033203">
      <w:bodyDiv w:val="1"/>
      <w:marLeft w:val="0"/>
      <w:marRight w:val="0"/>
      <w:marTop w:val="0"/>
      <w:marBottom w:val="0"/>
      <w:divBdr>
        <w:top w:val="none" w:sz="0" w:space="0" w:color="auto"/>
        <w:left w:val="none" w:sz="0" w:space="0" w:color="auto"/>
        <w:bottom w:val="none" w:sz="0" w:space="0" w:color="auto"/>
        <w:right w:val="none" w:sz="0" w:space="0" w:color="auto"/>
      </w:divBdr>
    </w:div>
    <w:div w:id="156262578">
      <w:bodyDiv w:val="1"/>
      <w:marLeft w:val="0"/>
      <w:marRight w:val="0"/>
      <w:marTop w:val="0"/>
      <w:marBottom w:val="0"/>
      <w:divBdr>
        <w:top w:val="none" w:sz="0" w:space="0" w:color="auto"/>
        <w:left w:val="none" w:sz="0" w:space="0" w:color="auto"/>
        <w:bottom w:val="none" w:sz="0" w:space="0" w:color="auto"/>
        <w:right w:val="none" w:sz="0" w:space="0" w:color="auto"/>
      </w:divBdr>
      <w:divsChild>
        <w:div w:id="49159540">
          <w:marLeft w:val="0"/>
          <w:marRight w:val="0"/>
          <w:marTop w:val="0"/>
          <w:marBottom w:val="0"/>
          <w:divBdr>
            <w:top w:val="none" w:sz="0" w:space="0" w:color="auto"/>
            <w:left w:val="none" w:sz="0" w:space="0" w:color="auto"/>
            <w:bottom w:val="none" w:sz="0" w:space="0" w:color="auto"/>
            <w:right w:val="none" w:sz="0" w:space="0" w:color="auto"/>
          </w:divBdr>
        </w:div>
      </w:divsChild>
    </w:div>
    <w:div w:id="172260304">
      <w:bodyDiv w:val="1"/>
      <w:marLeft w:val="0"/>
      <w:marRight w:val="0"/>
      <w:marTop w:val="0"/>
      <w:marBottom w:val="0"/>
      <w:divBdr>
        <w:top w:val="none" w:sz="0" w:space="0" w:color="auto"/>
        <w:left w:val="none" w:sz="0" w:space="0" w:color="auto"/>
        <w:bottom w:val="none" w:sz="0" w:space="0" w:color="auto"/>
        <w:right w:val="none" w:sz="0" w:space="0" w:color="auto"/>
      </w:divBdr>
    </w:div>
    <w:div w:id="185677784">
      <w:bodyDiv w:val="1"/>
      <w:marLeft w:val="0"/>
      <w:marRight w:val="0"/>
      <w:marTop w:val="0"/>
      <w:marBottom w:val="0"/>
      <w:divBdr>
        <w:top w:val="none" w:sz="0" w:space="0" w:color="auto"/>
        <w:left w:val="none" w:sz="0" w:space="0" w:color="auto"/>
        <w:bottom w:val="none" w:sz="0" w:space="0" w:color="auto"/>
        <w:right w:val="none" w:sz="0" w:space="0" w:color="auto"/>
      </w:divBdr>
    </w:div>
    <w:div w:id="189683554">
      <w:bodyDiv w:val="1"/>
      <w:marLeft w:val="0"/>
      <w:marRight w:val="0"/>
      <w:marTop w:val="0"/>
      <w:marBottom w:val="0"/>
      <w:divBdr>
        <w:top w:val="none" w:sz="0" w:space="0" w:color="auto"/>
        <w:left w:val="none" w:sz="0" w:space="0" w:color="auto"/>
        <w:bottom w:val="none" w:sz="0" w:space="0" w:color="auto"/>
        <w:right w:val="none" w:sz="0" w:space="0" w:color="auto"/>
      </w:divBdr>
    </w:div>
    <w:div w:id="196549309">
      <w:bodyDiv w:val="1"/>
      <w:marLeft w:val="0"/>
      <w:marRight w:val="0"/>
      <w:marTop w:val="0"/>
      <w:marBottom w:val="0"/>
      <w:divBdr>
        <w:top w:val="none" w:sz="0" w:space="0" w:color="auto"/>
        <w:left w:val="none" w:sz="0" w:space="0" w:color="auto"/>
        <w:bottom w:val="none" w:sz="0" w:space="0" w:color="auto"/>
        <w:right w:val="none" w:sz="0" w:space="0" w:color="auto"/>
      </w:divBdr>
    </w:div>
    <w:div w:id="221019189">
      <w:bodyDiv w:val="1"/>
      <w:marLeft w:val="0"/>
      <w:marRight w:val="0"/>
      <w:marTop w:val="0"/>
      <w:marBottom w:val="0"/>
      <w:divBdr>
        <w:top w:val="none" w:sz="0" w:space="0" w:color="auto"/>
        <w:left w:val="none" w:sz="0" w:space="0" w:color="auto"/>
        <w:bottom w:val="none" w:sz="0" w:space="0" w:color="auto"/>
        <w:right w:val="none" w:sz="0" w:space="0" w:color="auto"/>
      </w:divBdr>
    </w:div>
    <w:div w:id="225841274">
      <w:bodyDiv w:val="1"/>
      <w:marLeft w:val="0"/>
      <w:marRight w:val="0"/>
      <w:marTop w:val="0"/>
      <w:marBottom w:val="0"/>
      <w:divBdr>
        <w:top w:val="none" w:sz="0" w:space="0" w:color="auto"/>
        <w:left w:val="none" w:sz="0" w:space="0" w:color="auto"/>
        <w:bottom w:val="none" w:sz="0" w:space="0" w:color="auto"/>
        <w:right w:val="none" w:sz="0" w:space="0" w:color="auto"/>
      </w:divBdr>
      <w:divsChild>
        <w:div w:id="1789735259">
          <w:marLeft w:val="0"/>
          <w:marRight w:val="0"/>
          <w:marTop w:val="0"/>
          <w:marBottom w:val="0"/>
          <w:divBdr>
            <w:top w:val="none" w:sz="0" w:space="0" w:color="auto"/>
            <w:left w:val="none" w:sz="0" w:space="0" w:color="auto"/>
            <w:bottom w:val="none" w:sz="0" w:space="0" w:color="auto"/>
            <w:right w:val="none" w:sz="0" w:space="0" w:color="auto"/>
          </w:divBdr>
          <w:divsChild>
            <w:div w:id="1972131325">
              <w:marLeft w:val="0"/>
              <w:marRight w:val="0"/>
              <w:marTop w:val="0"/>
              <w:marBottom w:val="0"/>
              <w:divBdr>
                <w:top w:val="none" w:sz="0" w:space="0" w:color="auto"/>
                <w:left w:val="none" w:sz="0" w:space="0" w:color="auto"/>
                <w:bottom w:val="none" w:sz="0" w:space="0" w:color="auto"/>
                <w:right w:val="none" w:sz="0" w:space="0" w:color="auto"/>
              </w:divBdr>
              <w:divsChild>
                <w:div w:id="1571842402">
                  <w:marLeft w:val="0"/>
                  <w:marRight w:val="0"/>
                  <w:marTop w:val="0"/>
                  <w:marBottom w:val="0"/>
                  <w:divBdr>
                    <w:top w:val="none" w:sz="0" w:space="0" w:color="auto"/>
                    <w:left w:val="none" w:sz="0" w:space="0" w:color="auto"/>
                    <w:bottom w:val="none" w:sz="0" w:space="0" w:color="auto"/>
                    <w:right w:val="none" w:sz="0" w:space="0" w:color="auto"/>
                  </w:divBdr>
                  <w:divsChild>
                    <w:div w:id="1258296153">
                      <w:marLeft w:val="0"/>
                      <w:marRight w:val="0"/>
                      <w:marTop w:val="0"/>
                      <w:marBottom w:val="0"/>
                      <w:divBdr>
                        <w:top w:val="none" w:sz="0" w:space="0" w:color="auto"/>
                        <w:left w:val="none" w:sz="0" w:space="0" w:color="auto"/>
                        <w:bottom w:val="none" w:sz="0" w:space="0" w:color="auto"/>
                        <w:right w:val="none" w:sz="0" w:space="0" w:color="auto"/>
                      </w:divBdr>
                      <w:divsChild>
                        <w:div w:id="894124856">
                          <w:marLeft w:val="0"/>
                          <w:marRight w:val="0"/>
                          <w:marTop w:val="0"/>
                          <w:marBottom w:val="0"/>
                          <w:divBdr>
                            <w:top w:val="none" w:sz="0" w:space="0" w:color="auto"/>
                            <w:left w:val="none" w:sz="0" w:space="0" w:color="auto"/>
                            <w:bottom w:val="none" w:sz="0" w:space="0" w:color="auto"/>
                            <w:right w:val="none" w:sz="0" w:space="0" w:color="auto"/>
                          </w:divBdr>
                          <w:divsChild>
                            <w:div w:id="122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28068">
      <w:bodyDiv w:val="1"/>
      <w:marLeft w:val="0"/>
      <w:marRight w:val="0"/>
      <w:marTop w:val="0"/>
      <w:marBottom w:val="0"/>
      <w:divBdr>
        <w:top w:val="none" w:sz="0" w:space="0" w:color="auto"/>
        <w:left w:val="none" w:sz="0" w:space="0" w:color="auto"/>
        <w:bottom w:val="none" w:sz="0" w:space="0" w:color="auto"/>
        <w:right w:val="none" w:sz="0" w:space="0" w:color="auto"/>
      </w:divBdr>
    </w:div>
    <w:div w:id="226428214">
      <w:bodyDiv w:val="1"/>
      <w:marLeft w:val="0"/>
      <w:marRight w:val="0"/>
      <w:marTop w:val="0"/>
      <w:marBottom w:val="0"/>
      <w:divBdr>
        <w:top w:val="none" w:sz="0" w:space="0" w:color="auto"/>
        <w:left w:val="none" w:sz="0" w:space="0" w:color="auto"/>
        <w:bottom w:val="none" w:sz="0" w:space="0" w:color="auto"/>
        <w:right w:val="none" w:sz="0" w:space="0" w:color="auto"/>
      </w:divBdr>
    </w:div>
    <w:div w:id="231240120">
      <w:bodyDiv w:val="1"/>
      <w:marLeft w:val="0"/>
      <w:marRight w:val="0"/>
      <w:marTop w:val="0"/>
      <w:marBottom w:val="0"/>
      <w:divBdr>
        <w:top w:val="none" w:sz="0" w:space="0" w:color="auto"/>
        <w:left w:val="none" w:sz="0" w:space="0" w:color="auto"/>
        <w:bottom w:val="none" w:sz="0" w:space="0" w:color="auto"/>
        <w:right w:val="none" w:sz="0" w:space="0" w:color="auto"/>
      </w:divBdr>
    </w:div>
    <w:div w:id="241184444">
      <w:bodyDiv w:val="1"/>
      <w:marLeft w:val="0"/>
      <w:marRight w:val="0"/>
      <w:marTop w:val="0"/>
      <w:marBottom w:val="0"/>
      <w:divBdr>
        <w:top w:val="none" w:sz="0" w:space="0" w:color="auto"/>
        <w:left w:val="none" w:sz="0" w:space="0" w:color="auto"/>
        <w:bottom w:val="none" w:sz="0" w:space="0" w:color="auto"/>
        <w:right w:val="none" w:sz="0" w:space="0" w:color="auto"/>
      </w:divBdr>
    </w:div>
    <w:div w:id="246424264">
      <w:bodyDiv w:val="1"/>
      <w:marLeft w:val="0"/>
      <w:marRight w:val="0"/>
      <w:marTop w:val="0"/>
      <w:marBottom w:val="0"/>
      <w:divBdr>
        <w:top w:val="none" w:sz="0" w:space="0" w:color="auto"/>
        <w:left w:val="none" w:sz="0" w:space="0" w:color="auto"/>
        <w:bottom w:val="none" w:sz="0" w:space="0" w:color="auto"/>
        <w:right w:val="none" w:sz="0" w:space="0" w:color="auto"/>
      </w:divBdr>
    </w:div>
    <w:div w:id="254553539">
      <w:bodyDiv w:val="1"/>
      <w:marLeft w:val="0"/>
      <w:marRight w:val="0"/>
      <w:marTop w:val="0"/>
      <w:marBottom w:val="0"/>
      <w:divBdr>
        <w:top w:val="none" w:sz="0" w:space="0" w:color="auto"/>
        <w:left w:val="none" w:sz="0" w:space="0" w:color="auto"/>
        <w:bottom w:val="none" w:sz="0" w:space="0" w:color="auto"/>
        <w:right w:val="none" w:sz="0" w:space="0" w:color="auto"/>
      </w:divBdr>
    </w:div>
    <w:div w:id="289214713">
      <w:bodyDiv w:val="1"/>
      <w:marLeft w:val="0"/>
      <w:marRight w:val="0"/>
      <w:marTop w:val="0"/>
      <w:marBottom w:val="0"/>
      <w:divBdr>
        <w:top w:val="none" w:sz="0" w:space="0" w:color="auto"/>
        <w:left w:val="none" w:sz="0" w:space="0" w:color="auto"/>
        <w:bottom w:val="none" w:sz="0" w:space="0" w:color="auto"/>
        <w:right w:val="none" w:sz="0" w:space="0" w:color="auto"/>
      </w:divBdr>
    </w:div>
    <w:div w:id="312221861">
      <w:bodyDiv w:val="1"/>
      <w:marLeft w:val="0"/>
      <w:marRight w:val="0"/>
      <w:marTop w:val="0"/>
      <w:marBottom w:val="0"/>
      <w:divBdr>
        <w:top w:val="none" w:sz="0" w:space="0" w:color="auto"/>
        <w:left w:val="none" w:sz="0" w:space="0" w:color="auto"/>
        <w:bottom w:val="none" w:sz="0" w:space="0" w:color="auto"/>
        <w:right w:val="none" w:sz="0" w:space="0" w:color="auto"/>
      </w:divBdr>
    </w:div>
    <w:div w:id="313411533">
      <w:bodyDiv w:val="1"/>
      <w:marLeft w:val="0"/>
      <w:marRight w:val="0"/>
      <w:marTop w:val="0"/>
      <w:marBottom w:val="0"/>
      <w:divBdr>
        <w:top w:val="none" w:sz="0" w:space="0" w:color="auto"/>
        <w:left w:val="none" w:sz="0" w:space="0" w:color="auto"/>
        <w:bottom w:val="none" w:sz="0" w:space="0" w:color="auto"/>
        <w:right w:val="none" w:sz="0" w:space="0" w:color="auto"/>
      </w:divBdr>
    </w:div>
    <w:div w:id="315914972">
      <w:bodyDiv w:val="1"/>
      <w:marLeft w:val="0"/>
      <w:marRight w:val="0"/>
      <w:marTop w:val="0"/>
      <w:marBottom w:val="0"/>
      <w:divBdr>
        <w:top w:val="none" w:sz="0" w:space="0" w:color="auto"/>
        <w:left w:val="none" w:sz="0" w:space="0" w:color="auto"/>
        <w:bottom w:val="none" w:sz="0" w:space="0" w:color="auto"/>
        <w:right w:val="none" w:sz="0" w:space="0" w:color="auto"/>
      </w:divBdr>
    </w:div>
    <w:div w:id="316035581">
      <w:bodyDiv w:val="1"/>
      <w:marLeft w:val="0"/>
      <w:marRight w:val="0"/>
      <w:marTop w:val="0"/>
      <w:marBottom w:val="0"/>
      <w:divBdr>
        <w:top w:val="none" w:sz="0" w:space="0" w:color="auto"/>
        <w:left w:val="none" w:sz="0" w:space="0" w:color="auto"/>
        <w:bottom w:val="none" w:sz="0" w:space="0" w:color="auto"/>
        <w:right w:val="none" w:sz="0" w:space="0" w:color="auto"/>
      </w:divBdr>
    </w:div>
    <w:div w:id="340208917">
      <w:bodyDiv w:val="1"/>
      <w:marLeft w:val="0"/>
      <w:marRight w:val="0"/>
      <w:marTop w:val="0"/>
      <w:marBottom w:val="0"/>
      <w:divBdr>
        <w:top w:val="none" w:sz="0" w:space="0" w:color="auto"/>
        <w:left w:val="none" w:sz="0" w:space="0" w:color="auto"/>
        <w:bottom w:val="none" w:sz="0" w:space="0" w:color="auto"/>
        <w:right w:val="none" w:sz="0" w:space="0" w:color="auto"/>
      </w:divBdr>
    </w:div>
    <w:div w:id="348290808">
      <w:bodyDiv w:val="1"/>
      <w:marLeft w:val="0"/>
      <w:marRight w:val="0"/>
      <w:marTop w:val="0"/>
      <w:marBottom w:val="0"/>
      <w:divBdr>
        <w:top w:val="none" w:sz="0" w:space="0" w:color="auto"/>
        <w:left w:val="none" w:sz="0" w:space="0" w:color="auto"/>
        <w:bottom w:val="none" w:sz="0" w:space="0" w:color="auto"/>
        <w:right w:val="none" w:sz="0" w:space="0" w:color="auto"/>
      </w:divBdr>
    </w:div>
    <w:div w:id="349259201">
      <w:bodyDiv w:val="1"/>
      <w:marLeft w:val="0"/>
      <w:marRight w:val="0"/>
      <w:marTop w:val="0"/>
      <w:marBottom w:val="0"/>
      <w:divBdr>
        <w:top w:val="none" w:sz="0" w:space="0" w:color="auto"/>
        <w:left w:val="none" w:sz="0" w:space="0" w:color="auto"/>
        <w:bottom w:val="none" w:sz="0" w:space="0" w:color="auto"/>
        <w:right w:val="none" w:sz="0" w:space="0" w:color="auto"/>
      </w:divBdr>
    </w:div>
    <w:div w:id="352339423">
      <w:bodyDiv w:val="1"/>
      <w:marLeft w:val="0"/>
      <w:marRight w:val="0"/>
      <w:marTop w:val="0"/>
      <w:marBottom w:val="0"/>
      <w:divBdr>
        <w:top w:val="none" w:sz="0" w:space="0" w:color="auto"/>
        <w:left w:val="none" w:sz="0" w:space="0" w:color="auto"/>
        <w:bottom w:val="none" w:sz="0" w:space="0" w:color="auto"/>
        <w:right w:val="none" w:sz="0" w:space="0" w:color="auto"/>
      </w:divBdr>
      <w:divsChild>
        <w:div w:id="597981033">
          <w:marLeft w:val="0"/>
          <w:marRight w:val="0"/>
          <w:marTop w:val="0"/>
          <w:marBottom w:val="0"/>
          <w:divBdr>
            <w:top w:val="none" w:sz="0" w:space="0" w:color="auto"/>
            <w:left w:val="none" w:sz="0" w:space="0" w:color="auto"/>
            <w:bottom w:val="none" w:sz="0" w:space="0" w:color="auto"/>
            <w:right w:val="none" w:sz="0" w:space="0" w:color="auto"/>
          </w:divBdr>
        </w:div>
      </w:divsChild>
    </w:div>
    <w:div w:id="354506317">
      <w:bodyDiv w:val="1"/>
      <w:marLeft w:val="0"/>
      <w:marRight w:val="0"/>
      <w:marTop w:val="0"/>
      <w:marBottom w:val="0"/>
      <w:divBdr>
        <w:top w:val="none" w:sz="0" w:space="0" w:color="auto"/>
        <w:left w:val="none" w:sz="0" w:space="0" w:color="auto"/>
        <w:bottom w:val="none" w:sz="0" w:space="0" w:color="auto"/>
        <w:right w:val="none" w:sz="0" w:space="0" w:color="auto"/>
      </w:divBdr>
    </w:div>
    <w:div w:id="363096856">
      <w:bodyDiv w:val="1"/>
      <w:marLeft w:val="0"/>
      <w:marRight w:val="0"/>
      <w:marTop w:val="0"/>
      <w:marBottom w:val="0"/>
      <w:divBdr>
        <w:top w:val="none" w:sz="0" w:space="0" w:color="auto"/>
        <w:left w:val="none" w:sz="0" w:space="0" w:color="auto"/>
        <w:bottom w:val="none" w:sz="0" w:space="0" w:color="auto"/>
        <w:right w:val="none" w:sz="0" w:space="0" w:color="auto"/>
      </w:divBdr>
    </w:div>
    <w:div w:id="364061258">
      <w:bodyDiv w:val="1"/>
      <w:marLeft w:val="0"/>
      <w:marRight w:val="0"/>
      <w:marTop w:val="0"/>
      <w:marBottom w:val="0"/>
      <w:divBdr>
        <w:top w:val="none" w:sz="0" w:space="0" w:color="auto"/>
        <w:left w:val="none" w:sz="0" w:space="0" w:color="auto"/>
        <w:bottom w:val="none" w:sz="0" w:space="0" w:color="auto"/>
        <w:right w:val="none" w:sz="0" w:space="0" w:color="auto"/>
      </w:divBdr>
      <w:divsChild>
        <w:div w:id="926618045">
          <w:marLeft w:val="0"/>
          <w:marRight w:val="0"/>
          <w:marTop w:val="0"/>
          <w:marBottom w:val="0"/>
          <w:divBdr>
            <w:top w:val="none" w:sz="0" w:space="0" w:color="auto"/>
            <w:left w:val="none" w:sz="0" w:space="0" w:color="auto"/>
            <w:bottom w:val="none" w:sz="0" w:space="0" w:color="auto"/>
            <w:right w:val="none" w:sz="0" w:space="0" w:color="auto"/>
          </w:divBdr>
        </w:div>
      </w:divsChild>
    </w:div>
    <w:div w:id="376204166">
      <w:bodyDiv w:val="1"/>
      <w:marLeft w:val="0"/>
      <w:marRight w:val="0"/>
      <w:marTop w:val="0"/>
      <w:marBottom w:val="0"/>
      <w:divBdr>
        <w:top w:val="none" w:sz="0" w:space="0" w:color="auto"/>
        <w:left w:val="none" w:sz="0" w:space="0" w:color="auto"/>
        <w:bottom w:val="none" w:sz="0" w:space="0" w:color="auto"/>
        <w:right w:val="none" w:sz="0" w:space="0" w:color="auto"/>
      </w:divBdr>
    </w:div>
    <w:div w:id="382289474">
      <w:bodyDiv w:val="1"/>
      <w:marLeft w:val="0"/>
      <w:marRight w:val="0"/>
      <w:marTop w:val="0"/>
      <w:marBottom w:val="0"/>
      <w:divBdr>
        <w:top w:val="none" w:sz="0" w:space="0" w:color="auto"/>
        <w:left w:val="none" w:sz="0" w:space="0" w:color="auto"/>
        <w:bottom w:val="none" w:sz="0" w:space="0" w:color="auto"/>
        <w:right w:val="none" w:sz="0" w:space="0" w:color="auto"/>
      </w:divBdr>
    </w:div>
    <w:div w:id="420571503">
      <w:bodyDiv w:val="1"/>
      <w:marLeft w:val="0"/>
      <w:marRight w:val="0"/>
      <w:marTop w:val="0"/>
      <w:marBottom w:val="0"/>
      <w:divBdr>
        <w:top w:val="none" w:sz="0" w:space="0" w:color="auto"/>
        <w:left w:val="none" w:sz="0" w:space="0" w:color="auto"/>
        <w:bottom w:val="none" w:sz="0" w:space="0" w:color="auto"/>
        <w:right w:val="none" w:sz="0" w:space="0" w:color="auto"/>
      </w:divBdr>
    </w:div>
    <w:div w:id="420688059">
      <w:bodyDiv w:val="1"/>
      <w:marLeft w:val="0"/>
      <w:marRight w:val="0"/>
      <w:marTop w:val="0"/>
      <w:marBottom w:val="0"/>
      <w:divBdr>
        <w:top w:val="none" w:sz="0" w:space="0" w:color="auto"/>
        <w:left w:val="none" w:sz="0" w:space="0" w:color="auto"/>
        <w:bottom w:val="none" w:sz="0" w:space="0" w:color="auto"/>
        <w:right w:val="none" w:sz="0" w:space="0" w:color="auto"/>
      </w:divBdr>
      <w:divsChild>
        <w:div w:id="1622959258">
          <w:marLeft w:val="0"/>
          <w:marRight w:val="0"/>
          <w:marTop w:val="0"/>
          <w:marBottom w:val="0"/>
          <w:divBdr>
            <w:top w:val="none" w:sz="0" w:space="0" w:color="auto"/>
            <w:left w:val="none" w:sz="0" w:space="0" w:color="auto"/>
            <w:bottom w:val="none" w:sz="0" w:space="0" w:color="auto"/>
            <w:right w:val="none" w:sz="0" w:space="0" w:color="auto"/>
          </w:divBdr>
        </w:div>
      </w:divsChild>
    </w:div>
    <w:div w:id="454179602">
      <w:bodyDiv w:val="1"/>
      <w:marLeft w:val="0"/>
      <w:marRight w:val="0"/>
      <w:marTop w:val="0"/>
      <w:marBottom w:val="0"/>
      <w:divBdr>
        <w:top w:val="none" w:sz="0" w:space="0" w:color="auto"/>
        <w:left w:val="none" w:sz="0" w:space="0" w:color="auto"/>
        <w:bottom w:val="none" w:sz="0" w:space="0" w:color="auto"/>
        <w:right w:val="none" w:sz="0" w:space="0" w:color="auto"/>
      </w:divBdr>
    </w:div>
    <w:div w:id="464158172">
      <w:bodyDiv w:val="1"/>
      <w:marLeft w:val="0"/>
      <w:marRight w:val="0"/>
      <w:marTop w:val="0"/>
      <w:marBottom w:val="0"/>
      <w:divBdr>
        <w:top w:val="none" w:sz="0" w:space="0" w:color="auto"/>
        <w:left w:val="none" w:sz="0" w:space="0" w:color="auto"/>
        <w:bottom w:val="none" w:sz="0" w:space="0" w:color="auto"/>
        <w:right w:val="none" w:sz="0" w:space="0" w:color="auto"/>
      </w:divBdr>
    </w:div>
    <w:div w:id="477186055">
      <w:bodyDiv w:val="1"/>
      <w:marLeft w:val="0"/>
      <w:marRight w:val="0"/>
      <w:marTop w:val="0"/>
      <w:marBottom w:val="0"/>
      <w:divBdr>
        <w:top w:val="none" w:sz="0" w:space="0" w:color="auto"/>
        <w:left w:val="none" w:sz="0" w:space="0" w:color="auto"/>
        <w:bottom w:val="none" w:sz="0" w:space="0" w:color="auto"/>
        <w:right w:val="none" w:sz="0" w:space="0" w:color="auto"/>
      </w:divBdr>
      <w:divsChild>
        <w:div w:id="791561452">
          <w:marLeft w:val="0"/>
          <w:marRight w:val="0"/>
          <w:marTop w:val="0"/>
          <w:marBottom w:val="0"/>
          <w:divBdr>
            <w:top w:val="none" w:sz="0" w:space="0" w:color="auto"/>
            <w:left w:val="none" w:sz="0" w:space="0" w:color="auto"/>
            <w:bottom w:val="none" w:sz="0" w:space="0" w:color="auto"/>
            <w:right w:val="none" w:sz="0" w:space="0" w:color="auto"/>
          </w:divBdr>
        </w:div>
      </w:divsChild>
    </w:div>
    <w:div w:id="482159806">
      <w:bodyDiv w:val="1"/>
      <w:marLeft w:val="0"/>
      <w:marRight w:val="0"/>
      <w:marTop w:val="0"/>
      <w:marBottom w:val="0"/>
      <w:divBdr>
        <w:top w:val="none" w:sz="0" w:space="0" w:color="auto"/>
        <w:left w:val="none" w:sz="0" w:space="0" w:color="auto"/>
        <w:bottom w:val="none" w:sz="0" w:space="0" w:color="auto"/>
        <w:right w:val="none" w:sz="0" w:space="0" w:color="auto"/>
      </w:divBdr>
    </w:div>
    <w:div w:id="484515558">
      <w:bodyDiv w:val="1"/>
      <w:marLeft w:val="0"/>
      <w:marRight w:val="0"/>
      <w:marTop w:val="0"/>
      <w:marBottom w:val="0"/>
      <w:divBdr>
        <w:top w:val="none" w:sz="0" w:space="0" w:color="auto"/>
        <w:left w:val="none" w:sz="0" w:space="0" w:color="auto"/>
        <w:bottom w:val="none" w:sz="0" w:space="0" w:color="auto"/>
        <w:right w:val="none" w:sz="0" w:space="0" w:color="auto"/>
      </w:divBdr>
      <w:divsChild>
        <w:div w:id="744182964">
          <w:marLeft w:val="0"/>
          <w:marRight w:val="0"/>
          <w:marTop w:val="0"/>
          <w:marBottom w:val="0"/>
          <w:divBdr>
            <w:top w:val="none" w:sz="0" w:space="0" w:color="auto"/>
            <w:left w:val="none" w:sz="0" w:space="0" w:color="auto"/>
            <w:bottom w:val="none" w:sz="0" w:space="0" w:color="auto"/>
            <w:right w:val="none" w:sz="0" w:space="0" w:color="auto"/>
          </w:divBdr>
        </w:div>
      </w:divsChild>
    </w:div>
    <w:div w:id="485753342">
      <w:bodyDiv w:val="1"/>
      <w:marLeft w:val="0"/>
      <w:marRight w:val="0"/>
      <w:marTop w:val="0"/>
      <w:marBottom w:val="0"/>
      <w:divBdr>
        <w:top w:val="none" w:sz="0" w:space="0" w:color="auto"/>
        <w:left w:val="none" w:sz="0" w:space="0" w:color="auto"/>
        <w:bottom w:val="none" w:sz="0" w:space="0" w:color="auto"/>
        <w:right w:val="none" w:sz="0" w:space="0" w:color="auto"/>
      </w:divBdr>
    </w:div>
    <w:div w:id="493763019">
      <w:bodyDiv w:val="1"/>
      <w:marLeft w:val="0"/>
      <w:marRight w:val="0"/>
      <w:marTop w:val="0"/>
      <w:marBottom w:val="0"/>
      <w:divBdr>
        <w:top w:val="none" w:sz="0" w:space="0" w:color="auto"/>
        <w:left w:val="none" w:sz="0" w:space="0" w:color="auto"/>
        <w:bottom w:val="none" w:sz="0" w:space="0" w:color="auto"/>
        <w:right w:val="none" w:sz="0" w:space="0" w:color="auto"/>
      </w:divBdr>
    </w:div>
    <w:div w:id="509442913">
      <w:bodyDiv w:val="1"/>
      <w:marLeft w:val="0"/>
      <w:marRight w:val="0"/>
      <w:marTop w:val="0"/>
      <w:marBottom w:val="0"/>
      <w:divBdr>
        <w:top w:val="none" w:sz="0" w:space="0" w:color="auto"/>
        <w:left w:val="none" w:sz="0" w:space="0" w:color="auto"/>
        <w:bottom w:val="none" w:sz="0" w:space="0" w:color="auto"/>
        <w:right w:val="none" w:sz="0" w:space="0" w:color="auto"/>
      </w:divBdr>
    </w:div>
    <w:div w:id="511721408">
      <w:bodyDiv w:val="1"/>
      <w:marLeft w:val="0"/>
      <w:marRight w:val="0"/>
      <w:marTop w:val="0"/>
      <w:marBottom w:val="0"/>
      <w:divBdr>
        <w:top w:val="none" w:sz="0" w:space="0" w:color="auto"/>
        <w:left w:val="none" w:sz="0" w:space="0" w:color="auto"/>
        <w:bottom w:val="none" w:sz="0" w:space="0" w:color="auto"/>
        <w:right w:val="none" w:sz="0" w:space="0" w:color="auto"/>
      </w:divBdr>
      <w:divsChild>
        <w:div w:id="786042321">
          <w:marLeft w:val="0"/>
          <w:marRight w:val="0"/>
          <w:marTop w:val="0"/>
          <w:marBottom w:val="0"/>
          <w:divBdr>
            <w:top w:val="none" w:sz="0" w:space="0" w:color="auto"/>
            <w:left w:val="none" w:sz="0" w:space="0" w:color="auto"/>
            <w:bottom w:val="none" w:sz="0" w:space="0" w:color="auto"/>
            <w:right w:val="none" w:sz="0" w:space="0" w:color="auto"/>
          </w:divBdr>
        </w:div>
      </w:divsChild>
    </w:div>
    <w:div w:id="514657458">
      <w:bodyDiv w:val="1"/>
      <w:marLeft w:val="0"/>
      <w:marRight w:val="0"/>
      <w:marTop w:val="0"/>
      <w:marBottom w:val="0"/>
      <w:divBdr>
        <w:top w:val="none" w:sz="0" w:space="0" w:color="auto"/>
        <w:left w:val="none" w:sz="0" w:space="0" w:color="auto"/>
        <w:bottom w:val="none" w:sz="0" w:space="0" w:color="auto"/>
        <w:right w:val="none" w:sz="0" w:space="0" w:color="auto"/>
      </w:divBdr>
    </w:div>
    <w:div w:id="518666295">
      <w:bodyDiv w:val="1"/>
      <w:marLeft w:val="0"/>
      <w:marRight w:val="0"/>
      <w:marTop w:val="0"/>
      <w:marBottom w:val="0"/>
      <w:divBdr>
        <w:top w:val="none" w:sz="0" w:space="0" w:color="auto"/>
        <w:left w:val="none" w:sz="0" w:space="0" w:color="auto"/>
        <w:bottom w:val="none" w:sz="0" w:space="0" w:color="auto"/>
        <w:right w:val="none" w:sz="0" w:space="0" w:color="auto"/>
      </w:divBdr>
    </w:div>
    <w:div w:id="522135933">
      <w:bodyDiv w:val="1"/>
      <w:marLeft w:val="0"/>
      <w:marRight w:val="0"/>
      <w:marTop w:val="0"/>
      <w:marBottom w:val="0"/>
      <w:divBdr>
        <w:top w:val="none" w:sz="0" w:space="0" w:color="auto"/>
        <w:left w:val="none" w:sz="0" w:space="0" w:color="auto"/>
        <w:bottom w:val="none" w:sz="0" w:space="0" w:color="auto"/>
        <w:right w:val="none" w:sz="0" w:space="0" w:color="auto"/>
      </w:divBdr>
      <w:divsChild>
        <w:div w:id="477263010">
          <w:marLeft w:val="0"/>
          <w:marRight w:val="0"/>
          <w:marTop w:val="0"/>
          <w:marBottom w:val="0"/>
          <w:divBdr>
            <w:top w:val="none" w:sz="0" w:space="0" w:color="auto"/>
            <w:left w:val="none" w:sz="0" w:space="0" w:color="auto"/>
            <w:bottom w:val="none" w:sz="0" w:space="0" w:color="auto"/>
            <w:right w:val="none" w:sz="0" w:space="0" w:color="auto"/>
          </w:divBdr>
        </w:div>
      </w:divsChild>
    </w:div>
    <w:div w:id="529494846">
      <w:bodyDiv w:val="1"/>
      <w:marLeft w:val="0"/>
      <w:marRight w:val="0"/>
      <w:marTop w:val="0"/>
      <w:marBottom w:val="0"/>
      <w:divBdr>
        <w:top w:val="none" w:sz="0" w:space="0" w:color="auto"/>
        <w:left w:val="none" w:sz="0" w:space="0" w:color="auto"/>
        <w:bottom w:val="none" w:sz="0" w:space="0" w:color="auto"/>
        <w:right w:val="none" w:sz="0" w:space="0" w:color="auto"/>
      </w:divBdr>
    </w:div>
    <w:div w:id="543643716">
      <w:bodyDiv w:val="1"/>
      <w:marLeft w:val="0"/>
      <w:marRight w:val="0"/>
      <w:marTop w:val="0"/>
      <w:marBottom w:val="0"/>
      <w:divBdr>
        <w:top w:val="none" w:sz="0" w:space="0" w:color="auto"/>
        <w:left w:val="none" w:sz="0" w:space="0" w:color="auto"/>
        <w:bottom w:val="none" w:sz="0" w:space="0" w:color="auto"/>
        <w:right w:val="none" w:sz="0" w:space="0" w:color="auto"/>
      </w:divBdr>
    </w:div>
    <w:div w:id="545995425">
      <w:bodyDiv w:val="1"/>
      <w:marLeft w:val="0"/>
      <w:marRight w:val="0"/>
      <w:marTop w:val="0"/>
      <w:marBottom w:val="0"/>
      <w:divBdr>
        <w:top w:val="none" w:sz="0" w:space="0" w:color="auto"/>
        <w:left w:val="none" w:sz="0" w:space="0" w:color="auto"/>
        <w:bottom w:val="none" w:sz="0" w:space="0" w:color="auto"/>
        <w:right w:val="none" w:sz="0" w:space="0" w:color="auto"/>
      </w:divBdr>
    </w:div>
    <w:div w:id="545995483">
      <w:bodyDiv w:val="1"/>
      <w:marLeft w:val="0"/>
      <w:marRight w:val="0"/>
      <w:marTop w:val="0"/>
      <w:marBottom w:val="0"/>
      <w:divBdr>
        <w:top w:val="none" w:sz="0" w:space="0" w:color="auto"/>
        <w:left w:val="none" w:sz="0" w:space="0" w:color="auto"/>
        <w:bottom w:val="none" w:sz="0" w:space="0" w:color="auto"/>
        <w:right w:val="none" w:sz="0" w:space="0" w:color="auto"/>
      </w:divBdr>
    </w:div>
    <w:div w:id="566189902">
      <w:bodyDiv w:val="1"/>
      <w:marLeft w:val="0"/>
      <w:marRight w:val="0"/>
      <w:marTop w:val="0"/>
      <w:marBottom w:val="0"/>
      <w:divBdr>
        <w:top w:val="none" w:sz="0" w:space="0" w:color="auto"/>
        <w:left w:val="none" w:sz="0" w:space="0" w:color="auto"/>
        <w:bottom w:val="none" w:sz="0" w:space="0" w:color="auto"/>
        <w:right w:val="none" w:sz="0" w:space="0" w:color="auto"/>
      </w:divBdr>
    </w:div>
    <w:div w:id="574172782">
      <w:bodyDiv w:val="1"/>
      <w:marLeft w:val="0"/>
      <w:marRight w:val="0"/>
      <w:marTop w:val="0"/>
      <w:marBottom w:val="0"/>
      <w:divBdr>
        <w:top w:val="none" w:sz="0" w:space="0" w:color="auto"/>
        <w:left w:val="none" w:sz="0" w:space="0" w:color="auto"/>
        <w:bottom w:val="none" w:sz="0" w:space="0" w:color="auto"/>
        <w:right w:val="none" w:sz="0" w:space="0" w:color="auto"/>
      </w:divBdr>
    </w:div>
    <w:div w:id="575408214">
      <w:bodyDiv w:val="1"/>
      <w:marLeft w:val="0"/>
      <w:marRight w:val="0"/>
      <w:marTop w:val="0"/>
      <w:marBottom w:val="0"/>
      <w:divBdr>
        <w:top w:val="none" w:sz="0" w:space="0" w:color="auto"/>
        <w:left w:val="none" w:sz="0" w:space="0" w:color="auto"/>
        <w:bottom w:val="none" w:sz="0" w:space="0" w:color="auto"/>
        <w:right w:val="none" w:sz="0" w:space="0" w:color="auto"/>
      </w:divBdr>
    </w:div>
    <w:div w:id="579949602">
      <w:bodyDiv w:val="1"/>
      <w:marLeft w:val="0"/>
      <w:marRight w:val="0"/>
      <w:marTop w:val="0"/>
      <w:marBottom w:val="0"/>
      <w:divBdr>
        <w:top w:val="none" w:sz="0" w:space="0" w:color="auto"/>
        <w:left w:val="none" w:sz="0" w:space="0" w:color="auto"/>
        <w:bottom w:val="none" w:sz="0" w:space="0" w:color="auto"/>
        <w:right w:val="none" w:sz="0" w:space="0" w:color="auto"/>
      </w:divBdr>
    </w:div>
    <w:div w:id="584607298">
      <w:bodyDiv w:val="1"/>
      <w:marLeft w:val="0"/>
      <w:marRight w:val="0"/>
      <w:marTop w:val="0"/>
      <w:marBottom w:val="0"/>
      <w:divBdr>
        <w:top w:val="none" w:sz="0" w:space="0" w:color="auto"/>
        <w:left w:val="none" w:sz="0" w:space="0" w:color="auto"/>
        <w:bottom w:val="none" w:sz="0" w:space="0" w:color="auto"/>
        <w:right w:val="none" w:sz="0" w:space="0" w:color="auto"/>
      </w:divBdr>
    </w:div>
    <w:div w:id="595752612">
      <w:bodyDiv w:val="1"/>
      <w:marLeft w:val="0"/>
      <w:marRight w:val="0"/>
      <w:marTop w:val="0"/>
      <w:marBottom w:val="0"/>
      <w:divBdr>
        <w:top w:val="none" w:sz="0" w:space="0" w:color="auto"/>
        <w:left w:val="none" w:sz="0" w:space="0" w:color="auto"/>
        <w:bottom w:val="none" w:sz="0" w:space="0" w:color="auto"/>
        <w:right w:val="none" w:sz="0" w:space="0" w:color="auto"/>
      </w:divBdr>
    </w:div>
    <w:div w:id="599335979">
      <w:bodyDiv w:val="1"/>
      <w:marLeft w:val="0"/>
      <w:marRight w:val="0"/>
      <w:marTop w:val="0"/>
      <w:marBottom w:val="0"/>
      <w:divBdr>
        <w:top w:val="none" w:sz="0" w:space="0" w:color="auto"/>
        <w:left w:val="none" w:sz="0" w:space="0" w:color="auto"/>
        <w:bottom w:val="none" w:sz="0" w:space="0" w:color="auto"/>
        <w:right w:val="none" w:sz="0" w:space="0" w:color="auto"/>
      </w:divBdr>
    </w:div>
    <w:div w:id="604312483">
      <w:bodyDiv w:val="1"/>
      <w:marLeft w:val="0"/>
      <w:marRight w:val="0"/>
      <w:marTop w:val="0"/>
      <w:marBottom w:val="0"/>
      <w:divBdr>
        <w:top w:val="none" w:sz="0" w:space="0" w:color="auto"/>
        <w:left w:val="none" w:sz="0" w:space="0" w:color="auto"/>
        <w:bottom w:val="none" w:sz="0" w:space="0" w:color="auto"/>
        <w:right w:val="none" w:sz="0" w:space="0" w:color="auto"/>
      </w:divBdr>
    </w:div>
    <w:div w:id="608588082">
      <w:bodyDiv w:val="1"/>
      <w:marLeft w:val="0"/>
      <w:marRight w:val="0"/>
      <w:marTop w:val="0"/>
      <w:marBottom w:val="0"/>
      <w:divBdr>
        <w:top w:val="none" w:sz="0" w:space="0" w:color="auto"/>
        <w:left w:val="none" w:sz="0" w:space="0" w:color="auto"/>
        <w:bottom w:val="none" w:sz="0" w:space="0" w:color="auto"/>
        <w:right w:val="none" w:sz="0" w:space="0" w:color="auto"/>
      </w:divBdr>
    </w:div>
    <w:div w:id="617684701">
      <w:bodyDiv w:val="1"/>
      <w:marLeft w:val="0"/>
      <w:marRight w:val="0"/>
      <w:marTop w:val="0"/>
      <w:marBottom w:val="0"/>
      <w:divBdr>
        <w:top w:val="none" w:sz="0" w:space="0" w:color="auto"/>
        <w:left w:val="none" w:sz="0" w:space="0" w:color="auto"/>
        <w:bottom w:val="none" w:sz="0" w:space="0" w:color="auto"/>
        <w:right w:val="none" w:sz="0" w:space="0" w:color="auto"/>
      </w:divBdr>
    </w:div>
    <w:div w:id="618297115">
      <w:bodyDiv w:val="1"/>
      <w:marLeft w:val="0"/>
      <w:marRight w:val="0"/>
      <w:marTop w:val="0"/>
      <w:marBottom w:val="0"/>
      <w:divBdr>
        <w:top w:val="none" w:sz="0" w:space="0" w:color="auto"/>
        <w:left w:val="none" w:sz="0" w:space="0" w:color="auto"/>
        <w:bottom w:val="none" w:sz="0" w:space="0" w:color="auto"/>
        <w:right w:val="none" w:sz="0" w:space="0" w:color="auto"/>
      </w:divBdr>
    </w:div>
    <w:div w:id="627930450">
      <w:bodyDiv w:val="1"/>
      <w:marLeft w:val="0"/>
      <w:marRight w:val="0"/>
      <w:marTop w:val="0"/>
      <w:marBottom w:val="0"/>
      <w:divBdr>
        <w:top w:val="none" w:sz="0" w:space="0" w:color="auto"/>
        <w:left w:val="none" w:sz="0" w:space="0" w:color="auto"/>
        <w:bottom w:val="none" w:sz="0" w:space="0" w:color="auto"/>
        <w:right w:val="none" w:sz="0" w:space="0" w:color="auto"/>
      </w:divBdr>
      <w:divsChild>
        <w:div w:id="1781097256">
          <w:marLeft w:val="0"/>
          <w:marRight w:val="0"/>
          <w:marTop w:val="0"/>
          <w:marBottom w:val="0"/>
          <w:divBdr>
            <w:top w:val="none" w:sz="0" w:space="0" w:color="auto"/>
            <w:left w:val="none" w:sz="0" w:space="0" w:color="auto"/>
            <w:bottom w:val="none" w:sz="0" w:space="0" w:color="auto"/>
            <w:right w:val="none" w:sz="0" w:space="0" w:color="auto"/>
          </w:divBdr>
          <w:divsChild>
            <w:div w:id="103884131">
              <w:marLeft w:val="0"/>
              <w:marRight w:val="0"/>
              <w:marTop w:val="0"/>
              <w:marBottom w:val="0"/>
              <w:divBdr>
                <w:top w:val="none" w:sz="0" w:space="0" w:color="auto"/>
                <w:left w:val="none" w:sz="0" w:space="0" w:color="auto"/>
                <w:bottom w:val="none" w:sz="0" w:space="0" w:color="auto"/>
                <w:right w:val="none" w:sz="0" w:space="0" w:color="auto"/>
              </w:divBdr>
              <w:divsChild>
                <w:div w:id="1084641569">
                  <w:marLeft w:val="0"/>
                  <w:marRight w:val="0"/>
                  <w:marTop w:val="0"/>
                  <w:marBottom w:val="0"/>
                  <w:divBdr>
                    <w:top w:val="none" w:sz="0" w:space="0" w:color="auto"/>
                    <w:left w:val="none" w:sz="0" w:space="0" w:color="auto"/>
                    <w:bottom w:val="none" w:sz="0" w:space="0" w:color="auto"/>
                    <w:right w:val="none" w:sz="0" w:space="0" w:color="auto"/>
                  </w:divBdr>
                  <w:divsChild>
                    <w:div w:id="1230504865">
                      <w:marLeft w:val="0"/>
                      <w:marRight w:val="0"/>
                      <w:marTop w:val="0"/>
                      <w:marBottom w:val="0"/>
                      <w:divBdr>
                        <w:top w:val="none" w:sz="0" w:space="0" w:color="auto"/>
                        <w:left w:val="none" w:sz="0" w:space="0" w:color="auto"/>
                        <w:bottom w:val="none" w:sz="0" w:space="0" w:color="auto"/>
                        <w:right w:val="none" w:sz="0" w:space="0" w:color="auto"/>
                      </w:divBdr>
                      <w:divsChild>
                        <w:div w:id="674187828">
                          <w:marLeft w:val="0"/>
                          <w:marRight w:val="0"/>
                          <w:marTop w:val="0"/>
                          <w:marBottom w:val="0"/>
                          <w:divBdr>
                            <w:top w:val="none" w:sz="0" w:space="0" w:color="auto"/>
                            <w:left w:val="none" w:sz="0" w:space="0" w:color="auto"/>
                            <w:bottom w:val="none" w:sz="0" w:space="0" w:color="auto"/>
                            <w:right w:val="none" w:sz="0" w:space="0" w:color="auto"/>
                          </w:divBdr>
                          <w:divsChild>
                            <w:div w:id="14618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64255">
      <w:bodyDiv w:val="1"/>
      <w:marLeft w:val="0"/>
      <w:marRight w:val="0"/>
      <w:marTop w:val="0"/>
      <w:marBottom w:val="0"/>
      <w:divBdr>
        <w:top w:val="none" w:sz="0" w:space="0" w:color="auto"/>
        <w:left w:val="none" w:sz="0" w:space="0" w:color="auto"/>
        <w:bottom w:val="none" w:sz="0" w:space="0" w:color="auto"/>
        <w:right w:val="none" w:sz="0" w:space="0" w:color="auto"/>
      </w:divBdr>
    </w:div>
    <w:div w:id="645820176">
      <w:bodyDiv w:val="1"/>
      <w:marLeft w:val="0"/>
      <w:marRight w:val="0"/>
      <w:marTop w:val="0"/>
      <w:marBottom w:val="0"/>
      <w:divBdr>
        <w:top w:val="none" w:sz="0" w:space="0" w:color="auto"/>
        <w:left w:val="none" w:sz="0" w:space="0" w:color="auto"/>
        <w:bottom w:val="none" w:sz="0" w:space="0" w:color="auto"/>
        <w:right w:val="none" w:sz="0" w:space="0" w:color="auto"/>
      </w:divBdr>
    </w:div>
    <w:div w:id="649094296">
      <w:bodyDiv w:val="1"/>
      <w:marLeft w:val="0"/>
      <w:marRight w:val="0"/>
      <w:marTop w:val="0"/>
      <w:marBottom w:val="0"/>
      <w:divBdr>
        <w:top w:val="none" w:sz="0" w:space="0" w:color="auto"/>
        <w:left w:val="none" w:sz="0" w:space="0" w:color="auto"/>
        <w:bottom w:val="none" w:sz="0" w:space="0" w:color="auto"/>
        <w:right w:val="none" w:sz="0" w:space="0" w:color="auto"/>
      </w:divBdr>
      <w:divsChild>
        <w:div w:id="708263624">
          <w:marLeft w:val="0"/>
          <w:marRight w:val="0"/>
          <w:marTop w:val="0"/>
          <w:marBottom w:val="0"/>
          <w:divBdr>
            <w:top w:val="none" w:sz="0" w:space="0" w:color="auto"/>
            <w:left w:val="none" w:sz="0" w:space="0" w:color="auto"/>
            <w:bottom w:val="none" w:sz="0" w:space="0" w:color="auto"/>
            <w:right w:val="none" w:sz="0" w:space="0" w:color="auto"/>
          </w:divBdr>
        </w:div>
      </w:divsChild>
    </w:div>
    <w:div w:id="661348896">
      <w:bodyDiv w:val="1"/>
      <w:marLeft w:val="0"/>
      <w:marRight w:val="0"/>
      <w:marTop w:val="0"/>
      <w:marBottom w:val="0"/>
      <w:divBdr>
        <w:top w:val="none" w:sz="0" w:space="0" w:color="auto"/>
        <w:left w:val="none" w:sz="0" w:space="0" w:color="auto"/>
        <w:bottom w:val="none" w:sz="0" w:space="0" w:color="auto"/>
        <w:right w:val="none" w:sz="0" w:space="0" w:color="auto"/>
      </w:divBdr>
    </w:div>
    <w:div w:id="665327235">
      <w:bodyDiv w:val="1"/>
      <w:marLeft w:val="0"/>
      <w:marRight w:val="0"/>
      <w:marTop w:val="0"/>
      <w:marBottom w:val="0"/>
      <w:divBdr>
        <w:top w:val="none" w:sz="0" w:space="0" w:color="auto"/>
        <w:left w:val="none" w:sz="0" w:space="0" w:color="auto"/>
        <w:bottom w:val="none" w:sz="0" w:space="0" w:color="auto"/>
        <w:right w:val="none" w:sz="0" w:space="0" w:color="auto"/>
      </w:divBdr>
    </w:div>
    <w:div w:id="665590171">
      <w:bodyDiv w:val="1"/>
      <w:marLeft w:val="0"/>
      <w:marRight w:val="0"/>
      <w:marTop w:val="0"/>
      <w:marBottom w:val="0"/>
      <w:divBdr>
        <w:top w:val="none" w:sz="0" w:space="0" w:color="auto"/>
        <w:left w:val="none" w:sz="0" w:space="0" w:color="auto"/>
        <w:bottom w:val="none" w:sz="0" w:space="0" w:color="auto"/>
        <w:right w:val="none" w:sz="0" w:space="0" w:color="auto"/>
      </w:divBdr>
    </w:div>
    <w:div w:id="673580243">
      <w:bodyDiv w:val="1"/>
      <w:marLeft w:val="0"/>
      <w:marRight w:val="0"/>
      <w:marTop w:val="0"/>
      <w:marBottom w:val="0"/>
      <w:divBdr>
        <w:top w:val="none" w:sz="0" w:space="0" w:color="auto"/>
        <w:left w:val="none" w:sz="0" w:space="0" w:color="auto"/>
        <w:bottom w:val="none" w:sz="0" w:space="0" w:color="auto"/>
        <w:right w:val="none" w:sz="0" w:space="0" w:color="auto"/>
      </w:divBdr>
    </w:div>
    <w:div w:id="686758999">
      <w:bodyDiv w:val="1"/>
      <w:marLeft w:val="0"/>
      <w:marRight w:val="0"/>
      <w:marTop w:val="0"/>
      <w:marBottom w:val="0"/>
      <w:divBdr>
        <w:top w:val="none" w:sz="0" w:space="0" w:color="auto"/>
        <w:left w:val="none" w:sz="0" w:space="0" w:color="auto"/>
        <w:bottom w:val="none" w:sz="0" w:space="0" w:color="auto"/>
        <w:right w:val="none" w:sz="0" w:space="0" w:color="auto"/>
      </w:divBdr>
    </w:div>
    <w:div w:id="696391675">
      <w:bodyDiv w:val="1"/>
      <w:marLeft w:val="0"/>
      <w:marRight w:val="0"/>
      <w:marTop w:val="0"/>
      <w:marBottom w:val="0"/>
      <w:divBdr>
        <w:top w:val="none" w:sz="0" w:space="0" w:color="auto"/>
        <w:left w:val="none" w:sz="0" w:space="0" w:color="auto"/>
        <w:bottom w:val="none" w:sz="0" w:space="0" w:color="auto"/>
        <w:right w:val="none" w:sz="0" w:space="0" w:color="auto"/>
      </w:divBdr>
    </w:div>
    <w:div w:id="697781083">
      <w:bodyDiv w:val="1"/>
      <w:marLeft w:val="0"/>
      <w:marRight w:val="0"/>
      <w:marTop w:val="0"/>
      <w:marBottom w:val="0"/>
      <w:divBdr>
        <w:top w:val="none" w:sz="0" w:space="0" w:color="auto"/>
        <w:left w:val="none" w:sz="0" w:space="0" w:color="auto"/>
        <w:bottom w:val="none" w:sz="0" w:space="0" w:color="auto"/>
        <w:right w:val="none" w:sz="0" w:space="0" w:color="auto"/>
      </w:divBdr>
    </w:div>
    <w:div w:id="698551469">
      <w:bodyDiv w:val="1"/>
      <w:marLeft w:val="0"/>
      <w:marRight w:val="0"/>
      <w:marTop w:val="0"/>
      <w:marBottom w:val="0"/>
      <w:divBdr>
        <w:top w:val="none" w:sz="0" w:space="0" w:color="auto"/>
        <w:left w:val="none" w:sz="0" w:space="0" w:color="auto"/>
        <w:bottom w:val="none" w:sz="0" w:space="0" w:color="auto"/>
        <w:right w:val="none" w:sz="0" w:space="0" w:color="auto"/>
      </w:divBdr>
      <w:divsChild>
        <w:div w:id="1725982932">
          <w:marLeft w:val="0"/>
          <w:marRight w:val="0"/>
          <w:marTop w:val="0"/>
          <w:marBottom w:val="0"/>
          <w:divBdr>
            <w:top w:val="none" w:sz="0" w:space="0" w:color="auto"/>
            <w:left w:val="none" w:sz="0" w:space="0" w:color="auto"/>
            <w:bottom w:val="none" w:sz="0" w:space="0" w:color="auto"/>
            <w:right w:val="none" w:sz="0" w:space="0" w:color="auto"/>
          </w:divBdr>
          <w:divsChild>
            <w:div w:id="1904366814">
              <w:marLeft w:val="0"/>
              <w:marRight w:val="0"/>
              <w:marTop w:val="0"/>
              <w:marBottom w:val="0"/>
              <w:divBdr>
                <w:top w:val="none" w:sz="0" w:space="0" w:color="auto"/>
                <w:left w:val="none" w:sz="0" w:space="0" w:color="auto"/>
                <w:bottom w:val="none" w:sz="0" w:space="0" w:color="auto"/>
                <w:right w:val="none" w:sz="0" w:space="0" w:color="auto"/>
              </w:divBdr>
              <w:divsChild>
                <w:div w:id="196817609">
                  <w:marLeft w:val="0"/>
                  <w:marRight w:val="0"/>
                  <w:marTop w:val="0"/>
                  <w:marBottom w:val="0"/>
                  <w:divBdr>
                    <w:top w:val="none" w:sz="0" w:space="0" w:color="auto"/>
                    <w:left w:val="none" w:sz="0" w:space="0" w:color="auto"/>
                    <w:bottom w:val="none" w:sz="0" w:space="0" w:color="auto"/>
                    <w:right w:val="none" w:sz="0" w:space="0" w:color="auto"/>
                  </w:divBdr>
                  <w:divsChild>
                    <w:div w:id="1356034873">
                      <w:marLeft w:val="0"/>
                      <w:marRight w:val="0"/>
                      <w:marTop w:val="0"/>
                      <w:marBottom w:val="0"/>
                      <w:divBdr>
                        <w:top w:val="none" w:sz="0" w:space="0" w:color="auto"/>
                        <w:left w:val="none" w:sz="0" w:space="0" w:color="auto"/>
                        <w:bottom w:val="none" w:sz="0" w:space="0" w:color="auto"/>
                        <w:right w:val="none" w:sz="0" w:space="0" w:color="auto"/>
                      </w:divBdr>
                      <w:divsChild>
                        <w:div w:id="1223711295">
                          <w:marLeft w:val="0"/>
                          <w:marRight w:val="0"/>
                          <w:marTop w:val="0"/>
                          <w:marBottom w:val="0"/>
                          <w:divBdr>
                            <w:top w:val="none" w:sz="0" w:space="0" w:color="auto"/>
                            <w:left w:val="none" w:sz="0" w:space="0" w:color="auto"/>
                            <w:bottom w:val="none" w:sz="0" w:space="0" w:color="auto"/>
                            <w:right w:val="none" w:sz="0" w:space="0" w:color="auto"/>
                          </w:divBdr>
                          <w:divsChild>
                            <w:div w:id="14421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2219">
      <w:bodyDiv w:val="1"/>
      <w:marLeft w:val="0"/>
      <w:marRight w:val="0"/>
      <w:marTop w:val="0"/>
      <w:marBottom w:val="0"/>
      <w:divBdr>
        <w:top w:val="none" w:sz="0" w:space="0" w:color="auto"/>
        <w:left w:val="none" w:sz="0" w:space="0" w:color="auto"/>
        <w:bottom w:val="none" w:sz="0" w:space="0" w:color="auto"/>
        <w:right w:val="none" w:sz="0" w:space="0" w:color="auto"/>
      </w:divBdr>
    </w:div>
    <w:div w:id="712971043">
      <w:bodyDiv w:val="1"/>
      <w:marLeft w:val="0"/>
      <w:marRight w:val="0"/>
      <w:marTop w:val="0"/>
      <w:marBottom w:val="0"/>
      <w:divBdr>
        <w:top w:val="none" w:sz="0" w:space="0" w:color="auto"/>
        <w:left w:val="none" w:sz="0" w:space="0" w:color="auto"/>
        <w:bottom w:val="none" w:sz="0" w:space="0" w:color="auto"/>
        <w:right w:val="none" w:sz="0" w:space="0" w:color="auto"/>
      </w:divBdr>
    </w:div>
    <w:div w:id="715858952">
      <w:bodyDiv w:val="1"/>
      <w:marLeft w:val="0"/>
      <w:marRight w:val="0"/>
      <w:marTop w:val="0"/>
      <w:marBottom w:val="0"/>
      <w:divBdr>
        <w:top w:val="none" w:sz="0" w:space="0" w:color="auto"/>
        <w:left w:val="none" w:sz="0" w:space="0" w:color="auto"/>
        <w:bottom w:val="none" w:sz="0" w:space="0" w:color="auto"/>
        <w:right w:val="none" w:sz="0" w:space="0" w:color="auto"/>
      </w:divBdr>
      <w:divsChild>
        <w:div w:id="2008098016">
          <w:marLeft w:val="0"/>
          <w:marRight w:val="0"/>
          <w:marTop w:val="0"/>
          <w:marBottom w:val="0"/>
          <w:divBdr>
            <w:top w:val="none" w:sz="0" w:space="0" w:color="auto"/>
            <w:left w:val="none" w:sz="0" w:space="0" w:color="auto"/>
            <w:bottom w:val="none" w:sz="0" w:space="0" w:color="auto"/>
            <w:right w:val="none" w:sz="0" w:space="0" w:color="auto"/>
          </w:divBdr>
        </w:div>
      </w:divsChild>
    </w:div>
    <w:div w:id="741416638">
      <w:bodyDiv w:val="1"/>
      <w:marLeft w:val="0"/>
      <w:marRight w:val="0"/>
      <w:marTop w:val="0"/>
      <w:marBottom w:val="0"/>
      <w:divBdr>
        <w:top w:val="none" w:sz="0" w:space="0" w:color="auto"/>
        <w:left w:val="none" w:sz="0" w:space="0" w:color="auto"/>
        <w:bottom w:val="none" w:sz="0" w:space="0" w:color="auto"/>
        <w:right w:val="none" w:sz="0" w:space="0" w:color="auto"/>
      </w:divBdr>
      <w:divsChild>
        <w:div w:id="312026856">
          <w:marLeft w:val="0"/>
          <w:marRight w:val="0"/>
          <w:marTop w:val="0"/>
          <w:marBottom w:val="0"/>
          <w:divBdr>
            <w:top w:val="none" w:sz="0" w:space="0" w:color="auto"/>
            <w:left w:val="none" w:sz="0" w:space="0" w:color="auto"/>
            <w:bottom w:val="none" w:sz="0" w:space="0" w:color="auto"/>
            <w:right w:val="none" w:sz="0" w:space="0" w:color="auto"/>
          </w:divBdr>
          <w:divsChild>
            <w:div w:id="937493528">
              <w:marLeft w:val="0"/>
              <w:marRight w:val="0"/>
              <w:marTop w:val="0"/>
              <w:marBottom w:val="0"/>
              <w:divBdr>
                <w:top w:val="none" w:sz="0" w:space="0" w:color="auto"/>
                <w:left w:val="none" w:sz="0" w:space="0" w:color="auto"/>
                <w:bottom w:val="none" w:sz="0" w:space="0" w:color="auto"/>
                <w:right w:val="none" w:sz="0" w:space="0" w:color="auto"/>
              </w:divBdr>
              <w:divsChild>
                <w:div w:id="827356963">
                  <w:marLeft w:val="0"/>
                  <w:marRight w:val="0"/>
                  <w:marTop w:val="0"/>
                  <w:marBottom w:val="0"/>
                  <w:divBdr>
                    <w:top w:val="none" w:sz="0" w:space="0" w:color="auto"/>
                    <w:left w:val="none" w:sz="0" w:space="0" w:color="auto"/>
                    <w:bottom w:val="none" w:sz="0" w:space="0" w:color="auto"/>
                    <w:right w:val="none" w:sz="0" w:space="0" w:color="auto"/>
                  </w:divBdr>
                  <w:divsChild>
                    <w:div w:id="811019752">
                      <w:marLeft w:val="0"/>
                      <w:marRight w:val="0"/>
                      <w:marTop w:val="0"/>
                      <w:marBottom w:val="0"/>
                      <w:divBdr>
                        <w:top w:val="none" w:sz="0" w:space="0" w:color="auto"/>
                        <w:left w:val="none" w:sz="0" w:space="0" w:color="auto"/>
                        <w:bottom w:val="none" w:sz="0" w:space="0" w:color="auto"/>
                        <w:right w:val="none" w:sz="0" w:space="0" w:color="auto"/>
                      </w:divBdr>
                      <w:divsChild>
                        <w:div w:id="1210191944">
                          <w:marLeft w:val="0"/>
                          <w:marRight w:val="0"/>
                          <w:marTop w:val="0"/>
                          <w:marBottom w:val="0"/>
                          <w:divBdr>
                            <w:top w:val="none" w:sz="0" w:space="0" w:color="auto"/>
                            <w:left w:val="none" w:sz="0" w:space="0" w:color="auto"/>
                            <w:bottom w:val="none" w:sz="0" w:space="0" w:color="auto"/>
                            <w:right w:val="none" w:sz="0" w:space="0" w:color="auto"/>
                          </w:divBdr>
                          <w:divsChild>
                            <w:div w:id="19626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83313">
      <w:bodyDiv w:val="1"/>
      <w:marLeft w:val="0"/>
      <w:marRight w:val="0"/>
      <w:marTop w:val="0"/>
      <w:marBottom w:val="0"/>
      <w:divBdr>
        <w:top w:val="none" w:sz="0" w:space="0" w:color="auto"/>
        <w:left w:val="none" w:sz="0" w:space="0" w:color="auto"/>
        <w:bottom w:val="none" w:sz="0" w:space="0" w:color="auto"/>
        <w:right w:val="none" w:sz="0" w:space="0" w:color="auto"/>
      </w:divBdr>
      <w:divsChild>
        <w:div w:id="1198927750">
          <w:marLeft w:val="0"/>
          <w:marRight w:val="0"/>
          <w:marTop w:val="0"/>
          <w:marBottom w:val="0"/>
          <w:divBdr>
            <w:top w:val="none" w:sz="0" w:space="0" w:color="auto"/>
            <w:left w:val="none" w:sz="0" w:space="0" w:color="auto"/>
            <w:bottom w:val="none" w:sz="0" w:space="0" w:color="auto"/>
            <w:right w:val="none" w:sz="0" w:space="0" w:color="auto"/>
          </w:divBdr>
          <w:divsChild>
            <w:div w:id="1611428837">
              <w:marLeft w:val="0"/>
              <w:marRight w:val="0"/>
              <w:marTop w:val="0"/>
              <w:marBottom w:val="0"/>
              <w:divBdr>
                <w:top w:val="none" w:sz="0" w:space="0" w:color="auto"/>
                <w:left w:val="none" w:sz="0" w:space="0" w:color="auto"/>
                <w:bottom w:val="none" w:sz="0" w:space="0" w:color="auto"/>
                <w:right w:val="none" w:sz="0" w:space="0" w:color="auto"/>
              </w:divBdr>
              <w:divsChild>
                <w:div w:id="1994992782">
                  <w:marLeft w:val="0"/>
                  <w:marRight w:val="0"/>
                  <w:marTop w:val="0"/>
                  <w:marBottom w:val="0"/>
                  <w:divBdr>
                    <w:top w:val="none" w:sz="0" w:space="0" w:color="auto"/>
                    <w:left w:val="none" w:sz="0" w:space="0" w:color="auto"/>
                    <w:bottom w:val="none" w:sz="0" w:space="0" w:color="auto"/>
                    <w:right w:val="none" w:sz="0" w:space="0" w:color="auto"/>
                  </w:divBdr>
                  <w:divsChild>
                    <w:div w:id="1651665537">
                      <w:marLeft w:val="0"/>
                      <w:marRight w:val="0"/>
                      <w:marTop w:val="0"/>
                      <w:marBottom w:val="0"/>
                      <w:divBdr>
                        <w:top w:val="none" w:sz="0" w:space="0" w:color="auto"/>
                        <w:left w:val="none" w:sz="0" w:space="0" w:color="auto"/>
                        <w:bottom w:val="none" w:sz="0" w:space="0" w:color="auto"/>
                        <w:right w:val="none" w:sz="0" w:space="0" w:color="auto"/>
                      </w:divBdr>
                      <w:divsChild>
                        <w:div w:id="1619724017">
                          <w:marLeft w:val="0"/>
                          <w:marRight w:val="0"/>
                          <w:marTop w:val="0"/>
                          <w:marBottom w:val="0"/>
                          <w:divBdr>
                            <w:top w:val="none" w:sz="0" w:space="0" w:color="auto"/>
                            <w:left w:val="none" w:sz="0" w:space="0" w:color="auto"/>
                            <w:bottom w:val="none" w:sz="0" w:space="0" w:color="auto"/>
                            <w:right w:val="none" w:sz="0" w:space="0" w:color="auto"/>
                          </w:divBdr>
                          <w:divsChild>
                            <w:div w:id="2932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3385">
      <w:bodyDiv w:val="1"/>
      <w:marLeft w:val="0"/>
      <w:marRight w:val="0"/>
      <w:marTop w:val="0"/>
      <w:marBottom w:val="0"/>
      <w:divBdr>
        <w:top w:val="none" w:sz="0" w:space="0" w:color="auto"/>
        <w:left w:val="none" w:sz="0" w:space="0" w:color="auto"/>
        <w:bottom w:val="none" w:sz="0" w:space="0" w:color="auto"/>
        <w:right w:val="none" w:sz="0" w:space="0" w:color="auto"/>
      </w:divBdr>
    </w:div>
    <w:div w:id="789394962">
      <w:bodyDiv w:val="1"/>
      <w:marLeft w:val="0"/>
      <w:marRight w:val="0"/>
      <w:marTop w:val="0"/>
      <w:marBottom w:val="0"/>
      <w:divBdr>
        <w:top w:val="none" w:sz="0" w:space="0" w:color="auto"/>
        <w:left w:val="none" w:sz="0" w:space="0" w:color="auto"/>
        <w:bottom w:val="none" w:sz="0" w:space="0" w:color="auto"/>
        <w:right w:val="none" w:sz="0" w:space="0" w:color="auto"/>
      </w:divBdr>
      <w:divsChild>
        <w:div w:id="1879779552">
          <w:marLeft w:val="0"/>
          <w:marRight w:val="0"/>
          <w:marTop w:val="0"/>
          <w:marBottom w:val="0"/>
          <w:divBdr>
            <w:top w:val="none" w:sz="0" w:space="0" w:color="auto"/>
            <w:left w:val="none" w:sz="0" w:space="0" w:color="auto"/>
            <w:bottom w:val="none" w:sz="0" w:space="0" w:color="auto"/>
            <w:right w:val="none" w:sz="0" w:space="0" w:color="auto"/>
          </w:divBdr>
        </w:div>
      </w:divsChild>
    </w:div>
    <w:div w:id="792483667">
      <w:bodyDiv w:val="1"/>
      <w:marLeft w:val="0"/>
      <w:marRight w:val="0"/>
      <w:marTop w:val="0"/>
      <w:marBottom w:val="0"/>
      <w:divBdr>
        <w:top w:val="none" w:sz="0" w:space="0" w:color="auto"/>
        <w:left w:val="none" w:sz="0" w:space="0" w:color="auto"/>
        <w:bottom w:val="none" w:sz="0" w:space="0" w:color="auto"/>
        <w:right w:val="none" w:sz="0" w:space="0" w:color="auto"/>
      </w:divBdr>
    </w:div>
    <w:div w:id="794955794">
      <w:bodyDiv w:val="1"/>
      <w:marLeft w:val="0"/>
      <w:marRight w:val="0"/>
      <w:marTop w:val="0"/>
      <w:marBottom w:val="0"/>
      <w:divBdr>
        <w:top w:val="none" w:sz="0" w:space="0" w:color="auto"/>
        <w:left w:val="none" w:sz="0" w:space="0" w:color="auto"/>
        <w:bottom w:val="none" w:sz="0" w:space="0" w:color="auto"/>
        <w:right w:val="none" w:sz="0" w:space="0" w:color="auto"/>
      </w:divBdr>
      <w:divsChild>
        <w:div w:id="970134911">
          <w:marLeft w:val="0"/>
          <w:marRight w:val="0"/>
          <w:marTop w:val="0"/>
          <w:marBottom w:val="0"/>
          <w:divBdr>
            <w:top w:val="none" w:sz="0" w:space="0" w:color="auto"/>
            <w:left w:val="none" w:sz="0" w:space="0" w:color="auto"/>
            <w:bottom w:val="none" w:sz="0" w:space="0" w:color="auto"/>
            <w:right w:val="none" w:sz="0" w:space="0" w:color="auto"/>
          </w:divBdr>
          <w:divsChild>
            <w:div w:id="995307508">
              <w:marLeft w:val="0"/>
              <w:marRight w:val="0"/>
              <w:marTop w:val="0"/>
              <w:marBottom w:val="0"/>
              <w:divBdr>
                <w:top w:val="none" w:sz="0" w:space="0" w:color="auto"/>
                <w:left w:val="none" w:sz="0" w:space="0" w:color="auto"/>
                <w:bottom w:val="none" w:sz="0" w:space="0" w:color="auto"/>
                <w:right w:val="none" w:sz="0" w:space="0" w:color="auto"/>
              </w:divBdr>
              <w:divsChild>
                <w:div w:id="1689335490">
                  <w:marLeft w:val="0"/>
                  <w:marRight w:val="0"/>
                  <w:marTop w:val="0"/>
                  <w:marBottom w:val="0"/>
                  <w:divBdr>
                    <w:top w:val="none" w:sz="0" w:space="0" w:color="auto"/>
                    <w:left w:val="none" w:sz="0" w:space="0" w:color="auto"/>
                    <w:bottom w:val="none" w:sz="0" w:space="0" w:color="auto"/>
                    <w:right w:val="none" w:sz="0" w:space="0" w:color="auto"/>
                  </w:divBdr>
                  <w:divsChild>
                    <w:div w:id="1378815980">
                      <w:marLeft w:val="0"/>
                      <w:marRight w:val="0"/>
                      <w:marTop w:val="0"/>
                      <w:marBottom w:val="0"/>
                      <w:divBdr>
                        <w:top w:val="none" w:sz="0" w:space="0" w:color="auto"/>
                        <w:left w:val="none" w:sz="0" w:space="0" w:color="auto"/>
                        <w:bottom w:val="none" w:sz="0" w:space="0" w:color="auto"/>
                        <w:right w:val="none" w:sz="0" w:space="0" w:color="auto"/>
                      </w:divBdr>
                      <w:divsChild>
                        <w:div w:id="1869029600">
                          <w:marLeft w:val="0"/>
                          <w:marRight w:val="0"/>
                          <w:marTop w:val="0"/>
                          <w:marBottom w:val="0"/>
                          <w:divBdr>
                            <w:top w:val="none" w:sz="0" w:space="0" w:color="auto"/>
                            <w:left w:val="none" w:sz="0" w:space="0" w:color="auto"/>
                            <w:bottom w:val="none" w:sz="0" w:space="0" w:color="auto"/>
                            <w:right w:val="none" w:sz="0" w:space="0" w:color="auto"/>
                          </w:divBdr>
                          <w:divsChild>
                            <w:div w:id="2936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637904">
      <w:bodyDiv w:val="1"/>
      <w:marLeft w:val="0"/>
      <w:marRight w:val="0"/>
      <w:marTop w:val="0"/>
      <w:marBottom w:val="0"/>
      <w:divBdr>
        <w:top w:val="none" w:sz="0" w:space="0" w:color="auto"/>
        <w:left w:val="none" w:sz="0" w:space="0" w:color="auto"/>
        <w:bottom w:val="none" w:sz="0" w:space="0" w:color="auto"/>
        <w:right w:val="none" w:sz="0" w:space="0" w:color="auto"/>
      </w:divBdr>
    </w:div>
    <w:div w:id="797839385">
      <w:bodyDiv w:val="1"/>
      <w:marLeft w:val="0"/>
      <w:marRight w:val="0"/>
      <w:marTop w:val="0"/>
      <w:marBottom w:val="0"/>
      <w:divBdr>
        <w:top w:val="none" w:sz="0" w:space="0" w:color="auto"/>
        <w:left w:val="none" w:sz="0" w:space="0" w:color="auto"/>
        <w:bottom w:val="none" w:sz="0" w:space="0" w:color="auto"/>
        <w:right w:val="none" w:sz="0" w:space="0" w:color="auto"/>
      </w:divBdr>
    </w:div>
    <w:div w:id="803502882">
      <w:bodyDiv w:val="1"/>
      <w:marLeft w:val="0"/>
      <w:marRight w:val="0"/>
      <w:marTop w:val="0"/>
      <w:marBottom w:val="0"/>
      <w:divBdr>
        <w:top w:val="none" w:sz="0" w:space="0" w:color="auto"/>
        <w:left w:val="none" w:sz="0" w:space="0" w:color="auto"/>
        <w:bottom w:val="none" w:sz="0" w:space="0" w:color="auto"/>
        <w:right w:val="none" w:sz="0" w:space="0" w:color="auto"/>
      </w:divBdr>
      <w:divsChild>
        <w:div w:id="13071286">
          <w:marLeft w:val="0"/>
          <w:marRight w:val="0"/>
          <w:marTop w:val="0"/>
          <w:marBottom w:val="0"/>
          <w:divBdr>
            <w:top w:val="none" w:sz="0" w:space="0" w:color="auto"/>
            <w:left w:val="none" w:sz="0" w:space="0" w:color="auto"/>
            <w:bottom w:val="none" w:sz="0" w:space="0" w:color="auto"/>
            <w:right w:val="none" w:sz="0" w:space="0" w:color="auto"/>
          </w:divBdr>
          <w:divsChild>
            <w:div w:id="642390408">
              <w:marLeft w:val="0"/>
              <w:marRight w:val="0"/>
              <w:marTop w:val="0"/>
              <w:marBottom w:val="0"/>
              <w:divBdr>
                <w:top w:val="none" w:sz="0" w:space="0" w:color="auto"/>
                <w:left w:val="none" w:sz="0" w:space="0" w:color="auto"/>
                <w:bottom w:val="none" w:sz="0" w:space="0" w:color="auto"/>
                <w:right w:val="none" w:sz="0" w:space="0" w:color="auto"/>
              </w:divBdr>
              <w:divsChild>
                <w:div w:id="1043478700">
                  <w:marLeft w:val="0"/>
                  <w:marRight w:val="0"/>
                  <w:marTop w:val="0"/>
                  <w:marBottom w:val="0"/>
                  <w:divBdr>
                    <w:top w:val="none" w:sz="0" w:space="0" w:color="auto"/>
                    <w:left w:val="none" w:sz="0" w:space="0" w:color="auto"/>
                    <w:bottom w:val="none" w:sz="0" w:space="0" w:color="auto"/>
                    <w:right w:val="none" w:sz="0" w:space="0" w:color="auto"/>
                  </w:divBdr>
                  <w:divsChild>
                    <w:div w:id="6641615">
                      <w:marLeft w:val="0"/>
                      <w:marRight w:val="0"/>
                      <w:marTop w:val="0"/>
                      <w:marBottom w:val="0"/>
                      <w:divBdr>
                        <w:top w:val="none" w:sz="0" w:space="0" w:color="auto"/>
                        <w:left w:val="none" w:sz="0" w:space="0" w:color="auto"/>
                        <w:bottom w:val="none" w:sz="0" w:space="0" w:color="auto"/>
                        <w:right w:val="none" w:sz="0" w:space="0" w:color="auto"/>
                      </w:divBdr>
                      <w:divsChild>
                        <w:div w:id="1296717810">
                          <w:marLeft w:val="0"/>
                          <w:marRight w:val="0"/>
                          <w:marTop w:val="0"/>
                          <w:marBottom w:val="0"/>
                          <w:divBdr>
                            <w:top w:val="none" w:sz="0" w:space="0" w:color="auto"/>
                            <w:left w:val="none" w:sz="0" w:space="0" w:color="auto"/>
                            <w:bottom w:val="none" w:sz="0" w:space="0" w:color="auto"/>
                            <w:right w:val="none" w:sz="0" w:space="0" w:color="auto"/>
                          </w:divBdr>
                          <w:divsChild>
                            <w:div w:id="40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81714">
      <w:bodyDiv w:val="1"/>
      <w:marLeft w:val="0"/>
      <w:marRight w:val="0"/>
      <w:marTop w:val="0"/>
      <w:marBottom w:val="0"/>
      <w:divBdr>
        <w:top w:val="none" w:sz="0" w:space="0" w:color="auto"/>
        <w:left w:val="none" w:sz="0" w:space="0" w:color="auto"/>
        <w:bottom w:val="none" w:sz="0" w:space="0" w:color="auto"/>
        <w:right w:val="none" w:sz="0" w:space="0" w:color="auto"/>
      </w:divBdr>
    </w:div>
    <w:div w:id="808861468">
      <w:bodyDiv w:val="1"/>
      <w:marLeft w:val="0"/>
      <w:marRight w:val="0"/>
      <w:marTop w:val="0"/>
      <w:marBottom w:val="0"/>
      <w:divBdr>
        <w:top w:val="none" w:sz="0" w:space="0" w:color="auto"/>
        <w:left w:val="none" w:sz="0" w:space="0" w:color="auto"/>
        <w:bottom w:val="none" w:sz="0" w:space="0" w:color="auto"/>
        <w:right w:val="none" w:sz="0" w:space="0" w:color="auto"/>
      </w:divBdr>
    </w:div>
    <w:div w:id="818812278">
      <w:bodyDiv w:val="1"/>
      <w:marLeft w:val="0"/>
      <w:marRight w:val="0"/>
      <w:marTop w:val="0"/>
      <w:marBottom w:val="0"/>
      <w:divBdr>
        <w:top w:val="none" w:sz="0" w:space="0" w:color="auto"/>
        <w:left w:val="none" w:sz="0" w:space="0" w:color="auto"/>
        <w:bottom w:val="none" w:sz="0" w:space="0" w:color="auto"/>
        <w:right w:val="none" w:sz="0" w:space="0" w:color="auto"/>
      </w:divBdr>
    </w:div>
    <w:div w:id="819344185">
      <w:bodyDiv w:val="1"/>
      <w:marLeft w:val="0"/>
      <w:marRight w:val="0"/>
      <w:marTop w:val="0"/>
      <w:marBottom w:val="0"/>
      <w:divBdr>
        <w:top w:val="none" w:sz="0" w:space="0" w:color="auto"/>
        <w:left w:val="none" w:sz="0" w:space="0" w:color="auto"/>
        <w:bottom w:val="none" w:sz="0" w:space="0" w:color="auto"/>
        <w:right w:val="none" w:sz="0" w:space="0" w:color="auto"/>
      </w:divBdr>
    </w:div>
    <w:div w:id="831801941">
      <w:bodyDiv w:val="1"/>
      <w:marLeft w:val="0"/>
      <w:marRight w:val="0"/>
      <w:marTop w:val="0"/>
      <w:marBottom w:val="0"/>
      <w:divBdr>
        <w:top w:val="none" w:sz="0" w:space="0" w:color="auto"/>
        <w:left w:val="none" w:sz="0" w:space="0" w:color="auto"/>
        <w:bottom w:val="none" w:sz="0" w:space="0" w:color="auto"/>
        <w:right w:val="none" w:sz="0" w:space="0" w:color="auto"/>
      </w:divBdr>
      <w:divsChild>
        <w:div w:id="1085885690">
          <w:marLeft w:val="0"/>
          <w:marRight w:val="0"/>
          <w:marTop w:val="0"/>
          <w:marBottom w:val="0"/>
          <w:divBdr>
            <w:top w:val="none" w:sz="0" w:space="0" w:color="auto"/>
            <w:left w:val="none" w:sz="0" w:space="0" w:color="auto"/>
            <w:bottom w:val="none" w:sz="0" w:space="0" w:color="auto"/>
            <w:right w:val="none" w:sz="0" w:space="0" w:color="auto"/>
          </w:divBdr>
          <w:divsChild>
            <w:div w:id="1744714471">
              <w:marLeft w:val="0"/>
              <w:marRight w:val="0"/>
              <w:marTop w:val="0"/>
              <w:marBottom w:val="0"/>
              <w:divBdr>
                <w:top w:val="none" w:sz="0" w:space="0" w:color="auto"/>
                <w:left w:val="none" w:sz="0" w:space="0" w:color="auto"/>
                <w:bottom w:val="none" w:sz="0" w:space="0" w:color="auto"/>
                <w:right w:val="none" w:sz="0" w:space="0" w:color="auto"/>
              </w:divBdr>
              <w:divsChild>
                <w:div w:id="1701979551">
                  <w:marLeft w:val="0"/>
                  <w:marRight w:val="0"/>
                  <w:marTop w:val="0"/>
                  <w:marBottom w:val="0"/>
                  <w:divBdr>
                    <w:top w:val="none" w:sz="0" w:space="0" w:color="auto"/>
                    <w:left w:val="none" w:sz="0" w:space="0" w:color="auto"/>
                    <w:bottom w:val="none" w:sz="0" w:space="0" w:color="auto"/>
                    <w:right w:val="none" w:sz="0" w:space="0" w:color="auto"/>
                  </w:divBdr>
                  <w:divsChild>
                    <w:div w:id="1461993406">
                      <w:marLeft w:val="0"/>
                      <w:marRight w:val="0"/>
                      <w:marTop w:val="0"/>
                      <w:marBottom w:val="0"/>
                      <w:divBdr>
                        <w:top w:val="none" w:sz="0" w:space="0" w:color="auto"/>
                        <w:left w:val="none" w:sz="0" w:space="0" w:color="auto"/>
                        <w:bottom w:val="none" w:sz="0" w:space="0" w:color="auto"/>
                        <w:right w:val="none" w:sz="0" w:space="0" w:color="auto"/>
                      </w:divBdr>
                      <w:divsChild>
                        <w:div w:id="1283537162">
                          <w:marLeft w:val="0"/>
                          <w:marRight w:val="0"/>
                          <w:marTop w:val="0"/>
                          <w:marBottom w:val="0"/>
                          <w:divBdr>
                            <w:top w:val="none" w:sz="0" w:space="0" w:color="auto"/>
                            <w:left w:val="none" w:sz="0" w:space="0" w:color="auto"/>
                            <w:bottom w:val="none" w:sz="0" w:space="0" w:color="auto"/>
                            <w:right w:val="none" w:sz="0" w:space="0" w:color="auto"/>
                          </w:divBdr>
                          <w:divsChild>
                            <w:div w:id="8883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759872">
      <w:bodyDiv w:val="1"/>
      <w:marLeft w:val="0"/>
      <w:marRight w:val="0"/>
      <w:marTop w:val="0"/>
      <w:marBottom w:val="0"/>
      <w:divBdr>
        <w:top w:val="none" w:sz="0" w:space="0" w:color="auto"/>
        <w:left w:val="none" w:sz="0" w:space="0" w:color="auto"/>
        <w:bottom w:val="none" w:sz="0" w:space="0" w:color="auto"/>
        <w:right w:val="none" w:sz="0" w:space="0" w:color="auto"/>
      </w:divBdr>
    </w:div>
    <w:div w:id="839274624">
      <w:bodyDiv w:val="1"/>
      <w:marLeft w:val="0"/>
      <w:marRight w:val="0"/>
      <w:marTop w:val="0"/>
      <w:marBottom w:val="0"/>
      <w:divBdr>
        <w:top w:val="none" w:sz="0" w:space="0" w:color="auto"/>
        <w:left w:val="none" w:sz="0" w:space="0" w:color="auto"/>
        <w:bottom w:val="none" w:sz="0" w:space="0" w:color="auto"/>
        <w:right w:val="none" w:sz="0" w:space="0" w:color="auto"/>
      </w:divBdr>
    </w:div>
    <w:div w:id="844515813">
      <w:bodyDiv w:val="1"/>
      <w:marLeft w:val="0"/>
      <w:marRight w:val="0"/>
      <w:marTop w:val="0"/>
      <w:marBottom w:val="0"/>
      <w:divBdr>
        <w:top w:val="none" w:sz="0" w:space="0" w:color="auto"/>
        <w:left w:val="none" w:sz="0" w:space="0" w:color="auto"/>
        <w:bottom w:val="none" w:sz="0" w:space="0" w:color="auto"/>
        <w:right w:val="none" w:sz="0" w:space="0" w:color="auto"/>
      </w:divBdr>
    </w:div>
    <w:div w:id="85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58225514">
          <w:marLeft w:val="0"/>
          <w:marRight w:val="0"/>
          <w:marTop w:val="0"/>
          <w:marBottom w:val="0"/>
          <w:divBdr>
            <w:top w:val="none" w:sz="0" w:space="0" w:color="auto"/>
            <w:left w:val="none" w:sz="0" w:space="0" w:color="auto"/>
            <w:bottom w:val="none" w:sz="0" w:space="0" w:color="auto"/>
            <w:right w:val="none" w:sz="0" w:space="0" w:color="auto"/>
          </w:divBdr>
          <w:divsChild>
            <w:div w:id="757487855">
              <w:marLeft w:val="0"/>
              <w:marRight w:val="0"/>
              <w:marTop w:val="0"/>
              <w:marBottom w:val="0"/>
              <w:divBdr>
                <w:top w:val="none" w:sz="0" w:space="0" w:color="auto"/>
                <w:left w:val="none" w:sz="0" w:space="0" w:color="auto"/>
                <w:bottom w:val="none" w:sz="0" w:space="0" w:color="auto"/>
                <w:right w:val="none" w:sz="0" w:space="0" w:color="auto"/>
              </w:divBdr>
              <w:divsChild>
                <w:div w:id="1649237280">
                  <w:marLeft w:val="0"/>
                  <w:marRight w:val="0"/>
                  <w:marTop w:val="0"/>
                  <w:marBottom w:val="0"/>
                  <w:divBdr>
                    <w:top w:val="none" w:sz="0" w:space="0" w:color="auto"/>
                    <w:left w:val="none" w:sz="0" w:space="0" w:color="auto"/>
                    <w:bottom w:val="none" w:sz="0" w:space="0" w:color="auto"/>
                    <w:right w:val="none" w:sz="0" w:space="0" w:color="auto"/>
                  </w:divBdr>
                  <w:divsChild>
                    <w:div w:id="836118647">
                      <w:marLeft w:val="0"/>
                      <w:marRight w:val="0"/>
                      <w:marTop w:val="0"/>
                      <w:marBottom w:val="0"/>
                      <w:divBdr>
                        <w:top w:val="none" w:sz="0" w:space="0" w:color="auto"/>
                        <w:left w:val="none" w:sz="0" w:space="0" w:color="auto"/>
                        <w:bottom w:val="none" w:sz="0" w:space="0" w:color="auto"/>
                        <w:right w:val="none" w:sz="0" w:space="0" w:color="auto"/>
                      </w:divBdr>
                      <w:divsChild>
                        <w:div w:id="1467045388">
                          <w:marLeft w:val="0"/>
                          <w:marRight w:val="0"/>
                          <w:marTop w:val="0"/>
                          <w:marBottom w:val="0"/>
                          <w:divBdr>
                            <w:top w:val="none" w:sz="0" w:space="0" w:color="auto"/>
                            <w:left w:val="none" w:sz="0" w:space="0" w:color="auto"/>
                            <w:bottom w:val="none" w:sz="0" w:space="0" w:color="auto"/>
                            <w:right w:val="none" w:sz="0" w:space="0" w:color="auto"/>
                          </w:divBdr>
                          <w:divsChild>
                            <w:div w:id="1002242751">
                              <w:marLeft w:val="0"/>
                              <w:marRight w:val="0"/>
                              <w:marTop w:val="0"/>
                              <w:marBottom w:val="0"/>
                              <w:divBdr>
                                <w:top w:val="none" w:sz="0" w:space="0" w:color="auto"/>
                                <w:left w:val="none" w:sz="0" w:space="0" w:color="auto"/>
                                <w:bottom w:val="none" w:sz="0" w:space="0" w:color="auto"/>
                                <w:right w:val="none" w:sz="0" w:space="0" w:color="auto"/>
                              </w:divBdr>
                              <w:divsChild>
                                <w:div w:id="1883055558">
                                  <w:marLeft w:val="0"/>
                                  <w:marRight w:val="0"/>
                                  <w:marTop w:val="0"/>
                                  <w:marBottom w:val="0"/>
                                  <w:divBdr>
                                    <w:top w:val="none" w:sz="0" w:space="0" w:color="auto"/>
                                    <w:left w:val="none" w:sz="0" w:space="0" w:color="auto"/>
                                    <w:bottom w:val="none" w:sz="0" w:space="0" w:color="auto"/>
                                    <w:right w:val="none" w:sz="0" w:space="0" w:color="auto"/>
                                  </w:divBdr>
                                  <w:divsChild>
                                    <w:div w:id="1135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1494">
                          <w:marLeft w:val="0"/>
                          <w:marRight w:val="0"/>
                          <w:marTop w:val="0"/>
                          <w:marBottom w:val="0"/>
                          <w:divBdr>
                            <w:top w:val="none" w:sz="0" w:space="0" w:color="auto"/>
                            <w:left w:val="none" w:sz="0" w:space="0" w:color="auto"/>
                            <w:bottom w:val="none" w:sz="0" w:space="0" w:color="auto"/>
                            <w:right w:val="none" w:sz="0" w:space="0" w:color="auto"/>
                          </w:divBdr>
                          <w:divsChild>
                            <w:div w:id="2077627144">
                              <w:marLeft w:val="0"/>
                              <w:marRight w:val="0"/>
                              <w:marTop w:val="0"/>
                              <w:marBottom w:val="0"/>
                              <w:divBdr>
                                <w:top w:val="none" w:sz="0" w:space="0" w:color="auto"/>
                                <w:left w:val="none" w:sz="0" w:space="0" w:color="auto"/>
                                <w:bottom w:val="none" w:sz="0" w:space="0" w:color="auto"/>
                                <w:right w:val="none" w:sz="0" w:space="0" w:color="auto"/>
                              </w:divBdr>
                              <w:divsChild>
                                <w:div w:id="1293750006">
                                  <w:marLeft w:val="0"/>
                                  <w:marRight w:val="0"/>
                                  <w:marTop w:val="0"/>
                                  <w:marBottom w:val="0"/>
                                  <w:divBdr>
                                    <w:top w:val="none" w:sz="0" w:space="0" w:color="auto"/>
                                    <w:left w:val="none" w:sz="0" w:space="0" w:color="auto"/>
                                    <w:bottom w:val="none" w:sz="0" w:space="0" w:color="auto"/>
                                    <w:right w:val="none" w:sz="0" w:space="0" w:color="auto"/>
                                  </w:divBdr>
                                  <w:divsChild>
                                    <w:div w:id="6108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57672">
          <w:marLeft w:val="0"/>
          <w:marRight w:val="0"/>
          <w:marTop w:val="0"/>
          <w:marBottom w:val="0"/>
          <w:divBdr>
            <w:top w:val="none" w:sz="0" w:space="0" w:color="auto"/>
            <w:left w:val="none" w:sz="0" w:space="0" w:color="auto"/>
            <w:bottom w:val="none" w:sz="0" w:space="0" w:color="auto"/>
            <w:right w:val="none" w:sz="0" w:space="0" w:color="auto"/>
          </w:divBdr>
          <w:divsChild>
            <w:div w:id="1812282706">
              <w:marLeft w:val="0"/>
              <w:marRight w:val="0"/>
              <w:marTop w:val="0"/>
              <w:marBottom w:val="0"/>
              <w:divBdr>
                <w:top w:val="none" w:sz="0" w:space="0" w:color="auto"/>
                <w:left w:val="none" w:sz="0" w:space="0" w:color="auto"/>
                <w:bottom w:val="none" w:sz="0" w:space="0" w:color="auto"/>
                <w:right w:val="none" w:sz="0" w:space="0" w:color="auto"/>
              </w:divBdr>
              <w:divsChild>
                <w:div w:id="802844703">
                  <w:marLeft w:val="0"/>
                  <w:marRight w:val="0"/>
                  <w:marTop w:val="0"/>
                  <w:marBottom w:val="0"/>
                  <w:divBdr>
                    <w:top w:val="none" w:sz="0" w:space="0" w:color="auto"/>
                    <w:left w:val="none" w:sz="0" w:space="0" w:color="auto"/>
                    <w:bottom w:val="none" w:sz="0" w:space="0" w:color="auto"/>
                    <w:right w:val="none" w:sz="0" w:space="0" w:color="auto"/>
                  </w:divBdr>
                  <w:divsChild>
                    <w:div w:id="997998884">
                      <w:marLeft w:val="0"/>
                      <w:marRight w:val="0"/>
                      <w:marTop w:val="0"/>
                      <w:marBottom w:val="0"/>
                      <w:divBdr>
                        <w:top w:val="none" w:sz="0" w:space="0" w:color="auto"/>
                        <w:left w:val="none" w:sz="0" w:space="0" w:color="auto"/>
                        <w:bottom w:val="none" w:sz="0" w:space="0" w:color="auto"/>
                        <w:right w:val="none" w:sz="0" w:space="0" w:color="auto"/>
                      </w:divBdr>
                      <w:divsChild>
                        <w:div w:id="820776382">
                          <w:marLeft w:val="0"/>
                          <w:marRight w:val="0"/>
                          <w:marTop w:val="0"/>
                          <w:marBottom w:val="0"/>
                          <w:divBdr>
                            <w:top w:val="none" w:sz="0" w:space="0" w:color="auto"/>
                            <w:left w:val="none" w:sz="0" w:space="0" w:color="auto"/>
                            <w:bottom w:val="none" w:sz="0" w:space="0" w:color="auto"/>
                            <w:right w:val="none" w:sz="0" w:space="0" w:color="auto"/>
                          </w:divBdr>
                          <w:divsChild>
                            <w:div w:id="359669763">
                              <w:marLeft w:val="0"/>
                              <w:marRight w:val="0"/>
                              <w:marTop w:val="0"/>
                              <w:marBottom w:val="0"/>
                              <w:divBdr>
                                <w:top w:val="none" w:sz="0" w:space="0" w:color="auto"/>
                                <w:left w:val="none" w:sz="0" w:space="0" w:color="auto"/>
                                <w:bottom w:val="none" w:sz="0" w:space="0" w:color="auto"/>
                                <w:right w:val="none" w:sz="0" w:space="0" w:color="auto"/>
                              </w:divBdr>
                              <w:divsChild>
                                <w:div w:id="1527981059">
                                  <w:marLeft w:val="0"/>
                                  <w:marRight w:val="0"/>
                                  <w:marTop w:val="0"/>
                                  <w:marBottom w:val="0"/>
                                  <w:divBdr>
                                    <w:top w:val="none" w:sz="0" w:space="0" w:color="auto"/>
                                    <w:left w:val="none" w:sz="0" w:space="0" w:color="auto"/>
                                    <w:bottom w:val="none" w:sz="0" w:space="0" w:color="auto"/>
                                    <w:right w:val="none" w:sz="0" w:space="0" w:color="auto"/>
                                  </w:divBdr>
                                  <w:divsChild>
                                    <w:div w:id="572008089">
                                      <w:marLeft w:val="0"/>
                                      <w:marRight w:val="0"/>
                                      <w:marTop w:val="0"/>
                                      <w:marBottom w:val="0"/>
                                      <w:divBdr>
                                        <w:top w:val="none" w:sz="0" w:space="0" w:color="auto"/>
                                        <w:left w:val="none" w:sz="0" w:space="0" w:color="auto"/>
                                        <w:bottom w:val="none" w:sz="0" w:space="0" w:color="auto"/>
                                        <w:right w:val="none" w:sz="0" w:space="0" w:color="auto"/>
                                      </w:divBdr>
                                      <w:divsChild>
                                        <w:div w:id="543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41816">
          <w:marLeft w:val="0"/>
          <w:marRight w:val="0"/>
          <w:marTop w:val="0"/>
          <w:marBottom w:val="0"/>
          <w:divBdr>
            <w:top w:val="none" w:sz="0" w:space="0" w:color="auto"/>
            <w:left w:val="none" w:sz="0" w:space="0" w:color="auto"/>
            <w:bottom w:val="none" w:sz="0" w:space="0" w:color="auto"/>
            <w:right w:val="none" w:sz="0" w:space="0" w:color="auto"/>
          </w:divBdr>
          <w:divsChild>
            <w:div w:id="532035184">
              <w:marLeft w:val="0"/>
              <w:marRight w:val="0"/>
              <w:marTop w:val="0"/>
              <w:marBottom w:val="0"/>
              <w:divBdr>
                <w:top w:val="none" w:sz="0" w:space="0" w:color="auto"/>
                <w:left w:val="none" w:sz="0" w:space="0" w:color="auto"/>
                <w:bottom w:val="none" w:sz="0" w:space="0" w:color="auto"/>
                <w:right w:val="none" w:sz="0" w:space="0" w:color="auto"/>
              </w:divBdr>
              <w:divsChild>
                <w:div w:id="2133473788">
                  <w:marLeft w:val="0"/>
                  <w:marRight w:val="0"/>
                  <w:marTop w:val="0"/>
                  <w:marBottom w:val="0"/>
                  <w:divBdr>
                    <w:top w:val="none" w:sz="0" w:space="0" w:color="auto"/>
                    <w:left w:val="none" w:sz="0" w:space="0" w:color="auto"/>
                    <w:bottom w:val="none" w:sz="0" w:space="0" w:color="auto"/>
                    <w:right w:val="none" w:sz="0" w:space="0" w:color="auto"/>
                  </w:divBdr>
                  <w:divsChild>
                    <w:div w:id="1916471223">
                      <w:marLeft w:val="0"/>
                      <w:marRight w:val="0"/>
                      <w:marTop w:val="0"/>
                      <w:marBottom w:val="0"/>
                      <w:divBdr>
                        <w:top w:val="none" w:sz="0" w:space="0" w:color="auto"/>
                        <w:left w:val="none" w:sz="0" w:space="0" w:color="auto"/>
                        <w:bottom w:val="none" w:sz="0" w:space="0" w:color="auto"/>
                        <w:right w:val="none" w:sz="0" w:space="0" w:color="auto"/>
                      </w:divBdr>
                      <w:divsChild>
                        <w:div w:id="995568399">
                          <w:marLeft w:val="0"/>
                          <w:marRight w:val="0"/>
                          <w:marTop w:val="0"/>
                          <w:marBottom w:val="0"/>
                          <w:divBdr>
                            <w:top w:val="none" w:sz="0" w:space="0" w:color="auto"/>
                            <w:left w:val="none" w:sz="0" w:space="0" w:color="auto"/>
                            <w:bottom w:val="none" w:sz="0" w:space="0" w:color="auto"/>
                            <w:right w:val="none" w:sz="0" w:space="0" w:color="auto"/>
                          </w:divBdr>
                          <w:divsChild>
                            <w:div w:id="615136171">
                              <w:marLeft w:val="0"/>
                              <w:marRight w:val="0"/>
                              <w:marTop w:val="0"/>
                              <w:marBottom w:val="0"/>
                              <w:divBdr>
                                <w:top w:val="none" w:sz="0" w:space="0" w:color="auto"/>
                                <w:left w:val="none" w:sz="0" w:space="0" w:color="auto"/>
                                <w:bottom w:val="none" w:sz="0" w:space="0" w:color="auto"/>
                                <w:right w:val="none" w:sz="0" w:space="0" w:color="auto"/>
                              </w:divBdr>
                              <w:divsChild>
                                <w:div w:id="4170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3593">
                  <w:marLeft w:val="0"/>
                  <w:marRight w:val="0"/>
                  <w:marTop w:val="0"/>
                  <w:marBottom w:val="0"/>
                  <w:divBdr>
                    <w:top w:val="none" w:sz="0" w:space="0" w:color="auto"/>
                    <w:left w:val="none" w:sz="0" w:space="0" w:color="auto"/>
                    <w:bottom w:val="none" w:sz="0" w:space="0" w:color="auto"/>
                    <w:right w:val="none" w:sz="0" w:space="0" w:color="auto"/>
                  </w:divBdr>
                  <w:divsChild>
                    <w:div w:id="1840189386">
                      <w:marLeft w:val="0"/>
                      <w:marRight w:val="0"/>
                      <w:marTop w:val="0"/>
                      <w:marBottom w:val="0"/>
                      <w:divBdr>
                        <w:top w:val="none" w:sz="0" w:space="0" w:color="auto"/>
                        <w:left w:val="none" w:sz="0" w:space="0" w:color="auto"/>
                        <w:bottom w:val="none" w:sz="0" w:space="0" w:color="auto"/>
                        <w:right w:val="none" w:sz="0" w:space="0" w:color="auto"/>
                      </w:divBdr>
                      <w:divsChild>
                        <w:div w:id="1536237852">
                          <w:marLeft w:val="0"/>
                          <w:marRight w:val="0"/>
                          <w:marTop w:val="0"/>
                          <w:marBottom w:val="0"/>
                          <w:divBdr>
                            <w:top w:val="none" w:sz="0" w:space="0" w:color="auto"/>
                            <w:left w:val="none" w:sz="0" w:space="0" w:color="auto"/>
                            <w:bottom w:val="none" w:sz="0" w:space="0" w:color="auto"/>
                            <w:right w:val="none" w:sz="0" w:space="0" w:color="auto"/>
                          </w:divBdr>
                          <w:divsChild>
                            <w:div w:id="797648861">
                              <w:marLeft w:val="0"/>
                              <w:marRight w:val="0"/>
                              <w:marTop w:val="0"/>
                              <w:marBottom w:val="0"/>
                              <w:divBdr>
                                <w:top w:val="none" w:sz="0" w:space="0" w:color="auto"/>
                                <w:left w:val="none" w:sz="0" w:space="0" w:color="auto"/>
                                <w:bottom w:val="none" w:sz="0" w:space="0" w:color="auto"/>
                                <w:right w:val="none" w:sz="0" w:space="0" w:color="auto"/>
                              </w:divBdr>
                              <w:divsChild>
                                <w:div w:id="115414519">
                                  <w:marLeft w:val="0"/>
                                  <w:marRight w:val="0"/>
                                  <w:marTop w:val="0"/>
                                  <w:marBottom w:val="0"/>
                                  <w:divBdr>
                                    <w:top w:val="none" w:sz="0" w:space="0" w:color="auto"/>
                                    <w:left w:val="none" w:sz="0" w:space="0" w:color="auto"/>
                                    <w:bottom w:val="none" w:sz="0" w:space="0" w:color="auto"/>
                                    <w:right w:val="none" w:sz="0" w:space="0" w:color="auto"/>
                                  </w:divBdr>
                                  <w:divsChild>
                                    <w:div w:id="3764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204">
                          <w:marLeft w:val="0"/>
                          <w:marRight w:val="0"/>
                          <w:marTop w:val="0"/>
                          <w:marBottom w:val="0"/>
                          <w:divBdr>
                            <w:top w:val="none" w:sz="0" w:space="0" w:color="auto"/>
                            <w:left w:val="none" w:sz="0" w:space="0" w:color="auto"/>
                            <w:bottom w:val="none" w:sz="0" w:space="0" w:color="auto"/>
                            <w:right w:val="none" w:sz="0" w:space="0" w:color="auto"/>
                          </w:divBdr>
                          <w:divsChild>
                            <w:div w:id="1725174443">
                              <w:marLeft w:val="0"/>
                              <w:marRight w:val="0"/>
                              <w:marTop w:val="0"/>
                              <w:marBottom w:val="0"/>
                              <w:divBdr>
                                <w:top w:val="none" w:sz="0" w:space="0" w:color="auto"/>
                                <w:left w:val="none" w:sz="0" w:space="0" w:color="auto"/>
                                <w:bottom w:val="none" w:sz="0" w:space="0" w:color="auto"/>
                                <w:right w:val="none" w:sz="0" w:space="0" w:color="auto"/>
                              </w:divBdr>
                              <w:divsChild>
                                <w:div w:id="873884285">
                                  <w:marLeft w:val="0"/>
                                  <w:marRight w:val="0"/>
                                  <w:marTop w:val="0"/>
                                  <w:marBottom w:val="0"/>
                                  <w:divBdr>
                                    <w:top w:val="none" w:sz="0" w:space="0" w:color="auto"/>
                                    <w:left w:val="none" w:sz="0" w:space="0" w:color="auto"/>
                                    <w:bottom w:val="none" w:sz="0" w:space="0" w:color="auto"/>
                                    <w:right w:val="none" w:sz="0" w:space="0" w:color="auto"/>
                                  </w:divBdr>
                                  <w:divsChild>
                                    <w:div w:id="8466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102317">
          <w:marLeft w:val="0"/>
          <w:marRight w:val="0"/>
          <w:marTop w:val="0"/>
          <w:marBottom w:val="0"/>
          <w:divBdr>
            <w:top w:val="none" w:sz="0" w:space="0" w:color="auto"/>
            <w:left w:val="none" w:sz="0" w:space="0" w:color="auto"/>
            <w:bottom w:val="none" w:sz="0" w:space="0" w:color="auto"/>
            <w:right w:val="none" w:sz="0" w:space="0" w:color="auto"/>
          </w:divBdr>
          <w:divsChild>
            <w:div w:id="1569146523">
              <w:marLeft w:val="0"/>
              <w:marRight w:val="0"/>
              <w:marTop w:val="0"/>
              <w:marBottom w:val="0"/>
              <w:divBdr>
                <w:top w:val="none" w:sz="0" w:space="0" w:color="auto"/>
                <w:left w:val="none" w:sz="0" w:space="0" w:color="auto"/>
                <w:bottom w:val="none" w:sz="0" w:space="0" w:color="auto"/>
                <w:right w:val="none" w:sz="0" w:space="0" w:color="auto"/>
              </w:divBdr>
              <w:divsChild>
                <w:div w:id="1653176498">
                  <w:marLeft w:val="0"/>
                  <w:marRight w:val="0"/>
                  <w:marTop w:val="0"/>
                  <w:marBottom w:val="0"/>
                  <w:divBdr>
                    <w:top w:val="none" w:sz="0" w:space="0" w:color="auto"/>
                    <w:left w:val="none" w:sz="0" w:space="0" w:color="auto"/>
                    <w:bottom w:val="none" w:sz="0" w:space="0" w:color="auto"/>
                    <w:right w:val="none" w:sz="0" w:space="0" w:color="auto"/>
                  </w:divBdr>
                  <w:divsChild>
                    <w:div w:id="450318174">
                      <w:marLeft w:val="0"/>
                      <w:marRight w:val="0"/>
                      <w:marTop w:val="0"/>
                      <w:marBottom w:val="0"/>
                      <w:divBdr>
                        <w:top w:val="none" w:sz="0" w:space="0" w:color="auto"/>
                        <w:left w:val="none" w:sz="0" w:space="0" w:color="auto"/>
                        <w:bottom w:val="none" w:sz="0" w:space="0" w:color="auto"/>
                        <w:right w:val="none" w:sz="0" w:space="0" w:color="auto"/>
                      </w:divBdr>
                      <w:divsChild>
                        <w:div w:id="1860771185">
                          <w:marLeft w:val="0"/>
                          <w:marRight w:val="0"/>
                          <w:marTop w:val="0"/>
                          <w:marBottom w:val="0"/>
                          <w:divBdr>
                            <w:top w:val="none" w:sz="0" w:space="0" w:color="auto"/>
                            <w:left w:val="none" w:sz="0" w:space="0" w:color="auto"/>
                            <w:bottom w:val="none" w:sz="0" w:space="0" w:color="auto"/>
                            <w:right w:val="none" w:sz="0" w:space="0" w:color="auto"/>
                          </w:divBdr>
                          <w:divsChild>
                            <w:div w:id="242692282">
                              <w:marLeft w:val="0"/>
                              <w:marRight w:val="0"/>
                              <w:marTop w:val="0"/>
                              <w:marBottom w:val="0"/>
                              <w:divBdr>
                                <w:top w:val="none" w:sz="0" w:space="0" w:color="auto"/>
                                <w:left w:val="none" w:sz="0" w:space="0" w:color="auto"/>
                                <w:bottom w:val="none" w:sz="0" w:space="0" w:color="auto"/>
                                <w:right w:val="none" w:sz="0" w:space="0" w:color="auto"/>
                              </w:divBdr>
                              <w:divsChild>
                                <w:div w:id="1453594052">
                                  <w:marLeft w:val="0"/>
                                  <w:marRight w:val="0"/>
                                  <w:marTop w:val="0"/>
                                  <w:marBottom w:val="0"/>
                                  <w:divBdr>
                                    <w:top w:val="none" w:sz="0" w:space="0" w:color="auto"/>
                                    <w:left w:val="none" w:sz="0" w:space="0" w:color="auto"/>
                                    <w:bottom w:val="none" w:sz="0" w:space="0" w:color="auto"/>
                                    <w:right w:val="none" w:sz="0" w:space="0" w:color="auto"/>
                                  </w:divBdr>
                                  <w:divsChild>
                                    <w:div w:id="1252468284">
                                      <w:marLeft w:val="0"/>
                                      <w:marRight w:val="0"/>
                                      <w:marTop w:val="0"/>
                                      <w:marBottom w:val="0"/>
                                      <w:divBdr>
                                        <w:top w:val="none" w:sz="0" w:space="0" w:color="auto"/>
                                        <w:left w:val="none" w:sz="0" w:space="0" w:color="auto"/>
                                        <w:bottom w:val="none" w:sz="0" w:space="0" w:color="auto"/>
                                        <w:right w:val="none" w:sz="0" w:space="0" w:color="auto"/>
                                      </w:divBdr>
                                      <w:divsChild>
                                        <w:div w:id="1836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02499">
          <w:marLeft w:val="0"/>
          <w:marRight w:val="0"/>
          <w:marTop w:val="0"/>
          <w:marBottom w:val="0"/>
          <w:divBdr>
            <w:top w:val="none" w:sz="0" w:space="0" w:color="auto"/>
            <w:left w:val="none" w:sz="0" w:space="0" w:color="auto"/>
            <w:bottom w:val="none" w:sz="0" w:space="0" w:color="auto"/>
            <w:right w:val="none" w:sz="0" w:space="0" w:color="auto"/>
          </w:divBdr>
          <w:divsChild>
            <w:div w:id="685669099">
              <w:marLeft w:val="0"/>
              <w:marRight w:val="0"/>
              <w:marTop w:val="0"/>
              <w:marBottom w:val="0"/>
              <w:divBdr>
                <w:top w:val="none" w:sz="0" w:space="0" w:color="auto"/>
                <w:left w:val="none" w:sz="0" w:space="0" w:color="auto"/>
                <w:bottom w:val="none" w:sz="0" w:space="0" w:color="auto"/>
                <w:right w:val="none" w:sz="0" w:space="0" w:color="auto"/>
              </w:divBdr>
              <w:divsChild>
                <w:div w:id="1175923082">
                  <w:marLeft w:val="0"/>
                  <w:marRight w:val="0"/>
                  <w:marTop w:val="0"/>
                  <w:marBottom w:val="0"/>
                  <w:divBdr>
                    <w:top w:val="none" w:sz="0" w:space="0" w:color="auto"/>
                    <w:left w:val="none" w:sz="0" w:space="0" w:color="auto"/>
                    <w:bottom w:val="none" w:sz="0" w:space="0" w:color="auto"/>
                    <w:right w:val="none" w:sz="0" w:space="0" w:color="auto"/>
                  </w:divBdr>
                  <w:divsChild>
                    <w:div w:id="1692999000">
                      <w:marLeft w:val="0"/>
                      <w:marRight w:val="0"/>
                      <w:marTop w:val="0"/>
                      <w:marBottom w:val="0"/>
                      <w:divBdr>
                        <w:top w:val="none" w:sz="0" w:space="0" w:color="auto"/>
                        <w:left w:val="none" w:sz="0" w:space="0" w:color="auto"/>
                        <w:bottom w:val="none" w:sz="0" w:space="0" w:color="auto"/>
                        <w:right w:val="none" w:sz="0" w:space="0" w:color="auto"/>
                      </w:divBdr>
                      <w:divsChild>
                        <w:div w:id="834340987">
                          <w:marLeft w:val="0"/>
                          <w:marRight w:val="0"/>
                          <w:marTop w:val="0"/>
                          <w:marBottom w:val="0"/>
                          <w:divBdr>
                            <w:top w:val="none" w:sz="0" w:space="0" w:color="auto"/>
                            <w:left w:val="none" w:sz="0" w:space="0" w:color="auto"/>
                            <w:bottom w:val="none" w:sz="0" w:space="0" w:color="auto"/>
                            <w:right w:val="none" w:sz="0" w:space="0" w:color="auto"/>
                          </w:divBdr>
                          <w:divsChild>
                            <w:div w:id="992374216">
                              <w:marLeft w:val="0"/>
                              <w:marRight w:val="0"/>
                              <w:marTop w:val="0"/>
                              <w:marBottom w:val="0"/>
                              <w:divBdr>
                                <w:top w:val="none" w:sz="0" w:space="0" w:color="auto"/>
                                <w:left w:val="none" w:sz="0" w:space="0" w:color="auto"/>
                                <w:bottom w:val="none" w:sz="0" w:space="0" w:color="auto"/>
                                <w:right w:val="none" w:sz="0" w:space="0" w:color="auto"/>
                              </w:divBdr>
                              <w:divsChild>
                                <w:div w:id="1628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55747">
                  <w:marLeft w:val="0"/>
                  <w:marRight w:val="0"/>
                  <w:marTop w:val="0"/>
                  <w:marBottom w:val="0"/>
                  <w:divBdr>
                    <w:top w:val="none" w:sz="0" w:space="0" w:color="auto"/>
                    <w:left w:val="none" w:sz="0" w:space="0" w:color="auto"/>
                    <w:bottom w:val="none" w:sz="0" w:space="0" w:color="auto"/>
                    <w:right w:val="none" w:sz="0" w:space="0" w:color="auto"/>
                  </w:divBdr>
                  <w:divsChild>
                    <w:div w:id="454370011">
                      <w:marLeft w:val="0"/>
                      <w:marRight w:val="0"/>
                      <w:marTop w:val="0"/>
                      <w:marBottom w:val="0"/>
                      <w:divBdr>
                        <w:top w:val="none" w:sz="0" w:space="0" w:color="auto"/>
                        <w:left w:val="none" w:sz="0" w:space="0" w:color="auto"/>
                        <w:bottom w:val="none" w:sz="0" w:space="0" w:color="auto"/>
                        <w:right w:val="none" w:sz="0" w:space="0" w:color="auto"/>
                      </w:divBdr>
                      <w:divsChild>
                        <w:div w:id="696543785">
                          <w:marLeft w:val="0"/>
                          <w:marRight w:val="0"/>
                          <w:marTop w:val="0"/>
                          <w:marBottom w:val="0"/>
                          <w:divBdr>
                            <w:top w:val="none" w:sz="0" w:space="0" w:color="auto"/>
                            <w:left w:val="none" w:sz="0" w:space="0" w:color="auto"/>
                            <w:bottom w:val="none" w:sz="0" w:space="0" w:color="auto"/>
                            <w:right w:val="none" w:sz="0" w:space="0" w:color="auto"/>
                          </w:divBdr>
                          <w:divsChild>
                            <w:div w:id="1769888645">
                              <w:marLeft w:val="0"/>
                              <w:marRight w:val="0"/>
                              <w:marTop w:val="0"/>
                              <w:marBottom w:val="0"/>
                              <w:divBdr>
                                <w:top w:val="none" w:sz="0" w:space="0" w:color="auto"/>
                                <w:left w:val="none" w:sz="0" w:space="0" w:color="auto"/>
                                <w:bottom w:val="none" w:sz="0" w:space="0" w:color="auto"/>
                                <w:right w:val="none" w:sz="0" w:space="0" w:color="auto"/>
                              </w:divBdr>
                              <w:divsChild>
                                <w:div w:id="1646276394">
                                  <w:marLeft w:val="0"/>
                                  <w:marRight w:val="0"/>
                                  <w:marTop w:val="0"/>
                                  <w:marBottom w:val="0"/>
                                  <w:divBdr>
                                    <w:top w:val="none" w:sz="0" w:space="0" w:color="auto"/>
                                    <w:left w:val="none" w:sz="0" w:space="0" w:color="auto"/>
                                    <w:bottom w:val="none" w:sz="0" w:space="0" w:color="auto"/>
                                    <w:right w:val="none" w:sz="0" w:space="0" w:color="auto"/>
                                  </w:divBdr>
                                  <w:divsChild>
                                    <w:div w:id="422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35882">
                          <w:marLeft w:val="0"/>
                          <w:marRight w:val="0"/>
                          <w:marTop w:val="0"/>
                          <w:marBottom w:val="0"/>
                          <w:divBdr>
                            <w:top w:val="none" w:sz="0" w:space="0" w:color="auto"/>
                            <w:left w:val="none" w:sz="0" w:space="0" w:color="auto"/>
                            <w:bottom w:val="none" w:sz="0" w:space="0" w:color="auto"/>
                            <w:right w:val="none" w:sz="0" w:space="0" w:color="auto"/>
                          </w:divBdr>
                          <w:divsChild>
                            <w:div w:id="1544707815">
                              <w:marLeft w:val="0"/>
                              <w:marRight w:val="0"/>
                              <w:marTop w:val="0"/>
                              <w:marBottom w:val="0"/>
                              <w:divBdr>
                                <w:top w:val="none" w:sz="0" w:space="0" w:color="auto"/>
                                <w:left w:val="none" w:sz="0" w:space="0" w:color="auto"/>
                                <w:bottom w:val="none" w:sz="0" w:space="0" w:color="auto"/>
                                <w:right w:val="none" w:sz="0" w:space="0" w:color="auto"/>
                              </w:divBdr>
                              <w:divsChild>
                                <w:div w:id="316613890">
                                  <w:marLeft w:val="0"/>
                                  <w:marRight w:val="0"/>
                                  <w:marTop w:val="0"/>
                                  <w:marBottom w:val="0"/>
                                  <w:divBdr>
                                    <w:top w:val="none" w:sz="0" w:space="0" w:color="auto"/>
                                    <w:left w:val="none" w:sz="0" w:space="0" w:color="auto"/>
                                    <w:bottom w:val="none" w:sz="0" w:space="0" w:color="auto"/>
                                    <w:right w:val="none" w:sz="0" w:space="0" w:color="auto"/>
                                  </w:divBdr>
                                  <w:divsChild>
                                    <w:div w:id="1480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480227">
          <w:marLeft w:val="0"/>
          <w:marRight w:val="0"/>
          <w:marTop w:val="0"/>
          <w:marBottom w:val="0"/>
          <w:divBdr>
            <w:top w:val="none" w:sz="0" w:space="0" w:color="auto"/>
            <w:left w:val="none" w:sz="0" w:space="0" w:color="auto"/>
            <w:bottom w:val="none" w:sz="0" w:space="0" w:color="auto"/>
            <w:right w:val="none" w:sz="0" w:space="0" w:color="auto"/>
          </w:divBdr>
          <w:divsChild>
            <w:div w:id="1563983318">
              <w:marLeft w:val="0"/>
              <w:marRight w:val="0"/>
              <w:marTop w:val="0"/>
              <w:marBottom w:val="0"/>
              <w:divBdr>
                <w:top w:val="none" w:sz="0" w:space="0" w:color="auto"/>
                <w:left w:val="none" w:sz="0" w:space="0" w:color="auto"/>
                <w:bottom w:val="none" w:sz="0" w:space="0" w:color="auto"/>
                <w:right w:val="none" w:sz="0" w:space="0" w:color="auto"/>
              </w:divBdr>
              <w:divsChild>
                <w:div w:id="1652061241">
                  <w:marLeft w:val="0"/>
                  <w:marRight w:val="0"/>
                  <w:marTop w:val="0"/>
                  <w:marBottom w:val="0"/>
                  <w:divBdr>
                    <w:top w:val="none" w:sz="0" w:space="0" w:color="auto"/>
                    <w:left w:val="none" w:sz="0" w:space="0" w:color="auto"/>
                    <w:bottom w:val="none" w:sz="0" w:space="0" w:color="auto"/>
                    <w:right w:val="none" w:sz="0" w:space="0" w:color="auto"/>
                  </w:divBdr>
                  <w:divsChild>
                    <w:div w:id="1061632520">
                      <w:marLeft w:val="0"/>
                      <w:marRight w:val="0"/>
                      <w:marTop w:val="0"/>
                      <w:marBottom w:val="0"/>
                      <w:divBdr>
                        <w:top w:val="none" w:sz="0" w:space="0" w:color="auto"/>
                        <w:left w:val="none" w:sz="0" w:space="0" w:color="auto"/>
                        <w:bottom w:val="none" w:sz="0" w:space="0" w:color="auto"/>
                        <w:right w:val="none" w:sz="0" w:space="0" w:color="auto"/>
                      </w:divBdr>
                      <w:divsChild>
                        <w:div w:id="71050488">
                          <w:marLeft w:val="0"/>
                          <w:marRight w:val="0"/>
                          <w:marTop w:val="0"/>
                          <w:marBottom w:val="0"/>
                          <w:divBdr>
                            <w:top w:val="none" w:sz="0" w:space="0" w:color="auto"/>
                            <w:left w:val="none" w:sz="0" w:space="0" w:color="auto"/>
                            <w:bottom w:val="none" w:sz="0" w:space="0" w:color="auto"/>
                            <w:right w:val="none" w:sz="0" w:space="0" w:color="auto"/>
                          </w:divBdr>
                          <w:divsChild>
                            <w:div w:id="909071499">
                              <w:marLeft w:val="0"/>
                              <w:marRight w:val="0"/>
                              <w:marTop w:val="0"/>
                              <w:marBottom w:val="0"/>
                              <w:divBdr>
                                <w:top w:val="none" w:sz="0" w:space="0" w:color="auto"/>
                                <w:left w:val="none" w:sz="0" w:space="0" w:color="auto"/>
                                <w:bottom w:val="none" w:sz="0" w:space="0" w:color="auto"/>
                                <w:right w:val="none" w:sz="0" w:space="0" w:color="auto"/>
                              </w:divBdr>
                              <w:divsChild>
                                <w:div w:id="1993681911">
                                  <w:marLeft w:val="0"/>
                                  <w:marRight w:val="0"/>
                                  <w:marTop w:val="0"/>
                                  <w:marBottom w:val="0"/>
                                  <w:divBdr>
                                    <w:top w:val="none" w:sz="0" w:space="0" w:color="auto"/>
                                    <w:left w:val="none" w:sz="0" w:space="0" w:color="auto"/>
                                    <w:bottom w:val="none" w:sz="0" w:space="0" w:color="auto"/>
                                    <w:right w:val="none" w:sz="0" w:space="0" w:color="auto"/>
                                  </w:divBdr>
                                  <w:divsChild>
                                    <w:div w:id="948777590">
                                      <w:marLeft w:val="0"/>
                                      <w:marRight w:val="0"/>
                                      <w:marTop w:val="0"/>
                                      <w:marBottom w:val="0"/>
                                      <w:divBdr>
                                        <w:top w:val="none" w:sz="0" w:space="0" w:color="auto"/>
                                        <w:left w:val="none" w:sz="0" w:space="0" w:color="auto"/>
                                        <w:bottom w:val="none" w:sz="0" w:space="0" w:color="auto"/>
                                        <w:right w:val="none" w:sz="0" w:space="0" w:color="auto"/>
                                      </w:divBdr>
                                      <w:divsChild>
                                        <w:div w:id="18369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09331">
          <w:marLeft w:val="0"/>
          <w:marRight w:val="0"/>
          <w:marTop w:val="0"/>
          <w:marBottom w:val="0"/>
          <w:divBdr>
            <w:top w:val="none" w:sz="0" w:space="0" w:color="auto"/>
            <w:left w:val="none" w:sz="0" w:space="0" w:color="auto"/>
            <w:bottom w:val="none" w:sz="0" w:space="0" w:color="auto"/>
            <w:right w:val="none" w:sz="0" w:space="0" w:color="auto"/>
          </w:divBdr>
          <w:divsChild>
            <w:div w:id="400714156">
              <w:marLeft w:val="0"/>
              <w:marRight w:val="0"/>
              <w:marTop w:val="0"/>
              <w:marBottom w:val="0"/>
              <w:divBdr>
                <w:top w:val="none" w:sz="0" w:space="0" w:color="auto"/>
                <w:left w:val="none" w:sz="0" w:space="0" w:color="auto"/>
                <w:bottom w:val="none" w:sz="0" w:space="0" w:color="auto"/>
                <w:right w:val="none" w:sz="0" w:space="0" w:color="auto"/>
              </w:divBdr>
              <w:divsChild>
                <w:div w:id="15667046">
                  <w:marLeft w:val="0"/>
                  <w:marRight w:val="0"/>
                  <w:marTop w:val="0"/>
                  <w:marBottom w:val="0"/>
                  <w:divBdr>
                    <w:top w:val="none" w:sz="0" w:space="0" w:color="auto"/>
                    <w:left w:val="none" w:sz="0" w:space="0" w:color="auto"/>
                    <w:bottom w:val="none" w:sz="0" w:space="0" w:color="auto"/>
                    <w:right w:val="none" w:sz="0" w:space="0" w:color="auto"/>
                  </w:divBdr>
                  <w:divsChild>
                    <w:div w:id="1077440023">
                      <w:marLeft w:val="0"/>
                      <w:marRight w:val="0"/>
                      <w:marTop w:val="0"/>
                      <w:marBottom w:val="0"/>
                      <w:divBdr>
                        <w:top w:val="none" w:sz="0" w:space="0" w:color="auto"/>
                        <w:left w:val="none" w:sz="0" w:space="0" w:color="auto"/>
                        <w:bottom w:val="none" w:sz="0" w:space="0" w:color="auto"/>
                        <w:right w:val="none" w:sz="0" w:space="0" w:color="auto"/>
                      </w:divBdr>
                      <w:divsChild>
                        <w:div w:id="1528911716">
                          <w:marLeft w:val="0"/>
                          <w:marRight w:val="0"/>
                          <w:marTop w:val="0"/>
                          <w:marBottom w:val="0"/>
                          <w:divBdr>
                            <w:top w:val="none" w:sz="0" w:space="0" w:color="auto"/>
                            <w:left w:val="none" w:sz="0" w:space="0" w:color="auto"/>
                            <w:bottom w:val="none" w:sz="0" w:space="0" w:color="auto"/>
                            <w:right w:val="none" w:sz="0" w:space="0" w:color="auto"/>
                          </w:divBdr>
                          <w:divsChild>
                            <w:div w:id="943805728">
                              <w:marLeft w:val="0"/>
                              <w:marRight w:val="0"/>
                              <w:marTop w:val="0"/>
                              <w:marBottom w:val="0"/>
                              <w:divBdr>
                                <w:top w:val="none" w:sz="0" w:space="0" w:color="auto"/>
                                <w:left w:val="none" w:sz="0" w:space="0" w:color="auto"/>
                                <w:bottom w:val="none" w:sz="0" w:space="0" w:color="auto"/>
                                <w:right w:val="none" w:sz="0" w:space="0" w:color="auto"/>
                              </w:divBdr>
                              <w:divsChild>
                                <w:div w:id="19965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3700">
                  <w:marLeft w:val="0"/>
                  <w:marRight w:val="0"/>
                  <w:marTop w:val="0"/>
                  <w:marBottom w:val="0"/>
                  <w:divBdr>
                    <w:top w:val="none" w:sz="0" w:space="0" w:color="auto"/>
                    <w:left w:val="none" w:sz="0" w:space="0" w:color="auto"/>
                    <w:bottom w:val="none" w:sz="0" w:space="0" w:color="auto"/>
                    <w:right w:val="none" w:sz="0" w:space="0" w:color="auto"/>
                  </w:divBdr>
                  <w:divsChild>
                    <w:div w:id="627706312">
                      <w:marLeft w:val="0"/>
                      <w:marRight w:val="0"/>
                      <w:marTop w:val="0"/>
                      <w:marBottom w:val="0"/>
                      <w:divBdr>
                        <w:top w:val="none" w:sz="0" w:space="0" w:color="auto"/>
                        <w:left w:val="none" w:sz="0" w:space="0" w:color="auto"/>
                        <w:bottom w:val="none" w:sz="0" w:space="0" w:color="auto"/>
                        <w:right w:val="none" w:sz="0" w:space="0" w:color="auto"/>
                      </w:divBdr>
                      <w:divsChild>
                        <w:div w:id="2045708776">
                          <w:marLeft w:val="0"/>
                          <w:marRight w:val="0"/>
                          <w:marTop w:val="0"/>
                          <w:marBottom w:val="0"/>
                          <w:divBdr>
                            <w:top w:val="none" w:sz="0" w:space="0" w:color="auto"/>
                            <w:left w:val="none" w:sz="0" w:space="0" w:color="auto"/>
                            <w:bottom w:val="none" w:sz="0" w:space="0" w:color="auto"/>
                            <w:right w:val="none" w:sz="0" w:space="0" w:color="auto"/>
                          </w:divBdr>
                          <w:divsChild>
                            <w:div w:id="862943177">
                              <w:marLeft w:val="0"/>
                              <w:marRight w:val="0"/>
                              <w:marTop w:val="0"/>
                              <w:marBottom w:val="0"/>
                              <w:divBdr>
                                <w:top w:val="none" w:sz="0" w:space="0" w:color="auto"/>
                                <w:left w:val="none" w:sz="0" w:space="0" w:color="auto"/>
                                <w:bottom w:val="none" w:sz="0" w:space="0" w:color="auto"/>
                                <w:right w:val="none" w:sz="0" w:space="0" w:color="auto"/>
                              </w:divBdr>
                              <w:divsChild>
                                <w:div w:id="1151025655">
                                  <w:marLeft w:val="0"/>
                                  <w:marRight w:val="0"/>
                                  <w:marTop w:val="0"/>
                                  <w:marBottom w:val="0"/>
                                  <w:divBdr>
                                    <w:top w:val="none" w:sz="0" w:space="0" w:color="auto"/>
                                    <w:left w:val="none" w:sz="0" w:space="0" w:color="auto"/>
                                    <w:bottom w:val="none" w:sz="0" w:space="0" w:color="auto"/>
                                    <w:right w:val="none" w:sz="0" w:space="0" w:color="auto"/>
                                  </w:divBdr>
                                  <w:divsChild>
                                    <w:div w:id="17751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19166">
      <w:bodyDiv w:val="1"/>
      <w:marLeft w:val="0"/>
      <w:marRight w:val="0"/>
      <w:marTop w:val="0"/>
      <w:marBottom w:val="0"/>
      <w:divBdr>
        <w:top w:val="none" w:sz="0" w:space="0" w:color="auto"/>
        <w:left w:val="none" w:sz="0" w:space="0" w:color="auto"/>
        <w:bottom w:val="none" w:sz="0" w:space="0" w:color="auto"/>
        <w:right w:val="none" w:sz="0" w:space="0" w:color="auto"/>
      </w:divBdr>
    </w:div>
    <w:div w:id="913929786">
      <w:bodyDiv w:val="1"/>
      <w:marLeft w:val="0"/>
      <w:marRight w:val="0"/>
      <w:marTop w:val="0"/>
      <w:marBottom w:val="0"/>
      <w:divBdr>
        <w:top w:val="none" w:sz="0" w:space="0" w:color="auto"/>
        <w:left w:val="none" w:sz="0" w:space="0" w:color="auto"/>
        <w:bottom w:val="none" w:sz="0" w:space="0" w:color="auto"/>
        <w:right w:val="none" w:sz="0" w:space="0" w:color="auto"/>
      </w:divBdr>
    </w:div>
    <w:div w:id="929922268">
      <w:bodyDiv w:val="1"/>
      <w:marLeft w:val="0"/>
      <w:marRight w:val="0"/>
      <w:marTop w:val="0"/>
      <w:marBottom w:val="0"/>
      <w:divBdr>
        <w:top w:val="none" w:sz="0" w:space="0" w:color="auto"/>
        <w:left w:val="none" w:sz="0" w:space="0" w:color="auto"/>
        <w:bottom w:val="none" w:sz="0" w:space="0" w:color="auto"/>
        <w:right w:val="none" w:sz="0" w:space="0" w:color="auto"/>
      </w:divBdr>
    </w:div>
    <w:div w:id="933706397">
      <w:bodyDiv w:val="1"/>
      <w:marLeft w:val="0"/>
      <w:marRight w:val="0"/>
      <w:marTop w:val="0"/>
      <w:marBottom w:val="0"/>
      <w:divBdr>
        <w:top w:val="none" w:sz="0" w:space="0" w:color="auto"/>
        <w:left w:val="none" w:sz="0" w:space="0" w:color="auto"/>
        <w:bottom w:val="none" w:sz="0" w:space="0" w:color="auto"/>
        <w:right w:val="none" w:sz="0" w:space="0" w:color="auto"/>
      </w:divBdr>
    </w:div>
    <w:div w:id="934358291">
      <w:bodyDiv w:val="1"/>
      <w:marLeft w:val="0"/>
      <w:marRight w:val="0"/>
      <w:marTop w:val="0"/>
      <w:marBottom w:val="0"/>
      <w:divBdr>
        <w:top w:val="none" w:sz="0" w:space="0" w:color="auto"/>
        <w:left w:val="none" w:sz="0" w:space="0" w:color="auto"/>
        <w:bottom w:val="none" w:sz="0" w:space="0" w:color="auto"/>
        <w:right w:val="none" w:sz="0" w:space="0" w:color="auto"/>
      </w:divBdr>
    </w:div>
    <w:div w:id="936599723">
      <w:bodyDiv w:val="1"/>
      <w:marLeft w:val="0"/>
      <w:marRight w:val="0"/>
      <w:marTop w:val="0"/>
      <w:marBottom w:val="0"/>
      <w:divBdr>
        <w:top w:val="none" w:sz="0" w:space="0" w:color="auto"/>
        <w:left w:val="none" w:sz="0" w:space="0" w:color="auto"/>
        <w:bottom w:val="none" w:sz="0" w:space="0" w:color="auto"/>
        <w:right w:val="none" w:sz="0" w:space="0" w:color="auto"/>
      </w:divBdr>
      <w:divsChild>
        <w:div w:id="1172258955">
          <w:marLeft w:val="0"/>
          <w:marRight w:val="0"/>
          <w:marTop w:val="0"/>
          <w:marBottom w:val="0"/>
          <w:divBdr>
            <w:top w:val="none" w:sz="0" w:space="0" w:color="auto"/>
            <w:left w:val="none" w:sz="0" w:space="0" w:color="auto"/>
            <w:bottom w:val="none" w:sz="0" w:space="0" w:color="auto"/>
            <w:right w:val="none" w:sz="0" w:space="0" w:color="auto"/>
          </w:divBdr>
          <w:divsChild>
            <w:div w:id="317423093">
              <w:marLeft w:val="0"/>
              <w:marRight w:val="0"/>
              <w:marTop w:val="0"/>
              <w:marBottom w:val="0"/>
              <w:divBdr>
                <w:top w:val="none" w:sz="0" w:space="0" w:color="auto"/>
                <w:left w:val="none" w:sz="0" w:space="0" w:color="auto"/>
                <w:bottom w:val="none" w:sz="0" w:space="0" w:color="auto"/>
                <w:right w:val="none" w:sz="0" w:space="0" w:color="auto"/>
              </w:divBdr>
              <w:divsChild>
                <w:div w:id="2102681874">
                  <w:marLeft w:val="0"/>
                  <w:marRight w:val="0"/>
                  <w:marTop w:val="0"/>
                  <w:marBottom w:val="0"/>
                  <w:divBdr>
                    <w:top w:val="none" w:sz="0" w:space="0" w:color="auto"/>
                    <w:left w:val="none" w:sz="0" w:space="0" w:color="auto"/>
                    <w:bottom w:val="none" w:sz="0" w:space="0" w:color="auto"/>
                    <w:right w:val="none" w:sz="0" w:space="0" w:color="auto"/>
                  </w:divBdr>
                  <w:divsChild>
                    <w:div w:id="2108767042">
                      <w:marLeft w:val="0"/>
                      <w:marRight w:val="0"/>
                      <w:marTop w:val="0"/>
                      <w:marBottom w:val="0"/>
                      <w:divBdr>
                        <w:top w:val="none" w:sz="0" w:space="0" w:color="auto"/>
                        <w:left w:val="none" w:sz="0" w:space="0" w:color="auto"/>
                        <w:bottom w:val="none" w:sz="0" w:space="0" w:color="auto"/>
                        <w:right w:val="none" w:sz="0" w:space="0" w:color="auto"/>
                      </w:divBdr>
                      <w:divsChild>
                        <w:div w:id="776097887">
                          <w:marLeft w:val="0"/>
                          <w:marRight w:val="0"/>
                          <w:marTop w:val="0"/>
                          <w:marBottom w:val="0"/>
                          <w:divBdr>
                            <w:top w:val="none" w:sz="0" w:space="0" w:color="auto"/>
                            <w:left w:val="none" w:sz="0" w:space="0" w:color="auto"/>
                            <w:bottom w:val="none" w:sz="0" w:space="0" w:color="auto"/>
                            <w:right w:val="none" w:sz="0" w:space="0" w:color="auto"/>
                          </w:divBdr>
                          <w:divsChild>
                            <w:div w:id="12067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380541">
      <w:bodyDiv w:val="1"/>
      <w:marLeft w:val="0"/>
      <w:marRight w:val="0"/>
      <w:marTop w:val="0"/>
      <w:marBottom w:val="0"/>
      <w:divBdr>
        <w:top w:val="none" w:sz="0" w:space="0" w:color="auto"/>
        <w:left w:val="none" w:sz="0" w:space="0" w:color="auto"/>
        <w:bottom w:val="none" w:sz="0" w:space="0" w:color="auto"/>
        <w:right w:val="none" w:sz="0" w:space="0" w:color="auto"/>
      </w:divBdr>
      <w:divsChild>
        <w:div w:id="358051589">
          <w:marLeft w:val="0"/>
          <w:marRight w:val="0"/>
          <w:marTop w:val="0"/>
          <w:marBottom w:val="0"/>
          <w:divBdr>
            <w:top w:val="none" w:sz="0" w:space="0" w:color="auto"/>
            <w:left w:val="none" w:sz="0" w:space="0" w:color="auto"/>
            <w:bottom w:val="none" w:sz="0" w:space="0" w:color="auto"/>
            <w:right w:val="none" w:sz="0" w:space="0" w:color="auto"/>
          </w:divBdr>
        </w:div>
      </w:divsChild>
    </w:div>
    <w:div w:id="946156658">
      <w:bodyDiv w:val="1"/>
      <w:marLeft w:val="0"/>
      <w:marRight w:val="0"/>
      <w:marTop w:val="0"/>
      <w:marBottom w:val="0"/>
      <w:divBdr>
        <w:top w:val="none" w:sz="0" w:space="0" w:color="auto"/>
        <w:left w:val="none" w:sz="0" w:space="0" w:color="auto"/>
        <w:bottom w:val="none" w:sz="0" w:space="0" w:color="auto"/>
        <w:right w:val="none" w:sz="0" w:space="0" w:color="auto"/>
      </w:divBdr>
    </w:div>
    <w:div w:id="964383756">
      <w:bodyDiv w:val="1"/>
      <w:marLeft w:val="0"/>
      <w:marRight w:val="0"/>
      <w:marTop w:val="0"/>
      <w:marBottom w:val="0"/>
      <w:divBdr>
        <w:top w:val="none" w:sz="0" w:space="0" w:color="auto"/>
        <w:left w:val="none" w:sz="0" w:space="0" w:color="auto"/>
        <w:bottom w:val="none" w:sz="0" w:space="0" w:color="auto"/>
        <w:right w:val="none" w:sz="0" w:space="0" w:color="auto"/>
      </w:divBdr>
    </w:div>
    <w:div w:id="967854375">
      <w:bodyDiv w:val="1"/>
      <w:marLeft w:val="0"/>
      <w:marRight w:val="0"/>
      <w:marTop w:val="0"/>
      <w:marBottom w:val="0"/>
      <w:divBdr>
        <w:top w:val="none" w:sz="0" w:space="0" w:color="auto"/>
        <w:left w:val="none" w:sz="0" w:space="0" w:color="auto"/>
        <w:bottom w:val="none" w:sz="0" w:space="0" w:color="auto"/>
        <w:right w:val="none" w:sz="0" w:space="0" w:color="auto"/>
      </w:divBdr>
    </w:div>
    <w:div w:id="989286011">
      <w:bodyDiv w:val="1"/>
      <w:marLeft w:val="0"/>
      <w:marRight w:val="0"/>
      <w:marTop w:val="0"/>
      <w:marBottom w:val="0"/>
      <w:divBdr>
        <w:top w:val="none" w:sz="0" w:space="0" w:color="auto"/>
        <w:left w:val="none" w:sz="0" w:space="0" w:color="auto"/>
        <w:bottom w:val="none" w:sz="0" w:space="0" w:color="auto"/>
        <w:right w:val="none" w:sz="0" w:space="0" w:color="auto"/>
      </w:divBdr>
    </w:div>
    <w:div w:id="993488988">
      <w:bodyDiv w:val="1"/>
      <w:marLeft w:val="0"/>
      <w:marRight w:val="0"/>
      <w:marTop w:val="0"/>
      <w:marBottom w:val="0"/>
      <w:divBdr>
        <w:top w:val="none" w:sz="0" w:space="0" w:color="auto"/>
        <w:left w:val="none" w:sz="0" w:space="0" w:color="auto"/>
        <w:bottom w:val="none" w:sz="0" w:space="0" w:color="auto"/>
        <w:right w:val="none" w:sz="0" w:space="0" w:color="auto"/>
      </w:divBdr>
    </w:div>
    <w:div w:id="996153118">
      <w:bodyDiv w:val="1"/>
      <w:marLeft w:val="0"/>
      <w:marRight w:val="0"/>
      <w:marTop w:val="0"/>
      <w:marBottom w:val="0"/>
      <w:divBdr>
        <w:top w:val="none" w:sz="0" w:space="0" w:color="auto"/>
        <w:left w:val="none" w:sz="0" w:space="0" w:color="auto"/>
        <w:bottom w:val="none" w:sz="0" w:space="0" w:color="auto"/>
        <w:right w:val="none" w:sz="0" w:space="0" w:color="auto"/>
      </w:divBdr>
    </w:div>
    <w:div w:id="1005211136">
      <w:bodyDiv w:val="1"/>
      <w:marLeft w:val="0"/>
      <w:marRight w:val="0"/>
      <w:marTop w:val="0"/>
      <w:marBottom w:val="0"/>
      <w:divBdr>
        <w:top w:val="none" w:sz="0" w:space="0" w:color="auto"/>
        <w:left w:val="none" w:sz="0" w:space="0" w:color="auto"/>
        <w:bottom w:val="none" w:sz="0" w:space="0" w:color="auto"/>
        <w:right w:val="none" w:sz="0" w:space="0" w:color="auto"/>
      </w:divBdr>
    </w:div>
    <w:div w:id="1025129481">
      <w:bodyDiv w:val="1"/>
      <w:marLeft w:val="0"/>
      <w:marRight w:val="0"/>
      <w:marTop w:val="0"/>
      <w:marBottom w:val="0"/>
      <w:divBdr>
        <w:top w:val="none" w:sz="0" w:space="0" w:color="auto"/>
        <w:left w:val="none" w:sz="0" w:space="0" w:color="auto"/>
        <w:bottom w:val="none" w:sz="0" w:space="0" w:color="auto"/>
        <w:right w:val="none" w:sz="0" w:space="0" w:color="auto"/>
      </w:divBdr>
      <w:divsChild>
        <w:div w:id="1375079973">
          <w:marLeft w:val="0"/>
          <w:marRight w:val="0"/>
          <w:marTop w:val="0"/>
          <w:marBottom w:val="0"/>
          <w:divBdr>
            <w:top w:val="none" w:sz="0" w:space="0" w:color="auto"/>
            <w:left w:val="none" w:sz="0" w:space="0" w:color="auto"/>
            <w:bottom w:val="none" w:sz="0" w:space="0" w:color="auto"/>
            <w:right w:val="none" w:sz="0" w:space="0" w:color="auto"/>
          </w:divBdr>
        </w:div>
      </w:divsChild>
    </w:div>
    <w:div w:id="1025713279">
      <w:bodyDiv w:val="1"/>
      <w:marLeft w:val="0"/>
      <w:marRight w:val="0"/>
      <w:marTop w:val="0"/>
      <w:marBottom w:val="0"/>
      <w:divBdr>
        <w:top w:val="none" w:sz="0" w:space="0" w:color="auto"/>
        <w:left w:val="none" w:sz="0" w:space="0" w:color="auto"/>
        <w:bottom w:val="none" w:sz="0" w:space="0" w:color="auto"/>
        <w:right w:val="none" w:sz="0" w:space="0" w:color="auto"/>
      </w:divBdr>
    </w:div>
    <w:div w:id="1028335213">
      <w:bodyDiv w:val="1"/>
      <w:marLeft w:val="0"/>
      <w:marRight w:val="0"/>
      <w:marTop w:val="0"/>
      <w:marBottom w:val="0"/>
      <w:divBdr>
        <w:top w:val="none" w:sz="0" w:space="0" w:color="auto"/>
        <w:left w:val="none" w:sz="0" w:space="0" w:color="auto"/>
        <w:bottom w:val="none" w:sz="0" w:space="0" w:color="auto"/>
        <w:right w:val="none" w:sz="0" w:space="0" w:color="auto"/>
      </w:divBdr>
    </w:div>
    <w:div w:id="1036663259">
      <w:bodyDiv w:val="1"/>
      <w:marLeft w:val="0"/>
      <w:marRight w:val="0"/>
      <w:marTop w:val="0"/>
      <w:marBottom w:val="0"/>
      <w:divBdr>
        <w:top w:val="none" w:sz="0" w:space="0" w:color="auto"/>
        <w:left w:val="none" w:sz="0" w:space="0" w:color="auto"/>
        <w:bottom w:val="none" w:sz="0" w:space="0" w:color="auto"/>
        <w:right w:val="none" w:sz="0" w:space="0" w:color="auto"/>
      </w:divBdr>
    </w:div>
    <w:div w:id="1038820395">
      <w:bodyDiv w:val="1"/>
      <w:marLeft w:val="0"/>
      <w:marRight w:val="0"/>
      <w:marTop w:val="0"/>
      <w:marBottom w:val="0"/>
      <w:divBdr>
        <w:top w:val="none" w:sz="0" w:space="0" w:color="auto"/>
        <w:left w:val="none" w:sz="0" w:space="0" w:color="auto"/>
        <w:bottom w:val="none" w:sz="0" w:space="0" w:color="auto"/>
        <w:right w:val="none" w:sz="0" w:space="0" w:color="auto"/>
      </w:divBdr>
      <w:divsChild>
        <w:div w:id="41948159">
          <w:marLeft w:val="0"/>
          <w:marRight w:val="0"/>
          <w:marTop w:val="0"/>
          <w:marBottom w:val="0"/>
          <w:divBdr>
            <w:top w:val="none" w:sz="0" w:space="0" w:color="auto"/>
            <w:left w:val="none" w:sz="0" w:space="0" w:color="auto"/>
            <w:bottom w:val="none" w:sz="0" w:space="0" w:color="auto"/>
            <w:right w:val="none" w:sz="0" w:space="0" w:color="auto"/>
          </w:divBdr>
          <w:divsChild>
            <w:div w:id="2094668185">
              <w:marLeft w:val="0"/>
              <w:marRight w:val="0"/>
              <w:marTop w:val="0"/>
              <w:marBottom w:val="0"/>
              <w:divBdr>
                <w:top w:val="none" w:sz="0" w:space="0" w:color="auto"/>
                <w:left w:val="none" w:sz="0" w:space="0" w:color="auto"/>
                <w:bottom w:val="none" w:sz="0" w:space="0" w:color="auto"/>
                <w:right w:val="none" w:sz="0" w:space="0" w:color="auto"/>
              </w:divBdr>
              <w:divsChild>
                <w:div w:id="1999647984">
                  <w:marLeft w:val="0"/>
                  <w:marRight w:val="0"/>
                  <w:marTop w:val="0"/>
                  <w:marBottom w:val="0"/>
                  <w:divBdr>
                    <w:top w:val="none" w:sz="0" w:space="0" w:color="auto"/>
                    <w:left w:val="none" w:sz="0" w:space="0" w:color="auto"/>
                    <w:bottom w:val="none" w:sz="0" w:space="0" w:color="auto"/>
                    <w:right w:val="none" w:sz="0" w:space="0" w:color="auto"/>
                  </w:divBdr>
                  <w:divsChild>
                    <w:div w:id="757559751">
                      <w:marLeft w:val="0"/>
                      <w:marRight w:val="0"/>
                      <w:marTop w:val="0"/>
                      <w:marBottom w:val="0"/>
                      <w:divBdr>
                        <w:top w:val="none" w:sz="0" w:space="0" w:color="auto"/>
                        <w:left w:val="none" w:sz="0" w:space="0" w:color="auto"/>
                        <w:bottom w:val="none" w:sz="0" w:space="0" w:color="auto"/>
                        <w:right w:val="none" w:sz="0" w:space="0" w:color="auto"/>
                      </w:divBdr>
                      <w:divsChild>
                        <w:div w:id="394933676">
                          <w:marLeft w:val="0"/>
                          <w:marRight w:val="0"/>
                          <w:marTop w:val="0"/>
                          <w:marBottom w:val="0"/>
                          <w:divBdr>
                            <w:top w:val="none" w:sz="0" w:space="0" w:color="auto"/>
                            <w:left w:val="none" w:sz="0" w:space="0" w:color="auto"/>
                            <w:bottom w:val="none" w:sz="0" w:space="0" w:color="auto"/>
                            <w:right w:val="none" w:sz="0" w:space="0" w:color="auto"/>
                          </w:divBdr>
                          <w:divsChild>
                            <w:div w:id="21258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633143">
      <w:bodyDiv w:val="1"/>
      <w:marLeft w:val="0"/>
      <w:marRight w:val="0"/>
      <w:marTop w:val="0"/>
      <w:marBottom w:val="0"/>
      <w:divBdr>
        <w:top w:val="none" w:sz="0" w:space="0" w:color="auto"/>
        <w:left w:val="none" w:sz="0" w:space="0" w:color="auto"/>
        <w:bottom w:val="none" w:sz="0" w:space="0" w:color="auto"/>
        <w:right w:val="none" w:sz="0" w:space="0" w:color="auto"/>
      </w:divBdr>
      <w:divsChild>
        <w:div w:id="381251740">
          <w:marLeft w:val="0"/>
          <w:marRight w:val="0"/>
          <w:marTop w:val="0"/>
          <w:marBottom w:val="0"/>
          <w:divBdr>
            <w:top w:val="none" w:sz="0" w:space="0" w:color="auto"/>
            <w:left w:val="none" w:sz="0" w:space="0" w:color="auto"/>
            <w:bottom w:val="none" w:sz="0" w:space="0" w:color="auto"/>
            <w:right w:val="none" w:sz="0" w:space="0" w:color="auto"/>
          </w:divBdr>
          <w:divsChild>
            <w:div w:id="121045376">
              <w:marLeft w:val="0"/>
              <w:marRight w:val="0"/>
              <w:marTop w:val="0"/>
              <w:marBottom w:val="0"/>
              <w:divBdr>
                <w:top w:val="none" w:sz="0" w:space="0" w:color="auto"/>
                <w:left w:val="none" w:sz="0" w:space="0" w:color="auto"/>
                <w:bottom w:val="none" w:sz="0" w:space="0" w:color="auto"/>
                <w:right w:val="none" w:sz="0" w:space="0" w:color="auto"/>
              </w:divBdr>
              <w:divsChild>
                <w:div w:id="1965502137">
                  <w:marLeft w:val="0"/>
                  <w:marRight w:val="0"/>
                  <w:marTop w:val="0"/>
                  <w:marBottom w:val="0"/>
                  <w:divBdr>
                    <w:top w:val="none" w:sz="0" w:space="0" w:color="auto"/>
                    <w:left w:val="none" w:sz="0" w:space="0" w:color="auto"/>
                    <w:bottom w:val="none" w:sz="0" w:space="0" w:color="auto"/>
                    <w:right w:val="none" w:sz="0" w:space="0" w:color="auto"/>
                  </w:divBdr>
                  <w:divsChild>
                    <w:div w:id="433212581">
                      <w:marLeft w:val="0"/>
                      <w:marRight w:val="0"/>
                      <w:marTop w:val="0"/>
                      <w:marBottom w:val="0"/>
                      <w:divBdr>
                        <w:top w:val="none" w:sz="0" w:space="0" w:color="auto"/>
                        <w:left w:val="none" w:sz="0" w:space="0" w:color="auto"/>
                        <w:bottom w:val="none" w:sz="0" w:space="0" w:color="auto"/>
                        <w:right w:val="none" w:sz="0" w:space="0" w:color="auto"/>
                      </w:divBdr>
                      <w:divsChild>
                        <w:div w:id="1625888814">
                          <w:marLeft w:val="0"/>
                          <w:marRight w:val="0"/>
                          <w:marTop w:val="0"/>
                          <w:marBottom w:val="0"/>
                          <w:divBdr>
                            <w:top w:val="none" w:sz="0" w:space="0" w:color="auto"/>
                            <w:left w:val="none" w:sz="0" w:space="0" w:color="auto"/>
                            <w:bottom w:val="none" w:sz="0" w:space="0" w:color="auto"/>
                            <w:right w:val="none" w:sz="0" w:space="0" w:color="auto"/>
                          </w:divBdr>
                          <w:divsChild>
                            <w:div w:id="1318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73163">
      <w:bodyDiv w:val="1"/>
      <w:marLeft w:val="0"/>
      <w:marRight w:val="0"/>
      <w:marTop w:val="0"/>
      <w:marBottom w:val="0"/>
      <w:divBdr>
        <w:top w:val="none" w:sz="0" w:space="0" w:color="auto"/>
        <w:left w:val="none" w:sz="0" w:space="0" w:color="auto"/>
        <w:bottom w:val="none" w:sz="0" w:space="0" w:color="auto"/>
        <w:right w:val="none" w:sz="0" w:space="0" w:color="auto"/>
      </w:divBdr>
      <w:divsChild>
        <w:div w:id="335309109">
          <w:marLeft w:val="0"/>
          <w:marRight w:val="0"/>
          <w:marTop w:val="0"/>
          <w:marBottom w:val="0"/>
          <w:divBdr>
            <w:top w:val="none" w:sz="0" w:space="0" w:color="auto"/>
            <w:left w:val="none" w:sz="0" w:space="0" w:color="auto"/>
            <w:bottom w:val="none" w:sz="0" w:space="0" w:color="auto"/>
            <w:right w:val="none" w:sz="0" w:space="0" w:color="auto"/>
          </w:divBdr>
        </w:div>
      </w:divsChild>
    </w:div>
    <w:div w:id="1054810278">
      <w:bodyDiv w:val="1"/>
      <w:marLeft w:val="0"/>
      <w:marRight w:val="0"/>
      <w:marTop w:val="0"/>
      <w:marBottom w:val="0"/>
      <w:divBdr>
        <w:top w:val="none" w:sz="0" w:space="0" w:color="auto"/>
        <w:left w:val="none" w:sz="0" w:space="0" w:color="auto"/>
        <w:bottom w:val="none" w:sz="0" w:space="0" w:color="auto"/>
        <w:right w:val="none" w:sz="0" w:space="0" w:color="auto"/>
      </w:divBdr>
    </w:div>
    <w:div w:id="1057897069">
      <w:bodyDiv w:val="1"/>
      <w:marLeft w:val="0"/>
      <w:marRight w:val="0"/>
      <w:marTop w:val="0"/>
      <w:marBottom w:val="0"/>
      <w:divBdr>
        <w:top w:val="none" w:sz="0" w:space="0" w:color="auto"/>
        <w:left w:val="none" w:sz="0" w:space="0" w:color="auto"/>
        <w:bottom w:val="none" w:sz="0" w:space="0" w:color="auto"/>
        <w:right w:val="none" w:sz="0" w:space="0" w:color="auto"/>
      </w:divBdr>
    </w:div>
    <w:div w:id="1061826117">
      <w:bodyDiv w:val="1"/>
      <w:marLeft w:val="0"/>
      <w:marRight w:val="0"/>
      <w:marTop w:val="0"/>
      <w:marBottom w:val="0"/>
      <w:divBdr>
        <w:top w:val="none" w:sz="0" w:space="0" w:color="auto"/>
        <w:left w:val="none" w:sz="0" w:space="0" w:color="auto"/>
        <w:bottom w:val="none" w:sz="0" w:space="0" w:color="auto"/>
        <w:right w:val="none" w:sz="0" w:space="0" w:color="auto"/>
      </w:divBdr>
    </w:div>
    <w:div w:id="1071468187">
      <w:bodyDiv w:val="1"/>
      <w:marLeft w:val="0"/>
      <w:marRight w:val="0"/>
      <w:marTop w:val="0"/>
      <w:marBottom w:val="0"/>
      <w:divBdr>
        <w:top w:val="none" w:sz="0" w:space="0" w:color="auto"/>
        <w:left w:val="none" w:sz="0" w:space="0" w:color="auto"/>
        <w:bottom w:val="none" w:sz="0" w:space="0" w:color="auto"/>
        <w:right w:val="none" w:sz="0" w:space="0" w:color="auto"/>
      </w:divBdr>
      <w:divsChild>
        <w:div w:id="770709120">
          <w:marLeft w:val="0"/>
          <w:marRight w:val="0"/>
          <w:marTop w:val="0"/>
          <w:marBottom w:val="0"/>
          <w:divBdr>
            <w:top w:val="none" w:sz="0" w:space="0" w:color="auto"/>
            <w:left w:val="none" w:sz="0" w:space="0" w:color="auto"/>
            <w:bottom w:val="none" w:sz="0" w:space="0" w:color="auto"/>
            <w:right w:val="none" w:sz="0" w:space="0" w:color="auto"/>
          </w:divBdr>
        </w:div>
      </w:divsChild>
    </w:div>
    <w:div w:id="1071542455">
      <w:bodyDiv w:val="1"/>
      <w:marLeft w:val="0"/>
      <w:marRight w:val="0"/>
      <w:marTop w:val="0"/>
      <w:marBottom w:val="0"/>
      <w:divBdr>
        <w:top w:val="none" w:sz="0" w:space="0" w:color="auto"/>
        <w:left w:val="none" w:sz="0" w:space="0" w:color="auto"/>
        <w:bottom w:val="none" w:sz="0" w:space="0" w:color="auto"/>
        <w:right w:val="none" w:sz="0" w:space="0" w:color="auto"/>
      </w:divBdr>
    </w:div>
    <w:div w:id="1074936427">
      <w:bodyDiv w:val="1"/>
      <w:marLeft w:val="0"/>
      <w:marRight w:val="0"/>
      <w:marTop w:val="0"/>
      <w:marBottom w:val="0"/>
      <w:divBdr>
        <w:top w:val="none" w:sz="0" w:space="0" w:color="auto"/>
        <w:left w:val="none" w:sz="0" w:space="0" w:color="auto"/>
        <w:bottom w:val="none" w:sz="0" w:space="0" w:color="auto"/>
        <w:right w:val="none" w:sz="0" w:space="0" w:color="auto"/>
      </w:divBdr>
    </w:div>
    <w:div w:id="1087730669">
      <w:bodyDiv w:val="1"/>
      <w:marLeft w:val="0"/>
      <w:marRight w:val="0"/>
      <w:marTop w:val="0"/>
      <w:marBottom w:val="0"/>
      <w:divBdr>
        <w:top w:val="none" w:sz="0" w:space="0" w:color="auto"/>
        <w:left w:val="none" w:sz="0" w:space="0" w:color="auto"/>
        <w:bottom w:val="none" w:sz="0" w:space="0" w:color="auto"/>
        <w:right w:val="none" w:sz="0" w:space="0" w:color="auto"/>
      </w:divBdr>
    </w:div>
    <w:div w:id="1089080778">
      <w:bodyDiv w:val="1"/>
      <w:marLeft w:val="0"/>
      <w:marRight w:val="0"/>
      <w:marTop w:val="0"/>
      <w:marBottom w:val="0"/>
      <w:divBdr>
        <w:top w:val="none" w:sz="0" w:space="0" w:color="auto"/>
        <w:left w:val="none" w:sz="0" w:space="0" w:color="auto"/>
        <w:bottom w:val="none" w:sz="0" w:space="0" w:color="auto"/>
        <w:right w:val="none" w:sz="0" w:space="0" w:color="auto"/>
      </w:divBdr>
    </w:div>
    <w:div w:id="1092357453">
      <w:bodyDiv w:val="1"/>
      <w:marLeft w:val="0"/>
      <w:marRight w:val="0"/>
      <w:marTop w:val="0"/>
      <w:marBottom w:val="0"/>
      <w:divBdr>
        <w:top w:val="none" w:sz="0" w:space="0" w:color="auto"/>
        <w:left w:val="none" w:sz="0" w:space="0" w:color="auto"/>
        <w:bottom w:val="none" w:sz="0" w:space="0" w:color="auto"/>
        <w:right w:val="none" w:sz="0" w:space="0" w:color="auto"/>
      </w:divBdr>
    </w:div>
    <w:div w:id="1099373462">
      <w:bodyDiv w:val="1"/>
      <w:marLeft w:val="0"/>
      <w:marRight w:val="0"/>
      <w:marTop w:val="0"/>
      <w:marBottom w:val="0"/>
      <w:divBdr>
        <w:top w:val="none" w:sz="0" w:space="0" w:color="auto"/>
        <w:left w:val="none" w:sz="0" w:space="0" w:color="auto"/>
        <w:bottom w:val="none" w:sz="0" w:space="0" w:color="auto"/>
        <w:right w:val="none" w:sz="0" w:space="0" w:color="auto"/>
      </w:divBdr>
    </w:div>
    <w:div w:id="1102921700">
      <w:bodyDiv w:val="1"/>
      <w:marLeft w:val="0"/>
      <w:marRight w:val="0"/>
      <w:marTop w:val="0"/>
      <w:marBottom w:val="0"/>
      <w:divBdr>
        <w:top w:val="none" w:sz="0" w:space="0" w:color="auto"/>
        <w:left w:val="none" w:sz="0" w:space="0" w:color="auto"/>
        <w:bottom w:val="none" w:sz="0" w:space="0" w:color="auto"/>
        <w:right w:val="none" w:sz="0" w:space="0" w:color="auto"/>
      </w:divBdr>
    </w:div>
    <w:div w:id="1104376765">
      <w:bodyDiv w:val="1"/>
      <w:marLeft w:val="0"/>
      <w:marRight w:val="0"/>
      <w:marTop w:val="0"/>
      <w:marBottom w:val="0"/>
      <w:divBdr>
        <w:top w:val="none" w:sz="0" w:space="0" w:color="auto"/>
        <w:left w:val="none" w:sz="0" w:space="0" w:color="auto"/>
        <w:bottom w:val="none" w:sz="0" w:space="0" w:color="auto"/>
        <w:right w:val="none" w:sz="0" w:space="0" w:color="auto"/>
      </w:divBdr>
    </w:div>
    <w:div w:id="1105930535">
      <w:bodyDiv w:val="1"/>
      <w:marLeft w:val="0"/>
      <w:marRight w:val="0"/>
      <w:marTop w:val="0"/>
      <w:marBottom w:val="0"/>
      <w:divBdr>
        <w:top w:val="none" w:sz="0" w:space="0" w:color="auto"/>
        <w:left w:val="none" w:sz="0" w:space="0" w:color="auto"/>
        <w:bottom w:val="none" w:sz="0" w:space="0" w:color="auto"/>
        <w:right w:val="none" w:sz="0" w:space="0" w:color="auto"/>
      </w:divBdr>
    </w:div>
    <w:div w:id="1123618523">
      <w:bodyDiv w:val="1"/>
      <w:marLeft w:val="0"/>
      <w:marRight w:val="0"/>
      <w:marTop w:val="0"/>
      <w:marBottom w:val="0"/>
      <w:divBdr>
        <w:top w:val="none" w:sz="0" w:space="0" w:color="auto"/>
        <w:left w:val="none" w:sz="0" w:space="0" w:color="auto"/>
        <w:bottom w:val="none" w:sz="0" w:space="0" w:color="auto"/>
        <w:right w:val="none" w:sz="0" w:space="0" w:color="auto"/>
      </w:divBdr>
    </w:div>
    <w:div w:id="1129472340">
      <w:bodyDiv w:val="1"/>
      <w:marLeft w:val="0"/>
      <w:marRight w:val="0"/>
      <w:marTop w:val="0"/>
      <w:marBottom w:val="0"/>
      <w:divBdr>
        <w:top w:val="none" w:sz="0" w:space="0" w:color="auto"/>
        <w:left w:val="none" w:sz="0" w:space="0" w:color="auto"/>
        <w:bottom w:val="none" w:sz="0" w:space="0" w:color="auto"/>
        <w:right w:val="none" w:sz="0" w:space="0" w:color="auto"/>
      </w:divBdr>
    </w:div>
    <w:div w:id="1130395319">
      <w:bodyDiv w:val="1"/>
      <w:marLeft w:val="0"/>
      <w:marRight w:val="0"/>
      <w:marTop w:val="0"/>
      <w:marBottom w:val="0"/>
      <w:divBdr>
        <w:top w:val="none" w:sz="0" w:space="0" w:color="auto"/>
        <w:left w:val="none" w:sz="0" w:space="0" w:color="auto"/>
        <w:bottom w:val="none" w:sz="0" w:space="0" w:color="auto"/>
        <w:right w:val="none" w:sz="0" w:space="0" w:color="auto"/>
      </w:divBdr>
    </w:div>
    <w:div w:id="1134249599">
      <w:bodyDiv w:val="1"/>
      <w:marLeft w:val="0"/>
      <w:marRight w:val="0"/>
      <w:marTop w:val="0"/>
      <w:marBottom w:val="0"/>
      <w:divBdr>
        <w:top w:val="none" w:sz="0" w:space="0" w:color="auto"/>
        <w:left w:val="none" w:sz="0" w:space="0" w:color="auto"/>
        <w:bottom w:val="none" w:sz="0" w:space="0" w:color="auto"/>
        <w:right w:val="none" w:sz="0" w:space="0" w:color="auto"/>
      </w:divBdr>
    </w:div>
    <w:div w:id="1154177054">
      <w:bodyDiv w:val="1"/>
      <w:marLeft w:val="0"/>
      <w:marRight w:val="0"/>
      <w:marTop w:val="0"/>
      <w:marBottom w:val="0"/>
      <w:divBdr>
        <w:top w:val="none" w:sz="0" w:space="0" w:color="auto"/>
        <w:left w:val="none" w:sz="0" w:space="0" w:color="auto"/>
        <w:bottom w:val="none" w:sz="0" w:space="0" w:color="auto"/>
        <w:right w:val="none" w:sz="0" w:space="0" w:color="auto"/>
      </w:divBdr>
    </w:div>
    <w:div w:id="1157186025">
      <w:bodyDiv w:val="1"/>
      <w:marLeft w:val="0"/>
      <w:marRight w:val="0"/>
      <w:marTop w:val="0"/>
      <w:marBottom w:val="0"/>
      <w:divBdr>
        <w:top w:val="none" w:sz="0" w:space="0" w:color="auto"/>
        <w:left w:val="none" w:sz="0" w:space="0" w:color="auto"/>
        <w:bottom w:val="none" w:sz="0" w:space="0" w:color="auto"/>
        <w:right w:val="none" w:sz="0" w:space="0" w:color="auto"/>
      </w:divBdr>
    </w:div>
    <w:div w:id="1174344083">
      <w:bodyDiv w:val="1"/>
      <w:marLeft w:val="0"/>
      <w:marRight w:val="0"/>
      <w:marTop w:val="0"/>
      <w:marBottom w:val="0"/>
      <w:divBdr>
        <w:top w:val="none" w:sz="0" w:space="0" w:color="auto"/>
        <w:left w:val="none" w:sz="0" w:space="0" w:color="auto"/>
        <w:bottom w:val="none" w:sz="0" w:space="0" w:color="auto"/>
        <w:right w:val="none" w:sz="0" w:space="0" w:color="auto"/>
      </w:divBdr>
      <w:divsChild>
        <w:div w:id="115296219">
          <w:marLeft w:val="0"/>
          <w:marRight w:val="0"/>
          <w:marTop w:val="0"/>
          <w:marBottom w:val="0"/>
          <w:divBdr>
            <w:top w:val="none" w:sz="0" w:space="0" w:color="auto"/>
            <w:left w:val="none" w:sz="0" w:space="0" w:color="auto"/>
            <w:bottom w:val="none" w:sz="0" w:space="0" w:color="auto"/>
            <w:right w:val="none" w:sz="0" w:space="0" w:color="auto"/>
          </w:divBdr>
        </w:div>
      </w:divsChild>
    </w:div>
    <w:div w:id="1174958649">
      <w:bodyDiv w:val="1"/>
      <w:marLeft w:val="0"/>
      <w:marRight w:val="0"/>
      <w:marTop w:val="0"/>
      <w:marBottom w:val="0"/>
      <w:divBdr>
        <w:top w:val="none" w:sz="0" w:space="0" w:color="auto"/>
        <w:left w:val="none" w:sz="0" w:space="0" w:color="auto"/>
        <w:bottom w:val="none" w:sz="0" w:space="0" w:color="auto"/>
        <w:right w:val="none" w:sz="0" w:space="0" w:color="auto"/>
      </w:divBdr>
      <w:divsChild>
        <w:div w:id="89546987">
          <w:marLeft w:val="0"/>
          <w:marRight w:val="0"/>
          <w:marTop w:val="0"/>
          <w:marBottom w:val="0"/>
          <w:divBdr>
            <w:top w:val="none" w:sz="0" w:space="0" w:color="auto"/>
            <w:left w:val="none" w:sz="0" w:space="0" w:color="auto"/>
            <w:bottom w:val="none" w:sz="0" w:space="0" w:color="auto"/>
            <w:right w:val="none" w:sz="0" w:space="0" w:color="auto"/>
          </w:divBdr>
        </w:div>
      </w:divsChild>
    </w:div>
    <w:div w:id="1176731611">
      <w:bodyDiv w:val="1"/>
      <w:marLeft w:val="0"/>
      <w:marRight w:val="0"/>
      <w:marTop w:val="0"/>
      <w:marBottom w:val="0"/>
      <w:divBdr>
        <w:top w:val="none" w:sz="0" w:space="0" w:color="auto"/>
        <w:left w:val="none" w:sz="0" w:space="0" w:color="auto"/>
        <w:bottom w:val="none" w:sz="0" w:space="0" w:color="auto"/>
        <w:right w:val="none" w:sz="0" w:space="0" w:color="auto"/>
      </w:divBdr>
    </w:div>
    <w:div w:id="1178882859">
      <w:bodyDiv w:val="1"/>
      <w:marLeft w:val="0"/>
      <w:marRight w:val="0"/>
      <w:marTop w:val="0"/>
      <w:marBottom w:val="0"/>
      <w:divBdr>
        <w:top w:val="none" w:sz="0" w:space="0" w:color="auto"/>
        <w:left w:val="none" w:sz="0" w:space="0" w:color="auto"/>
        <w:bottom w:val="none" w:sz="0" w:space="0" w:color="auto"/>
        <w:right w:val="none" w:sz="0" w:space="0" w:color="auto"/>
      </w:divBdr>
    </w:div>
    <w:div w:id="1182861149">
      <w:bodyDiv w:val="1"/>
      <w:marLeft w:val="0"/>
      <w:marRight w:val="0"/>
      <w:marTop w:val="0"/>
      <w:marBottom w:val="0"/>
      <w:divBdr>
        <w:top w:val="none" w:sz="0" w:space="0" w:color="auto"/>
        <w:left w:val="none" w:sz="0" w:space="0" w:color="auto"/>
        <w:bottom w:val="none" w:sz="0" w:space="0" w:color="auto"/>
        <w:right w:val="none" w:sz="0" w:space="0" w:color="auto"/>
      </w:divBdr>
      <w:divsChild>
        <w:div w:id="579631811">
          <w:marLeft w:val="0"/>
          <w:marRight w:val="0"/>
          <w:marTop w:val="0"/>
          <w:marBottom w:val="0"/>
          <w:divBdr>
            <w:top w:val="none" w:sz="0" w:space="0" w:color="auto"/>
            <w:left w:val="none" w:sz="0" w:space="0" w:color="auto"/>
            <w:bottom w:val="none" w:sz="0" w:space="0" w:color="auto"/>
            <w:right w:val="none" w:sz="0" w:space="0" w:color="auto"/>
          </w:divBdr>
        </w:div>
      </w:divsChild>
    </w:div>
    <w:div w:id="1186016199">
      <w:bodyDiv w:val="1"/>
      <w:marLeft w:val="0"/>
      <w:marRight w:val="0"/>
      <w:marTop w:val="0"/>
      <w:marBottom w:val="0"/>
      <w:divBdr>
        <w:top w:val="none" w:sz="0" w:space="0" w:color="auto"/>
        <w:left w:val="none" w:sz="0" w:space="0" w:color="auto"/>
        <w:bottom w:val="none" w:sz="0" w:space="0" w:color="auto"/>
        <w:right w:val="none" w:sz="0" w:space="0" w:color="auto"/>
      </w:divBdr>
    </w:div>
    <w:div w:id="1203403214">
      <w:bodyDiv w:val="1"/>
      <w:marLeft w:val="0"/>
      <w:marRight w:val="0"/>
      <w:marTop w:val="0"/>
      <w:marBottom w:val="0"/>
      <w:divBdr>
        <w:top w:val="none" w:sz="0" w:space="0" w:color="auto"/>
        <w:left w:val="none" w:sz="0" w:space="0" w:color="auto"/>
        <w:bottom w:val="none" w:sz="0" w:space="0" w:color="auto"/>
        <w:right w:val="none" w:sz="0" w:space="0" w:color="auto"/>
      </w:divBdr>
    </w:div>
    <w:div w:id="1203522468">
      <w:bodyDiv w:val="1"/>
      <w:marLeft w:val="0"/>
      <w:marRight w:val="0"/>
      <w:marTop w:val="0"/>
      <w:marBottom w:val="0"/>
      <w:divBdr>
        <w:top w:val="none" w:sz="0" w:space="0" w:color="auto"/>
        <w:left w:val="none" w:sz="0" w:space="0" w:color="auto"/>
        <w:bottom w:val="none" w:sz="0" w:space="0" w:color="auto"/>
        <w:right w:val="none" w:sz="0" w:space="0" w:color="auto"/>
      </w:divBdr>
      <w:divsChild>
        <w:div w:id="1003165956">
          <w:marLeft w:val="0"/>
          <w:marRight w:val="0"/>
          <w:marTop w:val="0"/>
          <w:marBottom w:val="0"/>
          <w:divBdr>
            <w:top w:val="none" w:sz="0" w:space="0" w:color="auto"/>
            <w:left w:val="none" w:sz="0" w:space="0" w:color="auto"/>
            <w:bottom w:val="none" w:sz="0" w:space="0" w:color="auto"/>
            <w:right w:val="none" w:sz="0" w:space="0" w:color="auto"/>
          </w:divBdr>
        </w:div>
      </w:divsChild>
    </w:div>
    <w:div w:id="1214847466">
      <w:bodyDiv w:val="1"/>
      <w:marLeft w:val="0"/>
      <w:marRight w:val="0"/>
      <w:marTop w:val="0"/>
      <w:marBottom w:val="0"/>
      <w:divBdr>
        <w:top w:val="none" w:sz="0" w:space="0" w:color="auto"/>
        <w:left w:val="none" w:sz="0" w:space="0" w:color="auto"/>
        <w:bottom w:val="none" w:sz="0" w:space="0" w:color="auto"/>
        <w:right w:val="none" w:sz="0" w:space="0" w:color="auto"/>
      </w:divBdr>
    </w:div>
    <w:div w:id="1218663610">
      <w:bodyDiv w:val="1"/>
      <w:marLeft w:val="0"/>
      <w:marRight w:val="0"/>
      <w:marTop w:val="0"/>
      <w:marBottom w:val="0"/>
      <w:divBdr>
        <w:top w:val="none" w:sz="0" w:space="0" w:color="auto"/>
        <w:left w:val="none" w:sz="0" w:space="0" w:color="auto"/>
        <w:bottom w:val="none" w:sz="0" w:space="0" w:color="auto"/>
        <w:right w:val="none" w:sz="0" w:space="0" w:color="auto"/>
      </w:divBdr>
    </w:div>
    <w:div w:id="1220241174">
      <w:bodyDiv w:val="1"/>
      <w:marLeft w:val="0"/>
      <w:marRight w:val="0"/>
      <w:marTop w:val="0"/>
      <w:marBottom w:val="0"/>
      <w:divBdr>
        <w:top w:val="none" w:sz="0" w:space="0" w:color="auto"/>
        <w:left w:val="none" w:sz="0" w:space="0" w:color="auto"/>
        <w:bottom w:val="none" w:sz="0" w:space="0" w:color="auto"/>
        <w:right w:val="none" w:sz="0" w:space="0" w:color="auto"/>
      </w:divBdr>
    </w:div>
    <w:div w:id="1221331626">
      <w:bodyDiv w:val="1"/>
      <w:marLeft w:val="0"/>
      <w:marRight w:val="0"/>
      <w:marTop w:val="0"/>
      <w:marBottom w:val="0"/>
      <w:divBdr>
        <w:top w:val="none" w:sz="0" w:space="0" w:color="auto"/>
        <w:left w:val="none" w:sz="0" w:space="0" w:color="auto"/>
        <w:bottom w:val="none" w:sz="0" w:space="0" w:color="auto"/>
        <w:right w:val="none" w:sz="0" w:space="0" w:color="auto"/>
      </w:divBdr>
    </w:div>
    <w:div w:id="1225415176">
      <w:bodyDiv w:val="1"/>
      <w:marLeft w:val="0"/>
      <w:marRight w:val="0"/>
      <w:marTop w:val="0"/>
      <w:marBottom w:val="0"/>
      <w:divBdr>
        <w:top w:val="none" w:sz="0" w:space="0" w:color="auto"/>
        <w:left w:val="none" w:sz="0" w:space="0" w:color="auto"/>
        <w:bottom w:val="none" w:sz="0" w:space="0" w:color="auto"/>
        <w:right w:val="none" w:sz="0" w:space="0" w:color="auto"/>
      </w:divBdr>
      <w:divsChild>
        <w:div w:id="1640651534">
          <w:marLeft w:val="0"/>
          <w:marRight w:val="0"/>
          <w:marTop w:val="0"/>
          <w:marBottom w:val="0"/>
          <w:divBdr>
            <w:top w:val="none" w:sz="0" w:space="0" w:color="auto"/>
            <w:left w:val="none" w:sz="0" w:space="0" w:color="auto"/>
            <w:bottom w:val="none" w:sz="0" w:space="0" w:color="auto"/>
            <w:right w:val="none" w:sz="0" w:space="0" w:color="auto"/>
          </w:divBdr>
        </w:div>
      </w:divsChild>
    </w:div>
    <w:div w:id="1234009262">
      <w:bodyDiv w:val="1"/>
      <w:marLeft w:val="0"/>
      <w:marRight w:val="0"/>
      <w:marTop w:val="0"/>
      <w:marBottom w:val="0"/>
      <w:divBdr>
        <w:top w:val="none" w:sz="0" w:space="0" w:color="auto"/>
        <w:left w:val="none" w:sz="0" w:space="0" w:color="auto"/>
        <w:bottom w:val="none" w:sz="0" w:space="0" w:color="auto"/>
        <w:right w:val="none" w:sz="0" w:space="0" w:color="auto"/>
      </w:divBdr>
      <w:divsChild>
        <w:div w:id="289556780">
          <w:marLeft w:val="0"/>
          <w:marRight w:val="0"/>
          <w:marTop w:val="0"/>
          <w:marBottom w:val="0"/>
          <w:divBdr>
            <w:top w:val="none" w:sz="0" w:space="0" w:color="auto"/>
            <w:left w:val="none" w:sz="0" w:space="0" w:color="auto"/>
            <w:bottom w:val="none" w:sz="0" w:space="0" w:color="auto"/>
            <w:right w:val="none" w:sz="0" w:space="0" w:color="auto"/>
          </w:divBdr>
        </w:div>
      </w:divsChild>
    </w:div>
    <w:div w:id="1244560533">
      <w:bodyDiv w:val="1"/>
      <w:marLeft w:val="0"/>
      <w:marRight w:val="0"/>
      <w:marTop w:val="0"/>
      <w:marBottom w:val="0"/>
      <w:divBdr>
        <w:top w:val="none" w:sz="0" w:space="0" w:color="auto"/>
        <w:left w:val="none" w:sz="0" w:space="0" w:color="auto"/>
        <w:bottom w:val="none" w:sz="0" w:space="0" w:color="auto"/>
        <w:right w:val="none" w:sz="0" w:space="0" w:color="auto"/>
      </w:divBdr>
      <w:divsChild>
        <w:div w:id="1121419071">
          <w:marLeft w:val="0"/>
          <w:marRight w:val="0"/>
          <w:marTop w:val="0"/>
          <w:marBottom w:val="0"/>
          <w:divBdr>
            <w:top w:val="none" w:sz="0" w:space="0" w:color="auto"/>
            <w:left w:val="none" w:sz="0" w:space="0" w:color="auto"/>
            <w:bottom w:val="none" w:sz="0" w:space="0" w:color="auto"/>
            <w:right w:val="none" w:sz="0" w:space="0" w:color="auto"/>
          </w:divBdr>
        </w:div>
      </w:divsChild>
    </w:div>
    <w:div w:id="1251353652">
      <w:bodyDiv w:val="1"/>
      <w:marLeft w:val="0"/>
      <w:marRight w:val="0"/>
      <w:marTop w:val="0"/>
      <w:marBottom w:val="0"/>
      <w:divBdr>
        <w:top w:val="none" w:sz="0" w:space="0" w:color="auto"/>
        <w:left w:val="none" w:sz="0" w:space="0" w:color="auto"/>
        <w:bottom w:val="none" w:sz="0" w:space="0" w:color="auto"/>
        <w:right w:val="none" w:sz="0" w:space="0" w:color="auto"/>
      </w:divBdr>
    </w:div>
    <w:div w:id="1258977256">
      <w:bodyDiv w:val="1"/>
      <w:marLeft w:val="0"/>
      <w:marRight w:val="0"/>
      <w:marTop w:val="0"/>
      <w:marBottom w:val="0"/>
      <w:divBdr>
        <w:top w:val="none" w:sz="0" w:space="0" w:color="auto"/>
        <w:left w:val="none" w:sz="0" w:space="0" w:color="auto"/>
        <w:bottom w:val="none" w:sz="0" w:space="0" w:color="auto"/>
        <w:right w:val="none" w:sz="0" w:space="0" w:color="auto"/>
      </w:divBdr>
    </w:div>
    <w:div w:id="1269005029">
      <w:bodyDiv w:val="1"/>
      <w:marLeft w:val="0"/>
      <w:marRight w:val="0"/>
      <w:marTop w:val="0"/>
      <w:marBottom w:val="0"/>
      <w:divBdr>
        <w:top w:val="none" w:sz="0" w:space="0" w:color="auto"/>
        <w:left w:val="none" w:sz="0" w:space="0" w:color="auto"/>
        <w:bottom w:val="none" w:sz="0" w:space="0" w:color="auto"/>
        <w:right w:val="none" w:sz="0" w:space="0" w:color="auto"/>
      </w:divBdr>
    </w:div>
    <w:div w:id="1275134868">
      <w:bodyDiv w:val="1"/>
      <w:marLeft w:val="0"/>
      <w:marRight w:val="0"/>
      <w:marTop w:val="0"/>
      <w:marBottom w:val="0"/>
      <w:divBdr>
        <w:top w:val="none" w:sz="0" w:space="0" w:color="auto"/>
        <w:left w:val="none" w:sz="0" w:space="0" w:color="auto"/>
        <w:bottom w:val="none" w:sz="0" w:space="0" w:color="auto"/>
        <w:right w:val="none" w:sz="0" w:space="0" w:color="auto"/>
      </w:divBdr>
      <w:divsChild>
        <w:div w:id="674647724">
          <w:marLeft w:val="0"/>
          <w:marRight w:val="0"/>
          <w:marTop w:val="0"/>
          <w:marBottom w:val="0"/>
          <w:divBdr>
            <w:top w:val="none" w:sz="0" w:space="0" w:color="auto"/>
            <w:left w:val="none" w:sz="0" w:space="0" w:color="auto"/>
            <w:bottom w:val="none" w:sz="0" w:space="0" w:color="auto"/>
            <w:right w:val="none" w:sz="0" w:space="0" w:color="auto"/>
          </w:divBdr>
        </w:div>
      </w:divsChild>
    </w:div>
    <w:div w:id="1306546968">
      <w:bodyDiv w:val="1"/>
      <w:marLeft w:val="0"/>
      <w:marRight w:val="0"/>
      <w:marTop w:val="0"/>
      <w:marBottom w:val="0"/>
      <w:divBdr>
        <w:top w:val="none" w:sz="0" w:space="0" w:color="auto"/>
        <w:left w:val="none" w:sz="0" w:space="0" w:color="auto"/>
        <w:bottom w:val="none" w:sz="0" w:space="0" w:color="auto"/>
        <w:right w:val="none" w:sz="0" w:space="0" w:color="auto"/>
      </w:divBdr>
    </w:div>
    <w:div w:id="1342320126">
      <w:bodyDiv w:val="1"/>
      <w:marLeft w:val="0"/>
      <w:marRight w:val="0"/>
      <w:marTop w:val="0"/>
      <w:marBottom w:val="0"/>
      <w:divBdr>
        <w:top w:val="none" w:sz="0" w:space="0" w:color="auto"/>
        <w:left w:val="none" w:sz="0" w:space="0" w:color="auto"/>
        <w:bottom w:val="none" w:sz="0" w:space="0" w:color="auto"/>
        <w:right w:val="none" w:sz="0" w:space="0" w:color="auto"/>
      </w:divBdr>
      <w:divsChild>
        <w:div w:id="455485605">
          <w:marLeft w:val="0"/>
          <w:marRight w:val="0"/>
          <w:marTop w:val="0"/>
          <w:marBottom w:val="0"/>
          <w:divBdr>
            <w:top w:val="none" w:sz="0" w:space="0" w:color="auto"/>
            <w:left w:val="none" w:sz="0" w:space="0" w:color="auto"/>
            <w:bottom w:val="none" w:sz="0" w:space="0" w:color="auto"/>
            <w:right w:val="none" w:sz="0" w:space="0" w:color="auto"/>
          </w:divBdr>
        </w:div>
      </w:divsChild>
    </w:div>
    <w:div w:id="1363242731">
      <w:bodyDiv w:val="1"/>
      <w:marLeft w:val="0"/>
      <w:marRight w:val="0"/>
      <w:marTop w:val="0"/>
      <w:marBottom w:val="0"/>
      <w:divBdr>
        <w:top w:val="none" w:sz="0" w:space="0" w:color="auto"/>
        <w:left w:val="none" w:sz="0" w:space="0" w:color="auto"/>
        <w:bottom w:val="none" w:sz="0" w:space="0" w:color="auto"/>
        <w:right w:val="none" w:sz="0" w:space="0" w:color="auto"/>
      </w:divBdr>
    </w:div>
    <w:div w:id="1363553428">
      <w:bodyDiv w:val="1"/>
      <w:marLeft w:val="0"/>
      <w:marRight w:val="0"/>
      <w:marTop w:val="0"/>
      <w:marBottom w:val="0"/>
      <w:divBdr>
        <w:top w:val="none" w:sz="0" w:space="0" w:color="auto"/>
        <w:left w:val="none" w:sz="0" w:space="0" w:color="auto"/>
        <w:bottom w:val="none" w:sz="0" w:space="0" w:color="auto"/>
        <w:right w:val="none" w:sz="0" w:space="0" w:color="auto"/>
      </w:divBdr>
    </w:div>
    <w:div w:id="1363702759">
      <w:bodyDiv w:val="1"/>
      <w:marLeft w:val="0"/>
      <w:marRight w:val="0"/>
      <w:marTop w:val="0"/>
      <w:marBottom w:val="0"/>
      <w:divBdr>
        <w:top w:val="none" w:sz="0" w:space="0" w:color="auto"/>
        <w:left w:val="none" w:sz="0" w:space="0" w:color="auto"/>
        <w:bottom w:val="none" w:sz="0" w:space="0" w:color="auto"/>
        <w:right w:val="none" w:sz="0" w:space="0" w:color="auto"/>
      </w:divBdr>
      <w:divsChild>
        <w:div w:id="68774688">
          <w:marLeft w:val="0"/>
          <w:marRight w:val="0"/>
          <w:marTop w:val="0"/>
          <w:marBottom w:val="0"/>
          <w:divBdr>
            <w:top w:val="none" w:sz="0" w:space="0" w:color="auto"/>
            <w:left w:val="none" w:sz="0" w:space="0" w:color="auto"/>
            <w:bottom w:val="none" w:sz="0" w:space="0" w:color="auto"/>
            <w:right w:val="none" w:sz="0" w:space="0" w:color="auto"/>
          </w:divBdr>
          <w:divsChild>
            <w:div w:id="795103675">
              <w:marLeft w:val="0"/>
              <w:marRight w:val="0"/>
              <w:marTop w:val="0"/>
              <w:marBottom w:val="0"/>
              <w:divBdr>
                <w:top w:val="none" w:sz="0" w:space="0" w:color="auto"/>
                <w:left w:val="none" w:sz="0" w:space="0" w:color="auto"/>
                <w:bottom w:val="none" w:sz="0" w:space="0" w:color="auto"/>
                <w:right w:val="none" w:sz="0" w:space="0" w:color="auto"/>
              </w:divBdr>
              <w:divsChild>
                <w:div w:id="237980241">
                  <w:marLeft w:val="0"/>
                  <w:marRight w:val="0"/>
                  <w:marTop w:val="0"/>
                  <w:marBottom w:val="0"/>
                  <w:divBdr>
                    <w:top w:val="none" w:sz="0" w:space="0" w:color="auto"/>
                    <w:left w:val="none" w:sz="0" w:space="0" w:color="auto"/>
                    <w:bottom w:val="none" w:sz="0" w:space="0" w:color="auto"/>
                    <w:right w:val="none" w:sz="0" w:space="0" w:color="auto"/>
                  </w:divBdr>
                  <w:divsChild>
                    <w:div w:id="1811631183">
                      <w:marLeft w:val="0"/>
                      <w:marRight w:val="0"/>
                      <w:marTop w:val="0"/>
                      <w:marBottom w:val="0"/>
                      <w:divBdr>
                        <w:top w:val="none" w:sz="0" w:space="0" w:color="auto"/>
                        <w:left w:val="none" w:sz="0" w:space="0" w:color="auto"/>
                        <w:bottom w:val="none" w:sz="0" w:space="0" w:color="auto"/>
                        <w:right w:val="none" w:sz="0" w:space="0" w:color="auto"/>
                      </w:divBdr>
                      <w:divsChild>
                        <w:div w:id="1563246592">
                          <w:marLeft w:val="0"/>
                          <w:marRight w:val="0"/>
                          <w:marTop w:val="0"/>
                          <w:marBottom w:val="0"/>
                          <w:divBdr>
                            <w:top w:val="none" w:sz="0" w:space="0" w:color="auto"/>
                            <w:left w:val="none" w:sz="0" w:space="0" w:color="auto"/>
                            <w:bottom w:val="none" w:sz="0" w:space="0" w:color="auto"/>
                            <w:right w:val="none" w:sz="0" w:space="0" w:color="auto"/>
                          </w:divBdr>
                          <w:divsChild>
                            <w:div w:id="14407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48345">
      <w:bodyDiv w:val="1"/>
      <w:marLeft w:val="0"/>
      <w:marRight w:val="0"/>
      <w:marTop w:val="0"/>
      <w:marBottom w:val="0"/>
      <w:divBdr>
        <w:top w:val="none" w:sz="0" w:space="0" w:color="auto"/>
        <w:left w:val="none" w:sz="0" w:space="0" w:color="auto"/>
        <w:bottom w:val="none" w:sz="0" w:space="0" w:color="auto"/>
        <w:right w:val="none" w:sz="0" w:space="0" w:color="auto"/>
      </w:divBdr>
      <w:divsChild>
        <w:div w:id="405419044">
          <w:marLeft w:val="0"/>
          <w:marRight w:val="0"/>
          <w:marTop w:val="0"/>
          <w:marBottom w:val="0"/>
          <w:divBdr>
            <w:top w:val="none" w:sz="0" w:space="0" w:color="auto"/>
            <w:left w:val="none" w:sz="0" w:space="0" w:color="auto"/>
            <w:bottom w:val="none" w:sz="0" w:space="0" w:color="auto"/>
            <w:right w:val="none" w:sz="0" w:space="0" w:color="auto"/>
          </w:divBdr>
        </w:div>
      </w:divsChild>
    </w:div>
    <w:div w:id="1376272733">
      <w:bodyDiv w:val="1"/>
      <w:marLeft w:val="0"/>
      <w:marRight w:val="0"/>
      <w:marTop w:val="0"/>
      <w:marBottom w:val="0"/>
      <w:divBdr>
        <w:top w:val="none" w:sz="0" w:space="0" w:color="auto"/>
        <w:left w:val="none" w:sz="0" w:space="0" w:color="auto"/>
        <w:bottom w:val="none" w:sz="0" w:space="0" w:color="auto"/>
        <w:right w:val="none" w:sz="0" w:space="0" w:color="auto"/>
      </w:divBdr>
    </w:div>
    <w:div w:id="1382053120">
      <w:bodyDiv w:val="1"/>
      <w:marLeft w:val="0"/>
      <w:marRight w:val="0"/>
      <w:marTop w:val="0"/>
      <w:marBottom w:val="0"/>
      <w:divBdr>
        <w:top w:val="none" w:sz="0" w:space="0" w:color="auto"/>
        <w:left w:val="none" w:sz="0" w:space="0" w:color="auto"/>
        <w:bottom w:val="none" w:sz="0" w:space="0" w:color="auto"/>
        <w:right w:val="none" w:sz="0" w:space="0" w:color="auto"/>
      </w:divBdr>
    </w:div>
    <w:div w:id="1392994846">
      <w:bodyDiv w:val="1"/>
      <w:marLeft w:val="0"/>
      <w:marRight w:val="0"/>
      <w:marTop w:val="0"/>
      <w:marBottom w:val="0"/>
      <w:divBdr>
        <w:top w:val="none" w:sz="0" w:space="0" w:color="auto"/>
        <w:left w:val="none" w:sz="0" w:space="0" w:color="auto"/>
        <w:bottom w:val="none" w:sz="0" w:space="0" w:color="auto"/>
        <w:right w:val="none" w:sz="0" w:space="0" w:color="auto"/>
      </w:divBdr>
    </w:div>
    <w:div w:id="1397823930">
      <w:bodyDiv w:val="1"/>
      <w:marLeft w:val="0"/>
      <w:marRight w:val="0"/>
      <w:marTop w:val="0"/>
      <w:marBottom w:val="0"/>
      <w:divBdr>
        <w:top w:val="none" w:sz="0" w:space="0" w:color="auto"/>
        <w:left w:val="none" w:sz="0" w:space="0" w:color="auto"/>
        <w:bottom w:val="none" w:sz="0" w:space="0" w:color="auto"/>
        <w:right w:val="none" w:sz="0" w:space="0" w:color="auto"/>
      </w:divBdr>
    </w:div>
    <w:div w:id="1399866551">
      <w:bodyDiv w:val="1"/>
      <w:marLeft w:val="0"/>
      <w:marRight w:val="0"/>
      <w:marTop w:val="0"/>
      <w:marBottom w:val="0"/>
      <w:divBdr>
        <w:top w:val="none" w:sz="0" w:space="0" w:color="auto"/>
        <w:left w:val="none" w:sz="0" w:space="0" w:color="auto"/>
        <w:bottom w:val="none" w:sz="0" w:space="0" w:color="auto"/>
        <w:right w:val="none" w:sz="0" w:space="0" w:color="auto"/>
      </w:divBdr>
    </w:div>
    <w:div w:id="1407845157">
      <w:bodyDiv w:val="1"/>
      <w:marLeft w:val="0"/>
      <w:marRight w:val="0"/>
      <w:marTop w:val="0"/>
      <w:marBottom w:val="0"/>
      <w:divBdr>
        <w:top w:val="none" w:sz="0" w:space="0" w:color="auto"/>
        <w:left w:val="none" w:sz="0" w:space="0" w:color="auto"/>
        <w:bottom w:val="none" w:sz="0" w:space="0" w:color="auto"/>
        <w:right w:val="none" w:sz="0" w:space="0" w:color="auto"/>
      </w:divBdr>
    </w:div>
    <w:div w:id="1439640952">
      <w:bodyDiv w:val="1"/>
      <w:marLeft w:val="0"/>
      <w:marRight w:val="0"/>
      <w:marTop w:val="0"/>
      <w:marBottom w:val="0"/>
      <w:divBdr>
        <w:top w:val="none" w:sz="0" w:space="0" w:color="auto"/>
        <w:left w:val="none" w:sz="0" w:space="0" w:color="auto"/>
        <w:bottom w:val="none" w:sz="0" w:space="0" w:color="auto"/>
        <w:right w:val="none" w:sz="0" w:space="0" w:color="auto"/>
      </w:divBdr>
    </w:div>
    <w:div w:id="1440176621">
      <w:bodyDiv w:val="1"/>
      <w:marLeft w:val="0"/>
      <w:marRight w:val="0"/>
      <w:marTop w:val="0"/>
      <w:marBottom w:val="0"/>
      <w:divBdr>
        <w:top w:val="none" w:sz="0" w:space="0" w:color="auto"/>
        <w:left w:val="none" w:sz="0" w:space="0" w:color="auto"/>
        <w:bottom w:val="none" w:sz="0" w:space="0" w:color="auto"/>
        <w:right w:val="none" w:sz="0" w:space="0" w:color="auto"/>
      </w:divBdr>
    </w:div>
    <w:div w:id="1454405060">
      <w:bodyDiv w:val="1"/>
      <w:marLeft w:val="0"/>
      <w:marRight w:val="0"/>
      <w:marTop w:val="0"/>
      <w:marBottom w:val="0"/>
      <w:divBdr>
        <w:top w:val="none" w:sz="0" w:space="0" w:color="auto"/>
        <w:left w:val="none" w:sz="0" w:space="0" w:color="auto"/>
        <w:bottom w:val="none" w:sz="0" w:space="0" w:color="auto"/>
        <w:right w:val="none" w:sz="0" w:space="0" w:color="auto"/>
      </w:divBdr>
    </w:div>
    <w:div w:id="1457722727">
      <w:bodyDiv w:val="1"/>
      <w:marLeft w:val="0"/>
      <w:marRight w:val="0"/>
      <w:marTop w:val="0"/>
      <w:marBottom w:val="0"/>
      <w:divBdr>
        <w:top w:val="none" w:sz="0" w:space="0" w:color="auto"/>
        <w:left w:val="none" w:sz="0" w:space="0" w:color="auto"/>
        <w:bottom w:val="none" w:sz="0" w:space="0" w:color="auto"/>
        <w:right w:val="none" w:sz="0" w:space="0" w:color="auto"/>
      </w:divBdr>
    </w:div>
    <w:div w:id="1461725998">
      <w:bodyDiv w:val="1"/>
      <w:marLeft w:val="0"/>
      <w:marRight w:val="0"/>
      <w:marTop w:val="0"/>
      <w:marBottom w:val="0"/>
      <w:divBdr>
        <w:top w:val="none" w:sz="0" w:space="0" w:color="auto"/>
        <w:left w:val="none" w:sz="0" w:space="0" w:color="auto"/>
        <w:bottom w:val="none" w:sz="0" w:space="0" w:color="auto"/>
        <w:right w:val="none" w:sz="0" w:space="0" w:color="auto"/>
      </w:divBdr>
      <w:divsChild>
        <w:div w:id="1894191211">
          <w:marLeft w:val="0"/>
          <w:marRight w:val="0"/>
          <w:marTop w:val="0"/>
          <w:marBottom w:val="0"/>
          <w:divBdr>
            <w:top w:val="none" w:sz="0" w:space="0" w:color="auto"/>
            <w:left w:val="none" w:sz="0" w:space="0" w:color="auto"/>
            <w:bottom w:val="none" w:sz="0" w:space="0" w:color="auto"/>
            <w:right w:val="none" w:sz="0" w:space="0" w:color="auto"/>
          </w:divBdr>
        </w:div>
      </w:divsChild>
    </w:div>
    <w:div w:id="1464813148">
      <w:bodyDiv w:val="1"/>
      <w:marLeft w:val="0"/>
      <w:marRight w:val="0"/>
      <w:marTop w:val="0"/>
      <w:marBottom w:val="0"/>
      <w:divBdr>
        <w:top w:val="none" w:sz="0" w:space="0" w:color="auto"/>
        <w:left w:val="none" w:sz="0" w:space="0" w:color="auto"/>
        <w:bottom w:val="none" w:sz="0" w:space="0" w:color="auto"/>
        <w:right w:val="none" w:sz="0" w:space="0" w:color="auto"/>
      </w:divBdr>
    </w:div>
    <w:div w:id="1468089933">
      <w:bodyDiv w:val="1"/>
      <w:marLeft w:val="0"/>
      <w:marRight w:val="0"/>
      <w:marTop w:val="0"/>
      <w:marBottom w:val="0"/>
      <w:divBdr>
        <w:top w:val="none" w:sz="0" w:space="0" w:color="auto"/>
        <w:left w:val="none" w:sz="0" w:space="0" w:color="auto"/>
        <w:bottom w:val="none" w:sz="0" w:space="0" w:color="auto"/>
        <w:right w:val="none" w:sz="0" w:space="0" w:color="auto"/>
      </w:divBdr>
    </w:div>
    <w:div w:id="1468429244">
      <w:bodyDiv w:val="1"/>
      <w:marLeft w:val="0"/>
      <w:marRight w:val="0"/>
      <w:marTop w:val="0"/>
      <w:marBottom w:val="0"/>
      <w:divBdr>
        <w:top w:val="none" w:sz="0" w:space="0" w:color="auto"/>
        <w:left w:val="none" w:sz="0" w:space="0" w:color="auto"/>
        <w:bottom w:val="none" w:sz="0" w:space="0" w:color="auto"/>
        <w:right w:val="none" w:sz="0" w:space="0" w:color="auto"/>
      </w:divBdr>
    </w:div>
    <w:div w:id="1471947515">
      <w:bodyDiv w:val="1"/>
      <w:marLeft w:val="0"/>
      <w:marRight w:val="0"/>
      <w:marTop w:val="0"/>
      <w:marBottom w:val="0"/>
      <w:divBdr>
        <w:top w:val="none" w:sz="0" w:space="0" w:color="auto"/>
        <w:left w:val="none" w:sz="0" w:space="0" w:color="auto"/>
        <w:bottom w:val="none" w:sz="0" w:space="0" w:color="auto"/>
        <w:right w:val="none" w:sz="0" w:space="0" w:color="auto"/>
      </w:divBdr>
    </w:div>
    <w:div w:id="1476336571">
      <w:bodyDiv w:val="1"/>
      <w:marLeft w:val="0"/>
      <w:marRight w:val="0"/>
      <w:marTop w:val="0"/>
      <w:marBottom w:val="0"/>
      <w:divBdr>
        <w:top w:val="none" w:sz="0" w:space="0" w:color="auto"/>
        <w:left w:val="none" w:sz="0" w:space="0" w:color="auto"/>
        <w:bottom w:val="none" w:sz="0" w:space="0" w:color="auto"/>
        <w:right w:val="none" w:sz="0" w:space="0" w:color="auto"/>
      </w:divBdr>
    </w:div>
    <w:div w:id="1498154881">
      <w:bodyDiv w:val="1"/>
      <w:marLeft w:val="0"/>
      <w:marRight w:val="0"/>
      <w:marTop w:val="0"/>
      <w:marBottom w:val="0"/>
      <w:divBdr>
        <w:top w:val="none" w:sz="0" w:space="0" w:color="auto"/>
        <w:left w:val="none" w:sz="0" w:space="0" w:color="auto"/>
        <w:bottom w:val="none" w:sz="0" w:space="0" w:color="auto"/>
        <w:right w:val="none" w:sz="0" w:space="0" w:color="auto"/>
      </w:divBdr>
    </w:div>
    <w:div w:id="1508910312">
      <w:bodyDiv w:val="1"/>
      <w:marLeft w:val="0"/>
      <w:marRight w:val="0"/>
      <w:marTop w:val="0"/>
      <w:marBottom w:val="0"/>
      <w:divBdr>
        <w:top w:val="none" w:sz="0" w:space="0" w:color="auto"/>
        <w:left w:val="none" w:sz="0" w:space="0" w:color="auto"/>
        <w:bottom w:val="none" w:sz="0" w:space="0" w:color="auto"/>
        <w:right w:val="none" w:sz="0" w:space="0" w:color="auto"/>
      </w:divBdr>
    </w:div>
    <w:div w:id="1511989387">
      <w:bodyDiv w:val="1"/>
      <w:marLeft w:val="0"/>
      <w:marRight w:val="0"/>
      <w:marTop w:val="0"/>
      <w:marBottom w:val="0"/>
      <w:divBdr>
        <w:top w:val="none" w:sz="0" w:space="0" w:color="auto"/>
        <w:left w:val="none" w:sz="0" w:space="0" w:color="auto"/>
        <w:bottom w:val="none" w:sz="0" w:space="0" w:color="auto"/>
        <w:right w:val="none" w:sz="0" w:space="0" w:color="auto"/>
      </w:divBdr>
    </w:div>
    <w:div w:id="1532650698">
      <w:bodyDiv w:val="1"/>
      <w:marLeft w:val="0"/>
      <w:marRight w:val="0"/>
      <w:marTop w:val="0"/>
      <w:marBottom w:val="0"/>
      <w:divBdr>
        <w:top w:val="none" w:sz="0" w:space="0" w:color="auto"/>
        <w:left w:val="none" w:sz="0" w:space="0" w:color="auto"/>
        <w:bottom w:val="none" w:sz="0" w:space="0" w:color="auto"/>
        <w:right w:val="none" w:sz="0" w:space="0" w:color="auto"/>
      </w:divBdr>
      <w:divsChild>
        <w:div w:id="758602984">
          <w:marLeft w:val="0"/>
          <w:marRight w:val="0"/>
          <w:marTop w:val="0"/>
          <w:marBottom w:val="0"/>
          <w:divBdr>
            <w:top w:val="none" w:sz="0" w:space="0" w:color="auto"/>
            <w:left w:val="none" w:sz="0" w:space="0" w:color="auto"/>
            <w:bottom w:val="none" w:sz="0" w:space="0" w:color="auto"/>
            <w:right w:val="none" w:sz="0" w:space="0" w:color="auto"/>
          </w:divBdr>
        </w:div>
      </w:divsChild>
    </w:div>
    <w:div w:id="1548057339">
      <w:bodyDiv w:val="1"/>
      <w:marLeft w:val="0"/>
      <w:marRight w:val="0"/>
      <w:marTop w:val="0"/>
      <w:marBottom w:val="0"/>
      <w:divBdr>
        <w:top w:val="none" w:sz="0" w:space="0" w:color="auto"/>
        <w:left w:val="none" w:sz="0" w:space="0" w:color="auto"/>
        <w:bottom w:val="none" w:sz="0" w:space="0" w:color="auto"/>
        <w:right w:val="none" w:sz="0" w:space="0" w:color="auto"/>
      </w:divBdr>
    </w:div>
    <w:div w:id="1553540770">
      <w:bodyDiv w:val="1"/>
      <w:marLeft w:val="0"/>
      <w:marRight w:val="0"/>
      <w:marTop w:val="0"/>
      <w:marBottom w:val="0"/>
      <w:divBdr>
        <w:top w:val="none" w:sz="0" w:space="0" w:color="auto"/>
        <w:left w:val="none" w:sz="0" w:space="0" w:color="auto"/>
        <w:bottom w:val="none" w:sz="0" w:space="0" w:color="auto"/>
        <w:right w:val="none" w:sz="0" w:space="0" w:color="auto"/>
      </w:divBdr>
    </w:div>
    <w:div w:id="1553735373">
      <w:bodyDiv w:val="1"/>
      <w:marLeft w:val="0"/>
      <w:marRight w:val="0"/>
      <w:marTop w:val="0"/>
      <w:marBottom w:val="0"/>
      <w:divBdr>
        <w:top w:val="none" w:sz="0" w:space="0" w:color="auto"/>
        <w:left w:val="none" w:sz="0" w:space="0" w:color="auto"/>
        <w:bottom w:val="none" w:sz="0" w:space="0" w:color="auto"/>
        <w:right w:val="none" w:sz="0" w:space="0" w:color="auto"/>
      </w:divBdr>
    </w:div>
    <w:div w:id="1555850783">
      <w:bodyDiv w:val="1"/>
      <w:marLeft w:val="0"/>
      <w:marRight w:val="0"/>
      <w:marTop w:val="0"/>
      <w:marBottom w:val="0"/>
      <w:divBdr>
        <w:top w:val="none" w:sz="0" w:space="0" w:color="auto"/>
        <w:left w:val="none" w:sz="0" w:space="0" w:color="auto"/>
        <w:bottom w:val="none" w:sz="0" w:space="0" w:color="auto"/>
        <w:right w:val="none" w:sz="0" w:space="0" w:color="auto"/>
      </w:divBdr>
    </w:div>
    <w:div w:id="1565264080">
      <w:bodyDiv w:val="1"/>
      <w:marLeft w:val="0"/>
      <w:marRight w:val="0"/>
      <w:marTop w:val="0"/>
      <w:marBottom w:val="0"/>
      <w:divBdr>
        <w:top w:val="none" w:sz="0" w:space="0" w:color="auto"/>
        <w:left w:val="none" w:sz="0" w:space="0" w:color="auto"/>
        <w:bottom w:val="none" w:sz="0" w:space="0" w:color="auto"/>
        <w:right w:val="none" w:sz="0" w:space="0" w:color="auto"/>
      </w:divBdr>
    </w:div>
    <w:div w:id="1572158458">
      <w:bodyDiv w:val="1"/>
      <w:marLeft w:val="0"/>
      <w:marRight w:val="0"/>
      <w:marTop w:val="0"/>
      <w:marBottom w:val="0"/>
      <w:divBdr>
        <w:top w:val="none" w:sz="0" w:space="0" w:color="auto"/>
        <w:left w:val="none" w:sz="0" w:space="0" w:color="auto"/>
        <w:bottom w:val="none" w:sz="0" w:space="0" w:color="auto"/>
        <w:right w:val="none" w:sz="0" w:space="0" w:color="auto"/>
      </w:divBdr>
      <w:divsChild>
        <w:div w:id="623116304">
          <w:marLeft w:val="0"/>
          <w:marRight w:val="0"/>
          <w:marTop w:val="0"/>
          <w:marBottom w:val="0"/>
          <w:divBdr>
            <w:top w:val="none" w:sz="0" w:space="0" w:color="auto"/>
            <w:left w:val="none" w:sz="0" w:space="0" w:color="auto"/>
            <w:bottom w:val="none" w:sz="0" w:space="0" w:color="auto"/>
            <w:right w:val="none" w:sz="0" w:space="0" w:color="auto"/>
          </w:divBdr>
        </w:div>
      </w:divsChild>
    </w:div>
    <w:div w:id="1572620798">
      <w:bodyDiv w:val="1"/>
      <w:marLeft w:val="0"/>
      <w:marRight w:val="0"/>
      <w:marTop w:val="0"/>
      <w:marBottom w:val="0"/>
      <w:divBdr>
        <w:top w:val="none" w:sz="0" w:space="0" w:color="auto"/>
        <w:left w:val="none" w:sz="0" w:space="0" w:color="auto"/>
        <w:bottom w:val="none" w:sz="0" w:space="0" w:color="auto"/>
        <w:right w:val="none" w:sz="0" w:space="0" w:color="auto"/>
      </w:divBdr>
    </w:div>
    <w:div w:id="1573466601">
      <w:bodyDiv w:val="1"/>
      <w:marLeft w:val="0"/>
      <w:marRight w:val="0"/>
      <w:marTop w:val="0"/>
      <w:marBottom w:val="0"/>
      <w:divBdr>
        <w:top w:val="none" w:sz="0" w:space="0" w:color="auto"/>
        <w:left w:val="none" w:sz="0" w:space="0" w:color="auto"/>
        <w:bottom w:val="none" w:sz="0" w:space="0" w:color="auto"/>
        <w:right w:val="none" w:sz="0" w:space="0" w:color="auto"/>
      </w:divBdr>
    </w:div>
    <w:div w:id="1586571463">
      <w:bodyDiv w:val="1"/>
      <w:marLeft w:val="0"/>
      <w:marRight w:val="0"/>
      <w:marTop w:val="0"/>
      <w:marBottom w:val="0"/>
      <w:divBdr>
        <w:top w:val="none" w:sz="0" w:space="0" w:color="auto"/>
        <w:left w:val="none" w:sz="0" w:space="0" w:color="auto"/>
        <w:bottom w:val="none" w:sz="0" w:space="0" w:color="auto"/>
        <w:right w:val="none" w:sz="0" w:space="0" w:color="auto"/>
      </w:divBdr>
      <w:divsChild>
        <w:div w:id="1506431214">
          <w:marLeft w:val="0"/>
          <w:marRight w:val="0"/>
          <w:marTop w:val="0"/>
          <w:marBottom w:val="0"/>
          <w:divBdr>
            <w:top w:val="none" w:sz="0" w:space="0" w:color="auto"/>
            <w:left w:val="none" w:sz="0" w:space="0" w:color="auto"/>
            <w:bottom w:val="none" w:sz="0" w:space="0" w:color="auto"/>
            <w:right w:val="none" w:sz="0" w:space="0" w:color="auto"/>
          </w:divBdr>
        </w:div>
      </w:divsChild>
    </w:div>
    <w:div w:id="1588926687">
      <w:bodyDiv w:val="1"/>
      <w:marLeft w:val="0"/>
      <w:marRight w:val="0"/>
      <w:marTop w:val="0"/>
      <w:marBottom w:val="0"/>
      <w:divBdr>
        <w:top w:val="none" w:sz="0" w:space="0" w:color="auto"/>
        <w:left w:val="none" w:sz="0" w:space="0" w:color="auto"/>
        <w:bottom w:val="none" w:sz="0" w:space="0" w:color="auto"/>
        <w:right w:val="none" w:sz="0" w:space="0" w:color="auto"/>
      </w:divBdr>
      <w:divsChild>
        <w:div w:id="1293829451">
          <w:marLeft w:val="0"/>
          <w:marRight w:val="0"/>
          <w:marTop w:val="0"/>
          <w:marBottom w:val="0"/>
          <w:divBdr>
            <w:top w:val="none" w:sz="0" w:space="0" w:color="auto"/>
            <w:left w:val="none" w:sz="0" w:space="0" w:color="auto"/>
            <w:bottom w:val="none" w:sz="0" w:space="0" w:color="auto"/>
            <w:right w:val="none" w:sz="0" w:space="0" w:color="auto"/>
          </w:divBdr>
        </w:div>
      </w:divsChild>
    </w:div>
    <w:div w:id="1589382093">
      <w:bodyDiv w:val="1"/>
      <w:marLeft w:val="0"/>
      <w:marRight w:val="0"/>
      <w:marTop w:val="0"/>
      <w:marBottom w:val="0"/>
      <w:divBdr>
        <w:top w:val="none" w:sz="0" w:space="0" w:color="auto"/>
        <w:left w:val="none" w:sz="0" w:space="0" w:color="auto"/>
        <w:bottom w:val="none" w:sz="0" w:space="0" w:color="auto"/>
        <w:right w:val="none" w:sz="0" w:space="0" w:color="auto"/>
      </w:divBdr>
    </w:div>
    <w:div w:id="1590844703">
      <w:bodyDiv w:val="1"/>
      <w:marLeft w:val="0"/>
      <w:marRight w:val="0"/>
      <w:marTop w:val="0"/>
      <w:marBottom w:val="0"/>
      <w:divBdr>
        <w:top w:val="none" w:sz="0" w:space="0" w:color="auto"/>
        <w:left w:val="none" w:sz="0" w:space="0" w:color="auto"/>
        <w:bottom w:val="none" w:sz="0" w:space="0" w:color="auto"/>
        <w:right w:val="none" w:sz="0" w:space="0" w:color="auto"/>
      </w:divBdr>
    </w:div>
    <w:div w:id="1609464182">
      <w:bodyDiv w:val="1"/>
      <w:marLeft w:val="0"/>
      <w:marRight w:val="0"/>
      <w:marTop w:val="0"/>
      <w:marBottom w:val="0"/>
      <w:divBdr>
        <w:top w:val="none" w:sz="0" w:space="0" w:color="auto"/>
        <w:left w:val="none" w:sz="0" w:space="0" w:color="auto"/>
        <w:bottom w:val="none" w:sz="0" w:space="0" w:color="auto"/>
        <w:right w:val="none" w:sz="0" w:space="0" w:color="auto"/>
      </w:divBdr>
      <w:divsChild>
        <w:div w:id="990645795">
          <w:marLeft w:val="0"/>
          <w:marRight w:val="0"/>
          <w:marTop w:val="0"/>
          <w:marBottom w:val="0"/>
          <w:divBdr>
            <w:top w:val="none" w:sz="0" w:space="0" w:color="auto"/>
            <w:left w:val="none" w:sz="0" w:space="0" w:color="auto"/>
            <w:bottom w:val="none" w:sz="0" w:space="0" w:color="auto"/>
            <w:right w:val="none" w:sz="0" w:space="0" w:color="auto"/>
          </w:divBdr>
          <w:divsChild>
            <w:div w:id="762998840">
              <w:marLeft w:val="0"/>
              <w:marRight w:val="0"/>
              <w:marTop w:val="0"/>
              <w:marBottom w:val="0"/>
              <w:divBdr>
                <w:top w:val="none" w:sz="0" w:space="0" w:color="auto"/>
                <w:left w:val="none" w:sz="0" w:space="0" w:color="auto"/>
                <w:bottom w:val="none" w:sz="0" w:space="0" w:color="auto"/>
                <w:right w:val="none" w:sz="0" w:space="0" w:color="auto"/>
              </w:divBdr>
              <w:divsChild>
                <w:div w:id="1249391777">
                  <w:marLeft w:val="0"/>
                  <w:marRight w:val="0"/>
                  <w:marTop w:val="0"/>
                  <w:marBottom w:val="0"/>
                  <w:divBdr>
                    <w:top w:val="none" w:sz="0" w:space="0" w:color="auto"/>
                    <w:left w:val="none" w:sz="0" w:space="0" w:color="auto"/>
                    <w:bottom w:val="none" w:sz="0" w:space="0" w:color="auto"/>
                    <w:right w:val="none" w:sz="0" w:space="0" w:color="auto"/>
                  </w:divBdr>
                  <w:divsChild>
                    <w:div w:id="1194149224">
                      <w:marLeft w:val="0"/>
                      <w:marRight w:val="0"/>
                      <w:marTop w:val="0"/>
                      <w:marBottom w:val="0"/>
                      <w:divBdr>
                        <w:top w:val="none" w:sz="0" w:space="0" w:color="auto"/>
                        <w:left w:val="none" w:sz="0" w:space="0" w:color="auto"/>
                        <w:bottom w:val="none" w:sz="0" w:space="0" w:color="auto"/>
                        <w:right w:val="none" w:sz="0" w:space="0" w:color="auto"/>
                      </w:divBdr>
                      <w:divsChild>
                        <w:div w:id="612202703">
                          <w:marLeft w:val="0"/>
                          <w:marRight w:val="0"/>
                          <w:marTop w:val="0"/>
                          <w:marBottom w:val="0"/>
                          <w:divBdr>
                            <w:top w:val="none" w:sz="0" w:space="0" w:color="auto"/>
                            <w:left w:val="none" w:sz="0" w:space="0" w:color="auto"/>
                            <w:bottom w:val="none" w:sz="0" w:space="0" w:color="auto"/>
                            <w:right w:val="none" w:sz="0" w:space="0" w:color="auto"/>
                          </w:divBdr>
                          <w:divsChild>
                            <w:div w:id="945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17091">
      <w:bodyDiv w:val="1"/>
      <w:marLeft w:val="0"/>
      <w:marRight w:val="0"/>
      <w:marTop w:val="0"/>
      <w:marBottom w:val="0"/>
      <w:divBdr>
        <w:top w:val="none" w:sz="0" w:space="0" w:color="auto"/>
        <w:left w:val="none" w:sz="0" w:space="0" w:color="auto"/>
        <w:bottom w:val="none" w:sz="0" w:space="0" w:color="auto"/>
        <w:right w:val="none" w:sz="0" w:space="0" w:color="auto"/>
      </w:divBdr>
      <w:divsChild>
        <w:div w:id="1473864700">
          <w:marLeft w:val="0"/>
          <w:marRight w:val="0"/>
          <w:marTop w:val="0"/>
          <w:marBottom w:val="0"/>
          <w:divBdr>
            <w:top w:val="none" w:sz="0" w:space="0" w:color="auto"/>
            <w:left w:val="none" w:sz="0" w:space="0" w:color="auto"/>
            <w:bottom w:val="none" w:sz="0" w:space="0" w:color="auto"/>
            <w:right w:val="none" w:sz="0" w:space="0" w:color="auto"/>
          </w:divBdr>
        </w:div>
      </w:divsChild>
    </w:div>
    <w:div w:id="1628124884">
      <w:bodyDiv w:val="1"/>
      <w:marLeft w:val="0"/>
      <w:marRight w:val="0"/>
      <w:marTop w:val="0"/>
      <w:marBottom w:val="0"/>
      <w:divBdr>
        <w:top w:val="none" w:sz="0" w:space="0" w:color="auto"/>
        <w:left w:val="none" w:sz="0" w:space="0" w:color="auto"/>
        <w:bottom w:val="none" w:sz="0" w:space="0" w:color="auto"/>
        <w:right w:val="none" w:sz="0" w:space="0" w:color="auto"/>
      </w:divBdr>
    </w:div>
    <w:div w:id="1630744122">
      <w:bodyDiv w:val="1"/>
      <w:marLeft w:val="0"/>
      <w:marRight w:val="0"/>
      <w:marTop w:val="0"/>
      <w:marBottom w:val="0"/>
      <w:divBdr>
        <w:top w:val="none" w:sz="0" w:space="0" w:color="auto"/>
        <w:left w:val="none" w:sz="0" w:space="0" w:color="auto"/>
        <w:bottom w:val="none" w:sz="0" w:space="0" w:color="auto"/>
        <w:right w:val="none" w:sz="0" w:space="0" w:color="auto"/>
      </w:divBdr>
      <w:divsChild>
        <w:div w:id="42489501">
          <w:marLeft w:val="0"/>
          <w:marRight w:val="0"/>
          <w:marTop w:val="0"/>
          <w:marBottom w:val="0"/>
          <w:divBdr>
            <w:top w:val="none" w:sz="0" w:space="0" w:color="auto"/>
            <w:left w:val="none" w:sz="0" w:space="0" w:color="auto"/>
            <w:bottom w:val="none" w:sz="0" w:space="0" w:color="auto"/>
            <w:right w:val="none" w:sz="0" w:space="0" w:color="auto"/>
          </w:divBdr>
        </w:div>
      </w:divsChild>
    </w:div>
    <w:div w:id="1636332801">
      <w:bodyDiv w:val="1"/>
      <w:marLeft w:val="0"/>
      <w:marRight w:val="0"/>
      <w:marTop w:val="0"/>
      <w:marBottom w:val="0"/>
      <w:divBdr>
        <w:top w:val="none" w:sz="0" w:space="0" w:color="auto"/>
        <w:left w:val="none" w:sz="0" w:space="0" w:color="auto"/>
        <w:bottom w:val="none" w:sz="0" w:space="0" w:color="auto"/>
        <w:right w:val="none" w:sz="0" w:space="0" w:color="auto"/>
      </w:divBdr>
    </w:div>
    <w:div w:id="1653409858">
      <w:bodyDiv w:val="1"/>
      <w:marLeft w:val="0"/>
      <w:marRight w:val="0"/>
      <w:marTop w:val="0"/>
      <w:marBottom w:val="0"/>
      <w:divBdr>
        <w:top w:val="none" w:sz="0" w:space="0" w:color="auto"/>
        <w:left w:val="none" w:sz="0" w:space="0" w:color="auto"/>
        <w:bottom w:val="none" w:sz="0" w:space="0" w:color="auto"/>
        <w:right w:val="none" w:sz="0" w:space="0" w:color="auto"/>
      </w:divBdr>
    </w:div>
    <w:div w:id="1653559127">
      <w:bodyDiv w:val="1"/>
      <w:marLeft w:val="0"/>
      <w:marRight w:val="0"/>
      <w:marTop w:val="0"/>
      <w:marBottom w:val="0"/>
      <w:divBdr>
        <w:top w:val="none" w:sz="0" w:space="0" w:color="auto"/>
        <w:left w:val="none" w:sz="0" w:space="0" w:color="auto"/>
        <w:bottom w:val="none" w:sz="0" w:space="0" w:color="auto"/>
        <w:right w:val="none" w:sz="0" w:space="0" w:color="auto"/>
      </w:divBdr>
      <w:divsChild>
        <w:div w:id="496698941">
          <w:marLeft w:val="0"/>
          <w:marRight w:val="0"/>
          <w:marTop w:val="0"/>
          <w:marBottom w:val="0"/>
          <w:divBdr>
            <w:top w:val="none" w:sz="0" w:space="0" w:color="auto"/>
            <w:left w:val="none" w:sz="0" w:space="0" w:color="auto"/>
            <w:bottom w:val="none" w:sz="0" w:space="0" w:color="auto"/>
            <w:right w:val="none" w:sz="0" w:space="0" w:color="auto"/>
          </w:divBdr>
        </w:div>
      </w:divsChild>
    </w:div>
    <w:div w:id="1654984150">
      <w:bodyDiv w:val="1"/>
      <w:marLeft w:val="0"/>
      <w:marRight w:val="0"/>
      <w:marTop w:val="0"/>
      <w:marBottom w:val="0"/>
      <w:divBdr>
        <w:top w:val="none" w:sz="0" w:space="0" w:color="auto"/>
        <w:left w:val="none" w:sz="0" w:space="0" w:color="auto"/>
        <w:bottom w:val="none" w:sz="0" w:space="0" w:color="auto"/>
        <w:right w:val="none" w:sz="0" w:space="0" w:color="auto"/>
      </w:divBdr>
    </w:div>
    <w:div w:id="1677071022">
      <w:bodyDiv w:val="1"/>
      <w:marLeft w:val="0"/>
      <w:marRight w:val="0"/>
      <w:marTop w:val="0"/>
      <w:marBottom w:val="0"/>
      <w:divBdr>
        <w:top w:val="none" w:sz="0" w:space="0" w:color="auto"/>
        <w:left w:val="none" w:sz="0" w:space="0" w:color="auto"/>
        <w:bottom w:val="none" w:sz="0" w:space="0" w:color="auto"/>
        <w:right w:val="none" w:sz="0" w:space="0" w:color="auto"/>
      </w:divBdr>
    </w:div>
    <w:div w:id="1679308830">
      <w:bodyDiv w:val="1"/>
      <w:marLeft w:val="0"/>
      <w:marRight w:val="0"/>
      <w:marTop w:val="0"/>
      <w:marBottom w:val="0"/>
      <w:divBdr>
        <w:top w:val="none" w:sz="0" w:space="0" w:color="auto"/>
        <w:left w:val="none" w:sz="0" w:space="0" w:color="auto"/>
        <w:bottom w:val="none" w:sz="0" w:space="0" w:color="auto"/>
        <w:right w:val="none" w:sz="0" w:space="0" w:color="auto"/>
      </w:divBdr>
    </w:div>
    <w:div w:id="1681854414">
      <w:bodyDiv w:val="1"/>
      <w:marLeft w:val="0"/>
      <w:marRight w:val="0"/>
      <w:marTop w:val="0"/>
      <w:marBottom w:val="0"/>
      <w:divBdr>
        <w:top w:val="none" w:sz="0" w:space="0" w:color="auto"/>
        <w:left w:val="none" w:sz="0" w:space="0" w:color="auto"/>
        <w:bottom w:val="none" w:sz="0" w:space="0" w:color="auto"/>
        <w:right w:val="none" w:sz="0" w:space="0" w:color="auto"/>
      </w:divBdr>
    </w:div>
    <w:div w:id="1688141926">
      <w:bodyDiv w:val="1"/>
      <w:marLeft w:val="0"/>
      <w:marRight w:val="0"/>
      <w:marTop w:val="0"/>
      <w:marBottom w:val="0"/>
      <w:divBdr>
        <w:top w:val="none" w:sz="0" w:space="0" w:color="auto"/>
        <w:left w:val="none" w:sz="0" w:space="0" w:color="auto"/>
        <w:bottom w:val="none" w:sz="0" w:space="0" w:color="auto"/>
        <w:right w:val="none" w:sz="0" w:space="0" w:color="auto"/>
      </w:divBdr>
      <w:divsChild>
        <w:div w:id="1041051721">
          <w:marLeft w:val="0"/>
          <w:marRight w:val="0"/>
          <w:marTop w:val="0"/>
          <w:marBottom w:val="0"/>
          <w:divBdr>
            <w:top w:val="none" w:sz="0" w:space="0" w:color="auto"/>
            <w:left w:val="none" w:sz="0" w:space="0" w:color="auto"/>
            <w:bottom w:val="none" w:sz="0" w:space="0" w:color="auto"/>
            <w:right w:val="none" w:sz="0" w:space="0" w:color="auto"/>
          </w:divBdr>
        </w:div>
      </w:divsChild>
    </w:div>
    <w:div w:id="1690179686">
      <w:bodyDiv w:val="1"/>
      <w:marLeft w:val="0"/>
      <w:marRight w:val="0"/>
      <w:marTop w:val="0"/>
      <w:marBottom w:val="0"/>
      <w:divBdr>
        <w:top w:val="none" w:sz="0" w:space="0" w:color="auto"/>
        <w:left w:val="none" w:sz="0" w:space="0" w:color="auto"/>
        <w:bottom w:val="none" w:sz="0" w:space="0" w:color="auto"/>
        <w:right w:val="none" w:sz="0" w:space="0" w:color="auto"/>
      </w:divBdr>
    </w:div>
    <w:div w:id="1694963259">
      <w:bodyDiv w:val="1"/>
      <w:marLeft w:val="0"/>
      <w:marRight w:val="0"/>
      <w:marTop w:val="0"/>
      <w:marBottom w:val="0"/>
      <w:divBdr>
        <w:top w:val="none" w:sz="0" w:space="0" w:color="auto"/>
        <w:left w:val="none" w:sz="0" w:space="0" w:color="auto"/>
        <w:bottom w:val="none" w:sz="0" w:space="0" w:color="auto"/>
        <w:right w:val="none" w:sz="0" w:space="0" w:color="auto"/>
      </w:divBdr>
    </w:div>
    <w:div w:id="1702591081">
      <w:bodyDiv w:val="1"/>
      <w:marLeft w:val="0"/>
      <w:marRight w:val="0"/>
      <w:marTop w:val="0"/>
      <w:marBottom w:val="0"/>
      <w:divBdr>
        <w:top w:val="none" w:sz="0" w:space="0" w:color="auto"/>
        <w:left w:val="none" w:sz="0" w:space="0" w:color="auto"/>
        <w:bottom w:val="none" w:sz="0" w:space="0" w:color="auto"/>
        <w:right w:val="none" w:sz="0" w:space="0" w:color="auto"/>
      </w:divBdr>
    </w:div>
    <w:div w:id="1703020068">
      <w:bodyDiv w:val="1"/>
      <w:marLeft w:val="0"/>
      <w:marRight w:val="0"/>
      <w:marTop w:val="0"/>
      <w:marBottom w:val="0"/>
      <w:divBdr>
        <w:top w:val="none" w:sz="0" w:space="0" w:color="auto"/>
        <w:left w:val="none" w:sz="0" w:space="0" w:color="auto"/>
        <w:bottom w:val="none" w:sz="0" w:space="0" w:color="auto"/>
        <w:right w:val="none" w:sz="0" w:space="0" w:color="auto"/>
      </w:divBdr>
    </w:div>
    <w:div w:id="1709646030">
      <w:bodyDiv w:val="1"/>
      <w:marLeft w:val="0"/>
      <w:marRight w:val="0"/>
      <w:marTop w:val="0"/>
      <w:marBottom w:val="0"/>
      <w:divBdr>
        <w:top w:val="none" w:sz="0" w:space="0" w:color="auto"/>
        <w:left w:val="none" w:sz="0" w:space="0" w:color="auto"/>
        <w:bottom w:val="none" w:sz="0" w:space="0" w:color="auto"/>
        <w:right w:val="none" w:sz="0" w:space="0" w:color="auto"/>
      </w:divBdr>
      <w:divsChild>
        <w:div w:id="771976366">
          <w:marLeft w:val="0"/>
          <w:marRight w:val="0"/>
          <w:marTop w:val="0"/>
          <w:marBottom w:val="0"/>
          <w:divBdr>
            <w:top w:val="none" w:sz="0" w:space="0" w:color="auto"/>
            <w:left w:val="none" w:sz="0" w:space="0" w:color="auto"/>
            <w:bottom w:val="none" w:sz="0" w:space="0" w:color="auto"/>
            <w:right w:val="none" w:sz="0" w:space="0" w:color="auto"/>
          </w:divBdr>
          <w:divsChild>
            <w:div w:id="1155729750">
              <w:marLeft w:val="0"/>
              <w:marRight w:val="0"/>
              <w:marTop w:val="0"/>
              <w:marBottom w:val="0"/>
              <w:divBdr>
                <w:top w:val="none" w:sz="0" w:space="0" w:color="auto"/>
                <w:left w:val="none" w:sz="0" w:space="0" w:color="auto"/>
                <w:bottom w:val="none" w:sz="0" w:space="0" w:color="auto"/>
                <w:right w:val="none" w:sz="0" w:space="0" w:color="auto"/>
              </w:divBdr>
              <w:divsChild>
                <w:div w:id="1422411926">
                  <w:marLeft w:val="0"/>
                  <w:marRight w:val="0"/>
                  <w:marTop w:val="0"/>
                  <w:marBottom w:val="0"/>
                  <w:divBdr>
                    <w:top w:val="none" w:sz="0" w:space="0" w:color="auto"/>
                    <w:left w:val="none" w:sz="0" w:space="0" w:color="auto"/>
                    <w:bottom w:val="none" w:sz="0" w:space="0" w:color="auto"/>
                    <w:right w:val="none" w:sz="0" w:space="0" w:color="auto"/>
                  </w:divBdr>
                  <w:divsChild>
                    <w:div w:id="201789186">
                      <w:marLeft w:val="0"/>
                      <w:marRight w:val="0"/>
                      <w:marTop w:val="0"/>
                      <w:marBottom w:val="0"/>
                      <w:divBdr>
                        <w:top w:val="none" w:sz="0" w:space="0" w:color="auto"/>
                        <w:left w:val="none" w:sz="0" w:space="0" w:color="auto"/>
                        <w:bottom w:val="none" w:sz="0" w:space="0" w:color="auto"/>
                        <w:right w:val="none" w:sz="0" w:space="0" w:color="auto"/>
                      </w:divBdr>
                      <w:divsChild>
                        <w:div w:id="14118636">
                          <w:marLeft w:val="0"/>
                          <w:marRight w:val="0"/>
                          <w:marTop w:val="0"/>
                          <w:marBottom w:val="0"/>
                          <w:divBdr>
                            <w:top w:val="none" w:sz="0" w:space="0" w:color="auto"/>
                            <w:left w:val="none" w:sz="0" w:space="0" w:color="auto"/>
                            <w:bottom w:val="none" w:sz="0" w:space="0" w:color="auto"/>
                            <w:right w:val="none" w:sz="0" w:space="0" w:color="auto"/>
                          </w:divBdr>
                          <w:divsChild>
                            <w:div w:id="1952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88519">
      <w:bodyDiv w:val="1"/>
      <w:marLeft w:val="0"/>
      <w:marRight w:val="0"/>
      <w:marTop w:val="0"/>
      <w:marBottom w:val="0"/>
      <w:divBdr>
        <w:top w:val="none" w:sz="0" w:space="0" w:color="auto"/>
        <w:left w:val="none" w:sz="0" w:space="0" w:color="auto"/>
        <w:bottom w:val="none" w:sz="0" w:space="0" w:color="auto"/>
        <w:right w:val="none" w:sz="0" w:space="0" w:color="auto"/>
      </w:divBdr>
    </w:div>
    <w:div w:id="1715540277">
      <w:bodyDiv w:val="1"/>
      <w:marLeft w:val="0"/>
      <w:marRight w:val="0"/>
      <w:marTop w:val="0"/>
      <w:marBottom w:val="0"/>
      <w:divBdr>
        <w:top w:val="none" w:sz="0" w:space="0" w:color="auto"/>
        <w:left w:val="none" w:sz="0" w:space="0" w:color="auto"/>
        <w:bottom w:val="none" w:sz="0" w:space="0" w:color="auto"/>
        <w:right w:val="none" w:sz="0" w:space="0" w:color="auto"/>
      </w:divBdr>
    </w:div>
    <w:div w:id="1722896715">
      <w:bodyDiv w:val="1"/>
      <w:marLeft w:val="0"/>
      <w:marRight w:val="0"/>
      <w:marTop w:val="0"/>
      <w:marBottom w:val="0"/>
      <w:divBdr>
        <w:top w:val="none" w:sz="0" w:space="0" w:color="auto"/>
        <w:left w:val="none" w:sz="0" w:space="0" w:color="auto"/>
        <w:bottom w:val="none" w:sz="0" w:space="0" w:color="auto"/>
        <w:right w:val="none" w:sz="0" w:space="0" w:color="auto"/>
      </w:divBdr>
    </w:div>
    <w:div w:id="1723098179">
      <w:bodyDiv w:val="1"/>
      <w:marLeft w:val="0"/>
      <w:marRight w:val="0"/>
      <w:marTop w:val="0"/>
      <w:marBottom w:val="0"/>
      <w:divBdr>
        <w:top w:val="none" w:sz="0" w:space="0" w:color="auto"/>
        <w:left w:val="none" w:sz="0" w:space="0" w:color="auto"/>
        <w:bottom w:val="none" w:sz="0" w:space="0" w:color="auto"/>
        <w:right w:val="none" w:sz="0" w:space="0" w:color="auto"/>
      </w:divBdr>
    </w:div>
    <w:div w:id="1746340286">
      <w:bodyDiv w:val="1"/>
      <w:marLeft w:val="0"/>
      <w:marRight w:val="0"/>
      <w:marTop w:val="0"/>
      <w:marBottom w:val="0"/>
      <w:divBdr>
        <w:top w:val="none" w:sz="0" w:space="0" w:color="auto"/>
        <w:left w:val="none" w:sz="0" w:space="0" w:color="auto"/>
        <w:bottom w:val="none" w:sz="0" w:space="0" w:color="auto"/>
        <w:right w:val="none" w:sz="0" w:space="0" w:color="auto"/>
      </w:divBdr>
      <w:divsChild>
        <w:div w:id="431360914">
          <w:marLeft w:val="0"/>
          <w:marRight w:val="0"/>
          <w:marTop w:val="0"/>
          <w:marBottom w:val="0"/>
          <w:divBdr>
            <w:top w:val="none" w:sz="0" w:space="0" w:color="auto"/>
            <w:left w:val="none" w:sz="0" w:space="0" w:color="auto"/>
            <w:bottom w:val="none" w:sz="0" w:space="0" w:color="auto"/>
            <w:right w:val="none" w:sz="0" w:space="0" w:color="auto"/>
          </w:divBdr>
          <w:divsChild>
            <w:div w:id="1882590253">
              <w:marLeft w:val="0"/>
              <w:marRight w:val="0"/>
              <w:marTop w:val="0"/>
              <w:marBottom w:val="0"/>
              <w:divBdr>
                <w:top w:val="none" w:sz="0" w:space="0" w:color="auto"/>
                <w:left w:val="none" w:sz="0" w:space="0" w:color="auto"/>
                <w:bottom w:val="none" w:sz="0" w:space="0" w:color="auto"/>
                <w:right w:val="none" w:sz="0" w:space="0" w:color="auto"/>
              </w:divBdr>
              <w:divsChild>
                <w:div w:id="826170841">
                  <w:marLeft w:val="0"/>
                  <w:marRight w:val="0"/>
                  <w:marTop w:val="0"/>
                  <w:marBottom w:val="0"/>
                  <w:divBdr>
                    <w:top w:val="none" w:sz="0" w:space="0" w:color="auto"/>
                    <w:left w:val="none" w:sz="0" w:space="0" w:color="auto"/>
                    <w:bottom w:val="none" w:sz="0" w:space="0" w:color="auto"/>
                    <w:right w:val="none" w:sz="0" w:space="0" w:color="auto"/>
                  </w:divBdr>
                  <w:divsChild>
                    <w:div w:id="994798254">
                      <w:marLeft w:val="0"/>
                      <w:marRight w:val="0"/>
                      <w:marTop w:val="0"/>
                      <w:marBottom w:val="0"/>
                      <w:divBdr>
                        <w:top w:val="none" w:sz="0" w:space="0" w:color="auto"/>
                        <w:left w:val="none" w:sz="0" w:space="0" w:color="auto"/>
                        <w:bottom w:val="none" w:sz="0" w:space="0" w:color="auto"/>
                        <w:right w:val="none" w:sz="0" w:space="0" w:color="auto"/>
                      </w:divBdr>
                      <w:divsChild>
                        <w:div w:id="2132895599">
                          <w:marLeft w:val="0"/>
                          <w:marRight w:val="0"/>
                          <w:marTop w:val="0"/>
                          <w:marBottom w:val="0"/>
                          <w:divBdr>
                            <w:top w:val="none" w:sz="0" w:space="0" w:color="auto"/>
                            <w:left w:val="none" w:sz="0" w:space="0" w:color="auto"/>
                            <w:bottom w:val="none" w:sz="0" w:space="0" w:color="auto"/>
                            <w:right w:val="none" w:sz="0" w:space="0" w:color="auto"/>
                          </w:divBdr>
                          <w:divsChild>
                            <w:div w:id="360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10615">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796099">
      <w:bodyDiv w:val="1"/>
      <w:marLeft w:val="0"/>
      <w:marRight w:val="0"/>
      <w:marTop w:val="0"/>
      <w:marBottom w:val="0"/>
      <w:divBdr>
        <w:top w:val="none" w:sz="0" w:space="0" w:color="auto"/>
        <w:left w:val="none" w:sz="0" w:space="0" w:color="auto"/>
        <w:bottom w:val="none" w:sz="0" w:space="0" w:color="auto"/>
        <w:right w:val="none" w:sz="0" w:space="0" w:color="auto"/>
      </w:divBdr>
    </w:div>
    <w:div w:id="1782064510">
      <w:bodyDiv w:val="1"/>
      <w:marLeft w:val="0"/>
      <w:marRight w:val="0"/>
      <w:marTop w:val="0"/>
      <w:marBottom w:val="0"/>
      <w:divBdr>
        <w:top w:val="none" w:sz="0" w:space="0" w:color="auto"/>
        <w:left w:val="none" w:sz="0" w:space="0" w:color="auto"/>
        <w:bottom w:val="none" w:sz="0" w:space="0" w:color="auto"/>
        <w:right w:val="none" w:sz="0" w:space="0" w:color="auto"/>
      </w:divBdr>
    </w:div>
    <w:div w:id="1789355889">
      <w:bodyDiv w:val="1"/>
      <w:marLeft w:val="0"/>
      <w:marRight w:val="0"/>
      <w:marTop w:val="0"/>
      <w:marBottom w:val="0"/>
      <w:divBdr>
        <w:top w:val="none" w:sz="0" w:space="0" w:color="auto"/>
        <w:left w:val="none" w:sz="0" w:space="0" w:color="auto"/>
        <w:bottom w:val="none" w:sz="0" w:space="0" w:color="auto"/>
        <w:right w:val="none" w:sz="0" w:space="0" w:color="auto"/>
      </w:divBdr>
    </w:div>
    <w:div w:id="1804617086">
      <w:bodyDiv w:val="1"/>
      <w:marLeft w:val="0"/>
      <w:marRight w:val="0"/>
      <w:marTop w:val="0"/>
      <w:marBottom w:val="0"/>
      <w:divBdr>
        <w:top w:val="none" w:sz="0" w:space="0" w:color="auto"/>
        <w:left w:val="none" w:sz="0" w:space="0" w:color="auto"/>
        <w:bottom w:val="none" w:sz="0" w:space="0" w:color="auto"/>
        <w:right w:val="none" w:sz="0" w:space="0" w:color="auto"/>
      </w:divBdr>
      <w:divsChild>
        <w:div w:id="680930293">
          <w:marLeft w:val="0"/>
          <w:marRight w:val="0"/>
          <w:marTop w:val="0"/>
          <w:marBottom w:val="0"/>
          <w:divBdr>
            <w:top w:val="none" w:sz="0" w:space="0" w:color="auto"/>
            <w:left w:val="none" w:sz="0" w:space="0" w:color="auto"/>
            <w:bottom w:val="none" w:sz="0" w:space="0" w:color="auto"/>
            <w:right w:val="none" w:sz="0" w:space="0" w:color="auto"/>
          </w:divBdr>
          <w:divsChild>
            <w:div w:id="73430769">
              <w:marLeft w:val="0"/>
              <w:marRight w:val="0"/>
              <w:marTop w:val="0"/>
              <w:marBottom w:val="0"/>
              <w:divBdr>
                <w:top w:val="none" w:sz="0" w:space="0" w:color="auto"/>
                <w:left w:val="none" w:sz="0" w:space="0" w:color="auto"/>
                <w:bottom w:val="none" w:sz="0" w:space="0" w:color="auto"/>
                <w:right w:val="none" w:sz="0" w:space="0" w:color="auto"/>
              </w:divBdr>
              <w:divsChild>
                <w:div w:id="1008099832">
                  <w:marLeft w:val="0"/>
                  <w:marRight w:val="0"/>
                  <w:marTop w:val="0"/>
                  <w:marBottom w:val="0"/>
                  <w:divBdr>
                    <w:top w:val="none" w:sz="0" w:space="0" w:color="auto"/>
                    <w:left w:val="none" w:sz="0" w:space="0" w:color="auto"/>
                    <w:bottom w:val="none" w:sz="0" w:space="0" w:color="auto"/>
                    <w:right w:val="none" w:sz="0" w:space="0" w:color="auto"/>
                  </w:divBdr>
                  <w:divsChild>
                    <w:div w:id="931084470">
                      <w:marLeft w:val="0"/>
                      <w:marRight w:val="0"/>
                      <w:marTop w:val="0"/>
                      <w:marBottom w:val="0"/>
                      <w:divBdr>
                        <w:top w:val="none" w:sz="0" w:space="0" w:color="auto"/>
                        <w:left w:val="none" w:sz="0" w:space="0" w:color="auto"/>
                        <w:bottom w:val="none" w:sz="0" w:space="0" w:color="auto"/>
                        <w:right w:val="none" w:sz="0" w:space="0" w:color="auto"/>
                      </w:divBdr>
                      <w:divsChild>
                        <w:div w:id="711150662">
                          <w:marLeft w:val="0"/>
                          <w:marRight w:val="0"/>
                          <w:marTop w:val="0"/>
                          <w:marBottom w:val="0"/>
                          <w:divBdr>
                            <w:top w:val="none" w:sz="0" w:space="0" w:color="auto"/>
                            <w:left w:val="none" w:sz="0" w:space="0" w:color="auto"/>
                            <w:bottom w:val="none" w:sz="0" w:space="0" w:color="auto"/>
                            <w:right w:val="none" w:sz="0" w:space="0" w:color="auto"/>
                          </w:divBdr>
                          <w:divsChild>
                            <w:div w:id="3401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4011">
      <w:bodyDiv w:val="1"/>
      <w:marLeft w:val="0"/>
      <w:marRight w:val="0"/>
      <w:marTop w:val="0"/>
      <w:marBottom w:val="0"/>
      <w:divBdr>
        <w:top w:val="none" w:sz="0" w:space="0" w:color="auto"/>
        <w:left w:val="none" w:sz="0" w:space="0" w:color="auto"/>
        <w:bottom w:val="none" w:sz="0" w:space="0" w:color="auto"/>
        <w:right w:val="none" w:sz="0" w:space="0" w:color="auto"/>
      </w:divBdr>
      <w:divsChild>
        <w:div w:id="1344432482">
          <w:marLeft w:val="0"/>
          <w:marRight w:val="0"/>
          <w:marTop w:val="0"/>
          <w:marBottom w:val="0"/>
          <w:divBdr>
            <w:top w:val="none" w:sz="0" w:space="0" w:color="auto"/>
            <w:left w:val="none" w:sz="0" w:space="0" w:color="auto"/>
            <w:bottom w:val="none" w:sz="0" w:space="0" w:color="auto"/>
            <w:right w:val="none" w:sz="0" w:space="0" w:color="auto"/>
          </w:divBdr>
        </w:div>
      </w:divsChild>
    </w:div>
    <w:div w:id="1812482959">
      <w:bodyDiv w:val="1"/>
      <w:marLeft w:val="0"/>
      <w:marRight w:val="0"/>
      <w:marTop w:val="0"/>
      <w:marBottom w:val="0"/>
      <w:divBdr>
        <w:top w:val="none" w:sz="0" w:space="0" w:color="auto"/>
        <w:left w:val="none" w:sz="0" w:space="0" w:color="auto"/>
        <w:bottom w:val="none" w:sz="0" w:space="0" w:color="auto"/>
        <w:right w:val="none" w:sz="0" w:space="0" w:color="auto"/>
      </w:divBdr>
    </w:div>
    <w:div w:id="1814446479">
      <w:bodyDiv w:val="1"/>
      <w:marLeft w:val="0"/>
      <w:marRight w:val="0"/>
      <w:marTop w:val="0"/>
      <w:marBottom w:val="0"/>
      <w:divBdr>
        <w:top w:val="none" w:sz="0" w:space="0" w:color="auto"/>
        <w:left w:val="none" w:sz="0" w:space="0" w:color="auto"/>
        <w:bottom w:val="none" w:sz="0" w:space="0" w:color="auto"/>
        <w:right w:val="none" w:sz="0" w:space="0" w:color="auto"/>
      </w:divBdr>
    </w:div>
    <w:div w:id="1819226919">
      <w:bodyDiv w:val="1"/>
      <w:marLeft w:val="0"/>
      <w:marRight w:val="0"/>
      <w:marTop w:val="0"/>
      <w:marBottom w:val="0"/>
      <w:divBdr>
        <w:top w:val="none" w:sz="0" w:space="0" w:color="auto"/>
        <w:left w:val="none" w:sz="0" w:space="0" w:color="auto"/>
        <w:bottom w:val="none" w:sz="0" w:space="0" w:color="auto"/>
        <w:right w:val="none" w:sz="0" w:space="0" w:color="auto"/>
      </w:divBdr>
    </w:div>
    <w:div w:id="1827280229">
      <w:bodyDiv w:val="1"/>
      <w:marLeft w:val="0"/>
      <w:marRight w:val="0"/>
      <w:marTop w:val="0"/>
      <w:marBottom w:val="0"/>
      <w:divBdr>
        <w:top w:val="none" w:sz="0" w:space="0" w:color="auto"/>
        <w:left w:val="none" w:sz="0" w:space="0" w:color="auto"/>
        <w:bottom w:val="none" w:sz="0" w:space="0" w:color="auto"/>
        <w:right w:val="none" w:sz="0" w:space="0" w:color="auto"/>
      </w:divBdr>
    </w:div>
    <w:div w:id="1832871201">
      <w:bodyDiv w:val="1"/>
      <w:marLeft w:val="0"/>
      <w:marRight w:val="0"/>
      <w:marTop w:val="0"/>
      <w:marBottom w:val="0"/>
      <w:divBdr>
        <w:top w:val="none" w:sz="0" w:space="0" w:color="auto"/>
        <w:left w:val="none" w:sz="0" w:space="0" w:color="auto"/>
        <w:bottom w:val="none" w:sz="0" w:space="0" w:color="auto"/>
        <w:right w:val="none" w:sz="0" w:space="0" w:color="auto"/>
      </w:divBdr>
      <w:divsChild>
        <w:div w:id="845945867">
          <w:marLeft w:val="0"/>
          <w:marRight w:val="0"/>
          <w:marTop w:val="0"/>
          <w:marBottom w:val="0"/>
          <w:divBdr>
            <w:top w:val="none" w:sz="0" w:space="0" w:color="auto"/>
            <w:left w:val="none" w:sz="0" w:space="0" w:color="auto"/>
            <w:bottom w:val="none" w:sz="0" w:space="0" w:color="auto"/>
            <w:right w:val="none" w:sz="0" w:space="0" w:color="auto"/>
          </w:divBdr>
          <w:divsChild>
            <w:div w:id="348534078">
              <w:marLeft w:val="0"/>
              <w:marRight w:val="0"/>
              <w:marTop w:val="0"/>
              <w:marBottom w:val="0"/>
              <w:divBdr>
                <w:top w:val="none" w:sz="0" w:space="0" w:color="auto"/>
                <w:left w:val="none" w:sz="0" w:space="0" w:color="auto"/>
                <w:bottom w:val="none" w:sz="0" w:space="0" w:color="auto"/>
                <w:right w:val="none" w:sz="0" w:space="0" w:color="auto"/>
              </w:divBdr>
              <w:divsChild>
                <w:div w:id="1157721360">
                  <w:marLeft w:val="0"/>
                  <w:marRight w:val="0"/>
                  <w:marTop w:val="0"/>
                  <w:marBottom w:val="0"/>
                  <w:divBdr>
                    <w:top w:val="none" w:sz="0" w:space="0" w:color="auto"/>
                    <w:left w:val="none" w:sz="0" w:space="0" w:color="auto"/>
                    <w:bottom w:val="none" w:sz="0" w:space="0" w:color="auto"/>
                    <w:right w:val="none" w:sz="0" w:space="0" w:color="auto"/>
                  </w:divBdr>
                  <w:divsChild>
                    <w:div w:id="998535601">
                      <w:marLeft w:val="0"/>
                      <w:marRight w:val="0"/>
                      <w:marTop w:val="0"/>
                      <w:marBottom w:val="0"/>
                      <w:divBdr>
                        <w:top w:val="none" w:sz="0" w:space="0" w:color="auto"/>
                        <w:left w:val="none" w:sz="0" w:space="0" w:color="auto"/>
                        <w:bottom w:val="none" w:sz="0" w:space="0" w:color="auto"/>
                        <w:right w:val="none" w:sz="0" w:space="0" w:color="auto"/>
                      </w:divBdr>
                      <w:divsChild>
                        <w:div w:id="737165611">
                          <w:marLeft w:val="0"/>
                          <w:marRight w:val="0"/>
                          <w:marTop w:val="0"/>
                          <w:marBottom w:val="0"/>
                          <w:divBdr>
                            <w:top w:val="none" w:sz="0" w:space="0" w:color="auto"/>
                            <w:left w:val="none" w:sz="0" w:space="0" w:color="auto"/>
                            <w:bottom w:val="none" w:sz="0" w:space="0" w:color="auto"/>
                            <w:right w:val="none" w:sz="0" w:space="0" w:color="auto"/>
                          </w:divBdr>
                          <w:divsChild>
                            <w:div w:id="430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699197">
      <w:bodyDiv w:val="1"/>
      <w:marLeft w:val="0"/>
      <w:marRight w:val="0"/>
      <w:marTop w:val="0"/>
      <w:marBottom w:val="0"/>
      <w:divBdr>
        <w:top w:val="none" w:sz="0" w:space="0" w:color="auto"/>
        <w:left w:val="none" w:sz="0" w:space="0" w:color="auto"/>
        <w:bottom w:val="none" w:sz="0" w:space="0" w:color="auto"/>
        <w:right w:val="none" w:sz="0" w:space="0" w:color="auto"/>
      </w:divBdr>
    </w:div>
    <w:div w:id="1843086485">
      <w:bodyDiv w:val="1"/>
      <w:marLeft w:val="0"/>
      <w:marRight w:val="0"/>
      <w:marTop w:val="0"/>
      <w:marBottom w:val="0"/>
      <w:divBdr>
        <w:top w:val="none" w:sz="0" w:space="0" w:color="auto"/>
        <w:left w:val="none" w:sz="0" w:space="0" w:color="auto"/>
        <w:bottom w:val="none" w:sz="0" w:space="0" w:color="auto"/>
        <w:right w:val="none" w:sz="0" w:space="0" w:color="auto"/>
      </w:divBdr>
    </w:div>
    <w:div w:id="1846896021">
      <w:bodyDiv w:val="1"/>
      <w:marLeft w:val="0"/>
      <w:marRight w:val="0"/>
      <w:marTop w:val="0"/>
      <w:marBottom w:val="0"/>
      <w:divBdr>
        <w:top w:val="none" w:sz="0" w:space="0" w:color="auto"/>
        <w:left w:val="none" w:sz="0" w:space="0" w:color="auto"/>
        <w:bottom w:val="none" w:sz="0" w:space="0" w:color="auto"/>
        <w:right w:val="none" w:sz="0" w:space="0" w:color="auto"/>
      </w:divBdr>
    </w:div>
    <w:div w:id="1847018576">
      <w:bodyDiv w:val="1"/>
      <w:marLeft w:val="0"/>
      <w:marRight w:val="0"/>
      <w:marTop w:val="0"/>
      <w:marBottom w:val="0"/>
      <w:divBdr>
        <w:top w:val="none" w:sz="0" w:space="0" w:color="auto"/>
        <w:left w:val="none" w:sz="0" w:space="0" w:color="auto"/>
        <w:bottom w:val="none" w:sz="0" w:space="0" w:color="auto"/>
        <w:right w:val="none" w:sz="0" w:space="0" w:color="auto"/>
      </w:divBdr>
      <w:divsChild>
        <w:div w:id="603924422">
          <w:marLeft w:val="0"/>
          <w:marRight w:val="0"/>
          <w:marTop w:val="0"/>
          <w:marBottom w:val="0"/>
          <w:divBdr>
            <w:top w:val="none" w:sz="0" w:space="0" w:color="auto"/>
            <w:left w:val="none" w:sz="0" w:space="0" w:color="auto"/>
            <w:bottom w:val="none" w:sz="0" w:space="0" w:color="auto"/>
            <w:right w:val="none" w:sz="0" w:space="0" w:color="auto"/>
          </w:divBdr>
        </w:div>
      </w:divsChild>
    </w:div>
    <w:div w:id="1856994015">
      <w:bodyDiv w:val="1"/>
      <w:marLeft w:val="0"/>
      <w:marRight w:val="0"/>
      <w:marTop w:val="0"/>
      <w:marBottom w:val="0"/>
      <w:divBdr>
        <w:top w:val="none" w:sz="0" w:space="0" w:color="auto"/>
        <w:left w:val="none" w:sz="0" w:space="0" w:color="auto"/>
        <w:bottom w:val="none" w:sz="0" w:space="0" w:color="auto"/>
        <w:right w:val="none" w:sz="0" w:space="0" w:color="auto"/>
      </w:divBdr>
    </w:div>
    <w:div w:id="1860387602">
      <w:bodyDiv w:val="1"/>
      <w:marLeft w:val="0"/>
      <w:marRight w:val="0"/>
      <w:marTop w:val="0"/>
      <w:marBottom w:val="0"/>
      <w:divBdr>
        <w:top w:val="none" w:sz="0" w:space="0" w:color="auto"/>
        <w:left w:val="none" w:sz="0" w:space="0" w:color="auto"/>
        <w:bottom w:val="none" w:sz="0" w:space="0" w:color="auto"/>
        <w:right w:val="none" w:sz="0" w:space="0" w:color="auto"/>
      </w:divBdr>
      <w:divsChild>
        <w:div w:id="1986929592">
          <w:marLeft w:val="0"/>
          <w:marRight w:val="0"/>
          <w:marTop w:val="0"/>
          <w:marBottom w:val="0"/>
          <w:divBdr>
            <w:top w:val="none" w:sz="0" w:space="0" w:color="auto"/>
            <w:left w:val="none" w:sz="0" w:space="0" w:color="auto"/>
            <w:bottom w:val="none" w:sz="0" w:space="0" w:color="auto"/>
            <w:right w:val="none" w:sz="0" w:space="0" w:color="auto"/>
          </w:divBdr>
        </w:div>
      </w:divsChild>
    </w:div>
    <w:div w:id="1862091060">
      <w:bodyDiv w:val="1"/>
      <w:marLeft w:val="0"/>
      <w:marRight w:val="0"/>
      <w:marTop w:val="0"/>
      <w:marBottom w:val="0"/>
      <w:divBdr>
        <w:top w:val="none" w:sz="0" w:space="0" w:color="auto"/>
        <w:left w:val="none" w:sz="0" w:space="0" w:color="auto"/>
        <w:bottom w:val="none" w:sz="0" w:space="0" w:color="auto"/>
        <w:right w:val="none" w:sz="0" w:space="0" w:color="auto"/>
      </w:divBdr>
    </w:div>
    <w:div w:id="1877237121">
      <w:bodyDiv w:val="1"/>
      <w:marLeft w:val="0"/>
      <w:marRight w:val="0"/>
      <w:marTop w:val="0"/>
      <w:marBottom w:val="0"/>
      <w:divBdr>
        <w:top w:val="none" w:sz="0" w:space="0" w:color="auto"/>
        <w:left w:val="none" w:sz="0" w:space="0" w:color="auto"/>
        <w:bottom w:val="none" w:sz="0" w:space="0" w:color="auto"/>
        <w:right w:val="none" w:sz="0" w:space="0" w:color="auto"/>
      </w:divBdr>
    </w:div>
    <w:div w:id="1892765651">
      <w:bodyDiv w:val="1"/>
      <w:marLeft w:val="0"/>
      <w:marRight w:val="0"/>
      <w:marTop w:val="0"/>
      <w:marBottom w:val="0"/>
      <w:divBdr>
        <w:top w:val="none" w:sz="0" w:space="0" w:color="auto"/>
        <w:left w:val="none" w:sz="0" w:space="0" w:color="auto"/>
        <w:bottom w:val="none" w:sz="0" w:space="0" w:color="auto"/>
        <w:right w:val="none" w:sz="0" w:space="0" w:color="auto"/>
      </w:divBdr>
      <w:divsChild>
        <w:div w:id="1954819678">
          <w:marLeft w:val="0"/>
          <w:marRight w:val="0"/>
          <w:marTop w:val="0"/>
          <w:marBottom w:val="0"/>
          <w:divBdr>
            <w:top w:val="none" w:sz="0" w:space="0" w:color="auto"/>
            <w:left w:val="none" w:sz="0" w:space="0" w:color="auto"/>
            <w:bottom w:val="none" w:sz="0" w:space="0" w:color="auto"/>
            <w:right w:val="none" w:sz="0" w:space="0" w:color="auto"/>
          </w:divBdr>
        </w:div>
      </w:divsChild>
    </w:div>
    <w:div w:id="1895001438">
      <w:bodyDiv w:val="1"/>
      <w:marLeft w:val="0"/>
      <w:marRight w:val="0"/>
      <w:marTop w:val="0"/>
      <w:marBottom w:val="0"/>
      <w:divBdr>
        <w:top w:val="none" w:sz="0" w:space="0" w:color="auto"/>
        <w:left w:val="none" w:sz="0" w:space="0" w:color="auto"/>
        <w:bottom w:val="none" w:sz="0" w:space="0" w:color="auto"/>
        <w:right w:val="none" w:sz="0" w:space="0" w:color="auto"/>
      </w:divBdr>
      <w:divsChild>
        <w:div w:id="1397700952">
          <w:marLeft w:val="0"/>
          <w:marRight w:val="0"/>
          <w:marTop w:val="0"/>
          <w:marBottom w:val="0"/>
          <w:divBdr>
            <w:top w:val="none" w:sz="0" w:space="0" w:color="auto"/>
            <w:left w:val="none" w:sz="0" w:space="0" w:color="auto"/>
            <w:bottom w:val="none" w:sz="0" w:space="0" w:color="auto"/>
            <w:right w:val="none" w:sz="0" w:space="0" w:color="auto"/>
          </w:divBdr>
        </w:div>
      </w:divsChild>
    </w:div>
    <w:div w:id="1909727715">
      <w:bodyDiv w:val="1"/>
      <w:marLeft w:val="0"/>
      <w:marRight w:val="0"/>
      <w:marTop w:val="0"/>
      <w:marBottom w:val="0"/>
      <w:divBdr>
        <w:top w:val="none" w:sz="0" w:space="0" w:color="auto"/>
        <w:left w:val="none" w:sz="0" w:space="0" w:color="auto"/>
        <w:bottom w:val="none" w:sz="0" w:space="0" w:color="auto"/>
        <w:right w:val="none" w:sz="0" w:space="0" w:color="auto"/>
      </w:divBdr>
      <w:divsChild>
        <w:div w:id="26689140">
          <w:marLeft w:val="0"/>
          <w:marRight w:val="0"/>
          <w:marTop w:val="0"/>
          <w:marBottom w:val="0"/>
          <w:divBdr>
            <w:top w:val="none" w:sz="0" w:space="0" w:color="auto"/>
            <w:left w:val="none" w:sz="0" w:space="0" w:color="auto"/>
            <w:bottom w:val="none" w:sz="0" w:space="0" w:color="auto"/>
            <w:right w:val="none" w:sz="0" w:space="0" w:color="auto"/>
          </w:divBdr>
        </w:div>
      </w:divsChild>
    </w:div>
    <w:div w:id="1910069628">
      <w:bodyDiv w:val="1"/>
      <w:marLeft w:val="0"/>
      <w:marRight w:val="0"/>
      <w:marTop w:val="0"/>
      <w:marBottom w:val="0"/>
      <w:divBdr>
        <w:top w:val="none" w:sz="0" w:space="0" w:color="auto"/>
        <w:left w:val="none" w:sz="0" w:space="0" w:color="auto"/>
        <w:bottom w:val="none" w:sz="0" w:space="0" w:color="auto"/>
        <w:right w:val="none" w:sz="0" w:space="0" w:color="auto"/>
      </w:divBdr>
      <w:divsChild>
        <w:div w:id="1793666604">
          <w:marLeft w:val="0"/>
          <w:marRight w:val="0"/>
          <w:marTop w:val="0"/>
          <w:marBottom w:val="0"/>
          <w:divBdr>
            <w:top w:val="none" w:sz="0" w:space="0" w:color="auto"/>
            <w:left w:val="none" w:sz="0" w:space="0" w:color="auto"/>
            <w:bottom w:val="none" w:sz="0" w:space="0" w:color="auto"/>
            <w:right w:val="none" w:sz="0" w:space="0" w:color="auto"/>
          </w:divBdr>
        </w:div>
      </w:divsChild>
    </w:div>
    <w:div w:id="1928683729">
      <w:bodyDiv w:val="1"/>
      <w:marLeft w:val="0"/>
      <w:marRight w:val="0"/>
      <w:marTop w:val="0"/>
      <w:marBottom w:val="0"/>
      <w:divBdr>
        <w:top w:val="none" w:sz="0" w:space="0" w:color="auto"/>
        <w:left w:val="none" w:sz="0" w:space="0" w:color="auto"/>
        <w:bottom w:val="none" w:sz="0" w:space="0" w:color="auto"/>
        <w:right w:val="none" w:sz="0" w:space="0" w:color="auto"/>
      </w:divBdr>
    </w:div>
    <w:div w:id="1930042184">
      <w:bodyDiv w:val="1"/>
      <w:marLeft w:val="0"/>
      <w:marRight w:val="0"/>
      <w:marTop w:val="0"/>
      <w:marBottom w:val="0"/>
      <w:divBdr>
        <w:top w:val="none" w:sz="0" w:space="0" w:color="auto"/>
        <w:left w:val="none" w:sz="0" w:space="0" w:color="auto"/>
        <w:bottom w:val="none" w:sz="0" w:space="0" w:color="auto"/>
        <w:right w:val="none" w:sz="0" w:space="0" w:color="auto"/>
      </w:divBdr>
      <w:divsChild>
        <w:div w:id="377094180">
          <w:marLeft w:val="0"/>
          <w:marRight w:val="0"/>
          <w:marTop w:val="0"/>
          <w:marBottom w:val="0"/>
          <w:divBdr>
            <w:top w:val="none" w:sz="0" w:space="0" w:color="auto"/>
            <w:left w:val="none" w:sz="0" w:space="0" w:color="auto"/>
            <w:bottom w:val="none" w:sz="0" w:space="0" w:color="auto"/>
            <w:right w:val="none" w:sz="0" w:space="0" w:color="auto"/>
          </w:divBdr>
        </w:div>
      </w:divsChild>
    </w:div>
    <w:div w:id="1932153352">
      <w:bodyDiv w:val="1"/>
      <w:marLeft w:val="0"/>
      <w:marRight w:val="0"/>
      <w:marTop w:val="0"/>
      <w:marBottom w:val="0"/>
      <w:divBdr>
        <w:top w:val="none" w:sz="0" w:space="0" w:color="auto"/>
        <w:left w:val="none" w:sz="0" w:space="0" w:color="auto"/>
        <w:bottom w:val="none" w:sz="0" w:space="0" w:color="auto"/>
        <w:right w:val="none" w:sz="0" w:space="0" w:color="auto"/>
      </w:divBdr>
    </w:div>
    <w:div w:id="1932275636">
      <w:bodyDiv w:val="1"/>
      <w:marLeft w:val="0"/>
      <w:marRight w:val="0"/>
      <w:marTop w:val="0"/>
      <w:marBottom w:val="0"/>
      <w:divBdr>
        <w:top w:val="none" w:sz="0" w:space="0" w:color="auto"/>
        <w:left w:val="none" w:sz="0" w:space="0" w:color="auto"/>
        <w:bottom w:val="none" w:sz="0" w:space="0" w:color="auto"/>
        <w:right w:val="none" w:sz="0" w:space="0" w:color="auto"/>
      </w:divBdr>
    </w:div>
    <w:div w:id="1935284587">
      <w:bodyDiv w:val="1"/>
      <w:marLeft w:val="0"/>
      <w:marRight w:val="0"/>
      <w:marTop w:val="0"/>
      <w:marBottom w:val="0"/>
      <w:divBdr>
        <w:top w:val="none" w:sz="0" w:space="0" w:color="auto"/>
        <w:left w:val="none" w:sz="0" w:space="0" w:color="auto"/>
        <w:bottom w:val="none" w:sz="0" w:space="0" w:color="auto"/>
        <w:right w:val="none" w:sz="0" w:space="0" w:color="auto"/>
      </w:divBdr>
    </w:div>
    <w:div w:id="1937011455">
      <w:bodyDiv w:val="1"/>
      <w:marLeft w:val="0"/>
      <w:marRight w:val="0"/>
      <w:marTop w:val="0"/>
      <w:marBottom w:val="0"/>
      <w:divBdr>
        <w:top w:val="none" w:sz="0" w:space="0" w:color="auto"/>
        <w:left w:val="none" w:sz="0" w:space="0" w:color="auto"/>
        <w:bottom w:val="none" w:sz="0" w:space="0" w:color="auto"/>
        <w:right w:val="none" w:sz="0" w:space="0" w:color="auto"/>
      </w:divBdr>
      <w:divsChild>
        <w:div w:id="2114352092">
          <w:marLeft w:val="0"/>
          <w:marRight w:val="0"/>
          <w:marTop w:val="0"/>
          <w:marBottom w:val="0"/>
          <w:divBdr>
            <w:top w:val="none" w:sz="0" w:space="0" w:color="auto"/>
            <w:left w:val="none" w:sz="0" w:space="0" w:color="auto"/>
            <w:bottom w:val="none" w:sz="0" w:space="0" w:color="auto"/>
            <w:right w:val="none" w:sz="0" w:space="0" w:color="auto"/>
          </w:divBdr>
        </w:div>
      </w:divsChild>
    </w:div>
    <w:div w:id="1944655085">
      <w:bodyDiv w:val="1"/>
      <w:marLeft w:val="0"/>
      <w:marRight w:val="0"/>
      <w:marTop w:val="0"/>
      <w:marBottom w:val="0"/>
      <w:divBdr>
        <w:top w:val="none" w:sz="0" w:space="0" w:color="auto"/>
        <w:left w:val="none" w:sz="0" w:space="0" w:color="auto"/>
        <w:bottom w:val="none" w:sz="0" w:space="0" w:color="auto"/>
        <w:right w:val="none" w:sz="0" w:space="0" w:color="auto"/>
      </w:divBdr>
      <w:divsChild>
        <w:div w:id="1925872308">
          <w:marLeft w:val="0"/>
          <w:marRight w:val="0"/>
          <w:marTop w:val="0"/>
          <w:marBottom w:val="0"/>
          <w:divBdr>
            <w:top w:val="none" w:sz="0" w:space="0" w:color="auto"/>
            <w:left w:val="none" w:sz="0" w:space="0" w:color="auto"/>
            <w:bottom w:val="none" w:sz="0" w:space="0" w:color="auto"/>
            <w:right w:val="none" w:sz="0" w:space="0" w:color="auto"/>
          </w:divBdr>
          <w:divsChild>
            <w:div w:id="597175612">
              <w:marLeft w:val="0"/>
              <w:marRight w:val="0"/>
              <w:marTop w:val="0"/>
              <w:marBottom w:val="0"/>
              <w:divBdr>
                <w:top w:val="none" w:sz="0" w:space="0" w:color="auto"/>
                <w:left w:val="none" w:sz="0" w:space="0" w:color="auto"/>
                <w:bottom w:val="none" w:sz="0" w:space="0" w:color="auto"/>
                <w:right w:val="none" w:sz="0" w:space="0" w:color="auto"/>
              </w:divBdr>
              <w:divsChild>
                <w:div w:id="1243099961">
                  <w:marLeft w:val="0"/>
                  <w:marRight w:val="0"/>
                  <w:marTop w:val="0"/>
                  <w:marBottom w:val="0"/>
                  <w:divBdr>
                    <w:top w:val="none" w:sz="0" w:space="0" w:color="auto"/>
                    <w:left w:val="none" w:sz="0" w:space="0" w:color="auto"/>
                    <w:bottom w:val="none" w:sz="0" w:space="0" w:color="auto"/>
                    <w:right w:val="none" w:sz="0" w:space="0" w:color="auto"/>
                  </w:divBdr>
                  <w:divsChild>
                    <w:div w:id="752892997">
                      <w:marLeft w:val="0"/>
                      <w:marRight w:val="0"/>
                      <w:marTop w:val="0"/>
                      <w:marBottom w:val="0"/>
                      <w:divBdr>
                        <w:top w:val="none" w:sz="0" w:space="0" w:color="auto"/>
                        <w:left w:val="none" w:sz="0" w:space="0" w:color="auto"/>
                        <w:bottom w:val="none" w:sz="0" w:space="0" w:color="auto"/>
                        <w:right w:val="none" w:sz="0" w:space="0" w:color="auto"/>
                      </w:divBdr>
                      <w:divsChild>
                        <w:div w:id="1198811608">
                          <w:marLeft w:val="0"/>
                          <w:marRight w:val="0"/>
                          <w:marTop w:val="0"/>
                          <w:marBottom w:val="0"/>
                          <w:divBdr>
                            <w:top w:val="none" w:sz="0" w:space="0" w:color="auto"/>
                            <w:left w:val="none" w:sz="0" w:space="0" w:color="auto"/>
                            <w:bottom w:val="none" w:sz="0" w:space="0" w:color="auto"/>
                            <w:right w:val="none" w:sz="0" w:space="0" w:color="auto"/>
                          </w:divBdr>
                          <w:divsChild>
                            <w:div w:id="12424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234119">
      <w:bodyDiv w:val="1"/>
      <w:marLeft w:val="0"/>
      <w:marRight w:val="0"/>
      <w:marTop w:val="0"/>
      <w:marBottom w:val="0"/>
      <w:divBdr>
        <w:top w:val="none" w:sz="0" w:space="0" w:color="auto"/>
        <w:left w:val="none" w:sz="0" w:space="0" w:color="auto"/>
        <w:bottom w:val="none" w:sz="0" w:space="0" w:color="auto"/>
        <w:right w:val="none" w:sz="0" w:space="0" w:color="auto"/>
      </w:divBdr>
    </w:div>
    <w:div w:id="1949971376">
      <w:bodyDiv w:val="1"/>
      <w:marLeft w:val="0"/>
      <w:marRight w:val="0"/>
      <w:marTop w:val="0"/>
      <w:marBottom w:val="0"/>
      <w:divBdr>
        <w:top w:val="none" w:sz="0" w:space="0" w:color="auto"/>
        <w:left w:val="none" w:sz="0" w:space="0" w:color="auto"/>
        <w:bottom w:val="none" w:sz="0" w:space="0" w:color="auto"/>
        <w:right w:val="none" w:sz="0" w:space="0" w:color="auto"/>
      </w:divBdr>
      <w:divsChild>
        <w:div w:id="1295597615">
          <w:marLeft w:val="0"/>
          <w:marRight w:val="0"/>
          <w:marTop w:val="0"/>
          <w:marBottom w:val="0"/>
          <w:divBdr>
            <w:top w:val="none" w:sz="0" w:space="0" w:color="auto"/>
            <w:left w:val="none" w:sz="0" w:space="0" w:color="auto"/>
            <w:bottom w:val="none" w:sz="0" w:space="0" w:color="auto"/>
            <w:right w:val="none" w:sz="0" w:space="0" w:color="auto"/>
          </w:divBdr>
          <w:divsChild>
            <w:div w:id="1949390509">
              <w:marLeft w:val="0"/>
              <w:marRight w:val="0"/>
              <w:marTop w:val="0"/>
              <w:marBottom w:val="0"/>
              <w:divBdr>
                <w:top w:val="none" w:sz="0" w:space="0" w:color="auto"/>
                <w:left w:val="none" w:sz="0" w:space="0" w:color="auto"/>
                <w:bottom w:val="none" w:sz="0" w:space="0" w:color="auto"/>
                <w:right w:val="none" w:sz="0" w:space="0" w:color="auto"/>
              </w:divBdr>
              <w:divsChild>
                <w:div w:id="2073771445">
                  <w:marLeft w:val="0"/>
                  <w:marRight w:val="0"/>
                  <w:marTop w:val="0"/>
                  <w:marBottom w:val="0"/>
                  <w:divBdr>
                    <w:top w:val="none" w:sz="0" w:space="0" w:color="auto"/>
                    <w:left w:val="none" w:sz="0" w:space="0" w:color="auto"/>
                    <w:bottom w:val="none" w:sz="0" w:space="0" w:color="auto"/>
                    <w:right w:val="none" w:sz="0" w:space="0" w:color="auto"/>
                  </w:divBdr>
                  <w:divsChild>
                    <w:div w:id="1872107021">
                      <w:marLeft w:val="0"/>
                      <w:marRight w:val="0"/>
                      <w:marTop w:val="0"/>
                      <w:marBottom w:val="0"/>
                      <w:divBdr>
                        <w:top w:val="none" w:sz="0" w:space="0" w:color="auto"/>
                        <w:left w:val="none" w:sz="0" w:space="0" w:color="auto"/>
                        <w:bottom w:val="none" w:sz="0" w:space="0" w:color="auto"/>
                        <w:right w:val="none" w:sz="0" w:space="0" w:color="auto"/>
                      </w:divBdr>
                      <w:divsChild>
                        <w:div w:id="1514874982">
                          <w:marLeft w:val="0"/>
                          <w:marRight w:val="0"/>
                          <w:marTop w:val="0"/>
                          <w:marBottom w:val="0"/>
                          <w:divBdr>
                            <w:top w:val="none" w:sz="0" w:space="0" w:color="auto"/>
                            <w:left w:val="none" w:sz="0" w:space="0" w:color="auto"/>
                            <w:bottom w:val="none" w:sz="0" w:space="0" w:color="auto"/>
                            <w:right w:val="none" w:sz="0" w:space="0" w:color="auto"/>
                          </w:divBdr>
                          <w:divsChild>
                            <w:div w:id="15711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322071">
      <w:bodyDiv w:val="1"/>
      <w:marLeft w:val="0"/>
      <w:marRight w:val="0"/>
      <w:marTop w:val="0"/>
      <w:marBottom w:val="0"/>
      <w:divBdr>
        <w:top w:val="none" w:sz="0" w:space="0" w:color="auto"/>
        <w:left w:val="none" w:sz="0" w:space="0" w:color="auto"/>
        <w:bottom w:val="none" w:sz="0" w:space="0" w:color="auto"/>
        <w:right w:val="none" w:sz="0" w:space="0" w:color="auto"/>
      </w:divBdr>
    </w:div>
    <w:div w:id="1971009837">
      <w:bodyDiv w:val="1"/>
      <w:marLeft w:val="0"/>
      <w:marRight w:val="0"/>
      <w:marTop w:val="0"/>
      <w:marBottom w:val="0"/>
      <w:divBdr>
        <w:top w:val="none" w:sz="0" w:space="0" w:color="auto"/>
        <w:left w:val="none" w:sz="0" w:space="0" w:color="auto"/>
        <w:bottom w:val="none" w:sz="0" w:space="0" w:color="auto"/>
        <w:right w:val="none" w:sz="0" w:space="0" w:color="auto"/>
      </w:divBdr>
    </w:div>
    <w:div w:id="1971935190">
      <w:bodyDiv w:val="1"/>
      <w:marLeft w:val="0"/>
      <w:marRight w:val="0"/>
      <w:marTop w:val="0"/>
      <w:marBottom w:val="0"/>
      <w:divBdr>
        <w:top w:val="none" w:sz="0" w:space="0" w:color="auto"/>
        <w:left w:val="none" w:sz="0" w:space="0" w:color="auto"/>
        <w:bottom w:val="none" w:sz="0" w:space="0" w:color="auto"/>
        <w:right w:val="none" w:sz="0" w:space="0" w:color="auto"/>
      </w:divBdr>
      <w:divsChild>
        <w:div w:id="1252473559">
          <w:marLeft w:val="0"/>
          <w:marRight w:val="0"/>
          <w:marTop w:val="0"/>
          <w:marBottom w:val="0"/>
          <w:divBdr>
            <w:top w:val="none" w:sz="0" w:space="0" w:color="auto"/>
            <w:left w:val="none" w:sz="0" w:space="0" w:color="auto"/>
            <w:bottom w:val="none" w:sz="0" w:space="0" w:color="auto"/>
            <w:right w:val="none" w:sz="0" w:space="0" w:color="auto"/>
          </w:divBdr>
          <w:divsChild>
            <w:div w:id="1927835247">
              <w:marLeft w:val="0"/>
              <w:marRight w:val="0"/>
              <w:marTop w:val="0"/>
              <w:marBottom w:val="0"/>
              <w:divBdr>
                <w:top w:val="none" w:sz="0" w:space="0" w:color="auto"/>
                <w:left w:val="none" w:sz="0" w:space="0" w:color="auto"/>
                <w:bottom w:val="none" w:sz="0" w:space="0" w:color="auto"/>
                <w:right w:val="none" w:sz="0" w:space="0" w:color="auto"/>
              </w:divBdr>
              <w:divsChild>
                <w:div w:id="882401093">
                  <w:marLeft w:val="0"/>
                  <w:marRight w:val="0"/>
                  <w:marTop w:val="0"/>
                  <w:marBottom w:val="0"/>
                  <w:divBdr>
                    <w:top w:val="none" w:sz="0" w:space="0" w:color="auto"/>
                    <w:left w:val="none" w:sz="0" w:space="0" w:color="auto"/>
                    <w:bottom w:val="none" w:sz="0" w:space="0" w:color="auto"/>
                    <w:right w:val="none" w:sz="0" w:space="0" w:color="auto"/>
                  </w:divBdr>
                  <w:divsChild>
                    <w:div w:id="2118674340">
                      <w:marLeft w:val="0"/>
                      <w:marRight w:val="0"/>
                      <w:marTop w:val="0"/>
                      <w:marBottom w:val="0"/>
                      <w:divBdr>
                        <w:top w:val="none" w:sz="0" w:space="0" w:color="auto"/>
                        <w:left w:val="none" w:sz="0" w:space="0" w:color="auto"/>
                        <w:bottom w:val="none" w:sz="0" w:space="0" w:color="auto"/>
                        <w:right w:val="none" w:sz="0" w:space="0" w:color="auto"/>
                      </w:divBdr>
                      <w:divsChild>
                        <w:div w:id="418986962">
                          <w:marLeft w:val="0"/>
                          <w:marRight w:val="0"/>
                          <w:marTop w:val="0"/>
                          <w:marBottom w:val="0"/>
                          <w:divBdr>
                            <w:top w:val="none" w:sz="0" w:space="0" w:color="auto"/>
                            <w:left w:val="none" w:sz="0" w:space="0" w:color="auto"/>
                            <w:bottom w:val="none" w:sz="0" w:space="0" w:color="auto"/>
                            <w:right w:val="none" w:sz="0" w:space="0" w:color="auto"/>
                          </w:divBdr>
                          <w:divsChild>
                            <w:div w:id="21315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566202">
      <w:bodyDiv w:val="1"/>
      <w:marLeft w:val="0"/>
      <w:marRight w:val="0"/>
      <w:marTop w:val="0"/>
      <w:marBottom w:val="0"/>
      <w:divBdr>
        <w:top w:val="none" w:sz="0" w:space="0" w:color="auto"/>
        <w:left w:val="none" w:sz="0" w:space="0" w:color="auto"/>
        <w:bottom w:val="none" w:sz="0" w:space="0" w:color="auto"/>
        <w:right w:val="none" w:sz="0" w:space="0" w:color="auto"/>
      </w:divBdr>
    </w:div>
    <w:div w:id="1979649704">
      <w:bodyDiv w:val="1"/>
      <w:marLeft w:val="0"/>
      <w:marRight w:val="0"/>
      <w:marTop w:val="0"/>
      <w:marBottom w:val="0"/>
      <w:divBdr>
        <w:top w:val="none" w:sz="0" w:space="0" w:color="auto"/>
        <w:left w:val="none" w:sz="0" w:space="0" w:color="auto"/>
        <w:bottom w:val="none" w:sz="0" w:space="0" w:color="auto"/>
        <w:right w:val="none" w:sz="0" w:space="0" w:color="auto"/>
      </w:divBdr>
    </w:div>
    <w:div w:id="1979803377">
      <w:bodyDiv w:val="1"/>
      <w:marLeft w:val="0"/>
      <w:marRight w:val="0"/>
      <w:marTop w:val="0"/>
      <w:marBottom w:val="0"/>
      <w:divBdr>
        <w:top w:val="none" w:sz="0" w:space="0" w:color="auto"/>
        <w:left w:val="none" w:sz="0" w:space="0" w:color="auto"/>
        <w:bottom w:val="none" w:sz="0" w:space="0" w:color="auto"/>
        <w:right w:val="none" w:sz="0" w:space="0" w:color="auto"/>
      </w:divBdr>
    </w:div>
    <w:div w:id="1988317666">
      <w:bodyDiv w:val="1"/>
      <w:marLeft w:val="0"/>
      <w:marRight w:val="0"/>
      <w:marTop w:val="0"/>
      <w:marBottom w:val="0"/>
      <w:divBdr>
        <w:top w:val="none" w:sz="0" w:space="0" w:color="auto"/>
        <w:left w:val="none" w:sz="0" w:space="0" w:color="auto"/>
        <w:bottom w:val="none" w:sz="0" w:space="0" w:color="auto"/>
        <w:right w:val="none" w:sz="0" w:space="0" w:color="auto"/>
      </w:divBdr>
      <w:divsChild>
        <w:div w:id="1921213120">
          <w:marLeft w:val="0"/>
          <w:marRight w:val="0"/>
          <w:marTop w:val="0"/>
          <w:marBottom w:val="0"/>
          <w:divBdr>
            <w:top w:val="none" w:sz="0" w:space="0" w:color="auto"/>
            <w:left w:val="none" w:sz="0" w:space="0" w:color="auto"/>
            <w:bottom w:val="none" w:sz="0" w:space="0" w:color="auto"/>
            <w:right w:val="none" w:sz="0" w:space="0" w:color="auto"/>
          </w:divBdr>
        </w:div>
      </w:divsChild>
    </w:div>
    <w:div w:id="1988853648">
      <w:bodyDiv w:val="1"/>
      <w:marLeft w:val="0"/>
      <w:marRight w:val="0"/>
      <w:marTop w:val="0"/>
      <w:marBottom w:val="0"/>
      <w:divBdr>
        <w:top w:val="none" w:sz="0" w:space="0" w:color="auto"/>
        <w:left w:val="none" w:sz="0" w:space="0" w:color="auto"/>
        <w:bottom w:val="none" w:sz="0" w:space="0" w:color="auto"/>
        <w:right w:val="none" w:sz="0" w:space="0" w:color="auto"/>
      </w:divBdr>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
    <w:div w:id="2012439673">
      <w:bodyDiv w:val="1"/>
      <w:marLeft w:val="0"/>
      <w:marRight w:val="0"/>
      <w:marTop w:val="0"/>
      <w:marBottom w:val="0"/>
      <w:divBdr>
        <w:top w:val="none" w:sz="0" w:space="0" w:color="auto"/>
        <w:left w:val="none" w:sz="0" w:space="0" w:color="auto"/>
        <w:bottom w:val="none" w:sz="0" w:space="0" w:color="auto"/>
        <w:right w:val="none" w:sz="0" w:space="0" w:color="auto"/>
      </w:divBdr>
    </w:div>
    <w:div w:id="2014330275">
      <w:bodyDiv w:val="1"/>
      <w:marLeft w:val="0"/>
      <w:marRight w:val="0"/>
      <w:marTop w:val="0"/>
      <w:marBottom w:val="0"/>
      <w:divBdr>
        <w:top w:val="none" w:sz="0" w:space="0" w:color="auto"/>
        <w:left w:val="none" w:sz="0" w:space="0" w:color="auto"/>
        <w:bottom w:val="none" w:sz="0" w:space="0" w:color="auto"/>
        <w:right w:val="none" w:sz="0" w:space="0" w:color="auto"/>
      </w:divBdr>
    </w:div>
    <w:div w:id="2037002706">
      <w:bodyDiv w:val="1"/>
      <w:marLeft w:val="0"/>
      <w:marRight w:val="0"/>
      <w:marTop w:val="0"/>
      <w:marBottom w:val="0"/>
      <w:divBdr>
        <w:top w:val="none" w:sz="0" w:space="0" w:color="auto"/>
        <w:left w:val="none" w:sz="0" w:space="0" w:color="auto"/>
        <w:bottom w:val="none" w:sz="0" w:space="0" w:color="auto"/>
        <w:right w:val="none" w:sz="0" w:space="0" w:color="auto"/>
      </w:divBdr>
    </w:div>
    <w:div w:id="2039045377">
      <w:bodyDiv w:val="1"/>
      <w:marLeft w:val="0"/>
      <w:marRight w:val="0"/>
      <w:marTop w:val="0"/>
      <w:marBottom w:val="0"/>
      <w:divBdr>
        <w:top w:val="none" w:sz="0" w:space="0" w:color="auto"/>
        <w:left w:val="none" w:sz="0" w:space="0" w:color="auto"/>
        <w:bottom w:val="none" w:sz="0" w:space="0" w:color="auto"/>
        <w:right w:val="none" w:sz="0" w:space="0" w:color="auto"/>
      </w:divBdr>
    </w:div>
    <w:div w:id="2042054241">
      <w:bodyDiv w:val="1"/>
      <w:marLeft w:val="0"/>
      <w:marRight w:val="0"/>
      <w:marTop w:val="0"/>
      <w:marBottom w:val="0"/>
      <w:divBdr>
        <w:top w:val="none" w:sz="0" w:space="0" w:color="auto"/>
        <w:left w:val="none" w:sz="0" w:space="0" w:color="auto"/>
        <w:bottom w:val="none" w:sz="0" w:space="0" w:color="auto"/>
        <w:right w:val="none" w:sz="0" w:space="0" w:color="auto"/>
      </w:divBdr>
    </w:div>
    <w:div w:id="2044594626">
      <w:bodyDiv w:val="1"/>
      <w:marLeft w:val="0"/>
      <w:marRight w:val="0"/>
      <w:marTop w:val="0"/>
      <w:marBottom w:val="0"/>
      <w:divBdr>
        <w:top w:val="none" w:sz="0" w:space="0" w:color="auto"/>
        <w:left w:val="none" w:sz="0" w:space="0" w:color="auto"/>
        <w:bottom w:val="none" w:sz="0" w:space="0" w:color="auto"/>
        <w:right w:val="none" w:sz="0" w:space="0" w:color="auto"/>
      </w:divBdr>
    </w:div>
    <w:div w:id="2062095224">
      <w:bodyDiv w:val="1"/>
      <w:marLeft w:val="0"/>
      <w:marRight w:val="0"/>
      <w:marTop w:val="0"/>
      <w:marBottom w:val="0"/>
      <w:divBdr>
        <w:top w:val="none" w:sz="0" w:space="0" w:color="auto"/>
        <w:left w:val="none" w:sz="0" w:space="0" w:color="auto"/>
        <w:bottom w:val="none" w:sz="0" w:space="0" w:color="auto"/>
        <w:right w:val="none" w:sz="0" w:space="0" w:color="auto"/>
      </w:divBdr>
      <w:divsChild>
        <w:div w:id="821501857">
          <w:marLeft w:val="0"/>
          <w:marRight w:val="0"/>
          <w:marTop w:val="0"/>
          <w:marBottom w:val="0"/>
          <w:divBdr>
            <w:top w:val="none" w:sz="0" w:space="0" w:color="auto"/>
            <w:left w:val="none" w:sz="0" w:space="0" w:color="auto"/>
            <w:bottom w:val="none" w:sz="0" w:space="0" w:color="auto"/>
            <w:right w:val="none" w:sz="0" w:space="0" w:color="auto"/>
          </w:divBdr>
        </w:div>
      </w:divsChild>
    </w:div>
    <w:div w:id="2069956765">
      <w:bodyDiv w:val="1"/>
      <w:marLeft w:val="0"/>
      <w:marRight w:val="0"/>
      <w:marTop w:val="0"/>
      <w:marBottom w:val="0"/>
      <w:divBdr>
        <w:top w:val="none" w:sz="0" w:space="0" w:color="auto"/>
        <w:left w:val="none" w:sz="0" w:space="0" w:color="auto"/>
        <w:bottom w:val="none" w:sz="0" w:space="0" w:color="auto"/>
        <w:right w:val="none" w:sz="0" w:space="0" w:color="auto"/>
      </w:divBdr>
    </w:div>
    <w:div w:id="2072149564">
      <w:bodyDiv w:val="1"/>
      <w:marLeft w:val="0"/>
      <w:marRight w:val="0"/>
      <w:marTop w:val="0"/>
      <w:marBottom w:val="0"/>
      <w:divBdr>
        <w:top w:val="none" w:sz="0" w:space="0" w:color="auto"/>
        <w:left w:val="none" w:sz="0" w:space="0" w:color="auto"/>
        <w:bottom w:val="none" w:sz="0" w:space="0" w:color="auto"/>
        <w:right w:val="none" w:sz="0" w:space="0" w:color="auto"/>
      </w:divBdr>
    </w:div>
    <w:div w:id="2076586850">
      <w:bodyDiv w:val="1"/>
      <w:marLeft w:val="0"/>
      <w:marRight w:val="0"/>
      <w:marTop w:val="0"/>
      <w:marBottom w:val="0"/>
      <w:divBdr>
        <w:top w:val="none" w:sz="0" w:space="0" w:color="auto"/>
        <w:left w:val="none" w:sz="0" w:space="0" w:color="auto"/>
        <w:bottom w:val="none" w:sz="0" w:space="0" w:color="auto"/>
        <w:right w:val="none" w:sz="0" w:space="0" w:color="auto"/>
      </w:divBdr>
    </w:div>
    <w:div w:id="2083941950">
      <w:bodyDiv w:val="1"/>
      <w:marLeft w:val="0"/>
      <w:marRight w:val="0"/>
      <w:marTop w:val="0"/>
      <w:marBottom w:val="0"/>
      <w:divBdr>
        <w:top w:val="none" w:sz="0" w:space="0" w:color="auto"/>
        <w:left w:val="none" w:sz="0" w:space="0" w:color="auto"/>
        <w:bottom w:val="none" w:sz="0" w:space="0" w:color="auto"/>
        <w:right w:val="none" w:sz="0" w:space="0" w:color="auto"/>
      </w:divBdr>
    </w:div>
    <w:div w:id="2085640077">
      <w:bodyDiv w:val="1"/>
      <w:marLeft w:val="0"/>
      <w:marRight w:val="0"/>
      <w:marTop w:val="0"/>
      <w:marBottom w:val="0"/>
      <w:divBdr>
        <w:top w:val="none" w:sz="0" w:space="0" w:color="auto"/>
        <w:left w:val="none" w:sz="0" w:space="0" w:color="auto"/>
        <w:bottom w:val="none" w:sz="0" w:space="0" w:color="auto"/>
        <w:right w:val="none" w:sz="0" w:space="0" w:color="auto"/>
      </w:divBdr>
    </w:div>
    <w:div w:id="2089036502">
      <w:bodyDiv w:val="1"/>
      <w:marLeft w:val="0"/>
      <w:marRight w:val="0"/>
      <w:marTop w:val="0"/>
      <w:marBottom w:val="0"/>
      <w:divBdr>
        <w:top w:val="none" w:sz="0" w:space="0" w:color="auto"/>
        <w:left w:val="none" w:sz="0" w:space="0" w:color="auto"/>
        <w:bottom w:val="none" w:sz="0" w:space="0" w:color="auto"/>
        <w:right w:val="none" w:sz="0" w:space="0" w:color="auto"/>
      </w:divBdr>
    </w:div>
    <w:div w:id="2089694044">
      <w:bodyDiv w:val="1"/>
      <w:marLeft w:val="0"/>
      <w:marRight w:val="0"/>
      <w:marTop w:val="0"/>
      <w:marBottom w:val="0"/>
      <w:divBdr>
        <w:top w:val="none" w:sz="0" w:space="0" w:color="auto"/>
        <w:left w:val="none" w:sz="0" w:space="0" w:color="auto"/>
        <w:bottom w:val="none" w:sz="0" w:space="0" w:color="auto"/>
        <w:right w:val="none" w:sz="0" w:space="0" w:color="auto"/>
      </w:divBdr>
    </w:div>
    <w:div w:id="2092854004">
      <w:bodyDiv w:val="1"/>
      <w:marLeft w:val="0"/>
      <w:marRight w:val="0"/>
      <w:marTop w:val="0"/>
      <w:marBottom w:val="0"/>
      <w:divBdr>
        <w:top w:val="none" w:sz="0" w:space="0" w:color="auto"/>
        <w:left w:val="none" w:sz="0" w:space="0" w:color="auto"/>
        <w:bottom w:val="none" w:sz="0" w:space="0" w:color="auto"/>
        <w:right w:val="none" w:sz="0" w:space="0" w:color="auto"/>
      </w:divBdr>
      <w:divsChild>
        <w:div w:id="2098939385">
          <w:marLeft w:val="0"/>
          <w:marRight w:val="0"/>
          <w:marTop w:val="0"/>
          <w:marBottom w:val="0"/>
          <w:divBdr>
            <w:top w:val="none" w:sz="0" w:space="0" w:color="auto"/>
            <w:left w:val="none" w:sz="0" w:space="0" w:color="auto"/>
            <w:bottom w:val="none" w:sz="0" w:space="0" w:color="auto"/>
            <w:right w:val="none" w:sz="0" w:space="0" w:color="auto"/>
          </w:divBdr>
        </w:div>
      </w:divsChild>
    </w:div>
    <w:div w:id="2097627319">
      <w:bodyDiv w:val="1"/>
      <w:marLeft w:val="0"/>
      <w:marRight w:val="0"/>
      <w:marTop w:val="0"/>
      <w:marBottom w:val="0"/>
      <w:divBdr>
        <w:top w:val="none" w:sz="0" w:space="0" w:color="auto"/>
        <w:left w:val="none" w:sz="0" w:space="0" w:color="auto"/>
        <w:bottom w:val="none" w:sz="0" w:space="0" w:color="auto"/>
        <w:right w:val="none" w:sz="0" w:space="0" w:color="auto"/>
      </w:divBdr>
    </w:div>
    <w:div w:id="2100104493">
      <w:bodyDiv w:val="1"/>
      <w:marLeft w:val="0"/>
      <w:marRight w:val="0"/>
      <w:marTop w:val="0"/>
      <w:marBottom w:val="0"/>
      <w:divBdr>
        <w:top w:val="none" w:sz="0" w:space="0" w:color="auto"/>
        <w:left w:val="none" w:sz="0" w:space="0" w:color="auto"/>
        <w:bottom w:val="none" w:sz="0" w:space="0" w:color="auto"/>
        <w:right w:val="none" w:sz="0" w:space="0" w:color="auto"/>
      </w:divBdr>
      <w:divsChild>
        <w:div w:id="322128037">
          <w:marLeft w:val="0"/>
          <w:marRight w:val="0"/>
          <w:marTop w:val="0"/>
          <w:marBottom w:val="0"/>
          <w:divBdr>
            <w:top w:val="none" w:sz="0" w:space="0" w:color="auto"/>
            <w:left w:val="none" w:sz="0" w:space="0" w:color="auto"/>
            <w:bottom w:val="none" w:sz="0" w:space="0" w:color="auto"/>
            <w:right w:val="none" w:sz="0" w:space="0" w:color="auto"/>
          </w:divBdr>
        </w:div>
      </w:divsChild>
    </w:div>
    <w:div w:id="2107842233">
      <w:bodyDiv w:val="1"/>
      <w:marLeft w:val="0"/>
      <w:marRight w:val="0"/>
      <w:marTop w:val="0"/>
      <w:marBottom w:val="0"/>
      <w:divBdr>
        <w:top w:val="none" w:sz="0" w:space="0" w:color="auto"/>
        <w:left w:val="none" w:sz="0" w:space="0" w:color="auto"/>
        <w:bottom w:val="none" w:sz="0" w:space="0" w:color="auto"/>
        <w:right w:val="none" w:sz="0" w:space="0" w:color="auto"/>
      </w:divBdr>
    </w:div>
    <w:div w:id="2113821896">
      <w:bodyDiv w:val="1"/>
      <w:marLeft w:val="0"/>
      <w:marRight w:val="0"/>
      <w:marTop w:val="0"/>
      <w:marBottom w:val="0"/>
      <w:divBdr>
        <w:top w:val="none" w:sz="0" w:space="0" w:color="auto"/>
        <w:left w:val="none" w:sz="0" w:space="0" w:color="auto"/>
        <w:bottom w:val="none" w:sz="0" w:space="0" w:color="auto"/>
        <w:right w:val="none" w:sz="0" w:space="0" w:color="auto"/>
      </w:divBdr>
      <w:divsChild>
        <w:div w:id="1608540146">
          <w:marLeft w:val="0"/>
          <w:marRight w:val="0"/>
          <w:marTop w:val="0"/>
          <w:marBottom w:val="0"/>
          <w:divBdr>
            <w:top w:val="none" w:sz="0" w:space="0" w:color="auto"/>
            <w:left w:val="none" w:sz="0" w:space="0" w:color="auto"/>
            <w:bottom w:val="none" w:sz="0" w:space="0" w:color="auto"/>
            <w:right w:val="none" w:sz="0" w:space="0" w:color="auto"/>
          </w:divBdr>
        </w:div>
      </w:divsChild>
    </w:div>
    <w:div w:id="2119792949">
      <w:bodyDiv w:val="1"/>
      <w:marLeft w:val="0"/>
      <w:marRight w:val="0"/>
      <w:marTop w:val="0"/>
      <w:marBottom w:val="0"/>
      <w:divBdr>
        <w:top w:val="none" w:sz="0" w:space="0" w:color="auto"/>
        <w:left w:val="none" w:sz="0" w:space="0" w:color="auto"/>
        <w:bottom w:val="none" w:sz="0" w:space="0" w:color="auto"/>
        <w:right w:val="none" w:sz="0" w:space="0" w:color="auto"/>
      </w:divBdr>
    </w:div>
    <w:div w:id="2122408972">
      <w:bodyDiv w:val="1"/>
      <w:marLeft w:val="0"/>
      <w:marRight w:val="0"/>
      <w:marTop w:val="0"/>
      <w:marBottom w:val="0"/>
      <w:divBdr>
        <w:top w:val="none" w:sz="0" w:space="0" w:color="auto"/>
        <w:left w:val="none" w:sz="0" w:space="0" w:color="auto"/>
        <w:bottom w:val="none" w:sz="0" w:space="0" w:color="auto"/>
        <w:right w:val="none" w:sz="0" w:space="0" w:color="auto"/>
      </w:divBdr>
    </w:div>
    <w:div w:id="2125728490">
      <w:bodyDiv w:val="1"/>
      <w:marLeft w:val="0"/>
      <w:marRight w:val="0"/>
      <w:marTop w:val="0"/>
      <w:marBottom w:val="0"/>
      <w:divBdr>
        <w:top w:val="none" w:sz="0" w:space="0" w:color="auto"/>
        <w:left w:val="none" w:sz="0" w:space="0" w:color="auto"/>
        <w:bottom w:val="none" w:sz="0" w:space="0" w:color="auto"/>
        <w:right w:val="none" w:sz="0" w:space="0" w:color="auto"/>
      </w:divBdr>
    </w:div>
    <w:div w:id="2129547079">
      <w:bodyDiv w:val="1"/>
      <w:marLeft w:val="0"/>
      <w:marRight w:val="0"/>
      <w:marTop w:val="0"/>
      <w:marBottom w:val="0"/>
      <w:divBdr>
        <w:top w:val="none" w:sz="0" w:space="0" w:color="auto"/>
        <w:left w:val="none" w:sz="0" w:space="0" w:color="auto"/>
        <w:bottom w:val="none" w:sz="0" w:space="0" w:color="auto"/>
        <w:right w:val="none" w:sz="0" w:space="0" w:color="auto"/>
      </w:divBdr>
    </w:div>
    <w:div w:id="2132938956">
      <w:bodyDiv w:val="1"/>
      <w:marLeft w:val="0"/>
      <w:marRight w:val="0"/>
      <w:marTop w:val="0"/>
      <w:marBottom w:val="0"/>
      <w:divBdr>
        <w:top w:val="none" w:sz="0" w:space="0" w:color="auto"/>
        <w:left w:val="none" w:sz="0" w:space="0" w:color="auto"/>
        <w:bottom w:val="none" w:sz="0" w:space="0" w:color="auto"/>
        <w:right w:val="none" w:sz="0" w:space="0" w:color="auto"/>
      </w:divBdr>
      <w:divsChild>
        <w:div w:id="1552573133">
          <w:marLeft w:val="0"/>
          <w:marRight w:val="0"/>
          <w:marTop w:val="0"/>
          <w:marBottom w:val="0"/>
          <w:divBdr>
            <w:top w:val="none" w:sz="0" w:space="0" w:color="auto"/>
            <w:left w:val="none" w:sz="0" w:space="0" w:color="auto"/>
            <w:bottom w:val="none" w:sz="0" w:space="0" w:color="auto"/>
            <w:right w:val="none" w:sz="0" w:space="0" w:color="auto"/>
          </w:divBdr>
        </w:div>
      </w:divsChild>
    </w:div>
    <w:div w:id="21343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tatista.com/statistics/386475/sainsburys-store-numbers-by-convenience-and-supermarket-united-kingdom-uk/"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uweacuk-my.sharepoint.com/:x:/g/personal/meeraben2_vaja_live_uwe_ac_uk/EaVA7BgTMHRDvgirVuScDRwBi6zsOTNEKEuA5uHMVadO3A?e=YA0me0" TargetMode="External"/><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www.kantar.com/uki/campaigns/grocery-market-share"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bbc.co.uk/news/business-56912064" TargetMode="External"/><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hyperlink" Target="https://uweacuk-my.sharepoint.com/:x:/g/personal/meeraben2_vaja_live_uwe_ac_uk/EYN4E2P945BHv_wbnUAIzVkBH4jFcXgjN7c1iP-oYu_qUg?e=aTsUv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416F-3841-43DC-9CCC-72893608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5307</Words>
  <Characters>30251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VAGHELA</dc:creator>
  <cp:keywords/>
  <dc:description/>
  <cp:lastModifiedBy>JAY VAGHELA</cp:lastModifiedBy>
  <cp:revision>13</cp:revision>
  <dcterms:created xsi:type="dcterms:W3CDTF">2024-09-19T12:07:00Z</dcterms:created>
  <dcterms:modified xsi:type="dcterms:W3CDTF">2024-12-04T19:06:00Z</dcterms:modified>
</cp:coreProperties>
</file>