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ЮРИДИЧЕ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СК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БУСТЕР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СОСТАВЛ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ЕНИ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ДОГОВОРОВ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ЭКСПЕРТ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АМИ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ПОДРЯДЧИКАМИ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.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МАЙЯ САБЛИНА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3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Facebook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ЮРИДИЧЕСКОМ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БУСТЕРЕ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ВЫ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УЗНАЕТЕ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оформить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отношения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между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экспертом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продюсером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кем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ещё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требуется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заключать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договоры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должно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быть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ещё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лучше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предусмотреть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2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ПОДПИСАЛИ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КАКОЙ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8.4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ЭКСПЕРТ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ПРОДЮСЕР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ВАРИАНТЫ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ОФОРМЛЕНИЯ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ОТНОШЕНИЙ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оооо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позволяют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сделать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актив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общим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осложно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точки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зрения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ведения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бухучёта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совместной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деятельности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продюсер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эксперт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зарегистрированы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качестве ИП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ооба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на упрощёнке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доходы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осл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точки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зрения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ведения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бухучёта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ВАРИАНТЫ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ОФОРМЛЕНИЯ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ОТНОШЕНИЙ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Договор оказания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услуг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продюсер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привлекает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эксперта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для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оказания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преподавательских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услуг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подряда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эксперт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нанимает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продюсера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осуществления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комплекса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действий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продвижению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запуск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курса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инвестирования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еле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вое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использо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вани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нежных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средств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контроля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распределения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прибыли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ЛОГИКА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ДОГОВОРА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кт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делает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сроки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расчёты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контроль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Ответственность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  <w:rtl w:val="0"/>
        </w:rPr>
        <w:t xml:space="preserve">ww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алгоритм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решения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споров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применимое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право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подсудность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ОПЛАТА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расчётный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счёт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пр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остое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товарищество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счёт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ПТ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варианты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счёт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эксперта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продюсера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тдельный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счёт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право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аудиторскую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проверку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сдержек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противовесов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ксимально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чётко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всё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прописываем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ОТВЕТСТВЕННОСТЬ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за нарушение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сроков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отказ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исполнения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договора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неце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вое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расходование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денежных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средств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оза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сокрытие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денежных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средств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оза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нарушение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исключительных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прав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третьих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лиц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0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ВАШИ ВОПРОСЫ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ДОГОВОРЫ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ТРЕТЬИМИ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ЛИЦАМИ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7999999999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УЧАСТНИКИ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КУРСОВ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публичная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оферта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одетализация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стоимости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кон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защите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прав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потребителей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ПРИВЛЕКАЕМЫЕ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СПИКЕРЫ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оказания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услуг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пр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аво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использование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изображения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пра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переработку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ФРИЛАНСЕРЫ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существенные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договор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считается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незаключённым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закры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вающие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документы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акты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оказания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услуг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товарные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накладные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переход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исключительных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прав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результаты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интеллектуальной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деятельности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юр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сила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переписки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возможность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обмена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электронными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документами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МАЙЯ САБЛИНА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Директор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Лаборатории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права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Майи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Саблиной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Автор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тг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каналов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Защита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креатива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msabli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msablina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Социальные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сети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Телеграм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канал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Защита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креатив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Тел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еграм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кан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ал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ІР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“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