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15B" w:rsidRDefault="00CA00AF" w:rsidP="00CA00AF">
      <w:pPr>
        <w:pStyle w:val="Heading1"/>
      </w:pPr>
      <w:r>
        <w:t xml:space="preserve">Funtioneel ontwerp: </w:t>
      </w:r>
      <w:bookmarkStart w:id="0" w:name="_GoBack"/>
      <w:bookmarkEnd w:id="0"/>
    </w:p>
    <w:sectPr w:rsidR="002A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3F3" w:rsidRDefault="007F03F3" w:rsidP="00CA00AF">
      <w:pPr>
        <w:spacing w:after="0" w:line="240" w:lineRule="auto"/>
      </w:pPr>
      <w:r>
        <w:separator/>
      </w:r>
    </w:p>
  </w:endnote>
  <w:endnote w:type="continuationSeparator" w:id="0">
    <w:p w:rsidR="007F03F3" w:rsidRDefault="007F03F3" w:rsidP="00CA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3F3" w:rsidRDefault="007F03F3" w:rsidP="00CA00AF">
      <w:pPr>
        <w:spacing w:after="0" w:line="240" w:lineRule="auto"/>
      </w:pPr>
      <w:r>
        <w:separator/>
      </w:r>
    </w:p>
  </w:footnote>
  <w:footnote w:type="continuationSeparator" w:id="0">
    <w:p w:rsidR="007F03F3" w:rsidRDefault="007F03F3" w:rsidP="00CA0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AF"/>
    <w:rsid w:val="002A215B"/>
    <w:rsid w:val="007F03F3"/>
    <w:rsid w:val="00C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969"/>
  <w15:chartTrackingRefBased/>
  <w15:docId w15:val="{5FDE53BE-91F2-4E71-8691-B6CF2450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AF"/>
  </w:style>
  <w:style w:type="paragraph" w:styleId="Footer">
    <w:name w:val="footer"/>
    <w:basedOn w:val="Normal"/>
    <w:link w:val="FooterChar"/>
    <w:uiPriority w:val="99"/>
    <w:unhideWhenUsed/>
    <w:rsid w:val="00CA0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AF"/>
  </w:style>
  <w:style w:type="character" w:customStyle="1" w:styleId="Heading1Char">
    <w:name w:val="Heading 1 Char"/>
    <w:basedOn w:val="DefaultParagraphFont"/>
    <w:link w:val="Heading1"/>
    <w:uiPriority w:val="9"/>
    <w:rsid w:val="00CA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Vers</dc:creator>
  <cp:keywords/>
  <dc:description/>
  <cp:lastModifiedBy>Kadeem Vers</cp:lastModifiedBy>
  <cp:revision>1</cp:revision>
  <dcterms:created xsi:type="dcterms:W3CDTF">2018-03-12T12:23:00Z</dcterms:created>
  <dcterms:modified xsi:type="dcterms:W3CDTF">2018-03-12T12:25:00Z</dcterms:modified>
</cp:coreProperties>
</file>